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9B" w:rsidRDefault="0056689B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89B" w:rsidRDefault="00ED197A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08D9F0" wp14:editId="6A9DA8F2">
            <wp:simplePos x="0" y="0"/>
            <wp:positionH relativeFrom="column">
              <wp:posOffset>2563495</wp:posOffset>
            </wp:positionH>
            <wp:positionV relativeFrom="paragraph">
              <wp:posOffset>144780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89B" w:rsidRDefault="0056689B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89B" w:rsidRDefault="0056689B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89B" w:rsidRDefault="0056689B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97A" w:rsidRDefault="00ED197A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89B" w:rsidRDefault="0056689B" w:rsidP="0056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97A" w:rsidRDefault="00ED197A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ED197A" w:rsidRDefault="00ED197A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6689B" w:rsidRDefault="0056689B" w:rsidP="0056689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689B" w:rsidRDefault="0056689B" w:rsidP="0056689B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 </w:t>
      </w:r>
      <w:proofErr w:type="gramStart"/>
      <w:r w:rsidR="0012557C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ноября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2015 года               </w:t>
      </w:r>
      <w:r w:rsidR="00901F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  <w:r w:rsidR="008E247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683633" w:rsidRDefault="00683633"/>
    <w:p w:rsidR="00ED197A" w:rsidRDefault="00ED197A">
      <w:bookmarkStart w:id="0" w:name="_GoBack"/>
      <w:bookmarkEnd w:id="0"/>
    </w:p>
    <w:p w:rsidR="0012557C" w:rsidRDefault="008E247A" w:rsidP="008E247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b/>
          <w:bCs/>
          <w:sz w:val="28"/>
          <w:szCs w:val="28"/>
          <w:lang w:eastAsia="ar-SA"/>
        </w:rPr>
        <w:t>Об установлении земельного налога</w:t>
      </w:r>
      <w:r w:rsidR="00F02600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на территории сельского поселения </w:t>
      </w:r>
      <w:proofErr w:type="spellStart"/>
      <w:r w:rsidR="00F02600">
        <w:rPr>
          <w:rFonts w:ascii="Times New Roman" w:eastAsia="Arial" w:hAnsi="Times New Roman"/>
          <w:b/>
          <w:bCs/>
          <w:sz w:val="28"/>
          <w:szCs w:val="28"/>
          <w:lang w:eastAsia="ar-SA"/>
        </w:rPr>
        <w:t>Лопатино</w:t>
      </w:r>
      <w:proofErr w:type="spellEnd"/>
      <w:r w:rsidR="00F02600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8E247A" w:rsidRPr="008E247A" w:rsidRDefault="00F02600" w:rsidP="008E247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Самарской области </w:t>
      </w:r>
      <w:r w:rsidR="008E247A" w:rsidRPr="008E247A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Главой 31 Налогового кодекса Российской Федерации, Налоговым кодексом Российской Федерации (в редакции Федерального закона N 141-ФЗ от 29.11.2004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Федерации",  и Уставом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, Собрание представителей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E247A" w:rsidRPr="008E247A" w:rsidRDefault="008E247A" w:rsidP="008E247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b/>
          <w:sz w:val="28"/>
          <w:szCs w:val="28"/>
          <w:lang w:eastAsia="ar-SA"/>
        </w:rPr>
        <w:t>РЕШИЛО: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1. Ввести на территории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земельный налог на 201</w:t>
      </w:r>
      <w:r w:rsidR="0012557C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год, порядок и сроки уплаты налога за земли, находящиеся в пределах границ сельского поседения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2. 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3. Объектами налогообложения признаются земельные участки, расположенные в пределах границ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E247A" w:rsidRPr="008E247A" w:rsidRDefault="008E247A" w:rsidP="008E24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</w:t>
      </w:r>
      <w:r w:rsidRPr="008E24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</w:t>
      </w:r>
      <w:r w:rsidRPr="008E24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ими в предпринимательской деятельности, на основании сведений Государственного кадастра недвижимости</w:t>
      </w:r>
      <w:r w:rsidRPr="008E24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5. Установить налоговые ставки в размерах, не превышающих: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49"/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51"/>
      <w:bookmarkEnd w:id="1"/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52"/>
      <w:bookmarkEnd w:id="2"/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3940115"/>
      <w:bookmarkEnd w:id="3"/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4"/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5.1. Налоговым периодом признается календарный год.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5.2.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6. 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статьей 395 Налогового Кодекса РФ.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Освобождаются от налогообложения: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5)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</w:t>
      </w:r>
      <w:r w:rsidRPr="008E247A">
        <w:rPr>
          <w:rFonts w:ascii="Times New Roman" w:eastAsia="Arial" w:hAnsi="Times New Roman"/>
          <w:sz w:val="28"/>
          <w:szCs w:val="28"/>
          <w:lang w:eastAsia="ar-SA"/>
        </w:rPr>
        <w:lastRenderedPageBreak/>
        <w:t>реабилитации инвалидов, а также для оказания правовой и иной помощи инвалидам, детям-инвалидам и их родителям;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6)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7) инвалиды </w:t>
      </w:r>
      <w:proofErr w:type="gram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I ,</w:t>
      </w:r>
      <w:proofErr w:type="gram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II и </w:t>
      </w:r>
      <w:r w:rsidRPr="008E247A">
        <w:rPr>
          <w:rFonts w:ascii="Times New Roman" w:eastAsia="Arial" w:hAnsi="Times New Roman"/>
          <w:sz w:val="28"/>
          <w:szCs w:val="28"/>
          <w:lang w:val="en-US" w:eastAsia="ar-SA"/>
        </w:rPr>
        <w:t>III</w:t>
      </w: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групп;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8) инвалиды с детства;</w:t>
      </w:r>
    </w:p>
    <w:p w:rsid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9) ветераны и инвалиды Великой Отечественной войны, а также ветеранов и инвалидов боевых </w:t>
      </w:r>
      <w:proofErr w:type="gram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действий</w:t>
      </w:r>
      <w:r w:rsidR="00011E74">
        <w:rPr>
          <w:rFonts w:ascii="Times New Roman" w:eastAsia="Arial" w:hAnsi="Times New Roman"/>
          <w:sz w:val="28"/>
          <w:szCs w:val="28"/>
          <w:lang w:eastAsia="ar-SA"/>
        </w:rPr>
        <w:t xml:space="preserve">  и</w:t>
      </w:r>
      <w:proofErr w:type="gramEnd"/>
      <w:r w:rsidR="00011E74">
        <w:rPr>
          <w:rFonts w:ascii="Times New Roman" w:eastAsia="Arial" w:hAnsi="Times New Roman"/>
          <w:sz w:val="28"/>
          <w:szCs w:val="28"/>
          <w:lang w:eastAsia="ar-SA"/>
        </w:rPr>
        <w:t xml:space="preserve"> иные лица , имеющие звание ветерана  в соответствии с Федеральным законом от 12.01.1995г. № 5 « О ветеранах»</w:t>
      </w:r>
      <w:r w:rsidRPr="008E247A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011E74" w:rsidRDefault="00011E74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10) несовершеннолетние дети-сироты и дети, находящиеся под опекой </w:t>
      </w:r>
      <w:r w:rsidR="0012557C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</w:t>
      </w:r>
      <w:proofErr w:type="gramStart"/>
      <w:r w:rsidR="0012557C">
        <w:rPr>
          <w:rFonts w:ascii="Times New Roman" w:eastAsia="Arial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попечительством);</w:t>
      </w:r>
    </w:p>
    <w:p w:rsidR="00011E74" w:rsidRDefault="00011E74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11) лица, им</w:t>
      </w:r>
      <w:r w:rsidR="0012557C">
        <w:rPr>
          <w:rFonts w:ascii="Times New Roman" w:eastAsia="Arial" w:hAnsi="Times New Roman"/>
          <w:sz w:val="28"/>
          <w:szCs w:val="28"/>
          <w:lang w:eastAsia="ar-SA"/>
        </w:rPr>
        <w:t>е</w:t>
      </w:r>
      <w:r>
        <w:rPr>
          <w:rFonts w:ascii="Times New Roman" w:eastAsia="Arial" w:hAnsi="Times New Roman"/>
          <w:sz w:val="28"/>
          <w:szCs w:val="28"/>
          <w:lang w:eastAsia="ar-SA"/>
        </w:rPr>
        <w:t>ющие тр</w:t>
      </w:r>
      <w:r w:rsidR="0012557C">
        <w:rPr>
          <w:rFonts w:ascii="Times New Roman" w:eastAsia="Arial" w:hAnsi="Times New Roman"/>
          <w:sz w:val="28"/>
          <w:szCs w:val="28"/>
          <w:lang w:eastAsia="ar-SA"/>
        </w:rPr>
        <w:t>о</w:t>
      </w:r>
      <w:r>
        <w:rPr>
          <w:rFonts w:ascii="Times New Roman" w:eastAsia="Arial" w:hAnsi="Times New Roman"/>
          <w:sz w:val="28"/>
          <w:szCs w:val="28"/>
          <w:lang w:eastAsia="ar-SA"/>
        </w:rPr>
        <w:t>е и более несовершеннолетних детей;</w:t>
      </w:r>
    </w:p>
    <w:p w:rsidR="00011E74" w:rsidRPr="008E247A" w:rsidRDefault="00011E74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12) лица, достигшие пенсионного возраста, подвергшиеся политических репрессий в соответствии с Законом Российской Федерации от 18.10.  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10)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«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Теча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>» и в соответствии с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11) многодетные семьи, имеющие трех и более несовершеннолетних детей;</w:t>
      </w:r>
    </w:p>
    <w:p w:rsidR="008E247A" w:rsidRPr="008E247A" w:rsidRDefault="008E247A" w:rsidP="008E247A">
      <w:pPr>
        <w:tabs>
          <w:tab w:val="left" w:pos="226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5" w:name="OLE_LINK10"/>
      <w:bookmarkStart w:id="6" w:name="OLE_LINK9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12) </w:t>
      </w:r>
      <w:proofErr w:type="gram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лица</w:t>
      </w:r>
      <w:proofErr w:type="gram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имеющие звание «Почетный гражданин Волжского района»</w:t>
      </w:r>
    </w:p>
    <w:bookmarkEnd w:id="5"/>
    <w:bookmarkEnd w:id="6"/>
    <w:p w:rsidR="008E247A" w:rsidRPr="008E247A" w:rsidRDefault="008E247A" w:rsidP="008E247A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247A">
        <w:rPr>
          <w:rFonts w:ascii="Times New Roman" w:eastAsia="Times New Roman" w:hAnsi="Times New Roman"/>
          <w:sz w:val="28"/>
          <w:szCs w:val="28"/>
          <w:lang w:eastAsia="ar-SA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7. 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</w:t>
      </w:r>
      <w:proofErr w:type="gram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как  1</w:t>
      </w:r>
      <w:proofErr w:type="gramEnd"/>
      <w:r w:rsidRPr="008E247A">
        <w:rPr>
          <w:rFonts w:ascii="Times New Roman" w:eastAsia="Arial" w:hAnsi="Times New Roman"/>
          <w:sz w:val="28"/>
          <w:szCs w:val="28"/>
          <w:lang w:eastAsia="ar-SA"/>
        </w:rPr>
        <w:t>/4 соответствующей налоговой ставки процентной доли налоговой базы .</w:t>
      </w:r>
    </w:p>
    <w:p w:rsidR="008E247A" w:rsidRPr="008E247A" w:rsidRDefault="008E247A" w:rsidP="008E247A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8. Установить следующие сроки уплаты платежей по земельному налогу:</w:t>
      </w:r>
    </w:p>
    <w:p w:rsidR="008E247A" w:rsidRPr="008E247A" w:rsidRDefault="008E247A" w:rsidP="008E2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налогоплательщиками - организациями и физическими лицами, являющимися индивидуальными предпринимателями: </w:t>
      </w:r>
    </w:p>
    <w:p w:rsidR="008E247A" w:rsidRPr="008E247A" w:rsidRDefault="008E247A" w:rsidP="008E2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8E247A" w:rsidRPr="008E247A" w:rsidRDefault="008E247A" w:rsidP="008E24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ab/>
        <w:t>платежи по итогам налогового периода не позднее 1 февраля года, следующего за истекшим налоговым периодом.</w:t>
      </w:r>
    </w:p>
    <w:p w:rsidR="008E247A" w:rsidRPr="008E247A" w:rsidRDefault="008E247A" w:rsidP="008E2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E247A">
        <w:rPr>
          <w:rFonts w:ascii="Times New Roman" w:eastAsia="Times New Roman" w:hAnsi="Times New Roman"/>
          <w:sz w:val="28"/>
          <w:szCs w:val="28"/>
          <w:lang w:eastAsia="ru-RU"/>
        </w:rPr>
        <w:tab/>
        <w:t>Налог подлежит уплате налогоплательщиками - физическими лицами в срок не позднее 1 октября года, следующего за истекшим налоговым периодом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9.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10.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11. Налог и авансовые платежи по налогу уплачиваются в бюджет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12. Налогоплательщики, являющиеся физическими лицами, уплачивают </w:t>
      </w:r>
      <w:proofErr w:type="gram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налог  на</w:t>
      </w:r>
      <w:proofErr w:type="gram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основании налогового уведомления, направленного налоговым органом.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>13.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14. Налог вводится в действие на территории сельского поселения </w:t>
      </w:r>
      <w:proofErr w:type="spell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с 1 января 201</w:t>
      </w:r>
      <w:r w:rsidR="0012557C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года.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left="57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15. Опубликовать настоящее </w:t>
      </w:r>
      <w:proofErr w:type="gramStart"/>
      <w:r w:rsidRPr="008E247A">
        <w:rPr>
          <w:rFonts w:ascii="Times New Roman" w:eastAsia="Arial" w:hAnsi="Times New Roman"/>
          <w:sz w:val="28"/>
          <w:szCs w:val="28"/>
          <w:lang w:eastAsia="ar-SA"/>
        </w:rPr>
        <w:t>Решение  в</w:t>
      </w:r>
      <w:proofErr w:type="gramEnd"/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средствах массовой информации</w:t>
      </w:r>
    </w:p>
    <w:p w:rsidR="008E247A" w:rsidRPr="008E247A" w:rsidRDefault="008E247A" w:rsidP="008E247A">
      <w:pPr>
        <w:suppressAutoHyphens/>
        <w:autoSpaceDE w:val="0"/>
        <w:spacing w:after="0" w:line="240" w:lineRule="auto"/>
        <w:ind w:left="57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8E247A">
        <w:rPr>
          <w:rFonts w:ascii="Times New Roman" w:eastAsia="Arial" w:hAnsi="Times New Roman"/>
          <w:sz w:val="28"/>
          <w:szCs w:val="28"/>
          <w:lang w:eastAsia="ar-SA"/>
        </w:rPr>
        <w:lastRenderedPageBreak/>
        <w:t>16. Настоящее Решение вступает в силу с 1 января 201</w:t>
      </w:r>
      <w:r w:rsidR="0012557C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8E247A">
        <w:rPr>
          <w:rFonts w:ascii="Times New Roman" w:eastAsia="Arial" w:hAnsi="Times New Roman"/>
          <w:sz w:val="28"/>
          <w:szCs w:val="28"/>
          <w:lang w:eastAsia="ar-SA"/>
        </w:rPr>
        <w:t xml:space="preserve"> года.</w:t>
      </w:r>
    </w:p>
    <w:p w:rsidR="008E247A" w:rsidRDefault="008E247A"/>
    <w:p w:rsidR="0012557C" w:rsidRDefault="0012557C"/>
    <w:p w:rsidR="0012557C" w:rsidRPr="0012557C" w:rsidRDefault="001255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12557C" w:rsidRPr="0012557C" w:rsidRDefault="0012557C">
      <w:pPr>
        <w:rPr>
          <w:rFonts w:ascii="Times New Roman" w:hAnsi="Times New Roman"/>
          <w:b/>
          <w:sz w:val="28"/>
          <w:szCs w:val="28"/>
        </w:rPr>
      </w:pPr>
    </w:p>
    <w:p w:rsidR="0012557C" w:rsidRPr="0012557C" w:rsidRDefault="0012557C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sectPr w:rsidR="0012557C" w:rsidRPr="0012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5D"/>
    <w:rsid w:val="00011E74"/>
    <w:rsid w:val="0012557C"/>
    <w:rsid w:val="0056689B"/>
    <w:rsid w:val="00683633"/>
    <w:rsid w:val="0074245D"/>
    <w:rsid w:val="008E247A"/>
    <w:rsid w:val="00901F5C"/>
    <w:rsid w:val="00ED197A"/>
    <w:rsid w:val="00F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1866-B5A5-4053-B7F6-BD2B1BA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9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2015-11-25T05:32:00Z</dcterms:created>
  <dcterms:modified xsi:type="dcterms:W3CDTF">2015-11-27T05:55:00Z</dcterms:modified>
</cp:coreProperties>
</file>