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104FAB" w:rsidRPr="00104FAB">
        <w:rPr>
          <w:b/>
          <w:bCs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A62247" w:rsidRPr="00A62247" w:rsidTr="009C29CB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A62247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A62247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A62247" w:rsidRPr="00A62247" w:rsidTr="009C29CB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62247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A62247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62247" w:rsidRPr="00A62247" w:rsidRDefault="00A62247" w:rsidP="00A62247">
            <w:pPr>
              <w:rPr>
                <w:b/>
                <w:color w:val="auto"/>
                <w:sz w:val="12"/>
                <w:szCs w:val="12"/>
              </w:rPr>
            </w:pPr>
            <w:r w:rsidRPr="00A62247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9C29CB" w:rsidRPr="00A62247" w:rsidTr="009C29CB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04</w:t>
            </w:r>
            <w:r w:rsidRPr="00A62247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29CB" w:rsidRPr="00E4411D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>
              <w:rPr>
                <w:color w:val="auto"/>
                <w:sz w:val="12"/>
                <w:szCs w:val="12"/>
              </w:rPr>
              <w:t xml:space="preserve"> пункт 193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D1613D" w:rsidRDefault="009C29CB" w:rsidP="009C29CB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  <w:r w:rsidRPr="00D1613D">
              <w:rPr>
                <w:color w:val="auto"/>
                <w:sz w:val="12"/>
                <w:szCs w:val="12"/>
              </w:rPr>
              <w:t>административн</w:t>
            </w:r>
            <w:r>
              <w:rPr>
                <w:color w:val="auto"/>
                <w:sz w:val="12"/>
                <w:szCs w:val="12"/>
              </w:rPr>
              <w:t>ый регламент</w:t>
            </w:r>
          </w:p>
          <w:p w:rsidR="009C29CB" w:rsidRPr="00E4411D" w:rsidRDefault="009C29CB" w:rsidP="009C29CB">
            <w:pPr>
              <w:rPr>
                <w:color w:val="auto"/>
                <w:sz w:val="12"/>
                <w:szCs w:val="12"/>
              </w:rPr>
            </w:pPr>
            <w:r w:rsidRPr="00D1613D">
              <w:rPr>
                <w:color w:val="auto"/>
                <w:sz w:val="12"/>
                <w:szCs w:val="12"/>
              </w:rPr>
              <w:t>предоставления муниципальной услуги «Предоставлени</w:t>
            </w:r>
            <w:r>
              <w:rPr>
                <w:color w:val="auto"/>
                <w:sz w:val="12"/>
                <w:szCs w:val="12"/>
              </w:rPr>
              <w:t>е</w:t>
            </w:r>
            <w:r w:rsidRPr="00D1613D">
              <w:rPr>
                <w:color w:val="auto"/>
                <w:sz w:val="12"/>
                <w:szCs w:val="12"/>
              </w:rPr>
              <w:t xml:space="preserve">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D1613D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D1613D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области»</w:t>
            </w:r>
            <w:r>
              <w:rPr>
                <w:color w:val="auto"/>
                <w:sz w:val="12"/>
                <w:szCs w:val="12"/>
              </w:rPr>
              <w:t xml:space="preserve">, утвержденный постановлением Администрации сельского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 от 28.10.2019 г. № 355</w:t>
            </w:r>
          </w:p>
          <w:p w:rsidR="009C29CB" w:rsidRPr="00E4411D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A62247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A62247">
              <w:rPr>
                <w:color w:val="auto"/>
                <w:sz w:val="12"/>
                <w:szCs w:val="12"/>
              </w:rPr>
              <w:t xml:space="preserve"> </w:t>
            </w:r>
            <w:r w:rsidRPr="00A62247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proofErr w:type="gramStart"/>
            <w:r w:rsidRPr="00A62247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A62247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A62247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A62247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A62247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A62247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A62247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пересадки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</w:t>
            </w:r>
            <w:r>
              <w:rPr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</w:t>
            </w:r>
            <w:r w:rsidRPr="00A62247">
              <w:rPr>
                <w:color w:val="auto"/>
                <w:sz w:val="12"/>
                <w:szCs w:val="12"/>
              </w:rPr>
              <w:t>.</w:t>
            </w:r>
            <w:r>
              <w:rPr>
                <w:color w:val="auto"/>
                <w:sz w:val="12"/>
                <w:szCs w:val="12"/>
              </w:rPr>
              <w:t xml:space="preserve">11. 2017 г. </w:t>
            </w:r>
            <w:proofErr w:type="gramStart"/>
            <w:r>
              <w:rPr>
                <w:color w:val="auto"/>
                <w:sz w:val="12"/>
                <w:szCs w:val="12"/>
              </w:rPr>
              <w:t>№  94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A62247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9C29CB" w:rsidRPr="00A62247" w:rsidTr="009C29CB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05</w:t>
            </w:r>
            <w:r w:rsidRPr="00A62247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C29CB" w:rsidRPr="00E4411D" w:rsidRDefault="009C29CB" w:rsidP="009C29CB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9C29CB" w:rsidRPr="00E4411D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пункт 191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E4411D" w:rsidRDefault="009C29CB" w:rsidP="009C29CB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9C29CB" w:rsidRPr="00634D8A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9C29CB" w:rsidRPr="00E4411D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r w:rsidRPr="007C5B24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осуществление земляных работ на территор</w:t>
            </w:r>
            <w:bookmarkStart w:id="0" w:name="_GoBack"/>
            <w:bookmarkEnd w:id="0"/>
            <w:r w:rsidRPr="007C5B24">
              <w:rPr>
                <w:bCs/>
                <w:color w:val="auto"/>
                <w:sz w:val="12"/>
                <w:szCs w:val="12"/>
              </w:rPr>
              <w:t xml:space="preserve">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>»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A62247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A62247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заявление;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A62247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A62247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A62247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9C29CB" w:rsidRPr="00A62247" w:rsidRDefault="009C29CB" w:rsidP="009C29CB">
            <w:pPr>
              <w:rPr>
                <w:color w:val="auto"/>
                <w:sz w:val="12"/>
                <w:szCs w:val="12"/>
              </w:rPr>
            </w:pPr>
            <w:r w:rsidRPr="00A62247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9CB" w:rsidRPr="00A62247" w:rsidRDefault="009C29CB" w:rsidP="009C29CB">
            <w:pPr>
              <w:rPr>
                <w:bCs/>
                <w:color w:val="auto"/>
                <w:sz w:val="12"/>
                <w:szCs w:val="12"/>
              </w:rPr>
            </w:pPr>
            <w:r w:rsidRPr="00A62247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23" w:rsidRDefault="005F1423" w:rsidP="00430F36">
      <w:r>
        <w:separator/>
      </w:r>
    </w:p>
  </w:endnote>
  <w:endnote w:type="continuationSeparator" w:id="0">
    <w:p w:rsidR="005F1423" w:rsidRDefault="005F142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23" w:rsidRDefault="005F1423" w:rsidP="00430F36">
      <w:r>
        <w:separator/>
      </w:r>
    </w:p>
  </w:footnote>
  <w:footnote w:type="continuationSeparator" w:id="0">
    <w:p w:rsidR="005F1423" w:rsidRDefault="005F142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CB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A5E29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C6E"/>
    <w:rsid w:val="0024228F"/>
    <w:rsid w:val="002438BC"/>
    <w:rsid w:val="00243C0C"/>
    <w:rsid w:val="00251E0F"/>
    <w:rsid w:val="002546F8"/>
    <w:rsid w:val="00255983"/>
    <w:rsid w:val="00255DD6"/>
    <w:rsid w:val="00261BAA"/>
    <w:rsid w:val="0026487E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4A2B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1423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2931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29CB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62247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A4FB9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A3656B-EE15-46A0-8E11-122FEC3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A6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7F1-7450-4ED9-A2DB-F257620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4</cp:revision>
  <cp:lastPrinted>2019-12-13T05:35:00Z</cp:lastPrinted>
  <dcterms:created xsi:type="dcterms:W3CDTF">2019-12-12T10:47:00Z</dcterms:created>
  <dcterms:modified xsi:type="dcterms:W3CDTF">2020-10-29T10:59:00Z</dcterms:modified>
</cp:coreProperties>
</file>