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34C" w:rsidRPr="00DD29B1" w:rsidRDefault="000A434C" w:rsidP="000A434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A434C" w:rsidRPr="00DD29B1" w:rsidRDefault="000A434C" w:rsidP="000A43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434C" w:rsidRPr="00DD29B1" w:rsidRDefault="000A434C" w:rsidP="000A434C">
      <w:pPr>
        <w:jc w:val="center"/>
      </w:pPr>
      <w:r w:rsidRPr="00DD29B1">
        <w:rPr>
          <w:noProof/>
          <w:sz w:val="28"/>
          <w:szCs w:val="28"/>
          <w:lang w:eastAsia="ru-RU"/>
        </w:rPr>
        <w:drawing>
          <wp:inline distT="0" distB="0" distL="0" distR="0">
            <wp:extent cx="695325" cy="809625"/>
            <wp:effectExtent l="19050" t="0" r="9525" b="0"/>
            <wp:docPr id="1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34C" w:rsidRPr="00DD29B1" w:rsidRDefault="000A434C" w:rsidP="000A4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29B1">
        <w:rPr>
          <w:rFonts w:ascii="Times New Roman" w:hAnsi="Times New Roman"/>
          <w:b/>
          <w:sz w:val="28"/>
          <w:szCs w:val="28"/>
        </w:rPr>
        <w:t xml:space="preserve">АДМИНИСТРАЦИЯ СЕЛЬСКОГО ПОСЕЛЕНИЯ ЛОПАТИНО </w:t>
      </w:r>
    </w:p>
    <w:p w:rsidR="000A434C" w:rsidRPr="00DD29B1" w:rsidRDefault="000A434C" w:rsidP="000A4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29B1">
        <w:rPr>
          <w:rFonts w:ascii="Times New Roman" w:hAnsi="Times New Roman"/>
          <w:b/>
          <w:sz w:val="28"/>
          <w:szCs w:val="28"/>
        </w:rPr>
        <w:t xml:space="preserve">МУНИЦИПАЛЬНОГО РАЙОНА ВОЛЖСКИЙ </w:t>
      </w:r>
    </w:p>
    <w:p w:rsidR="000A434C" w:rsidRPr="00DD29B1" w:rsidRDefault="000A434C" w:rsidP="000A4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29B1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0A434C" w:rsidRPr="00DD29B1" w:rsidRDefault="000A434C" w:rsidP="000A4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434C" w:rsidRPr="00DD29B1" w:rsidRDefault="000A434C" w:rsidP="000A434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D29B1">
        <w:rPr>
          <w:rFonts w:ascii="Times New Roman" w:hAnsi="Times New Roman"/>
          <w:b/>
          <w:sz w:val="28"/>
          <w:szCs w:val="28"/>
        </w:rPr>
        <w:t>РАСПОРЯЖЕНИЕ</w:t>
      </w:r>
    </w:p>
    <w:p w:rsidR="000A434C" w:rsidRPr="00DD29B1" w:rsidRDefault="000A434C" w:rsidP="000A434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A434C" w:rsidRPr="00DD29B1" w:rsidRDefault="000A434C" w:rsidP="000A434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D29B1">
        <w:rPr>
          <w:rFonts w:ascii="Times New Roman" w:hAnsi="Times New Roman"/>
          <w:sz w:val="28"/>
          <w:szCs w:val="28"/>
        </w:rPr>
        <w:t xml:space="preserve">от 24 декабря 2024 № </w:t>
      </w:r>
      <w:r>
        <w:rPr>
          <w:rFonts w:ascii="Times New Roman" w:hAnsi="Times New Roman"/>
          <w:sz w:val="28"/>
          <w:szCs w:val="28"/>
        </w:rPr>
        <w:t>77</w:t>
      </w:r>
    </w:p>
    <w:p w:rsidR="000A434C" w:rsidRPr="00DD29B1" w:rsidRDefault="000A434C" w:rsidP="000A43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434C" w:rsidRPr="00DD29B1" w:rsidRDefault="000A434C" w:rsidP="000A43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29B1">
        <w:rPr>
          <w:rFonts w:ascii="Times New Roman" w:hAnsi="Times New Roman"/>
          <w:sz w:val="28"/>
          <w:szCs w:val="28"/>
        </w:rPr>
        <w:t xml:space="preserve">Об утверждении доклада о достижении целей ведения обязательных требований, предусмотренных Правилами </w:t>
      </w:r>
      <w:r>
        <w:rPr>
          <w:rFonts w:ascii="Times New Roman" w:hAnsi="Times New Roman"/>
          <w:sz w:val="28"/>
          <w:szCs w:val="28"/>
        </w:rPr>
        <w:t>благоустройства</w:t>
      </w:r>
      <w:r w:rsidRPr="00DD29B1">
        <w:rPr>
          <w:rFonts w:ascii="Times New Roman" w:hAnsi="Times New Roman"/>
          <w:sz w:val="28"/>
          <w:szCs w:val="28"/>
        </w:rPr>
        <w:t xml:space="preserve"> сельского поселения Лопатино муниципального района Волжский </w:t>
      </w:r>
    </w:p>
    <w:p w:rsidR="000A434C" w:rsidRPr="00DD29B1" w:rsidRDefault="000A434C" w:rsidP="000A43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29B1">
        <w:rPr>
          <w:rFonts w:ascii="Times New Roman" w:hAnsi="Times New Roman"/>
          <w:sz w:val="28"/>
          <w:szCs w:val="28"/>
        </w:rPr>
        <w:t>Самарской области за 2024 год</w:t>
      </w:r>
    </w:p>
    <w:p w:rsidR="000A434C" w:rsidRPr="00DD29B1" w:rsidRDefault="000A434C" w:rsidP="000A43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34C" w:rsidRPr="00DD29B1" w:rsidRDefault="000A434C" w:rsidP="000A434C">
      <w:pPr>
        <w:pStyle w:val="ad"/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DD29B1">
        <w:rPr>
          <w:sz w:val="28"/>
        </w:rPr>
        <w:tab/>
      </w:r>
      <w:r w:rsidRPr="00DD29B1">
        <w:rPr>
          <w:sz w:val="28"/>
          <w:szCs w:val="28"/>
        </w:rPr>
        <w:t>В соответствии с Федеральным Законом от 31.07.2020 № 247-Ф3 «Об обязательных требованиях в Российской Федерации», Решением Собрания Представителей сельского поселения Лопатино от 02.04.2024г № 156 «Об  утверждении порядка установления и оценки применения обязательных требований, устанавливаемых муниципальными нормативными правовыми  актами»:</w:t>
      </w:r>
    </w:p>
    <w:p w:rsidR="000A434C" w:rsidRPr="00DD29B1" w:rsidRDefault="000A434C" w:rsidP="000A434C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29B1">
        <w:rPr>
          <w:rFonts w:ascii="Times New Roman" w:hAnsi="Times New Roman" w:cs="Times New Roman"/>
          <w:sz w:val="28"/>
          <w:szCs w:val="28"/>
        </w:rPr>
        <w:t xml:space="preserve">Утвердить ежегодный Доклад за 2024 год о достижении целей введения обязательных требований, предусмотренных правилами </w:t>
      </w:r>
      <w:r>
        <w:rPr>
          <w:rFonts w:ascii="Times New Roman" w:hAnsi="Times New Roman" w:cs="Times New Roman"/>
          <w:sz w:val="28"/>
          <w:szCs w:val="28"/>
        </w:rPr>
        <w:t>благоустройства</w:t>
      </w:r>
      <w:r w:rsidRPr="00DD29B1">
        <w:rPr>
          <w:rFonts w:ascii="Times New Roman" w:hAnsi="Times New Roman" w:cs="Times New Roman"/>
          <w:sz w:val="28"/>
          <w:szCs w:val="28"/>
        </w:rPr>
        <w:t xml:space="preserve"> сельского поселения Лопатино муниципального района Волжский Самарской области.</w:t>
      </w:r>
      <w:r w:rsidRPr="00DD29B1">
        <w:rPr>
          <w:rFonts w:ascii="Times New Roman" w:hAnsi="Times New Roman" w:cs="Times New Roman"/>
        </w:rPr>
        <w:t> </w:t>
      </w:r>
    </w:p>
    <w:p w:rsidR="000A434C" w:rsidRPr="00DD29B1" w:rsidRDefault="000A434C" w:rsidP="000A434C">
      <w:pPr>
        <w:pStyle w:val="a5"/>
        <w:numPr>
          <w:ilvl w:val="0"/>
          <w:numId w:val="7"/>
        </w:numPr>
        <w:tabs>
          <w:tab w:val="clear" w:pos="720"/>
          <w:tab w:val="num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9B1">
        <w:rPr>
          <w:rFonts w:ascii="Times New Roman" w:hAnsi="Times New Roman" w:cs="Times New Roman"/>
          <w:sz w:val="28"/>
          <w:szCs w:val="28"/>
        </w:rPr>
        <w:t>Разместить доклад на официальном сайте администрации сельского поселения Лопатино муниципального района Волжский Самарской области в информационно-телекоммуникационной сети «Интернет» в разделе «Контрольно-надзорная деятельность»</w:t>
      </w:r>
      <w:r w:rsidRPr="00DD29B1">
        <w:rPr>
          <w:rFonts w:ascii="Times New Roman" w:hAnsi="Times New Roman" w:cs="Times New Roman"/>
          <w:bCs/>
          <w:sz w:val="28"/>
          <w:szCs w:val="28"/>
        </w:rPr>
        <w:t>.</w:t>
      </w:r>
    </w:p>
    <w:p w:rsidR="000A434C" w:rsidRPr="00DD29B1" w:rsidRDefault="000A434C" w:rsidP="000A434C">
      <w:pPr>
        <w:pStyle w:val="a5"/>
        <w:numPr>
          <w:ilvl w:val="0"/>
          <w:numId w:val="7"/>
        </w:numPr>
        <w:tabs>
          <w:tab w:val="clear" w:pos="720"/>
          <w:tab w:val="num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9B1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распоряжения оставляю за собой.</w:t>
      </w:r>
    </w:p>
    <w:p w:rsidR="000A434C" w:rsidRPr="00DD29B1" w:rsidRDefault="000A434C" w:rsidP="000A43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34C" w:rsidRPr="00DD29B1" w:rsidRDefault="000A434C" w:rsidP="000A434C">
      <w:pPr>
        <w:rPr>
          <w:rFonts w:ascii="Times New Roman" w:hAnsi="Times New Roman" w:cs="Times New Roman"/>
          <w:sz w:val="28"/>
          <w:szCs w:val="28"/>
        </w:rPr>
      </w:pPr>
      <w:r w:rsidRPr="00DD29B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A434C" w:rsidRPr="00DD29B1" w:rsidRDefault="000A434C" w:rsidP="000A434C">
      <w:r w:rsidRPr="00DD29B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D29B1"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Pr="00DD29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D29B1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DD29B1">
        <w:rPr>
          <w:rFonts w:ascii="Times New Roman" w:hAnsi="Times New Roman" w:cs="Times New Roman"/>
          <w:sz w:val="28"/>
          <w:szCs w:val="28"/>
        </w:rPr>
        <w:t xml:space="preserve">                              Д.А. </w:t>
      </w:r>
      <w:proofErr w:type="spellStart"/>
      <w:r w:rsidRPr="00DD29B1">
        <w:rPr>
          <w:rFonts w:ascii="Times New Roman" w:hAnsi="Times New Roman" w:cs="Times New Roman"/>
          <w:sz w:val="28"/>
          <w:szCs w:val="28"/>
        </w:rPr>
        <w:t>Евченко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5350"/>
      </w:tblGrid>
      <w:tr w:rsidR="000A434C" w:rsidRPr="00DD29B1" w:rsidTr="000A434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A434C" w:rsidRPr="00DD29B1" w:rsidRDefault="000A434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34C" w:rsidRPr="00DD29B1" w:rsidRDefault="000A434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34C" w:rsidRPr="00DD29B1" w:rsidRDefault="000A434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34C" w:rsidRPr="00DD29B1" w:rsidRDefault="000A434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34C" w:rsidRPr="00DD29B1" w:rsidRDefault="000A434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34C" w:rsidRPr="00DD29B1" w:rsidRDefault="000A434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34C" w:rsidRPr="00DD29B1" w:rsidRDefault="000A434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0A434C" w:rsidRPr="00DD29B1" w:rsidRDefault="000A434C" w:rsidP="000A43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34C" w:rsidRPr="00DD29B1" w:rsidRDefault="000A434C" w:rsidP="000A434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34C" w:rsidRPr="00DD29B1" w:rsidRDefault="000A434C" w:rsidP="000A43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9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Утвержден распоряжением </w:t>
            </w:r>
          </w:p>
          <w:p w:rsidR="000A434C" w:rsidRPr="00DD29B1" w:rsidRDefault="000A434C" w:rsidP="000A434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29B1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0A434C" w:rsidRDefault="000A434C" w:rsidP="000A434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29B1">
              <w:rPr>
                <w:rFonts w:ascii="Times New Roman" w:hAnsi="Times New Roman" w:cs="Times New Roman"/>
                <w:sz w:val="28"/>
                <w:szCs w:val="28"/>
              </w:rPr>
              <w:t>Лопатино муниципального района Волжский Самарской области</w:t>
            </w:r>
          </w:p>
          <w:p w:rsidR="000A434C" w:rsidRPr="00DD29B1" w:rsidRDefault="000A434C" w:rsidP="000A43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DD29B1">
              <w:rPr>
                <w:rFonts w:ascii="Times New Roman" w:hAnsi="Times New Roman"/>
                <w:sz w:val="28"/>
                <w:szCs w:val="28"/>
              </w:rPr>
              <w:t xml:space="preserve">от 24 декабря 2024 № 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  <w:p w:rsidR="000A434C" w:rsidRPr="00DD29B1" w:rsidRDefault="000A434C" w:rsidP="000A434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29B1">
              <w:rPr>
                <w:rFonts w:ascii="Times New Roman" w:hAnsi="Times New Roman" w:cs="Times New Roman"/>
                <w:sz w:val="28"/>
                <w:szCs w:val="28"/>
              </w:rPr>
              <w:t xml:space="preserve">_____________Д. А. </w:t>
            </w:r>
            <w:proofErr w:type="spellStart"/>
            <w:r w:rsidRPr="00DD29B1">
              <w:rPr>
                <w:rFonts w:ascii="Times New Roman" w:hAnsi="Times New Roman" w:cs="Times New Roman"/>
                <w:sz w:val="28"/>
                <w:szCs w:val="28"/>
              </w:rPr>
              <w:t>Евченко</w:t>
            </w:r>
            <w:proofErr w:type="spellEnd"/>
          </w:p>
          <w:p w:rsidR="000A434C" w:rsidRPr="00DD29B1" w:rsidRDefault="000A434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34C" w:rsidRPr="00DD29B1" w:rsidRDefault="000A434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34C" w:rsidRDefault="000A434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5350"/>
      </w:tblGrid>
      <w:tr w:rsidR="003C07CC" w:rsidTr="000A434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3C07CC" w:rsidRDefault="003C07CC" w:rsidP="000A434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3C07CC" w:rsidRDefault="003C07CC" w:rsidP="000A434C">
            <w:pPr>
              <w:pStyle w:val="ConsPlusNormal"/>
            </w:pPr>
          </w:p>
          <w:p w:rsidR="003C07CC" w:rsidRDefault="003C07CC" w:rsidP="000A434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07CC" w:rsidRPr="001A2C6F" w:rsidRDefault="000A434C" w:rsidP="000A434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ЕЖЕГОДНЫЙ ДОКЛАД ЗА 2024</w:t>
      </w:r>
      <w:r w:rsidR="003C07CC" w:rsidRPr="001A2C6F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3C07CC" w:rsidRDefault="003C07CC" w:rsidP="003C07C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1A2C6F">
        <w:rPr>
          <w:rFonts w:ascii="Times New Roman" w:hAnsi="Times New Roman" w:cs="Times New Roman"/>
          <w:sz w:val="30"/>
          <w:szCs w:val="30"/>
        </w:rPr>
        <w:t xml:space="preserve">О ДОСТИЖЕНИИ ЦЕЛЕЙ ВВЕДЕНИЯ ОБЯЗАТЕЛЬНЫХ ТРЕБОВАНИЙ ПРЕДУСМОТРЕННЫХ ПРАВИЛАМИ БЛАГОУСТРОЙСТВА СЕЛЬСКОГО ПОСЕЛЕНИЯ </w:t>
      </w:r>
      <w:r>
        <w:rPr>
          <w:rFonts w:ascii="Times New Roman" w:hAnsi="Times New Roman" w:cs="Times New Roman"/>
          <w:sz w:val="30"/>
          <w:szCs w:val="30"/>
        </w:rPr>
        <w:t xml:space="preserve">ЛОПАТИНО </w:t>
      </w:r>
      <w:r w:rsidRPr="001A2C6F">
        <w:rPr>
          <w:rFonts w:ascii="Times New Roman" w:hAnsi="Times New Roman" w:cs="Times New Roman"/>
          <w:sz w:val="30"/>
          <w:szCs w:val="30"/>
        </w:rPr>
        <w:t>МУНИЦИПАЛЬНОГО РАЙОНА ВОЛЖСКИЙ</w:t>
      </w:r>
    </w:p>
    <w:p w:rsidR="003C07CC" w:rsidRPr="001A2C6F" w:rsidRDefault="003C07CC" w:rsidP="003C07C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1A2C6F">
        <w:rPr>
          <w:rFonts w:ascii="Times New Roman" w:hAnsi="Times New Roman" w:cs="Times New Roman"/>
          <w:sz w:val="30"/>
          <w:szCs w:val="30"/>
        </w:rPr>
        <w:t xml:space="preserve"> САМАРСКОЙ ОБЛАСТИ</w:t>
      </w:r>
    </w:p>
    <w:p w:rsidR="003C07CC" w:rsidRDefault="003C07CC" w:rsidP="003C07CC">
      <w:pPr>
        <w:pStyle w:val="ConsPlusNormal"/>
        <w:jc w:val="both"/>
      </w:pPr>
    </w:p>
    <w:p w:rsidR="003C07CC" w:rsidRDefault="003C07CC" w:rsidP="003C07CC">
      <w:pPr>
        <w:pStyle w:val="ConsPlusNormal"/>
        <w:jc w:val="both"/>
      </w:pPr>
    </w:p>
    <w:p w:rsidR="003C07CC" w:rsidRPr="00DF02C8" w:rsidRDefault="003C07CC" w:rsidP="000A434C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0A4">
        <w:rPr>
          <w:rFonts w:ascii="Times New Roman" w:hAnsi="Times New Roman" w:cs="Times New Roman"/>
          <w:sz w:val="28"/>
          <w:szCs w:val="28"/>
        </w:rPr>
        <w:t>Настоящий докл</w:t>
      </w:r>
      <w:r>
        <w:rPr>
          <w:rFonts w:ascii="Times New Roman" w:hAnsi="Times New Roman" w:cs="Times New Roman"/>
          <w:sz w:val="28"/>
          <w:szCs w:val="28"/>
        </w:rPr>
        <w:t xml:space="preserve">ад разработан 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Федеральным</w:t>
      </w:r>
      <w:r w:rsidRPr="002560A4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ом от 31.07.2020 № </w:t>
      </w:r>
      <w:r w:rsidRPr="002560A4">
        <w:rPr>
          <w:rFonts w:ascii="Times New Roman" w:hAnsi="Times New Roman" w:cs="Times New Roman"/>
          <w:bCs/>
          <w:sz w:val="28"/>
          <w:szCs w:val="28"/>
        </w:rPr>
        <w:t>247-ФЗ</w:t>
      </w:r>
      <w:r w:rsidRPr="002560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6" w:tgtFrame="_blank" w:history="1">
        <w:r w:rsidRPr="002560A4">
          <w:rPr>
            <w:rFonts w:ascii="Times New Roman" w:hAnsi="Times New Roman" w:cs="Times New Roman"/>
            <w:sz w:val="28"/>
            <w:szCs w:val="28"/>
          </w:rPr>
          <w:t>«Об обязательных требованиях в Российской Федерации»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(далее – ФЗ № 247), Решением собрания представителей сельского</w:t>
      </w:r>
      <w:r w:rsidRPr="00256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Лопатино муниципального района Волжский </w:t>
      </w:r>
      <w:r w:rsidRPr="002560A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амарской </w:t>
      </w:r>
      <w:r w:rsidRPr="000A434C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0A434C" w:rsidRPr="000A434C">
        <w:rPr>
          <w:rFonts w:ascii="Times New Roman" w:hAnsi="Times New Roman" w:cs="Times New Roman"/>
          <w:sz w:val="28"/>
          <w:szCs w:val="28"/>
        </w:rPr>
        <w:t xml:space="preserve">от 02.04.2024г № 156 «Об  утверждении порядка установления и оценки применения обязательных требований </w:t>
      </w:r>
      <w:r w:rsidRPr="000A434C">
        <w:rPr>
          <w:rFonts w:ascii="Times New Roman" w:hAnsi="Times New Roman" w:cs="Times New Roman"/>
          <w:sz w:val="28"/>
          <w:szCs w:val="28"/>
        </w:rPr>
        <w:t>Указанный доклад рассматривает достижение целей введения</w:t>
      </w:r>
      <w:r w:rsidRPr="00DF02C8">
        <w:rPr>
          <w:rFonts w:ascii="Times New Roman" w:hAnsi="Times New Roman" w:cs="Times New Roman"/>
          <w:sz w:val="28"/>
          <w:szCs w:val="28"/>
        </w:rPr>
        <w:t xml:space="preserve"> обязательных требований, </w:t>
      </w:r>
      <w:r w:rsidRPr="00E07974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E07974">
        <w:rPr>
          <w:rFonts w:ascii="Times New Roman" w:eastAsia="Times New Roman" w:hAnsi="Times New Roman" w:cs="Times New Roman"/>
          <w:sz w:val="28"/>
          <w:szCs w:val="28"/>
        </w:rPr>
        <w:t>Правилами благоустройства сельского поселения Лопатино муниципального района Волжский Самарской области, утвержденные решением Собрания представителей сельского поселения Лопатино от 30.11.2017  № 94 (далее - Правила благоустройства).</w:t>
      </w:r>
    </w:p>
    <w:p w:rsidR="003C07CC" w:rsidRDefault="003C07CC" w:rsidP="003C07C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EF8">
        <w:rPr>
          <w:rFonts w:ascii="Times New Roman" w:eastAsia="Times New Roman" w:hAnsi="Times New Roman" w:cs="Times New Roman"/>
          <w:sz w:val="28"/>
          <w:szCs w:val="28"/>
        </w:rPr>
        <w:t xml:space="preserve">Правила благоустройства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Лопатино</w:t>
      </w:r>
      <w:r>
        <w:rPr>
          <w:rFonts w:ascii="Times New Roman" w:hAnsi="Times New Roman" w:cs="Times New Roman"/>
          <w:sz w:val="28"/>
          <w:szCs w:val="28"/>
        </w:rPr>
        <w:t xml:space="preserve"> разработаны</w:t>
      </w:r>
      <w:r w:rsidRPr="00391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7" w:history="1">
        <w:r w:rsidRPr="0046186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6186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46186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6186A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Федерации».</w:t>
      </w:r>
    </w:p>
    <w:p w:rsidR="003C07CC" w:rsidRPr="00391E1D" w:rsidRDefault="003C07CC" w:rsidP="003C07CC">
      <w:pPr>
        <w:adjustRightInd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в сфере благоустройства сельского поселения Лопатино </w:t>
      </w:r>
      <w:r w:rsidRPr="0088774B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ного района Волжский Самарской области</w:t>
      </w:r>
      <w:r w:rsidRPr="00887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74B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яе</w:t>
      </w:r>
      <w:r w:rsidRPr="0088774B">
        <w:rPr>
          <w:rFonts w:ascii="Times New Roman" w:hAnsi="Times New Roman" w:cs="Times New Roman"/>
          <w:sz w:val="28"/>
          <w:szCs w:val="28"/>
        </w:rPr>
        <w:t>т</w:t>
      </w:r>
      <w:r w:rsidR="000A434C">
        <w:rPr>
          <w:rFonts w:ascii="Times New Roman" w:hAnsi="Times New Roman" w:cs="Times New Roman"/>
          <w:sz w:val="28"/>
          <w:szCs w:val="28"/>
        </w:rPr>
        <w:t>ся специалистами администрации сельского поселения Лопатино.</w:t>
      </w:r>
    </w:p>
    <w:p w:rsidR="003C07CC" w:rsidRDefault="003C07CC" w:rsidP="003C07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Положении о муниципальном контроле в сфере благоустройства система рисков не предусмотрена.</w:t>
      </w:r>
    </w:p>
    <w:p w:rsidR="003C07CC" w:rsidRPr="00391E1D" w:rsidRDefault="003C07CC" w:rsidP="003C07CC">
      <w:pPr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7CC" w:rsidRPr="00391E1D" w:rsidRDefault="003C07CC" w:rsidP="003C07CC">
      <w:pPr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E1D">
        <w:rPr>
          <w:rFonts w:ascii="Times New Roman" w:hAnsi="Times New Roman" w:cs="Times New Roman"/>
          <w:sz w:val="28"/>
          <w:szCs w:val="28"/>
        </w:rPr>
        <w:t>Предметом муниципального контроля в сфере благоустройства является:</w:t>
      </w:r>
    </w:p>
    <w:p w:rsidR="003C07CC" w:rsidRPr="00391E1D" w:rsidRDefault="003C07CC" w:rsidP="003C07CC">
      <w:pPr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E1D">
        <w:rPr>
          <w:rFonts w:ascii="Times New Roman" w:hAnsi="Times New Roman" w:cs="Times New Roman"/>
          <w:sz w:val="28"/>
          <w:szCs w:val="28"/>
        </w:rPr>
        <w:lastRenderedPageBreak/>
        <w:t xml:space="preserve">1) соблюдение юридическими лицами, индивидуальными предпринимателями и гражданами </w:t>
      </w:r>
      <w:hyperlink r:id="rId9" w:history="1">
        <w:r w:rsidRPr="00391E1D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391E1D">
        <w:rPr>
          <w:rFonts w:ascii="Times New Roman" w:hAnsi="Times New Roman" w:cs="Times New Roman"/>
          <w:sz w:val="28"/>
          <w:szCs w:val="28"/>
        </w:rPr>
        <w:t xml:space="preserve"> благоустройства,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3C07CC" w:rsidRPr="00391E1D" w:rsidRDefault="003C07CC" w:rsidP="003C07CC">
      <w:pPr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E1D">
        <w:rPr>
          <w:rFonts w:ascii="Times New Roman" w:hAnsi="Times New Roman" w:cs="Times New Roman"/>
          <w:sz w:val="28"/>
          <w:szCs w:val="28"/>
        </w:rPr>
        <w:t>2) исполнение решений, принимаемых по результатам контрольных мероприятий.</w:t>
      </w:r>
    </w:p>
    <w:p w:rsidR="003C07CC" w:rsidRPr="00391E1D" w:rsidRDefault="003C07CC" w:rsidP="003C07CC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7CC" w:rsidRPr="00391E1D" w:rsidRDefault="003C07CC" w:rsidP="003C07CC">
      <w:pPr>
        <w:adjustRightInd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C07CC" w:rsidRPr="0012489E" w:rsidRDefault="003C07CC" w:rsidP="003C07CC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2489E">
        <w:rPr>
          <w:rFonts w:ascii="Times New Roman" w:hAnsi="Times New Roman" w:cs="Times New Roman"/>
          <w:b/>
          <w:sz w:val="28"/>
          <w:szCs w:val="28"/>
        </w:rPr>
        <w:t>I</w:t>
      </w:r>
      <w:r>
        <w:t xml:space="preserve">. </w:t>
      </w:r>
      <w:r w:rsidRPr="0012489E">
        <w:rPr>
          <w:rFonts w:ascii="Times New Roman" w:hAnsi="Times New Roman" w:cs="Times New Roman"/>
          <w:b/>
          <w:sz w:val="28"/>
          <w:szCs w:val="28"/>
        </w:rPr>
        <w:t>Общая характеристика системы оцениваемых обязательных</w:t>
      </w:r>
    </w:p>
    <w:p w:rsidR="003C07CC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89E">
        <w:rPr>
          <w:rFonts w:ascii="Times New Roman" w:hAnsi="Times New Roman" w:cs="Times New Roman"/>
          <w:b/>
          <w:sz w:val="28"/>
          <w:szCs w:val="28"/>
        </w:rPr>
        <w:t>требований в соответствующей сфере регулирования</w:t>
      </w:r>
    </w:p>
    <w:p w:rsidR="003C07CC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CC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CC" w:rsidRDefault="003C07CC" w:rsidP="003C07C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489E"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12489E">
        <w:rPr>
          <w:rFonts w:ascii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hAnsi="Times New Roman" w:cs="Times New Roman"/>
          <w:sz w:val="28"/>
          <w:szCs w:val="28"/>
        </w:rPr>
        <w:t>льных нормативных правовых актов</w:t>
      </w:r>
      <w:r w:rsidRPr="00124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Лопатино </w:t>
      </w:r>
      <w:r w:rsidRPr="0012489E">
        <w:rPr>
          <w:rFonts w:ascii="Times New Roman" w:hAnsi="Times New Roman" w:cs="Times New Roman"/>
          <w:sz w:val="28"/>
          <w:szCs w:val="28"/>
        </w:rPr>
        <w:t>(далее - МНПА)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489E">
        <w:rPr>
          <w:rFonts w:ascii="Times New Roman" w:hAnsi="Times New Roman" w:cs="Times New Roman"/>
          <w:bCs/>
          <w:sz w:val="28"/>
          <w:szCs w:val="28"/>
        </w:rPr>
        <w:t>и содержащихся в них обязательных требований, включая сведения о внесенных в МНПА изменениях (при наличии) с указанием наименования и реквизитов МНПА, содержащ</w:t>
      </w:r>
      <w:r>
        <w:rPr>
          <w:rFonts w:ascii="Times New Roman" w:hAnsi="Times New Roman" w:cs="Times New Roman"/>
          <w:bCs/>
          <w:sz w:val="28"/>
          <w:szCs w:val="28"/>
        </w:rPr>
        <w:t>их</w:t>
      </w:r>
      <w:r w:rsidRPr="0012489E">
        <w:rPr>
          <w:rFonts w:ascii="Times New Roman" w:hAnsi="Times New Roman" w:cs="Times New Roman"/>
          <w:bCs/>
          <w:sz w:val="28"/>
          <w:szCs w:val="28"/>
        </w:rPr>
        <w:t xml:space="preserve"> обязательные требования. Период действия МНПА и их отдельных положений.</w:t>
      </w: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07CC" w:rsidRPr="00391E1D" w:rsidRDefault="003C07CC" w:rsidP="003C07CC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391E1D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91E1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C07CC" w:rsidRDefault="003C07CC" w:rsidP="003C07CC">
      <w:pPr>
        <w:pStyle w:val="ConsPlusNormal"/>
        <w:jc w:val="both"/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2268"/>
        <w:gridCol w:w="426"/>
        <w:gridCol w:w="2409"/>
        <w:gridCol w:w="1985"/>
      </w:tblGrid>
      <w:tr w:rsidR="003C07CC" w:rsidRPr="00BC6C52" w:rsidTr="000A434C">
        <w:tc>
          <w:tcPr>
            <w:tcW w:w="567" w:type="dxa"/>
            <w:vMerge w:val="restart"/>
          </w:tcPr>
          <w:p w:rsidR="003C07CC" w:rsidRPr="00BC6C5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686" w:type="dxa"/>
            <w:vMerge w:val="restart"/>
          </w:tcPr>
          <w:p w:rsidR="003C07CC" w:rsidRPr="00BC6C5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содержащие обязательные </w:t>
            </w:r>
            <w:r w:rsidRPr="000227CC">
              <w:rPr>
                <w:rFonts w:ascii="Times New Roman" w:hAnsi="Times New Roman" w:cs="Times New Roman"/>
                <w:sz w:val="24"/>
                <w:szCs w:val="24"/>
              </w:rPr>
              <w:t>требования(далее – ОТ)</w:t>
            </w: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 xml:space="preserve">  (включаются НПА, указанные в Перечне нормативных правовых актов, содержащих оцениваемые обязательные требования</w:t>
            </w:r>
            <w:r w:rsidRPr="000227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реквизитов и даты вступления в силу, срока действия (при наличии), а также основания включения НПА в Перечень (наступление срока проведения оценки применения ОТ или поручение Президента Российской Федерации либо Правительства Российской Федерации)</w:t>
            </w:r>
          </w:p>
        </w:tc>
        <w:tc>
          <w:tcPr>
            <w:tcW w:w="2268" w:type="dxa"/>
            <w:vMerge w:val="restart"/>
          </w:tcPr>
          <w:p w:rsidR="003C07CC" w:rsidRPr="00BC6C5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Структурные части НПА, устанавливающие ОТ или группу ОТ, дата их вступления в силу и срок их действия (при наличии)</w:t>
            </w:r>
          </w:p>
        </w:tc>
        <w:tc>
          <w:tcPr>
            <w:tcW w:w="2835" w:type="dxa"/>
            <w:gridSpan w:val="2"/>
          </w:tcPr>
          <w:p w:rsidR="003C07CC" w:rsidRPr="00BC6C5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ОТ или группа ОТ, установленные НПА</w:t>
            </w:r>
          </w:p>
        </w:tc>
        <w:tc>
          <w:tcPr>
            <w:tcW w:w="1985" w:type="dxa"/>
            <w:vMerge w:val="restart"/>
          </w:tcPr>
          <w:p w:rsidR="003C07CC" w:rsidRPr="00BC6C5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Содержание изменений, внесенных в НПА в части ОТ, а также реквизиты НПА, которым внесены изменения (если соответствующие изменения вносились в НПА)</w:t>
            </w:r>
          </w:p>
        </w:tc>
      </w:tr>
      <w:tr w:rsidR="003C07CC" w:rsidRPr="00BC6C52" w:rsidTr="000A434C">
        <w:tc>
          <w:tcPr>
            <w:tcW w:w="567" w:type="dxa"/>
            <w:vMerge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</w:t>
            </w:r>
          </w:p>
        </w:tc>
        <w:tc>
          <w:tcPr>
            <w:tcW w:w="1985" w:type="dxa"/>
            <w:vMerge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567" w:type="dxa"/>
            <w:tcBorders>
              <w:bottom w:val="nil"/>
            </w:tcBorders>
          </w:tcPr>
          <w:p w:rsidR="003C07CC" w:rsidRPr="00BC6C5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nil"/>
            </w:tcBorders>
          </w:tcPr>
          <w:p w:rsidR="003C07CC" w:rsidRPr="00231608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Собрания Представителей сельского поселения Лопатино </w:t>
            </w:r>
            <w:r w:rsidRPr="00E07974">
              <w:rPr>
                <w:rFonts w:ascii="Times New Roman" w:hAnsi="Times New Roman" w:cs="Times New Roman"/>
                <w:sz w:val="24"/>
                <w:szCs w:val="24"/>
              </w:rPr>
              <w:t>от 30.11.2017   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 «</w:t>
            </w:r>
            <w:r w:rsidRPr="0023160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благоустройства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r w:rsidRPr="002316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</w:t>
            </w:r>
          </w:p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608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C07CC" w:rsidRDefault="003C07CC" w:rsidP="000A434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2 Правил благоустройства </w:t>
            </w:r>
          </w:p>
          <w:p w:rsidR="003C07CC" w:rsidRDefault="003C07CC" w:rsidP="000A434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7CC" w:rsidRPr="00131618" w:rsidRDefault="003C07CC" w:rsidP="000A434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608">
              <w:rPr>
                <w:rFonts w:ascii="Times New Roman" w:hAnsi="Times New Roman" w:cs="Times New Roman"/>
                <w:sz w:val="24"/>
                <w:szCs w:val="24"/>
              </w:rPr>
              <w:t>Общие требования к организации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608">
              <w:rPr>
                <w:rFonts w:ascii="Times New Roman" w:hAnsi="Times New Roman" w:cs="Times New Roman"/>
                <w:sz w:val="24"/>
                <w:szCs w:val="24"/>
              </w:rPr>
              <w:t>и благоустройства территории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567" w:type="dxa"/>
            <w:tcBorders>
              <w:top w:val="nil"/>
              <w:bottom w:val="nil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 Правил благоустройства</w:t>
            </w: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требования к организации у</w:t>
            </w:r>
            <w:r w:rsidRPr="00834F75">
              <w:rPr>
                <w:rFonts w:ascii="Times New Roman" w:hAnsi="Times New Roman" w:cs="Times New Roman"/>
                <w:sz w:val="24"/>
                <w:szCs w:val="24"/>
              </w:rPr>
              <w:t>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4F7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в зимний период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rPr>
          <w:trHeight w:val="3134"/>
        </w:trPr>
        <w:tc>
          <w:tcPr>
            <w:tcW w:w="4253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 Правил благоустройства</w:t>
            </w: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требования к организации у</w:t>
            </w:r>
            <w:r w:rsidRPr="00834F75">
              <w:rPr>
                <w:rFonts w:ascii="Times New Roman" w:hAnsi="Times New Roman" w:cs="Times New Roman"/>
                <w:sz w:val="24"/>
                <w:szCs w:val="24"/>
              </w:rPr>
              <w:t>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4F7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r w:rsidRPr="00834F75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425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 Правил благоустройства</w:t>
            </w: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F75">
              <w:rPr>
                <w:rFonts w:ascii="Times New Roman" w:hAnsi="Times New Roman" w:cs="Times New Roman"/>
                <w:sz w:val="24"/>
                <w:szCs w:val="24"/>
              </w:rPr>
              <w:t>Требования по сбору отходов и содержанию контейнерных площадок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425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 Правил благоустройства</w:t>
            </w: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F75"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фасадов жилых домов, зданий и сооружений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425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 Правил благоустройства</w:t>
            </w: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в</w:t>
            </w:r>
            <w:r w:rsidRPr="00834F75">
              <w:rPr>
                <w:rFonts w:ascii="Times New Roman" w:hAnsi="Times New Roman" w:cs="Times New Roman"/>
                <w:sz w:val="24"/>
                <w:szCs w:val="24"/>
              </w:rPr>
              <w:t>нешне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834F75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4F75">
              <w:rPr>
                <w:rFonts w:ascii="Times New Roman" w:hAnsi="Times New Roman" w:cs="Times New Roman"/>
                <w:sz w:val="24"/>
                <w:szCs w:val="24"/>
              </w:rPr>
              <w:t xml:space="preserve"> и 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34F75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строительных объектов и площадо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425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 Правил благоустройства</w:t>
            </w: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в</w:t>
            </w:r>
            <w:r w:rsidRPr="00834F75">
              <w:rPr>
                <w:rFonts w:ascii="Times New Roman" w:hAnsi="Times New Roman" w:cs="Times New Roman"/>
                <w:sz w:val="24"/>
                <w:szCs w:val="24"/>
              </w:rPr>
              <w:t>нешне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834F75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4F75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34F75">
              <w:rPr>
                <w:rFonts w:ascii="Times New Roman" w:hAnsi="Times New Roman" w:cs="Times New Roman"/>
                <w:sz w:val="24"/>
                <w:szCs w:val="24"/>
              </w:rPr>
              <w:t xml:space="preserve"> гаражей, открытых стоянок для постоянного и временного хранения транспортных средств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425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 Правил благоустройства</w:t>
            </w: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01AE">
              <w:rPr>
                <w:rFonts w:ascii="Times New Roman" w:hAnsi="Times New Roman" w:cs="Times New Roman"/>
                <w:sz w:val="24"/>
                <w:szCs w:val="24"/>
              </w:rPr>
              <w:t>Требования к размещению, проектированию, содержанию и эксплуатации</w:t>
            </w:r>
            <w:r w:rsidRPr="003B58DC">
              <w:rPr>
                <w:rFonts w:ascii="Times New Roman" w:hAnsi="Times New Roman" w:cs="Times New Roman"/>
                <w:sz w:val="24"/>
                <w:szCs w:val="24"/>
              </w:rPr>
              <w:t xml:space="preserve"> малых архитектурных форм и других объектов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425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5 Правил благоустройства</w:t>
            </w: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</w:t>
            </w:r>
            <w:r w:rsidRPr="003B58DC">
              <w:rPr>
                <w:rFonts w:ascii="Times New Roman" w:hAnsi="Times New Roman" w:cs="Times New Roman"/>
                <w:sz w:val="24"/>
                <w:szCs w:val="24"/>
              </w:rPr>
              <w:t>ветово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3B58D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B58DC">
              <w:rPr>
                <w:rFonts w:ascii="Times New Roman" w:hAnsi="Times New Roman" w:cs="Times New Roman"/>
                <w:sz w:val="24"/>
                <w:szCs w:val="24"/>
              </w:rPr>
              <w:t xml:space="preserve"> и наружн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B58DC">
              <w:rPr>
                <w:rFonts w:ascii="Times New Roman" w:hAnsi="Times New Roman" w:cs="Times New Roman"/>
                <w:sz w:val="24"/>
                <w:szCs w:val="24"/>
              </w:rPr>
              <w:t xml:space="preserve"> реклам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425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 Правил благоустройства</w:t>
            </w: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о</w:t>
            </w:r>
            <w:r w:rsidRPr="003B58DC">
              <w:rPr>
                <w:rFonts w:ascii="Times New Roman" w:hAnsi="Times New Roman" w:cs="Times New Roman"/>
                <w:sz w:val="24"/>
                <w:szCs w:val="24"/>
              </w:rPr>
              <w:t>бщественны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B58DC">
              <w:rPr>
                <w:rFonts w:ascii="Times New Roman" w:hAnsi="Times New Roman" w:cs="Times New Roman"/>
                <w:sz w:val="24"/>
                <w:szCs w:val="24"/>
              </w:rPr>
              <w:t xml:space="preserve"> туалет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425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 Правил благоустройства</w:t>
            </w: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н</w:t>
            </w:r>
            <w:r w:rsidRPr="003B58DC">
              <w:rPr>
                <w:rFonts w:ascii="Times New Roman" w:hAnsi="Times New Roman" w:cs="Times New Roman"/>
                <w:sz w:val="24"/>
                <w:szCs w:val="24"/>
              </w:rPr>
              <w:t>аружно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3B58DC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425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 Правил благоустройства</w:t>
            </w: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</w:t>
            </w:r>
            <w:r w:rsidRPr="003B58DC">
              <w:rPr>
                <w:rFonts w:ascii="Times New Roman" w:hAnsi="Times New Roman" w:cs="Times New Roman"/>
                <w:sz w:val="24"/>
                <w:szCs w:val="24"/>
              </w:rPr>
              <w:t>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8DC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B58DC"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425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 Правил благоустройства</w:t>
            </w: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</w:t>
            </w:r>
            <w:r w:rsidRPr="003B58DC">
              <w:rPr>
                <w:rFonts w:ascii="Times New Roman" w:hAnsi="Times New Roman" w:cs="Times New Roman"/>
                <w:sz w:val="24"/>
                <w:szCs w:val="24"/>
              </w:rPr>
              <w:t>разднично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3B58D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B58D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425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 Правил благоустройства</w:t>
            </w: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</w:t>
            </w:r>
            <w:r w:rsidRPr="004F01AE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</w:t>
            </w:r>
            <w:r w:rsidRPr="004F01AE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 содержанию и эксплуатации спортивных площадок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425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 Правил благоустройства</w:t>
            </w:r>
          </w:p>
        </w:tc>
        <w:tc>
          <w:tcPr>
            <w:tcW w:w="426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размещению и оборудованию п</w:t>
            </w:r>
            <w:r w:rsidRPr="004F01AE">
              <w:rPr>
                <w:rFonts w:ascii="Times New Roman" w:hAnsi="Times New Roman" w:cs="Times New Roman"/>
                <w:sz w:val="24"/>
                <w:szCs w:val="24"/>
              </w:rPr>
              <w:t>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F01AE">
              <w:rPr>
                <w:rFonts w:ascii="Times New Roman" w:hAnsi="Times New Roman" w:cs="Times New Roman"/>
                <w:sz w:val="24"/>
                <w:szCs w:val="24"/>
              </w:rPr>
              <w:t xml:space="preserve"> для выгула собак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4253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07CC" w:rsidRPr="005F1E65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E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 Правил благоустройства</w:t>
            </w:r>
          </w:p>
        </w:tc>
        <w:tc>
          <w:tcPr>
            <w:tcW w:w="426" w:type="dxa"/>
          </w:tcPr>
          <w:p w:rsidR="003C07CC" w:rsidRPr="005F1E65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E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3C07CC" w:rsidRPr="005F1E65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1E65"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и выпасу сельскохозяйственных животных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4253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07CC" w:rsidRDefault="003C07CC" w:rsidP="000A434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6 Правил благоустройства</w:t>
            </w:r>
          </w:p>
        </w:tc>
        <w:tc>
          <w:tcPr>
            <w:tcW w:w="426" w:type="dxa"/>
          </w:tcPr>
          <w:p w:rsidR="003C07CC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</w:t>
            </w:r>
            <w:r w:rsidRPr="004F01AE">
              <w:rPr>
                <w:rFonts w:ascii="Times New Roman" w:hAnsi="Times New Roman" w:cs="Times New Roman"/>
                <w:sz w:val="24"/>
                <w:szCs w:val="24"/>
              </w:rPr>
              <w:t>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01AE">
              <w:rPr>
                <w:rFonts w:ascii="Times New Roman" w:hAnsi="Times New Roman" w:cs="Times New Roman"/>
                <w:sz w:val="24"/>
                <w:szCs w:val="24"/>
              </w:rPr>
              <w:t xml:space="preserve"> земляных работ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BC6C52" w:rsidTr="000A434C">
        <w:tc>
          <w:tcPr>
            <w:tcW w:w="425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07CC" w:rsidRPr="00150F4A" w:rsidRDefault="003C07CC" w:rsidP="000A434C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F4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9 Правил благоустройства</w:t>
            </w:r>
          </w:p>
        </w:tc>
        <w:tc>
          <w:tcPr>
            <w:tcW w:w="426" w:type="dxa"/>
          </w:tcPr>
          <w:p w:rsidR="003C07CC" w:rsidRPr="00150F4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F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3C07CC" w:rsidRPr="00150F4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0F4A">
              <w:rPr>
                <w:rFonts w:ascii="Times New Roman" w:hAnsi="Times New Roman" w:cs="Times New Roman"/>
                <w:sz w:val="24"/>
                <w:szCs w:val="24"/>
              </w:rPr>
              <w:t>Требования к архитектурно-градостроительному облику объектов капитального строительства</w:t>
            </w:r>
          </w:p>
        </w:tc>
        <w:tc>
          <w:tcPr>
            <w:tcW w:w="1985" w:type="dxa"/>
          </w:tcPr>
          <w:p w:rsidR="003C07CC" w:rsidRPr="00BC6C5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7CC" w:rsidRPr="00BC6C52" w:rsidRDefault="003C07CC" w:rsidP="003C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07CC" w:rsidRPr="0012489E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CC" w:rsidRDefault="003C07CC" w:rsidP="003C07CC">
      <w:pPr>
        <w:pStyle w:val="ConsPlusNormal"/>
        <w:jc w:val="both"/>
      </w:pP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2.Общая характеристика регулируемых общественных отношений, включая сферу осуществления предпринимательской 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 требований.</w:t>
      </w:r>
    </w:p>
    <w:p w:rsidR="003C07CC" w:rsidRDefault="003C07CC" w:rsidP="003C07C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34C" w:rsidRDefault="000A434C" w:rsidP="003C07CC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</w:p>
    <w:p w:rsidR="000A434C" w:rsidRDefault="000A434C" w:rsidP="003C07CC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</w:p>
    <w:p w:rsidR="003C07CC" w:rsidRPr="002C7AE4" w:rsidRDefault="003C07CC" w:rsidP="003C07CC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2C7AE4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7AE4">
        <w:rPr>
          <w:rFonts w:ascii="Times New Roman" w:hAnsi="Times New Roman" w:cs="Times New Roman"/>
          <w:sz w:val="28"/>
          <w:szCs w:val="28"/>
        </w:rPr>
        <w:t>2</w:t>
      </w:r>
    </w:p>
    <w:p w:rsidR="003C07CC" w:rsidRDefault="003C07CC" w:rsidP="003C07CC">
      <w:pPr>
        <w:pStyle w:val="ConsPlusNormal"/>
        <w:jc w:val="both"/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5392"/>
        <w:gridCol w:w="5240"/>
      </w:tblGrid>
      <w:tr w:rsidR="003C07CC" w:rsidTr="000A434C">
        <w:tc>
          <w:tcPr>
            <w:tcW w:w="425" w:type="dxa"/>
          </w:tcPr>
          <w:p w:rsidR="003C07CC" w:rsidRPr="00CD7CA9" w:rsidRDefault="003C07CC" w:rsidP="000A434C">
            <w:pPr>
              <w:pStyle w:val="ConsPlusNormal"/>
              <w:rPr>
                <w:rFonts w:ascii="Times New Roman" w:hAnsi="Times New Roman" w:cs="Times New Roman"/>
              </w:rPr>
            </w:pPr>
            <w:r w:rsidRPr="00CD7C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2" w:type="dxa"/>
          </w:tcPr>
          <w:p w:rsidR="003C07CC" w:rsidRPr="005876C8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общественных отношений, относящихся к сфере регулирования</w:t>
            </w:r>
          </w:p>
        </w:tc>
        <w:tc>
          <w:tcPr>
            <w:tcW w:w="5240" w:type="dxa"/>
          </w:tcPr>
          <w:p w:rsidR="003C07CC" w:rsidRPr="005876C8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благоустройства устанавливают единые и обязательные к исполнению требования для поддержания, создания и развития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Лопатино</w:t>
            </w:r>
            <w:r w:rsidRPr="005876C8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безопасной, комфортной, культурной и привлекательной среды, определяют требования к состоянию внешнего благоустройства, озеленения, обеспечению чистоты и порядка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5876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07CC" w:rsidTr="000A434C">
        <w:tc>
          <w:tcPr>
            <w:tcW w:w="425" w:type="dxa"/>
          </w:tcPr>
          <w:p w:rsidR="003C07CC" w:rsidRDefault="003C07CC" w:rsidP="000A434C">
            <w:pPr>
              <w:pStyle w:val="ConsPlusNormal"/>
            </w:pPr>
            <w:r>
              <w:t>2</w:t>
            </w:r>
          </w:p>
        </w:tc>
        <w:tc>
          <w:tcPr>
            <w:tcW w:w="5392" w:type="dxa"/>
          </w:tcPr>
          <w:p w:rsidR="003C07CC" w:rsidRPr="005876C8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hAnsi="Times New Roman" w:cs="Times New Roman"/>
                <w:sz w:val="24"/>
                <w:szCs w:val="24"/>
              </w:rPr>
              <w:t>Перечень видов (групп) общественных отношений, регулируемых системой ОТ</w:t>
            </w:r>
          </w:p>
        </w:tc>
        <w:tc>
          <w:tcPr>
            <w:tcW w:w="5240" w:type="dxa"/>
          </w:tcPr>
          <w:p w:rsidR="003C07CC" w:rsidRPr="005876C8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C8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обязательны для исполнения всеми юридическими и физическими лицами, собственниками, пользователями, арендаторами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участков, зданий, строений, </w:t>
            </w:r>
            <w:r w:rsidRPr="005876C8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сооружений и иных объектов, расположенных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587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07CC" w:rsidRPr="005876C8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7CC" w:rsidRDefault="003C07CC" w:rsidP="003C07C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87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 обоснованный перечень охраняемых законом ценностей, защищаемых в рамках соответствующей сферы регулирования.</w:t>
      </w: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7CC" w:rsidRPr="002C7AE4" w:rsidRDefault="003C07CC" w:rsidP="003C07CC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2C7AE4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7AE4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2552"/>
        <w:gridCol w:w="2693"/>
      </w:tblGrid>
      <w:tr w:rsidR="003C07CC" w:rsidTr="000A434C">
        <w:tc>
          <w:tcPr>
            <w:tcW w:w="11057" w:type="dxa"/>
            <w:gridSpan w:val="5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 (в случае если цели ОТ или групп ОТ, установленных НПА, различны)</w:t>
            </w:r>
          </w:p>
        </w:tc>
      </w:tr>
      <w:tr w:rsidR="003C07CC" w:rsidTr="000A434C">
        <w:tc>
          <w:tcPr>
            <w:tcW w:w="567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977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Наименование (вид) охраняемых законом ценностей (далее - ОЗЦ), защищаемых НПА</w:t>
            </w:r>
          </w:p>
        </w:tc>
        <w:tc>
          <w:tcPr>
            <w:tcW w:w="2268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НПА (с указанием реквизитов) и их структурные части, определяющие ОЗЦ</w:t>
            </w:r>
          </w:p>
        </w:tc>
        <w:tc>
          <w:tcPr>
            <w:tcW w:w="2552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Конкретные риски ОЗЦ, на устранение либо снижение которых направлен НПА (ОТ или группа ОТ)</w:t>
            </w:r>
          </w:p>
        </w:tc>
        <w:tc>
          <w:tcPr>
            <w:tcW w:w="2693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Основные причины проблемы (источники риска)</w:t>
            </w:r>
          </w:p>
        </w:tc>
      </w:tr>
      <w:tr w:rsidR="003C07CC" w:rsidTr="000A434C">
        <w:tc>
          <w:tcPr>
            <w:tcW w:w="567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7CC" w:rsidTr="000A434C">
        <w:tc>
          <w:tcPr>
            <w:tcW w:w="567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территорий</w:t>
            </w:r>
          </w:p>
        </w:tc>
        <w:tc>
          <w:tcPr>
            <w:tcW w:w="2268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2552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портивных площадок, 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при эксплуатации оборудования спортивных площадок</w:t>
            </w:r>
          </w:p>
        </w:tc>
        <w:tc>
          <w:tcPr>
            <w:tcW w:w="2693" w:type="dxa"/>
          </w:tcPr>
          <w:p w:rsidR="003C07CC" w:rsidRPr="00991F1E" w:rsidRDefault="003C07CC" w:rsidP="000A434C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есоблюдение требований к обустройству и оформлению площадок</w:t>
            </w:r>
          </w:p>
        </w:tc>
      </w:tr>
      <w:tr w:rsidR="003C07CC" w:rsidTr="000A434C">
        <w:tc>
          <w:tcPr>
            <w:tcW w:w="567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Проектирование и размещение объектов благоустройства</w:t>
            </w:r>
          </w:p>
        </w:tc>
        <w:tc>
          <w:tcPr>
            <w:tcW w:w="2268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2552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при эксплуатации оборудования детских площадок</w:t>
            </w:r>
          </w:p>
        </w:tc>
        <w:tc>
          <w:tcPr>
            <w:tcW w:w="2693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Несоблюдение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требований безопасности при эксплуатации оборудования детских площадок</w:t>
            </w:r>
          </w:p>
        </w:tc>
      </w:tr>
      <w:tr w:rsidR="003C07CC" w:rsidTr="000A434C">
        <w:tc>
          <w:tcPr>
            <w:tcW w:w="567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 земляных работ</w:t>
            </w:r>
          </w:p>
        </w:tc>
        <w:tc>
          <w:tcPr>
            <w:tcW w:w="2268" w:type="dxa"/>
          </w:tcPr>
          <w:p w:rsidR="003C07CC" w:rsidRPr="00991F1E" w:rsidRDefault="003C07CC" w:rsidP="000A43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6 </w:t>
            </w:r>
            <w:r w:rsidRPr="00991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благоустройства</w:t>
            </w:r>
          </w:p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07CC" w:rsidRPr="00991F1E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земляных работ, в том числе отсутствие разрешения на осуществление таких работ, отсутствие ограждения места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существления работ,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санитарного состояния прилегающей территории, установленных требований безопасности движения пешеходов и транспорта, необеспечение подъездов и подходов к местам общего 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вания, 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по восстановлению нарушенного и/или проектного благоустройства после их завершения</w:t>
            </w:r>
          </w:p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осуществления земляных работ</w:t>
            </w:r>
          </w:p>
        </w:tc>
      </w:tr>
      <w:tr w:rsidR="003C07CC" w:rsidTr="000A434C">
        <w:tc>
          <w:tcPr>
            <w:tcW w:w="567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Проектирование и размещение объектов благоустройства</w:t>
            </w:r>
          </w:p>
        </w:tc>
        <w:tc>
          <w:tcPr>
            <w:tcW w:w="2268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3 </w:t>
            </w:r>
            <w:r w:rsidRPr="00991F1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</w:tc>
        <w:tc>
          <w:tcPr>
            <w:tcW w:w="2552" w:type="dxa"/>
          </w:tcPr>
          <w:p w:rsidR="003C07CC" w:rsidRPr="00991F1E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ребования к обустройству и оформлению строительных объектов и площадок</w:t>
            </w:r>
          </w:p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Несоблюдение</w:t>
            </w:r>
          </w:p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требований к обустройству и оформлению строительных объектов и площадок</w:t>
            </w:r>
          </w:p>
        </w:tc>
      </w:tr>
      <w:tr w:rsidR="003C07CC" w:rsidTr="000A434C">
        <w:tc>
          <w:tcPr>
            <w:tcW w:w="567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C07CC" w:rsidRPr="00991F1E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внешнему виду и размещению инженерного и технического оборудования фасадов зданий, сооружений</w:t>
            </w:r>
          </w:p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3 </w:t>
            </w:r>
            <w:r w:rsidRPr="00991F1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</w:tc>
        <w:tc>
          <w:tcPr>
            <w:tcW w:w="2552" w:type="dxa"/>
          </w:tcPr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по очистке кровель, козырьков и навесов от снега, наледи и сосулек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здания, строения, сооружения,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 в собственности контролируемых лиц</w:t>
            </w:r>
          </w:p>
          <w:p w:rsidR="003C07CC" w:rsidRPr="00991F1E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07CC" w:rsidRPr="00991F1E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Непринятие мер по очистке зданий, строений, сооружений, от снега, наледи и сосулек</w:t>
            </w:r>
          </w:p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Tr="000A434C">
        <w:tc>
          <w:tcPr>
            <w:tcW w:w="567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3C07CC" w:rsidRPr="00991F1E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содержания и уборки территории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4, 5, 6 </w:t>
            </w:r>
            <w:r w:rsidRPr="00991F1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</w:tc>
        <w:tc>
          <w:tcPr>
            <w:tcW w:w="2552" w:type="dxa"/>
          </w:tcPr>
          <w:p w:rsidR="003C07CC" w:rsidRPr="00991F1E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по содержанию и эксплуатации инженерных коммуникаций и сооружений,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надлежащие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дефектов (засыпка и засорение водоотводных лотков, слив жидких коммунальных отходов, хозяйственно-бытовых и производственных сточных вод, сброс снега, льда, смета и мусора в канализационные колодцы, закрытие крышек люков колодцев);</w:t>
            </w:r>
          </w:p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Неисполнение мер по </w:t>
            </w:r>
            <w:r w:rsidRPr="00991F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содержанию и уборке территории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</w:tr>
      <w:tr w:rsidR="003C07CC" w:rsidTr="000A434C">
        <w:tc>
          <w:tcPr>
            <w:tcW w:w="567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3C07CC" w:rsidRPr="00991F1E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содержания и уборки территории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2552" w:type="dxa"/>
          </w:tcPr>
          <w:p w:rsidR="003C07CC" w:rsidRPr="00991F1E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ероприятия, связанные с уборкой территории, поддержанием в чистоте, своевременный ремонт фасадов зданий, строений, сооружений, малых архитектурных форм, заборов и ограждений</w:t>
            </w:r>
          </w:p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07CC" w:rsidRPr="00991F1E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проведение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связанных с уборкой территории, поддержанием в чистоте и проведением своевременного ремонта фасадов зданий, строений, сооружений, малых архитектурных форм, заборов и ограждений</w:t>
            </w:r>
          </w:p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е проведение работ по очистке фасадов, ограждений и иных объектов благоустройства от самовольно расклеенных объявлений, плакатов и информационно-печатной продукции, очистке (либо закрашиванию) от надписей и рисунков на фасадах (конструктивных элементах), ограждениях и иных объектах благоустройства</w:t>
            </w:r>
          </w:p>
        </w:tc>
      </w:tr>
      <w:tr w:rsidR="003C07CC" w:rsidTr="000A434C">
        <w:tc>
          <w:tcPr>
            <w:tcW w:w="567" w:type="dxa"/>
          </w:tcPr>
          <w:p w:rsidR="003C07CC" w:rsidRPr="00991F1E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3C07CC" w:rsidRPr="00991F1E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F1E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производства проектных и строительных работ в зоне зеленых насаждений</w:t>
            </w:r>
          </w:p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2552" w:type="dxa"/>
          </w:tcPr>
          <w:p w:rsidR="003C07CC" w:rsidRPr="00991F1E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орядок сноса (удаления) и (или) пересадки насаждений, вырубки деревьев, кустарников (отсутствие порубочного билета и (или) разрешения на пересадку деревьев и кустарников</w:t>
            </w:r>
          </w:p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07CC" w:rsidRPr="00991F1E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1F1E">
              <w:rPr>
                <w:rFonts w:ascii="Times New Roman" w:hAnsi="Times New Roman" w:cs="Times New Roman"/>
                <w:sz w:val="24"/>
                <w:szCs w:val="24"/>
              </w:rPr>
              <w:t>арушение порядка сноса (удаления) и (или) пересадки насаждений, вырубки деревьев, кустарников (отсутствие порубочного билета и (или) разрешения на пересадку деревьев и кустарников</w:t>
            </w:r>
          </w:p>
          <w:p w:rsidR="003C07CC" w:rsidRPr="00991F1E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Tr="000A434C">
        <w:trPr>
          <w:trHeight w:val="844"/>
        </w:trPr>
        <w:tc>
          <w:tcPr>
            <w:tcW w:w="11057" w:type="dxa"/>
            <w:gridSpan w:val="5"/>
          </w:tcPr>
          <w:p w:rsidR="003C07CC" w:rsidRPr="00150F4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0F4A">
              <w:rPr>
                <w:rFonts w:ascii="Times New Roman" w:hAnsi="Times New Roman" w:cs="Times New Roman"/>
                <w:sz w:val="24"/>
                <w:szCs w:val="24"/>
              </w:rPr>
              <w:t>Источники сведений: Решение Собрания Представителей сельского поселения Лопатино муниципального района Волжский Самарской области от 30.11.2017 г. № 94 «Об утверждении Правил благоустройства сельского поселения Лопатино муниципального района Волжский Самарской области»</w:t>
            </w:r>
          </w:p>
        </w:tc>
      </w:tr>
    </w:tbl>
    <w:p w:rsidR="003C07CC" w:rsidRDefault="003C07CC" w:rsidP="003C07C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7CC" w:rsidRPr="002560A4" w:rsidRDefault="003C07CC" w:rsidP="003C07C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87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 введения обязательных требований в соответствующей сфере регулирования, для каждого содержащегося в Докладе МНПА (снижение (устранение) рисков причинения вреда охраняемым законом ценностям с указанием конкретных рисков).</w:t>
      </w: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Times New Roman" w:hAnsi="Times New Roman" w:cs="Times New Roman"/>
          <w:sz w:val="28"/>
          <w:szCs w:val="28"/>
        </w:rPr>
      </w:pPr>
    </w:p>
    <w:p w:rsidR="003C07CC" w:rsidRPr="0046186A" w:rsidRDefault="003C07CC" w:rsidP="003C07CC">
      <w:pPr>
        <w:pStyle w:val="ConsPlusNormal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86A">
        <w:rPr>
          <w:rFonts w:ascii="Times New Roman" w:hAnsi="Times New Roman" w:cs="Times New Roman"/>
          <w:sz w:val="28"/>
          <w:szCs w:val="28"/>
        </w:rPr>
        <w:t xml:space="preserve">Целью введения обязательных требований является </w:t>
      </w:r>
      <w:r w:rsidRPr="0046186A">
        <w:rPr>
          <w:rFonts w:ascii="Times New Roman" w:hAnsi="Times New Roman" w:cs="Times New Roman"/>
          <w:sz w:val="28"/>
          <w:szCs w:val="28"/>
          <w:shd w:val="clear" w:color="auto" w:fill="FFFFFF"/>
        </w:rPr>
        <w:t>упорядочение публично-правовых отношений по обеспечению и повышению комфортности условий проживания граждан, поддержанию и улучшению санитарного и эстетического состояния территории,</w:t>
      </w:r>
      <w:r w:rsidRPr="0046186A">
        <w:rPr>
          <w:rFonts w:ascii="Times New Roman" w:hAnsi="Times New Roman" w:cs="Times New Roman"/>
          <w:sz w:val="28"/>
          <w:szCs w:val="28"/>
        </w:rPr>
        <w:t xml:space="preserve"> снижение (устранение) следующих рисков причинения вреда охраняемым законом ценностям:</w:t>
      </w:r>
    </w:p>
    <w:p w:rsidR="003C07CC" w:rsidRPr="0046186A" w:rsidRDefault="003C07CC" w:rsidP="003C07CC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86A">
        <w:rPr>
          <w:rFonts w:ascii="Times New Roman" w:hAnsi="Times New Roman" w:cs="Times New Roman"/>
          <w:sz w:val="28"/>
          <w:szCs w:val="28"/>
        </w:rPr>
        <w:t xml:space="preserve">1) наличие в течение предшествующего года у контролируемого лица в процессе осуществления его деятельности случаев гибели и (или) травмирования в результате нарушения обязательных требований в 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Лопатино</w:t>
      </w:r>
      <w:r w:rsidRPr="0046186A">
        <w:rPr>
          <w:rFonts w:ascii="Times New Roman" w:hAnsi="Times New Roman" w:cs="Times New Roman"/>
          <w:sz w:val="28"/>
          <w:szCs w:val="28"/>
        </w:rPr>
        <w:t>;</w:t>
      </w:r>
    </w:p>
    <w:p w:rsidR="003C07CC" w:rsidRDefault="003C07CC" w:rsidP="003C07CC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86A">
        <w:rPr>
          <w:rFonts w:ascii="Times New Roman" w:hAnsi="Times New Roman" w:cs="Times New Roman"/>
          <w:sz w:val="28"/>
          <w:szCs w:val="28"/>
        </w:rPr>
        <w:t xml:space="preserve">2) </w:t>
      </w:r>
      <w:r w:rsidR="00BC754A" w:rsidRPr="00BC754A">
        <w:rPr>
          <w:rFonts w:ascii="Times New Roman" w:hAnsi="Times New Roman" w:cs="Times New Roman"/>
          <w:sz w:val="28"/>
          <w:szCs w:val="28"/>
        </w:rPr>
        <w:t>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</w:t>
      </w:r>
      <w:r w:rsidR="00BC754A">
        <w:rPr>
          <w:rFonts w:ascii="Times New Roman" w:hAnsi="Times New Roman" w:cs="Times New Roman"/>
          <w:sz w:val="28"/>
          <w:szCs w:val="28"/>
        </w:rPr>
        <w:t>ройства и в общественных местах</w:t>
      </w:r>
      <w:r w:rsidRPr="00BC754A">
        <w:rPr>
          <w:rFonts w:ascii="Times New Roman" w:hAnsi="Times New Roman" w:cs="Times New Roman"/>
          <w:sz w:val="28"/>
          <w:szCs w:val="28"/>
        </w:rPr>
        <w:t>;</w:t>
      </w:r>
    </w:p>
    <w:p w:rsidR="003C07CC" w:rsidRDefault="003C07CC" w:rsidP="003C07CC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FB6">
        <w:rPr>
          <w:rFonts w:ascii="Times New Roman" w:hAnsi="Times New Roman" w:cs="Times New Roman"/>
          <w:sz w:val="28"/>
          <w:szCs w:val="28"/>
        </w:rPr>
        <w:t xml:space="preserve">3) наличие на объекте контроля в течение предшествующего года нарушений следующих обязательных требований в 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Лопатино</w:t>
      </w:r>
      <w:r w:rsidRPr="007A0FB6">
        <w:rPr>
          <w:rFonts w:ascii="Times New Roman" w:hAnsi="Times New Roman" w:cs="Times New Roman"/>
          <w:sz w:val="28"/>
          <w:szCs w:val="28"/>
        </w:rPr>
        <w:t>:</w:t>
      </w:r>
    </w:p>
    <w:p w:rsidR="003C07CC" w:rsidRDefault="003C07CC" w:rsidP="003C07CC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FB6">
        <w:rPr>
          <w:rFonts w:ascii="Times New Roman" w:hAnsi="Times New Roman" w:cs="Times New Roman"/>
          <w:sz w:val="28"/>
          <w:szCs w:val="28"/>
        </w:rPr>
        <w:t>- нарушение требований по содержанию спортивных площадок, несоблюдение норм безопасности при эксплуатации оборудования спортивных площадок;</w:t>
      </w:r>
    </w:p>
    <w:p w:rsidR="003C07CC" w:rsidRDefault="003C07CC" w:rsidP="003C07CC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FB6">
        <w:rPr>
          <w:rFonts w:ascii="Times New Roman" w:hAnsi="Times New Roman" w:cs="Times New Roman"/>
          <w:sz w:val="28"/>
          <w:szCs w:val="28"/>
        </w:rPr>
        <w:t>- нарушение требований безопасности при эксплуатации оборудования детских площадок;</w:t>
      </w:r>
    </w:p>
    <w:p w:rsidR="003C07CC" w:rsidRPr="007A0FB6" w:rsidRDefault="003C07CC" w:rsidP="003C07CC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FB6">
        <w:rPr>
          <w:rFonts w:ascii="Times New Roman" w:hAnsi="Times New Roman" w:cs="Times New Roman"/>
          <w:sz w:val="28"/>
          <w:szCs w:val="28"/>
        </w:rPr>
        <w:t>- невыполнение обеспечения условий доступности для инвалидов к объектам социальной, инженерной и транспортной инфрастру</w:t>
      </w:r>
      <w:r>
        <w:rPr>
          <w:rFonts w:ascii="Times New Roman" w:hAnsi="Times New Roman" w:cs="Times New Roman"/>
          <w:sz w:val="28"/>
          <w:szCs w:val="28"/>
        </w:rPr>
        <w:t>ктуры и предоставляемым услугам;</w:t>
      </w:r>
    </w:p>
    <w:p w:rsidR="003C07CC" w:rsidRDefault="003C07CC" w:rsidP="003C07CC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A0FB6">
        <w:rPr>
          <w:rFonts w:ascii="Times New Roman" w:hAnsi="Times New Roman" w:cs="Times New Roman"/>
          <w:sz w:val="28"/>
          <w:szCs w:val="28"/>
        </w:rPr>
        <w:t>) нарушение порядка при осуществлении земляных работ, в том числе отсутствие разрешения на осуществление таких работ, отсутствие ограждения места осуществления работ, несоблюдение норм санитарного состояния прилегающей территории, установленных требований безопасности движения пешеходов и транспорта, необеспечение подъездов и подходов к местам общего пользования, несвоевременное выполнение работ по восстановлению нарушенного и/или проектного благо</w:t>
      </w:r>
      <w:r>
        <w:rPr>
          <w:rFonts w:ascii="Times New Roman" w:hAnsi="Times New Roman" w:cs="Times New Roman"/>
          <w:sz w:val="28"/>
          <w:szCs w:val="28"/>
        </w:rPr>
        <w:t>устройства после их завершения;</w:t>
      </w:r>
    </w:p>
    <w:p w:rsidR="003C07CC" w:rsidRDefault="003C07CC" w:rsidP="003C07CC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0FB6">
        <w:rPr>
          <w:rFonts w:ascii="Times New Roman" w:hAnsi="Times New Roman" w:cs="Times New Roman"/>
          <w:sz w:val="28"/>
          <w:szCs w:val="28"/>
        </w:rPr>
        <w:t>) несоблюдение требований к обустройству и оформлению строительных объектов и площадок;</w:t>
      </w:r>
    </w:p>
    <w:p w:rsidR="003C07CC" w:rsidRDefault="003C07CC" w:rsidP="003C07CC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A0FB6">
        <w:rPr>
          <w:rFonts w:ascii="Times New Roman" w:hAnsi="Times New Roman" w:cs="Times New Roman"/>
          <w:sz w:val="28"/>
          <w:szCs w:val="28"/>
        </w:rPr>
        <w:t>) непринятие контролируемыми лицами, в собственности, владении и пользовании которых находятся здания, строения, сооружения, мер по очистке кровель, козырьков и навесов от снега, наледи и сосулек;</w:t>
      </w:r>
    </w:p>
    <w:p w:rsidR="003C07CC" w:rsidRDefault="003C07CC" w:rsidP="003C07CC">
      <w:pPr>
        <w:tabs>
          <w:tab w:val="left" w:pos="9072"/>
        </w:tabs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A0FB6">
        <w:rPr>
          <w:rFonts w:ascii="Times New Roman" w:hAnsi="Times New Roman" w:cs="Times New Roman"/>
          <w:sz w:val="28"/>
          <w:szCs w:val="28"/>
        </w:rPr>
        <w:t>) нарушение по содержанию и эксплуатации инженерных коммуникаций и сооружений, а также непринятие контролируемыми лицами надлежащих мер по устранению дефектов (засыпка и засорение водоотводных лотков, слив жидких коммунальных отходов, хозяйственно-бытовых и производственных сточных вод, сброс снега, льда, смета и мусора в канализационные колодцы, закрытие крышек люков колодцев);</w:t>
      </w:r>
    </w:p>
    <w:p w:rsidR="003C07CC" w:rsidRDefault="003C07CC" w:rsidP="003C07CC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A0FB6">
        <w:rPr>
          <w:rFonts w:ascii="Times New Roman" w:hAnsi="Times New Roman" w:cs="Times New Roman"/>
          <w:sz w:val="28"/>
          <w:szCs w:val="28"/>
        </w:rPr>
        <w:t>) не проведение мероприятий, связанных с уборкой территории, поддержанием в чистоте, и не проведение своевременного ремонта фасадов зданий, строений, сооружений, малых архитектурных форм, заборов и ограждений;</w:t>
      </w:r>
    </w:p>
    <w:p w:rsidR="003C07CC" w:rsidRDefault="003C07CC" w:rsidP="003C07CC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A0FB6">
        <w:rPr>
          <w:rFonts w:ascii="Times New Roman" w:hAnsi="Times New Roman" w:cs="Times New Roman"/>
          <w:sz w:val="28"/>
          <w:szCs w:val="28"/>
        </w:rPr>
        <w:t>) не проведение работ по очистке фасадов, ограждений и иных объектов благоустройства от самовольно расклеенных объявлений, плакатов и информационно-печатной продукции, очистке (либо закрашиванию) от надписей и рисунков на фасадах (конструктивных элементах), ограждениях и иных объектах благоустройства;</w:t>
      </w:r>
    </w:p>
    <w:p w:rsidR="003C07CC" w:rsidRPr="007A0FB6" w:rsidRDefault="003C07CC" w:rsidP="003C07CC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A0FB6">
        <w:rPr>
          <w:rFonts w:ascii="Times New Roman" w:hAnsi="Times New Roman" w:cs="Times New Roman"/>
          <w:sz w:val="28"/>
          <w:szCs w:val="28"/>
        </w:rPr>
        <w:t>) нарушение порядка сноса (удаления) и (или) пересадки насаждений, вырубки деревьев, кустарников (отсутствие порубочного билета и (или) разрешения на пересадку деревьев и кустарников).</w:t>
      </w:r>
    </w:p>
    <w:p w:rsidR="003C07CC" w:rsidRPr="007A0FB6" w:rsidRDefault="003C07CC" w:rsidP="003C07CC">
      <w:pPr>
        <w:autoSpaceDE w:val="0"/>
        <w:autoSpaceDN w:val="0"/>
        <w:adjustRightInd w:val="0"/>
        <w:spacing w:after="0" w:line="276" w:lineRule="auto"/>
        <w:ind w:right="28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07CC" w:rsidRPr="007A0FB6" w:rsidRDefault="003C07CC" w:rsidP="003C07CC">
      <w:pPr>
        <w:pStyle w:val="ConsPlusNormal"/>
        <w:spacing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7CC" w:rsidRPr="000534FB" w:rsidRDefault="003C07CC" w:rsidP="003C07CC">
      <w:pPr>
        <w:pStyle w:val="ConsPlusNormal"/>
        <w:ind w:right="139" w:firstLine="54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C07CC" w:rsidSect="000A434C">
          <w:pgSz w:w="11905" w:h="16838"/>
          <w:pgMar w:top="567" w:right="851" w:bottom="567" w:left="1701" w:header="0" w:footer="0" w:gutter="0"/>
          <w:cols w:space="720"/>
          <w:titlePg/>
        </w:sectPr>
      </w:pP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89E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Arial" w:hAnsi="Arial" w:cs="Arial"/>
          <w:sz w:val="20"/>
          <w:szCs w:val="20"/>
        </w:rPr>
        <w:t xml:space="preserve"> </w:t>
      </w:r>
      <w:r w:rsidRPr="00FD207B">
        <w:rPr>
          <w:rFonts w:ascii="Times New Roman" w:hAnsi="Times New Roman" w:cs="Times New Roman"/>
          <w:b/>
          <w:sz w:val="28"/>
          <w:szCs w:val="28"/>
        </w:rPr>
        <w:t>Результаты оценки достижения целей введения обязательных требований для каждого содержащегося в Докладе МНПА</w:t>
      </w: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CC" w:rsidRPr="0046186A" w:rsidRDefault="003C07CC" w:rsidP="003C07C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70A6">
        <w:rPr>
          <w:rFonts w:ascii="Times New Roman" w:hAnsi="Times New Roman" w:cs="Times New Roman"/>
          <w:bCs/>
          <w:sz w:val="28"/>
          <w:szCs w:val="28"/>
        </w:rPr>
        <w:t xml:space="preserve">Соблюдение принципов установления и оценки применения обязательных требований, установленных </w:t>
      </w:r>
      <w:r w:rsidRPr="0046186A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10" w:history="1">
        <w:r w:rsidRPr="0046186A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4618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C07CC" w:rsidRPr="007870A6" w:rsidRDefault="003C07CC" w:rsidP="003C07CC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Pr="007870A6">
        <w:rPr>
          <w:rFonts w:ascii="Times New Roman" w:hAnsi="Times New Roman" w:cs="Times New Roman"/>
          <w:bCs/>
          <w:sz w:val="28"/>
          <w:szCs w:val="28"/>
        </w:rPr>
        <w:t>№ 247-ФЗ.</w:t>
      </w:r>
      <w:bookmarkStart w:id="1" w:name="P31"/>
      <w:bookmarkEnd w:id="1"/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зако</w:t>
      </w:r>
      <w:r w:rsidRPr="000534FB">
        <w:rPr>
          <w:rFonts w:ascii="Times New Roman" w:hAnsi="Times New Roman" w:cs="Times New Roman"/>
          <w:sz w:val="28"/>
          <w:szCs w:val="28"/>
        </w:rPr>
        <w:t>нности обязательных требований</w:t>
      </w: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07CC" w:rsidRDefault="003C07CC" w:rsidP="003C07CC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FD137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1371">
        <w:rPr>
          <w:rFonts w:ascii="Times New Roman" w:hAnsi="Times New Roman" w:cs="Times New Roman"/>
          <w:sz w:val="28"/>
          <w:szCs w:val="28"/>
        </w:rPr>
        <w:t>4</w:t>
      </w:r>
    </w:p>
    <w:p w:rsidR="003C07CC" w:rsidRPr="00FD1371" w:rsidRDefault="003C07CC" w:rsidP="003C07CC">
      <w:pPr>
        <w:pStyle w:val="ConsPlusNormal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70"/>
        <w:gridCol w:w="1276"/>
        <w:gridCol w:w="5386"/>
      </w:tblGrid>
      <w:tr w:rsidR="003C07CC" w:rsidRPr="00C21C8F" w:rsidTr="000A434C">
        <w:tc>
          <w:tcPr>
            <w:tcW w:w="11199" w:type="dxa"/>
            <w:gridSpan w:val="4"/>
          </w:tcPr>
          <w:p w:rsidR="003C07CC" w:rsidRPr="00C21C8F" w:rsidRDefault="003C07CC" w:rsidP="000A434C">
            <w:pPr>
              <w:pStyle w:val="ConsPlusNormal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Краткое описание содержания ОТ или группы ОТ</w:t>
            </w:r>
          </w:p>
        </w:tc>
      </w:tr>
      <w:tr w:rsidR="003C07CC" w:rsidRPr="00C21C8F" w:rsidTr="000A434C">
        <w:tc>
          <w:tcPr>
            <w:tcW w:w="567" w:type="dxa"/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C21C8F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970" w:type="dxa"/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276" w:type="dxa"/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Выполнен либо не выполнен</w:t>
            </w:r>
          </w:p>
        </w:tc>
        <w:tc>
          <w:tcPr>
            <w:tcW w:w="5386" w:type="dxa"/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Обоснование</w:t>
            </w:r>
          </w:p>
        </w:tc>
      </w:tr>
      <w:tr w:rsidR="003C07CC" w:rsidRPr="00C21C8F" w:rsidTr="000A434C">
        <w:tc>
          <w:tcPr>
            <w:tcW w:w="567" w:type="dxa"/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0" w:type="dxa"/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4</w:t>
            </w:r>
          </w:p>
        </w:tc>
      </w:tr>
      <w:tr w:rsidR="003C07CC" w:rsidRPr="00C21C8F" w:rsidTr="000A434C">
        <w:tc>
          <w:tcPr>
            <w:tcW w:w="567" w:type="dxa"/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0" w:type="dxa"/>
          </w:tcPr>
          <w:p w:rsidR="003C07CC" w:rsidRPr="00C21C8F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Уполномоченный орган </w:t>
            </w:r>
            <w:r w:rsidRPr="00B96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ный</w:t>
            </w:r>
            <w:r w:rsidRPr="00B96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полномочиями на установление 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96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Представителей сельского поселения Лопатино муниципального района Волжский Самарской области</w:t>
            </w:r>
          </w:p>
        </w:tc>
        <w:tc>
          <w:tcPr>
            <w:tcW w:w="1276" w:type="dxa"/>
          </w:tcPr>
          <w:p w:rsidR="003C07CC" w:rsidRPr="006805BB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05BB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6" w:type="dxa"/>
          </w:tcPr>
          <w:p w:rsidR="003C07CC" w:rsidRPr="00C21C8F" w:rsidRDefault="003C07CC" w:rsidP="000A434C">
            <w:pPr>
              <w:shd w:val="clear" w:color="auto" w:fill="FFFFFF"/>
              <w:spacing w:after="0" w:line="240" w:lineRule="auto"/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150F4A">
              <w:rPr>
                <w:rFonts w:ascii="Times New Roman" w:hAnsi="Times New Roman" w:cs="Times New Roman"/>
                <w:sz w:val="24"/>
                <w:szCs w:val="24"/>
              </w:rPr>
              <w:t>ст. 35 Устава сельского поселения Лопатино, Принятого Решением Собранием Представителей сельского поселения Лопатино от 08.07.2014 г. № 130,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07CC" w:rsidRPr="00C21C8F" w:rsidTr="000A434C">
        <w:tc>
          <w:tcPr>
            <w:tcW w:w="567" w:type="dxa"/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0" w:type="dxa"/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>ОТ установлены НПА надлежащей формы</w:t>
            </w:r>
          </w:p>
        </w:tc>
        <w:tc>
          <w:tcPr>
            <w:tcW w:w="1276" w:type="dxa"/>
          </w:tcPr>
          <w:p w:rsidR="003C07CC" w:rsidRPr="00C21C8F" w:rsidRDefault="003C07CC" w:rsidP="000A434C">
            <w:pPr>
              <w:pStyle w:val="ConsPlusNormal"/>
              <w:rPr>
                <w:rFonts w:ascii="Times New Roman" w:hAnsi="Times New Roman" w:cs="Times New Roman"/>
              </w:rPr>
            </w:pPr>
            <w:r w:rsidRPr="006805BB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6" w:type="dxa"/>
          </w:tcPr>
          <w:p w:rsidR="003C07CC" w:rsidRPr="00C21C8F" w:rsidRDefault="003C07CC" w:rsidP="000A434C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>Ст.7 Федерального закона от 06.10.20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№ 131-ФЗ</w:t>
            </w: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(далее – ФЗ - №131)</w:t>
            </w:r>
          </w:p>
        </w:tc>
      </w:tr>
      <w:tr w:rsidR="003C07CC" w:rsidRPr="00C21C8F" w:rsidTr="000A434C">
        <w:tc>
          <w:tcPr>
            <w:tcW w:w="567" w:type="dxa"/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0" w:type="dxa"/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>Соблюден порядок принятия и введения в действие НПА,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числе проведена процедура </w:t>
            </w:r>
            <w:r w:rsidRPr="0075518F">
              <w:rPr>
                <w:rFonts w:ascii="Times New Roman" w:hAnsi="Times New Roman" w:cs="Times New Roman"/>
                <w:sz w:val="24"/>
                <w:szCs w:val="24"/>
              </w:rPr>
              <w:t>оценки регулирующего воздействия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ОРВ)</w:t>
            </w:r>
          </w:p>
        </w:tc>
        <w:tc>
          <w:tcPr>
            <w:tcW w:w="1276" w:type="dxa"/>
          </w:tcPr>
          <w:p w:rsidR="003C07CC" w:rsidRPr="00C21C8F" w:rsidRDefault="003C07CC" w:rsidP="000A434C">
            <w:pPr>
              <w:pStyle w:val="ConsPlusNormal"/>
              <w:rPr>
                <w:rFonts w:ascii="Times New Roman" w:hAnsi="Times New Roman" w:cs="Times New Roman"/>
              </w:rPr>
            </w:pPr>
            <w:r w:rsidRPr="006805BB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6" w:type="dxa"/>
          </w:tcPr>
          <w:p w:rsidR="003C07CC" w:rsidRPr="0046186A" w:rsidRDefault="003C07C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8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A0A53">
              <w:rPr>
                <w:rFonts w:ascii="Times New Roman" w:hAnsi="Times New Roman" w:cs="Times New Roman"/>
                <w:sz w:val="24"/>
                <w:szCs w:val="24"/>
              </w:rPr>
              <w:t xml:space="preserve">Правилами благоустройства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r w:rsidRPr="000A0A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утверждены решением Собрания представителей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r w:rsidRPr="000A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F4A">
              <w:rPr>
                <w:rFonts w:ascii="Times New Roman" w:hAnsi="Times New Roman" w:cs="Times New Roman"/>
                <w:sz w:val="24"/>
                <w:szCs w:val="24"/>
              </w:rPr>
              <w:t>от 30.11.2017 г. № 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проведения Публичных слушаний в</w:t>
            </w:r>
            <w:r w:rsidRPr="000A0A5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статьей 40 Градостроительного кодекса Российской Федерации, рассмотрев заявления правообладателей земельных участков о предоставлении разрешения на отклонение от предельных параметров разрешенного строительства, реконструкции объектов капитального строительства, руководствуясь статьей 28 Федерального закона от 06.10.2003 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Оценка регулирующего воздействия не проводилась.</w:t>
            </w:r>
            <w:r w:rsidRPr="0046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07CC" w:rsidRPr="00C21C8F" w:rsidTr="000A434C">
        <w:tc>
          <w:tcPr>
            <w:tcW w:w="567" w:type="dxa"/>
            <w:tcBorders>
              <w:bottom w:val="single" w:sz="4" w:space="0" w:color="auto"/>
            </w:tcBorders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>Цель установления ОТ - защита ОЗЦ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07CC" w:rsidRPr="00C21C8F" w:rsidRDefault="003C07CC" w:rsidP="000A434C">
            <w:pPr>
              <w:pStyle w:val="ConsPlusNormal"/>
              <w:rPr>
                <w:rFonts w:ascii="Times New Roman" w:hAnsi="Times New Roman" w:cs="Times New Roman"/>
              </w:rPr>
            </w:pPr>
            <w:r w:rsidRPr="006805BB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Обязательные требования, предусмотренные Правилами благоустройства, установлены в целях защиты ОЗЦ, указанных в таблице               №3 и соответствуют</w:t>
            </w:r>
            <w:r w:rsidRPr="00D2340C">
              <w:rPr>
                <w:rFonts w:ascii="Times New Roman" w:hAnsi="Times New Roman" w:cs="Times New Roman"/>
                <w:sz w:val="24"/>
                <w:szCs w:val="24"/>
              </w:rPr>
              <w:t xml:space="preserve"> признакам, предусмотренным </w:t>
            </w:r>
            <w:hyperlink r:id="rId11" w:history="1">
              <w:r w:rsidRPr="0046186A">
                <w:rPr>
                  <w:rFonts w:ascii="Times New Roman" w:hAnsi="Times New Roman" w:cs="Times New Roman"/>
                  <w:sz w:val="24"/>
                  <w:szCs w:val="24"/>
                </w:rPr>
                <w:t>ч. 1 ст. 5</w:t>
              </w:r>
            </w:hyperlink>
            <w:r w:rsidRPr="0046186A">
              <w:rPr>
                <w:rFonts w:ascii="Times New Roman" w:hAnsi="Times New Roman" w:cs="Times New Roman"/>
                <w:sz w:val="24"/>
                <w:szCs w:val="24"/>
              </w:rPr>
              <w:t xml:space="preserve"> ФЗ № 247,  цели соответствуют целям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редмету Правил благоустройства</w:t>
            </w:r>
            <w:r w:rsidRPr="00D234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ОТ </w:t>
            </w:r>
            <w:r w:rsidRPr="00D2340C">
              <w:rPr>
                <w:rFonts w:ascii="Times New Roman" w:hAnsi="Times New Roman" w:cs="Times New Roman"/>
                <w:sz w:val="24"/>
                <w:szCs w:val="24"/>
              </w:rPr>
              <w:t xml:space="preserve"> влияет на снижение (устранение)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риска причинения вреда (ущерба) в рамках осуществления муниципального контроля в сфере благоустройства, в том числе приводит к уменьшению (отсутствию):</w:t>
            </w: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1) отсутствию</w:t>
            </w: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предшествующего года у контролируемого лица в процессе осуществления его деятельности случаев гибели и (или) травмирования в результате нарушения обязательных требований в сфере благоустройства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Лопатино</w:t>
            </w: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2) отсутствию</w:t>
            </w: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объекте контроля в течение предшествующего года случая воспрепятствования контролируемыми лицами или их представителями доступу муниципальных инспекторов на объект контроля;</w:t>
            </w:r>
          </w:p>
          <w:p w:rsidR="003C07CC" w:rsidRPr="00C21C8F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3) отсутствию</w:t>
            </w: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объекте контроля в течение предшествующего года нарушений следующих обязательных требований в сфере благоустройства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Лопатино</w:t>
            </w: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21C8F">
              <w:rPr>
                <w:rFonts w:ascii="Times New Roman" w:hAnsi="Times New Roman" w:cs="Times New Roman"/>
                <w:bCs/>
                <w:sz w:val="24"/>
                <w:szCs w:val="24"/>
              </w:rPr>
              <w:t>- нарушение требований по содержанию спортивных площадок, несоблюдение норм безопасности при эксплуатации оборудования спортивных площадок;</w:t>
            </w: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C21C8F">
              <w:rPr>
                <w:rFonts w:ascii="Times New Roman" w:hAnsi="Times New Roman" w:cs="Times New Roman"/>
                <w:bCs/>
                <w:sz w:val="24"/>
                <w:szCs w:val="24"/>
              </w:rPr>
              <w:t>- нарушение требований безопасности при эксплуатации оборудования детских площадок;</w:t>
            </w:r>
          </w:p>
          <w:p w:rsidR="003C07CC" w:rsidRPr="00C21C8F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C21C8F">
              <w:rPr>
                <w:rFonts w:ascii="Times New Roman" w:hAnsi="Times New Roman" w:cs="Times New Roman"/>
                <w:bCs/>
                <w:sz w:val="24"/>
                <w:szCs w:val="24"/>
              </w:rPr>
              <w:t>- невыполнение обеспечения условий доступности для инвалидов к объектам социальной, инженерной и транспортной инфраструктуры и предоставляемым услугам.</w:t>
            </w: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ind w:firstLine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C21C8F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ind w:firstLine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C21C8F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ind w:firstLine="388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Pr="00C21C8F" w:rsidRDefault="003C07CC" w:rsidP="000A434C">
            <w:pPr>
              <w:pStyle w:val="ConsPlusNormal"/>
              <w:ind w:firstLine="388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C07CC" w:rsidRPr="00C21C8F" w:rsidTr="000A434C">
        <w:tc>
          <w:tcPr>
            <w:tcW w:w="567" w:type="dxa"/>
            <w:tcBorders>
              <w:bottom w:val="single" w:sz="4" w:space="0" w:color="auto"/>
            </w:tcBorders>
          </w:tcPr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1C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Соблюдены все условия установления ОТ:</w:t>
            </w:r>
          </w:p>
          <w:p w:rsidR="003C07CC" w:rsidRPr="00195575" w:rsidRDefault="003C07CC" w:rsidP="000A434C">
            <w:pPr>
              <w:pStyle w:val="ConsPlusNormal"/>
              <w:numPr>
                <w:ilvl w:val="0"/>
                <w:numId w:val="4"/>
              </w:numPr>
              <w:ind w:left="0" w:hanging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обязательных требований (условия, ограничения, запреты, обязанности);</w:t>
            </w:r>
          </w:p>
          <w:p w:rsidR="003C07CC" w:rsidRPr="00195575" w:rsidRDefault="003C07CC" w:rsidP="000A434C">
            <w:pPr>
              <w:pStyle w:val="ConsPlusNormal"/>
              <w:ind w:firstLine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CD7CA9" w:rsidRDefault="003C07CC" w:rsidP="000A4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лица, обязанные соблюдать обязательные требования;</w:t>
            </w:r>
          </w:p>
          <w:p w:rsidR="003C07CC" w:rsidRPr="00195575" w:rsidRDefault="003C07CC" w:rsidP="000A434C">
            <w:pPr>
              <w:pStyle w:val="a5"/>
              <w:ind w:left="0" w:firstLine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ind w:firstLine="4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ind w:firstLine="4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ind w:firstLine="4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3) в зависимости от объекта установления обязательных требований:</w:t>
            </w: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а) осуществляемая деятельность, совершаемые действия, в отношении которых устанавливаются обязательные требования;</w:t>
            </w: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б) лица и используемые объекты, к которым предъявляются обязательные требования при осуществлении деятельности, совершении действий;</w:t>
            </w: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в) результаты осуществления деятельности, совершения действий, в отношении которых устанавливаются обязательные требования</w:t>
            </w: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4)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</w:t>
            </w: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5) федеральные органы исполнительной власти и (или) уполномоченные организации, осуществляющие оценку соблюдения обязательных требований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A6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  <w:p w:rsidR="003C07CC" w:rsidRPr="00C21C8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Pr="00CD7CA9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Pr="00C21C8F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Pr="00647732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47732">
              <w:rPr>
                <w:rFonts w:ascii="Times New Roman" w:hAnsi="Times New Roman" w:cs="Times New Roman"/>
                <w:sz w:val="24"/>
                <w:szCs w:val="24"/>
              </w:rPr>
              <w:t>Правила обязательны для исполнения всеми юридическими и физическими лицами, собственниками, пользователями, арендаторами земельных участков, зданий, строений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7732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сооружений и иных объектов, расположенных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647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C07CC" w:rsidRPr="00647732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4773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действия (бездействие) контролируемых лиц, в рамках которых должны соблюдаться обязательные требования, установленные </w:t>
            </w:r>
            <w:hyperlink r:id="rId12" w:history="1">
              <w:r w:rsidRPr="0046186A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647732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благоустройства.</w:t>
            </w: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Объекты муниципального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нтроля в сфере благоустройства:</w:t>
            </w: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1) деятельность, действия (бездействие) контролируемых лиц, в рамках которых должны соблюдаться обязательные требования, установленные </w:t>
            </w:r>
            <w:hyperlink r:id="rId13" w:history="1">
              <w:r w:rsidRPr="0046186A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услуг, за исключением обязательных требований, являющихся предметом муниципального жилищного контроля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Лопатино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муниципального земельного контроля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Лопатино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, муниципального контроля на автомобильном транспорте и в дорожном хозяйстве, в том числе предъявляемые к контролируемым лицам, осуществляющим деятельность, действия (бездействие);</w:t>
            </w: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2) результаты деятельности контролируемых лиц, в том числе работы и услуги, к которым предъявляются обязательные требования;</w:t>
            </w:r>
          </w:p>
          <w:p w:rsidR="003C07CC" w:rsidRPr="00195575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3) здания, помещения, сооружения, линейные объекты, территории, включая земельные участки, оборудование, устройства, предметы, материалы, к которым предъявляются обязательные требования.</w:t>
            </w:r>
          </w:p>
          <w:p w:rsidR="003C07CC" w:rsidRPr="00C21C8F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195575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Оценка результативности и эффективности деятельности по осуществлению муниципального контроля в сфере благоустройства осуществляется посредством:</w:t>
            </w: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1) определения ключевого показателя муниципального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нтроля в сфере благоустройства;</w:t>
            </w:r>
          </w:p>
          <w:p w:rsidR="003C07CC" w:rsidRPr="006477CD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2) определения индикативных показателей муниципального контроля в сфере благоустройства</w:t>
            </w:r>
            <w:r w:rsidRPr="00C21C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7CC" w:rsidRPr="00195575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  имеют право:</w:t>
            </w:r>
          </w:p>
          <w:p w:rsidR="003C07CC" w:rsidRPr="00407BC6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протоколы об административных правонарушениях, предусмотренных </w:t>
            </w:r>
            <w:hyperlink r:id="rId14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19.4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статьей 19.4.1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19.5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статьей 19.7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3C07CC" w:rsidRPr="00407BC6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      -составлять протоколы об административных правонарушениях, предусмотренных </w:t>
            </w:r>
            <w:hyperlink r:id="rId18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статьями 2.2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4.2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4.9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4.18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4.20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4.22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4.23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4.26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4.28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 от 01.11.2007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115-ГД "Об административных правонарушениях на территории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07CC" w:rsidRPr="00407BC6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контроль в сфере благоустройства осуществляется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Лопатино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в лице органа администрации, основной целью деятельности которого является обеспечение осуществления муниципального контроля в сфере благоустройства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- уполномоченный орган).</w:t>
            </w:r>
          </w:p>
          <w:p w:rsidR="003C07CC" w:rsidRPr="00195575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ind w:firstLine="5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К отношениям, связанным с осуществлением муниципального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      </w:r>
            <w:hyperlink r:id="rId27" w:history="1">
              <w:r w:rsidRPr="00407BC6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от 31.07.2020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248-ФЗ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государственном контроле (надзоре) и 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контроле в Российской Федерации» (далее – ФЗ - №148)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ФЗ - №131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Лопатино</w:t>
            </w:r>
            <w:r w:rsidRPr="00195575">
              <w:rPr>
                <w:rFonts w:ascii="Times New Roman" w:hAnsi="Times New Roman" w:cs="Times New Roman"/>
                <w:sz w:val="24"/>
                <w:szCs w:val="24"/>
              </w:rPr>
              <w:t>, регламентирующих отношения в сфере благоустройства.</w:t>
            </w:r>
          </w:p>
          <w:p w:rsidR="003C07CC" w:rsidRPr="00C21C8F" w:rsidRDefault="003C07CC" w:rsidP="000A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07CC" w:rsidRPr="00C21C8F" w:rsidTr="000A434C">
        <w:tc>
          <w:tcPr>
            <w:tcW w:w="11199" w:type="dxa"/>
            <w:gridSpan w:val="4"/>
            <w:tcBorders>
              <w:top w:val="single" w:sz="4" w:space="0" w:color="auto"/>
            </w:tcBorders>
          </w:tcPr>
          <w:p w:rsidR="003C07CC" w:rsidRPr="00E3435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>Источники сведений:</w:t>
            </w:r>
            <w:r w:rsidRPr="00C21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4357">
              <w:rPr>
                <w:rFonts w:ascii="Times New Roman" w:hAnsi="Times New Roman" w:cs="Times New Roman"/>
                <w:sz w:val="24"/>
                <w:szCs w:val="24"/>
              </w:rPr>
              <w:t xml:space="preserve">ешение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357">
              <w:rPr>
                <w:rFonts w:ascii="Times New Roman" w:hAnsi="Times New Roman" w:cs="Times New Roman"/>
                <w:sz w:val="24"/>
                <w:szCs w:val="24"/>
              </w:rPr>
              <w:t xml:space="preserve">редставителей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Лопатино муниципального района Волжский Самарской </w:t>
            </w:r>
            <w:r w:rsidRPr="00150F4A">
              <w:rPr>
                <w:rFonts w:ascii="Times New Roman" w:hAnsi="Times New Roman" w:cs="Times New Roman"/>
                <w:sz w:val="24"/>
                <w:szCs w:val="24"/>
              </w:rPr>
              <w:t>области от 30.11.2017 г. № 94 «Об</w:t>
            </w:r>
            <w:r w:rsidRPr="00E34357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Правил благоустройства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r w:rsidRPr="00E3435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</w:t>
            </w:r>
          </w:p>
          <w:p w:rsidR="003C07CC" w:rsidRPr="00C21C8F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57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Р</w:t>
            </w:r>
            <w:r w:rsidRPr="00E34357">
              <w:rPr>
                <w:rFonts w:ascii="Times New Roman" w:hAnsi="Times New Roman" w:cs="Times New Roman"/>
                <w:sz w:val="24"/>
                <w:szCs w:val="24"/>
              </w:rPr>
              <w:t xml:space="preserve">ешение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357">
              <w:rPr>
                <w:rFonts w:ascii="Times New Roman" w:hAnsi="Times New Roman" w:cs="Times New Roman"/>
                <w:sz w:val="24"/>
                <w:szCs w:val="24"/>
              </w:rPr>
              <w:t xml:space="preserve">редставителей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Лопатино муниципального района Волжский Самарской </w:t>
            </w:r>
            <w:r w:rsidRPr="00013CA7">
              <w:rPr>
                <w:rFonts w:ascii="Times New Roman" w:hAnsi="Times New Roman" w:cs="Times New Roman"/>
                <w:sz w:val="24"/>
                <w:szCs w:val="24"/>
              </w:rPr>
              <w:t xml:space="preserve">области от 28.09.2021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013CA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F3A8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муниципальном контроле в сфере благоустройства на территории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r w:rsidRPr="001F3A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C07CC" w:rsidRPr="00C21C8F" w:rsidRDefault="003C07CC" w:rsidP="003C07CC">
      <w:pPr>
        <w:pStyle w:val="ConsPlusNormal"/>
        <w:jc w:val="both"/>
        <w:rPr>
          <w:rFonts w:ascii="Times New Roman" w:hAnsi="Times New Roman" w:cs="Times New Roman"/>
        </w:rPr>
      </w:pPr>
    </w:p>
    <w:p w:rsidR="003C07CC" w:rsidRDefault="003C07CC" w:rsidP="003C07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4277">
        <w:rPr>
          <w:rFonts w:ascii="Times New Roman" w:hAnsi="Times New Roman" w:cs="Times New Roman"/>
          <w:sz w:val="28"/>
          <w:szCs w:val="28"/>
        </w:rPr>
        <w:t>Принцип законности соблюден</w:t>
      </w:r>
    </w:p>
    <w:p w:rsidR="003C07CC" w:rsidRPr="0046186A" w:rsidRDefault="003C07CC" w:rsidP="003C07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7CC" w:rsidRPr="002C7AE4" w:rsidRDefault="003C07CC" w:rsidP="003C07CC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534FB">
        <w:rPr>
          <w:rFonts w:ascii="Times New Roman" w:hAnsi="Times New Roman" w:cs="Times New Roman"/>
          <w:sz w:val="28"/>
          <w:szCs w:val="28"/>
        </w:rPr>
        <w:t>Принцип обоснованности обязательных требований</w:t>
      </w:r>
    </w:p>
    <w:p w:rsidR="003C07CC" w:rsidRPr="002C7AE4" w:rsidRDefault="003C07CC" w:rsidP="003C07CC">
      <w:pPr>
        <w:pStyle w:val="ConsPlusNormal"/>
        <w:jc w:val="right"/>
        <w:outlineLvl w:val="5"/>
        <w:rPr>
          <w:rFonts w:ascii="Times New Roman" w:hAnsi="Times New Roman" w:cs="Times New Roman"/>
          <w:sz w:val="28"/>
          <w:szCs w:val="28"/>
        </w:rPr>
      </w:pPr>
      <w:r w:rsidRPr="002C7AE4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7AE4">
        <w:rPr>
          <w:rFonts w:ascii="Times New Roman" w:hAnsi="Times New Roman" w:cs="Times New Roman"/>
          <w:sz w:val="28"/>
          <w:szCs w:val="28"/>
        </w:rPr>
        <w:t>5</w:t>
      </w:r>
    </w:p>
    <w:p w:rsidR="003C07CC" w:rsidRDefault="003C07CC" w:rsidP="003C07CC">
      <w:pPr>
        <w:pStyle w:val="ConsPlusNormal"/>
        <w:jc w:val="both"/>
      </w:pPr>
    </w:p>
    <w:tbl>
      <w:tblPr>
        <w:tblStyle w:val="a6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276"/>
        <w:gridCol w:w="6662"/>
      </w:tblGrid>
      <w:tr w:rsidR="003C07CC" w:rsidRPr="001A49D0" w:rsidTr="000A434C">
        <w:tc>
          <w:tcPr>
            <w:tcW w:w="11341" w:type="dxa"/>
            <w:gridSpan w:val="4"/>
          </w:tcPr>
          <w:p w:rsidR="003C07CC" w:rsidRPr="001A49D0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</w:t>
            </w:r>
          </w:p>
        </w:tc>
      </w:tr>
      <w:tr w:rsidR="003C07CC" w:rsidRPr="001A49D0" w:rsidTr="000A434C">
        <w:tc>
          <w:tcPr>
            <w:tcW w:w="567" w:type="dxa"/>
          </w:tcPr>
          <w:p w:rsidR="003C07CC" w:rsidRPr="001A49D0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36" w:type="dxa"/>
          </w:tcPr>
          <w:p w:rsidR="003C07CC" w:rsidRPr="001A49D0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</w:tcPr>
          <w:p w:rsidR="003C07CC" w:rsidRPr="001A49D0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Выполнен либо не выполнен</w:t>
            </w:r>
          </w:p>
        </w:tc>
        <w:tc>
          <w:tcPr>
            <w:tcW w:w="6662" w:type="dxa"/>
          </w:tcPr>
          <w:p w:rsidR="003C07CC" w:rsidRPr="001A49D0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3C07CC" w:rsidRPr="001A49D0" w:rsidTr="000A434C">
        <w:tc>
          <w:tcPr>
            <w:tcW w:w="567" w:type="dxa"/>
          </w:tcPr>
          <w:p w:rsidR="003C07CC" w:rsidRPr="001A49D0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3C07CC" w:rsidRPr="001A49D0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07CC" w:rsidRPr="001A49D0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3C07CC" w:rsidRPr="001A49D0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7CC" w:rsidRPr="001A49D0" w:rsidTr="000A434C">
        <w:tc>
          <w:tcPr>
            <w:tcW w:w="567" w:type="dxa"/>
          </w:tcPr>
          <w:p w:rsidR="003C07CC" w:rsidRPr="001A49D0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3C07CC" w:rsidRPr="001A49D0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Несоблюдение ОТ приведет к возникновению угрозы рисков причинения вреда (ущерба) ОЗЦ, на защиту которых направлены ОТ (группа ОТ)</w:t>
            </w:r>
          </w:p>
        </w:tc>
        <w:tc>
          <w:tcPr>
            <w:tcW w:w="1276" w:type="dxa"/>
          </w:tcPr>
          <w:p w:rsidR="003C07CC" w:rsidRPr="001A49D0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6662" w:type="dxa"/>
          </w:tcPr>
          <w:p w:rsidR="003C07CC" w:rsidRPr="0046319A" w:rsidRDefault="003C07CC" w:rsidP="000A434C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9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предостережений, выданных за оцениваемый период: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1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07CC" w:rsidRPr="00A76F34" w:rsidRDefault="003C07CC" w:rsidP="000A434C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F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исполненных предостережений: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F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07CC" w:rsidRPr="0046319A" w:rsidRDefault="003C07CC" w:rsidP="000A434C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9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предписаний, выданных за оцениваемый период: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1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07CC" w:rsidRPr="0046319A" w:rsidRDefault="003C07CC" w:rsidP="000A434C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9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исполненных предписаний: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1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07CC" w:rsidRPr="0046319A" w:rsidRDefault="003C07CC" w:rsidP="000A434C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9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предписаний с неоконченной датой: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07CC" w:rsidRPr="001A49D0" w:rsidRDefault="003C07CC" w:rsidP="000A434C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9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46319A">
              <w:rPr>
                <w:rFonts w:ascii="Times New Roman" w:hAnsi="Times New Roman" w:cs="Times New Roman"/>
                <w:sz w:val="24"/>
                <w:szCs w:val="24"/>
              </w:rPr>
              <w:t>исполненных предписаний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- </w:t>
            </w:r>
          </w:p>
        </w:tc>
      </w:tr>
      <w:tr w:rsidR="003C07CC" w:rsidRPr="001A49D0" w:rsidTr="000A434C">
        <w:trPr>
          <w:trHeight w:val="3539"/>
        </w:trPr>
        <w:tc>
          <w:tcPr>
            <w:tcW w:w="567" w:type="dxa"/>
          </w:tcPr>
          <w:p w:rsidR="003C07CC" w:rsidRPr="001A49D0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3C07CC" w:rsidRPr="001A49D0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Оцениваемое регулирование воздействует на основные причины (источники) рисков причинения вреда (ущерба) ОЗЦ</w:t>
            </w:r>
          </w:p>
        </w:tc>
        <w:tc>
          <w:tcPr>
            <w:tcW w:w="1276" w:type="dxa"/>
          </w:tcPr>
          <w:p w:rsidR="003C07CC" w:rsidRPr="001A49D0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6662" w:type="dxa"/>
          </w:tcPr>
          <w:p w:rsidR="003C07CC" w:rsidRPr="00123189" w:rsidRDefault="003C07CC" w:rsidP="000A434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23189">
              <w:rPr>
                <w:rFonts w:ascii="Times New Roman" w:hAnsi="Times New Roman" w:cs="Times New Roman"/>
                <w:sz w:val="24"/>
                <w:szCs w:val="24"/>
              </w:rPr>
              <w:t>Механизм воздействия оцениваемых ОТ на причины (источники) соответствующих рисков причинения вреда (ущерба) ОЗЦ, подтверждающее их снижение либо устранение оценивается с учетом положений постановления Правительства РФ от 10.03.2022         № 336</w:t>
            </w:r>
            <w:r w:rsidRPr="00123189">
              <w:t xml:space="preserve"> </w:t>
            </w:r>
            <w:r w:rsidRPr="00123189">
              <w:rPr>
                <w:rFonts w:ascii="Times New Roman" w:hAnsi="Times New Roman" w:cs="Times New Roman"/>
                <w:sz w:val="24"/>
                <w:szCs w:val="24"/>
              </w:rPr>
              <w:t xml:space="preserve"> «Об особенностях организации и осуществления государственного контроля (надзора), муниципального контроля» (далее – Постановление № 336) которым установлен мораторий на проведение контрольно-надзорных мероприятий при осуществлении муниципального контроля, за исключением указанных в постановлении оснований, </w:t>
            </w:r>
            <w:r w:rsidRPr="0012318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проверки в рамках муниципального  контроля в сфере благоустройства не представляется возможным.</w:t>
            </w:r>
          </w:p>
          <w:p w:rsidR="003C07CC" w:rsidRPr="00E94524" w:rsidRDefault="003C07CC" w:rsidP="000A43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677">
              <w:rPr>
                <w:rFonts w:ascii="Times New Roman" w:hAnsi="Times New Roman" w:cs="Times New Roman"/>
                <w:sz w:val="24"/>
                <w:szCs w:val="24"/>
              </w:rPr>
              <w:t>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      </w:r>
          </w:p>
        </w:tc>
      </w:tr>
      <w:tr w:rsidR="003C07CC" w:rsidRPr="001A49D0" w:rsidTr="000A434C">
        <w:tc>
          <w:tcPr>
            <w:tcW w:w="567" w:type="dxa"/>
          </w:tcPr>
          <w:p w:rsidR="003C07CC" w:rsidRPr="001A49D0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3C07CC" w:rsidRPr="001A49D0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Оцениваемое регулирование является необходимым для снижения либо устранения рисков причинения вреда (ущерба) ОЗЦ в соответствии с целями регулирования (альтернативные способы решения проблемы, на которую направлено регулирование, не позволят достичь такого же или результата, который удалось получить, применяя оцениваемое регулирование)</w:t>
            </w:r>
          </w:p>
        </w:tc>
        <w:tc>
          <w:tcPr>
            <w:tcW w:w="1276" w:type="dxa"/>
          </w:tcPr>
          <w:p w:rsidR="003C07CC" w:rsidRPr="001A49D0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6662" w:type="dxa"/>
          </w:tcPr>
          <w:p w:rsidR="003C07CC" w:rsidRDefault="003C07CC" w:rsidP="000A43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Оцениваемое регулирование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является необходимым для снижения либо устранения рисков причинения вреда (ущерба) ОЗЦ, альтернативные методы снижения (устранения) рисков причинения вреда (ущерба) ОЗЦ отсутствуют.</w:t>
            </w:r>
          </w:p>
          <w:p w:rsidR="003C07CC" w:rsidRPr="001A49D0" w:rsidRDefault="003C07CC" w:rsidP="000A434C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Указанный метод относится к профилактике рисков </w:t>
            </w:r>
            <w:r w:rsidRPr="00FC71A6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устранения причинения вреда (ущерба) ОЗЦ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является минимальной мерой для снижения </w:t>
            </w: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либо устранения рисков причинения вреда (ущерба) ОЗЦ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7CC" w:rsidRPr="001A49D0" w:rsidTr="000A434C">
        <w:tc>
          <w:tcPr>
            <w:tcW w:w="567" w:type="dxa"/>
          </w:tcPr>
          <w:p w:rsidR="003C07CC" w:rsidRPr="001A49D0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3C07CC" w:rsidRPr="001A49D0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Оцениваемое регулирование является достаточным для снижения либо устранения рисков причинения вреда (ущерба) ОЗЦ в соответствии с целями регулирования</w:t>
            </w:r>
          </w:p>
        </w:tc>
        <w:tc>
          <w:tcPr>
            <w:tcW w:w="1276" w:type="dxa"/>
          </w:tcPr>
          <w:p w:rsidR="003C07CC" w:rsidRPr="001A49D0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6662" w:type="dxa"/>
          </w:tcPr>
          <w:p w:rsidR="003C07CC" w:rsidRPr="00625B1B" w:rsidRDefault="003C07CC" w:rsidP="000A43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соблюдение оцениваемых ОТ для снижения либо устранения рисков причинения вреда (ущерба) ОЗЦ осуществляется </w:t>
            </w:r>
            <w:r w:rsidRPr="00625B1B">
              <w:rPr>
                <w:rFonts w:ascii="Times New Roman" w:hAnsi="Times New Roman" w:cs="Times New Roman"/>
                <w:sz w:val="24"/>
                <w:szCs w:val="24"/>
              </w:rPr>
              <w:t>с учетом положений 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25B1B">
              <w:rPr>
                <w:rFonts w:ascii="Times New Roman" w:hAnsi="Times New Roman" w:cs="Times New Roman"/>
                <w:sz w:val="24"/>
                <w:szCs w:val="24"/>
              </w:rPr>
              <w:t xml:space="preserve"> № 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5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7CC" w:rsidRDefault="003C07CC" w:rsidP="000A434C">
            <w:pPr>
              <w:autoSpaceDE w:val="0"/>
              <w:autoSpaceDN w:val="0"/>
              <w:adjustRightInd w:val="0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</w:t>
            </w: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 xml:space="preserve"> № 336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цениваемое регулирование является достаточным для снижения либо устранения рисков причинения вреда (ущерба) ОЗЦ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07CC" w:rsidRDefault="003C07CC" w:rsidP="000A434C">
            <w:pPr>
              <w:autoSpaceDE w:val="0"/>
              <w:autoSpaceDN w:val="0"/>
              <w:adjustRightInd w:val="0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п. 7(2) </w:t>
            </w:r>
            <w:r w:rsidRPr="00625B1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№ 336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25B1B">
              <w:rPr>
                <w:rFonts w:ascii="Times New Roman" w:hAnsi="Times New Roman" w:cs="Times New Roman"/>
                <w:sz w:val="24"/>
                <w:szCs w:val="24"/>
              </w:rPr>
              <w:t xml:space="preserve">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без взаимодействия; </w:t>
            </w:r>
          </w:p>
          <w:p w:rsidR="003C07CC" w:rsidRDefault="003C07CC" w:rsidP="000A434C">
            <w:pPr>
              <w:autoSpaceDE w:val="0"/>
              <w:autoSpaceDN w:val="0"/>
              <w:adjustRightInd w:val="0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а, п.3, Постановления </w:t>
            </w: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№ 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непосредственной угрозе причинения вреда жизни, при условии согласования с органами прокуратуры могут быть проведены внеплановые контрольные мероприятия.</w:t>
            </w:r>
          </w:p>
          <w:p w:rsidR="003C07CC" w:rsidRPr="001A49D0" w:rsidRDefault="003C07C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1A49D0" w:rsidTr="000A434C">
        <w:tc>
          <w:tcPr>
            <w:tcW w:w="567" w:type="dxa"/>
          </w:tcPr>
          <w:p w:rsidR="003C07CC" w:rsidRPr="001A49D0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3C07CC" w:rsidRPr="001A49D0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400"/>
            <w:bookmarkEnd w:id="2"/>
            <w:r w:rsidRPr="001A49D0">
              <w:rPr>
                <w:rFonts w:ascii="Times New Roman" w:hAnsi="Times New Roman" w:cs="Times New Roman"/>
                <w:sz w:val="24"/>
                <w:szCs w:val="24"/>
              </w:rPr>
              <w:t>Оцениваемое регулирование учитывает современный уровень развития науки, техники и технологий в рассматриваемой сфере общественных отношений, уровень развития национальной экономики и материально-технической базы</w:t>
            </w:r>
          </w:p>
        </w:tc>
        <w:tc>
          <w:tcPr>
            <w:tcW w:w="1276" w:type="dxa"/>
          </w:tcPr>
          <w:p w:rsidR="003C07CC" w:rsidRPr="001A49D0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6662" w:type="dxa"/>
          </w:tcPr>
          <w:p w:rsidR="003C07CC" w:rsidRPr="001A49D0" w:rsidRDefault="003C07CC" w:rsidP="000A434C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актуальны. Анализ правоприменительной практики показывает необходимый приоритет профилактических  мероприятий над контрольными. Судебная практика отсутствует, в связи с отсутствием заявлений от субъектов профилактики об обжаловании решения контрольного органа.</w:t>
            </w:r>
          </w:p>
        </w:tc>
      </w:tr>
      <w:tr w:rsidR="003C07CC" w:rsidRPr="001A49D0" w:rsidTr="000A434C">
        <w:tc>
          <w:tcPr>
            <w:tcW w:w="11341" w:type="dxa"/>
            <w:gridSpan w:val="4"/>
          </w:tcPr>
          <w:p w:rsidR="003C07CC" w:rsidRPr="001A49D0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сведений: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10.03.2022</w:t>
            </w:r>
            <w:r w:rsidRPr="001A49D0">
              <w:rPr>
                <w:rFonts w:ascii="Times New Roman" w:hAnsi="Times New Roman" w:cs="Times New Roman"/>
                <w:sz w:val="24"/>
                <w:szCs w:val="24"/>
              </w:rPr>
              <w:t xml:space="preserve"> № 336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619E">
              <w:rPr>
                <w:rFonts w:ascii="Times New Roman" w:hAnsi="Times New Roman" w:cs="Times New Roman"/>
                <w:sz w:val="24"/>
                <w:szCs w:val="24"/>
              </w:rPr>
              <w:t>Об особенностях организации и осуществления государственного контроля (надзора), муниципального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1A4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</w:t>
            </w:r>
            <w:r w:rsidRPr="001A4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31.07.2020 № 248-ФЗ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A49D0">
              <w:rPr>
                <w:rFonts w:ascii="Times New Roman" w:eastAsia="Times New Roman" w:hAnsi="Times New Roman" w:cs="Times New Roman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3C07CC" w:rsidRPr="001A49D0" w:rsidRDefault="003C07CC" w:rsidP="003C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07CC" w:rsidRPr="00D0464B" w:rsidRDefault="003C07CC" w:rsidP="003C07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464B">
        <w:rPr>
          <w:rFonts w:ascii="Times New Roman" w:hAnsi="Times New Roman" w:cs="Times New Roman"/>
          <w:sz w:val="28"/>
          <w:szCs w:val="28"/>
        </w:rPr>
        <w:t>Принцип обоснованности соблюден</w:t>
      </w:r>
    </w:p>
    <w:p w:rsidR="003C07CC" w:rsidRDefault="003C07CC" w:rsidP="003C07CC">
      <w:pPr>
        <w:pStyle w:val="ConsPlusNormal"/>
        <w:jc w:val="center"/>
        <w:outlineLvl w:val="4"/>
      </w:pPr>
    </w:p>
    <w:p w:rsidR="003C07CC" w:rsidRDefault="003C07CC" w:rsidP="003C07CC">
      <w:pPr>
        <w:pStyle w:val="ConsPlusNormal"/>
        <w:jc w:val="center"/>
        <w:outlineLvl w:val="4"/>
      </w:pPr>
    </w:p>
    <w:p w:rsidR="003C07CC" w:rsidRDefault="003C07CC" w:rsidP="003C07CC">
      <w:pPr>
        <w:pStyle w:val="ConsPlusNormal"/>
        <w:jc w:val="center"/>
        <w:outlineLvl w:val="4"/>
      </w:pPr>
    </w:p>
    <w:p w:rsidR="003C07CC" w:rsidRDefault="003C07CC" w:rsidP="003C07CC">
      <w:pPr>
        <w:pStyle w:val="ConsPlusNormal"/>
        <w:jc w:val="center"/>
        <w:outlineLvl w:val="4"/>
      </w:pPr>
    </w:p>
    <w:p w:rsidR="003C07CC" w:rsidRPr="000C32AA" w:rsidRDefault="003C07CC" w:rsidP="003C07CC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0C32AA">
        <w:rPr>
          <w:rFonts w:ascii="Times New Roman" w:hAnsi="Times New Roman" w:cs="Times New Roman"/>
          <w:sz w:val="28"/>
          <w:szCs w:val="28"/>
        </w:rPr>
        <w:t>Принцип правовой определенности и системности</w:t>
      </w:r>
    </w:p>
    <w:p w:rsidR="003C07CC" w:rsidRDefault="003C07CC" w:rsidP="003C07CC">
      <w:pPr>
        <w:pStyle w:val="ConsPlusNormal"/>
        <w:jc w:val="both"/>
      </w:pPr>
    </w:p>
    <w:p w:rsidR="003C07CC" w:rsidRPr="002C7AE4" w:rsidRDefault="003C07CC" w:rsidP="003C07CC">
      <w:pPr>
        <w:pStyle w:val="ConsPlusNormal"/>
        <w:jc w:val="right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№6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3686"/>
        <w:gridCol w:w="1134"/>
        <w:gridCol w:w="5954"/>
      </w:tblGrid>
      <w:tr w:rsidR="003C07CC" w:rsidTr="000A434C">
        <w:tc>
          <w:tcPr>
            <w:tcW w:w="11199" w:type="dxa"/>
            <w:gridSpan w:val="4"/>
          </w:tcPr>
          <w:p w:rsidR="003C07CC" w:rsidRPr="000C32A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</w:t>
            </w:r>
          </w:p>
        </w:tc>
      </w:tr>
      <w:tr w:rsidR="003C07CC" w:rsidTr="000A434C">
        <w:tc>
          <w:tcPr>
            <w:tcW w:w="425" w:type="dxa"/>
          </w:tcPr>
          <w:p w:rsidR="003C07CC" w:rsidRPr="000C32A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3C07CC" w:rsidRPr="000C32A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134" w:type="dxa"/>
          </w:tcPr>
          <w:p w:rsidR="003C07CC" w:rsidRPr="000C32A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Выполнен либо не выполнен</w:t>
            </w:r>
          </w:p>
        </w:tc>
        <w:tc>
          <w:tcPr>
            <w:tcW w:w="5954" w:type="dxa"/>
          </w:tcPr>
          <w:p w:rsidR="003C07CC" w:rsidRPr="000C32A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3C07CC" w:rsidTr="000A434C">
        <w:tc>
          <w:tcPr>
            <w:tcW w:w="425" w:type="dxa"/>
          </w:tcPr>
          <w:p w:rsidR="003C07CC" w:rsidRPr="000C32A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C07CC" w:rsidRPr="000C32A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C07CC" w:rsidRPr="000C32A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3C07CC" w:rsidRPr="000C32A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7CC" w:rsidTr="000A434C">
        <w:tc>
          <w:tcPr>
            <w:tcW w:w="425" w:type="dxa"/>
            <w:vMerge w:val="restart"/>
          </w:tcPr>
          <w:p w:rsidR="003C07CC" w:rsidRPr="000C32A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имеют ясное, логичное и однозначно понимаемое содержание.</w:t>
            </w:r>
          </w:p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Случаи различного толкования оцениваемых ОТ правоприменительными органами и (или) лицами, обязанными соблюдать ОТ, отсутствуют либо единичны и не связаны с содержанием (формулировкой) ОТ</w:t>
            </w:r>
          </w:p>
        </w:tc>
        <w:tc>
          <w:tcPr>
            <w:tcW w:w="1134" w:type="dxa"/>
            <w:vMerge w:val="restart"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954" w:type="dxa"/>
            <w:tcBorders>
              <w:bottom w:val="nil"/>
            </w:tcBorders>
          </w:tcPr>
          <w:p w:rsidR="003C07CC" w:rsidRDefault="003C07CC" w:rsidP="000A434C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 xml:space="preserve"> с уяснением содержания оцениваемых ОТ субъектами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правоприменительными органами отсутствуют в связи отсутствием обращений от</w:t>
            </w: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07CC" w:rsidRPr="000C32AA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Вступившие в законную силу судебные решения, выданные по результатам контрольно-надзорных мероприятий предписания, иные результаты контрольно-надзорных мероприятий отсутствуют. </w:t>
            </w:r>
          </w:p>
        </w:tc>
      </w:tr>
      <w:tr w:rsidR="003C07CC" w:rsidTr="000A434C">
        <w:tblPrEx>
          <w:tblBorders>
            <w:insideH w:val="nil"/>
          </w:tblBorders>
        </w:tblPrEx>
        <w:tc>
          <w:tcPr>
            <w:tcW w:w="425" w:type="dxa"/>
            <w:vMerge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3C07CC" w:rsidRPr="000C32AA" w:rsidRDefault="003C07C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Tr="000A434C">
        <w:tc>
          <w:tcPr>
            <w:tcW w:w="425" w:type="dxa"/>
            <w:vMerge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3C07CC" w:rsidRPr="000C32AA" w:rsidRDefault="003C07C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0C32AA" w:rsidTr="000A434C">
        <w:tc>
          <w:tcPr>
            <w:tcW w:w="425" w:type="dxa"/>
          </w:tcPr>
          <w:p w:rsidR="003C07CC" w:rsidRPr="000C32A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430"/>
            <w:bookmarkEnd w:id="3"/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Оцениваемые ОТ находятся в системном единстве, в том числе отвечают следующим признакам:</w:t>
            </w:r>
          </w:p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1) соответствуют целям и принципам законодательного регулирования рассматриваемой сферы общественных отношений и правовой системы в целом;</w:t>
            </w:r>
          </w:p>
        </w:tc>
        <w:tc>
          <w:tcPr>
            <w:tcW w:w="1134" w:type="dxa"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954" w:type="dxa"/>
            <w:vMerge w:val="restart"/>
          </w:tcPr>
          <w:p w:rsidR="003C07CC" w:rsidRPr="00101340" w:rsidRDefault="003C07CC" w:rsidP="000A434C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благоу</w:t>
            </w:r>
            <w:r w:rsidRPr="00305713">
              <w:rPr>
                <w:rFonts w:ascii="Times New Roman" w:hAnsi="Times New Roman" w:cs="Times New Roman"/>
                <w:sz w:val="24"/>
                <w:szCs w:val="24"/>
              </w:rPr>
              <w:t>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со с</w:t>
            </w: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 xml:space="preserve">т.7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-  № 131 являются правовым актом местного значения, а значит разрабатываются для конкретного муниципального образования.   Дублирующие либо противоречащие обязательные требования отсутствуют в силу </w:t>
            </w:r>
            <w:r w:rsidRPr="00101340">
              <w:rPr>
                <w:rFonts w:ascii="Times New Roman" w:hAnsi="Times New Roman" w:cs="Times New Roman"/>
                <w:sz w:val="24"/>
                <w:szCs w:val="24"/>
              </w:rPr>
              <w:t>отсутствия вступивших в законную силу судебных решений, выданных по результатам контрольно-надзорных мероприятий предписаний, иных результатов контрольно-надзорных мероприятий, результатов реализации иных форм оценки соблюдения ОТ, свидетельствующих о наличии иных требований.</w:t>
            </w:r>
          </w:p>
          <w:p w:rsidR="003C07CC" w:rsidRPr="00101340" w:rsidRDefault="003C07C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CC" w:rsidRPr="000C32AA" w:rsidRDefault="003C07C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07CC" w:rsidTr="000A434C">
        <w:tc>
          <w:tcPr>
            <w:tcW w:w="425" w:type="dxa"/>
            <w:vMerge w:val="restart"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2) отсутствуют дублирующие ОТ, в том числе на различных уровнях регулирования (законный и подзаконный);</w:t>
            </w:r>
          </w:p>
        </w:tc>
        <w:tc>
          <w:tcPr>
            <w:tcW w:w="1134" w:type="dxa"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954" w:type="dxa"/>
            <w:vMerge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Tr="000A434C">
        <w:tc>
          <w:tcPr>
            <w:tcW w:w="425" w:type="dxa"/>
            <w:vMerge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3) отсутствуют противоречащие ОТ, в том числе на различных уровнях правового регулирования</w:t>
            </w:r>
          </w:p>
        </w:tc>
        <w:tc>
          <w:tcPr>
            <w:tcW w:w="1134" w:type="dxa"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954" w:type="dxa"/>
            <w:vMerge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Tr="000A434C">
        <w:tc>
          <w:tcPr>
            <w:tcW w:w="11199" w:type="dxa"/>
            <w:gridSpan w:val="4"/>
          </w:tcPr>
          <w:p w:rsidR="003C07CC" w:rsidRPr="000C32A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2AA">
              <w:rPr>
                <w:rFonts w:ascii="Times New Roman" w:hAnsi="Times New Roman" w:cs="Times New Roman"/>
                <w:sz w:val="24"/>
                <w:szCs w:val="24"/>
              </w:rPr>
              <w:t>Источники сведений: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</w:t>
            </w: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 xml:space="preserve"> от 06.10.20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№ 131-ФЗ</w:t>
            </w: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1C8F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равления в Российской Федерации»</w:t>
            </w:r>
          </w:p>
        </w:tc>
      </w:tr>
    </w:tbl>
    <w:p w:rsidR="003C07CC" w:rsidRDefault="003C07CC" w:rsidP="003C07CC">
      <w:pPr>
        <w:pStyle w:val="ConsPlusNormal"/>
        <w:outlineLvl w:val="4"/>
        <w:rPr>
          <w:rFonts w:ascii="Times New Roman" w:hAnsi="Times New Roman" w:cs="Times New Roman"/>
          <w:sz w:val="28"/>
          <w:szCs w:val="28"/>
        </w:rPr>
      </w:pPr>
      <w:r w:rsidRPr="000C32AA">
        <w:rPr>
          <w:rFonts w:ascii="Times New Roman" w:hAnsi="Times New Roman" w:cs="Times New Roman"/>
          <w:sz w:val="28"/>
          <w:szCs w:val="28"/>
        </w:rPr>
        <w:t>Принцип правовой определенности и системности</w:t>
      </w:r>
      <w:r>
        <w:rPr>
          <w:rFonts w:ascii="Times New Roman" w:hAnsi="Times New Roman" w:cs="Times New Roman"/>
          <w:sz w:val="28"/>
          <w:szCs w:val="28"/>
        </w:rPr>
        <w:t xml:space="preserve"> не соблюден.</w:t>
      </w:r>
    </w:p>
    <w:p w:rsidR="003C07CC" w:rsidRDefault="003C07CC" w:rsidP="003C07CC">
      <w:pPr>
        <w:pStyle w:val="ConsPlusNormal"/>
        <w:outlineLvl w:val="4"/>
        <w:rPr>
          <w:rFonts w:ascii="Times New Roman" w:hAnsi="Times New Roman" w:cs="Times New Roman"/>
          <w:sz w:val="28"/>
          <w:szCs w:val="28"/>
        </w:rPr>
      </w:pPr>
    </w:p>
    <w:p w:rsidR="003C07CC" w:rsidRDefault="003C07CC" w:rsidP="003C07CC">
      <w:pPr>
        <w:pStyle w:val="ConsPlusNormal"/>
        <w:outlineLvl w:val="4"/>
        <w:rPr>
          <w:rFonts w:ascii="Times New Roman" w:hAnsi="Times New Roman" w:cs="Times New Roman"/>
          <w:sz w:val="28"/>
          <w:szCs w:val="28"/>
        </w:rPr>
      </w:pPr>
    </w:p>
    <w:p w:rsidR="003C07CC" w:rsidRDefault="003C07CC" w:rsidP="003C07CC">
      <w:pPr>
        <w:pStyle w:val="ConsPlusNormal"/>
        <w:outlineLvl w:val="4"/>
      </w:pPr>
    </w:p>
    <w:p w:rsidR="003C07CC" w:rsidRPr="002C7AE4" w:rsidRDefault="003C07CC" w:rsidP="003C07CC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4770B">
        <w:rPr>
          <w:rFonts w:ascii="Times New Roman" w:hAnsi="Times New Roman" w:cs="Times New Roman"/>
          <w:sz w:val="28"/>
          <w:szCs w:val="28"/>
        </w:rPr>
        <w:t>Принцип открытости и предсказуемости</w:t>
      </w:r>
    </w:p>
    <w:p w:rsidR="003C07CC" w:rsidRPr="00407BC6" w:rsidRDefault="003C07CC" w:rsidP="003C07CC">
      <w:pPr>
        <w:pStyle w:val="ConsPlusNormal"/>
        <w:jc w:val="right"/>
        <w:outlineLvl w:val="5"/>
        <w:rPr>
          <w:rFonts w:ascii="Times New Roman" w:hAnsi="Times New Roman" w:cs="Times New Roman"/>
          <w:sz w:val="28"/>
          <w:szCs w:val="28"/>
        </w:rPr>
      </w:pPr>
      <w:r w:rsidRPr="00407BC6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07BC6">
        <w:rPr>
          <w:rFonts w:ascii="Times New Roman" w:hAnsi="Times New Roman" w:cs="Times New Roman"/>
          <w:sz w:val="28"/>
          <w:szCs w:val="28"/>
        </w:rPr>
        <w:t>7</w:t>
      </w:r>
    </w:p>
    <w:p w:rsidR="003C07CC" w:rsidRDefault="003C07CC" w:rsidP="003C07CC">
      <w:pPr>
        <w:pStyle w:val="ConsPlusNormal"/>
        <w:jc w:val="both"/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6237"/>
      </w:tblGrid>
      <w:tr w:rsidR="003C07CC" w:rsidTr="000A434C">
        <w:tc>
          <w:tcPr>
            <w:tcW w:w="11199" w:type="dxa"/>
            <w:gridSpan w:val="4"/>
          </w:tcPr>
          <w:p w:rsidR="003C07CC" w:rsidRPr="00407BC6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</w:t>
            </w:r>
          </w:p>
        </w:tc>
      </w:tr>
      <w:tr w:rsidR="003C07CC" w:rsidTr="000A434C">
        <w:tc>
          <w:tcPr>
            <w:tcW w:w="567" w:type="dxa"/>
          </w:tcPr>
          <w:p w:rsidR="003C07CC" w:rsidRPr="00407BC6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119" w:type="dxa"/>
          </w:tcPr>
          <w:p w:rsidR="003C07CC" w:rsidRPr="00407BC6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</w:tcPr>
          <w:p w:rsidR="003C07CC" w:rsidRPr="00407BC6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Выполнен либо не выполнен</w:t>
            </w:r>
          </w:p>
        </w:tc>
        <w:tc>
          <w:tcPr>
            <w:tcW w:w="6237" w:type="dxa"/>
          </w:tcPr>
          <w:p w:rsidR="003C07CC" w:rsidRPr="00407BC6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3C07CC" w:rsidTr="000A434C">
        <w:tc>
          <w:tcPr>
            <w:tcW w:w="567" w:type="dxa"/>
          </w:tcPr>
          <w:p w:rsidR="003C07CC" w:rsidRPr="00407BC6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C07CC" w:rsidRPr="00407BC6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благоустройства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Лопатино</w:t>
            </w:r>
            <w:r w:rsidRPr="00C21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F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утверждены решением Собрания представителей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Лопатино </w:t>
            </w:r>
            <w:r w:rsidRPr="00013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30.11.2017 № 94</w:t>
            </w:r>
          </w:p>
          <w:p w:rsidR="003C07CC" w:rsidRPr="00407BC6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7CC" w:rsidRPr="00407BC6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6237" w:type="dxa"/>
          </w:tcPr>
          <w:p w:rsidR="003C07CC" w:rsidRPr="00407BC6" w:rsidRDefault="003C07C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F3A8F">
              <w:rPr>
                <w:rFonts w:ascii="Times New Roman" w:hAnsi="Times New Roman" w:cs="Times New Roman"/>
                <w:sz w:val="24"/>
                <w:szCs w:val="24"/>
              </w:rPr>
              <w:t xml:space="preserve">  Правилами благоустройства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r w:rsidRPr="001F3A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утверждены решением Собрания представителей сельского поселения </w:t>
            </w:r>
            <w:r w:rsidRPr="00013CA7">
              <w:rPr>
                <w:rFonts w:ascii="Times New Roman" w:hAnsi="Times New Roman" w:cs="Times New Roman"/>
                <w:sz w:val="24"/>
                <w:szCs w:val="24"/>
              </w:rPr>
              <w:t>Лопатино от 30.11.2017 г. № 94 путем</w:t>
            </w:r>
            <w:r w:rsidRPr="001F3A8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Публичных слушаний в соответствии со статьей 40 Градостроительного кодекса Российской Федерации, рассмотрев заявления правообладателей земельных участков о предоставлении разрешения на отклонение от предельных параметров разрешенного строительства, реконструкции объектов капитального строительства, руководствуясь статьей 28 Федерального закона от 06.10.2003 № 131-ФЗ «Об общих принципах организации местного самоуправления в Российской Федерации». Оценка регулирующего воздействия не проводилась.</w:t>
            </w:r>
          </w:p>
        </w:tc>
      </w:tr>
      <w:tr w:rsidR="003C07CC" w:rsidTr="000A434C">
        <w:tc>
          <w:tcPr>
            <w:tcW w:w="567" w:type="dxa"/>
          </w:tcPr>
          <w:p w:rsidR="003C07CC" w:rsidRPr="00407BC6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7CC" w:rsidRPr="00407BC6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акт, устанавливающий ОТ, имеет срок действия в соответствии со </w:t>
            </w:r>
            <w:hyperlink r:id="rId28">
              <w:r w:rsidRPr="00120607">
                <w:rPr>
                  <w:rFonts w:ascii="Times New Roman" w:hAnsi="Times New Roman" w:cs="Times New Roman"/>
                  <w:sz w:val="24"/>
                  <w:szCs w:val="24"/>
                </w:rPr>
                <w:t>статьей 3</w:t>
              </w:r>
            </w:hyperlink>
            <w:r w:rsidRPr="00120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247-ФЗ</w:t>
            </w:r>
          </w:p>
        </w:tc>
        <w:tc>
          <w:tcPr>
            <w:tcW w:w="1276" w:type="dxa"/>
          </w:tcPr>
          <w:p w:rsidR="003C07CC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3C07CC" w:rsidRPr="00407BC6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6237" w:type="dxa"/>
          </w:tcPr>
          <w:p w:rsidR="003C07CC" w:rsidRPr="00407BC6" w:rsidRDefault="003C07CC" w:rsidP="000A434C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07CC" w:rsidTr="000A434C">
        <w:tc>
          <w:tcPr>
            <w:tcW w:w="567" w:type="dxa"/>
          </w:tcPr>
          <w:p w:rsidR="003C07CC" w:rsidRPr="00407BC6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C07CC" w:rsidRPr="00407BC6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акт, устанавливающий ОТ, вступил в силу с учетом требований </w:t>
            </w:r>
            <w:hyperlink r:id="rId29">
              <w:r w:rsidRPr="00120607">
                <w:rPr>
                  <w:rFonts w:ascii="Times New Roman" w:hAnsi="Times New Roman" w:cs="Times New Roman"/>
                  <w:sz w:val="24"/>
                  <w:szCs w:val="24"/>
                </w:rPr>
                <w:t>статьи 3</w:t>
              </w:r>
            </w:hyperlink>
            <w:r w:rsidRPr="00120607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247-ФЗ</w:t>
            </w:r>
          </w:p>
        </w:tc>
        <w:tc>
          <w:tcPr>
            <w:tcW w:w="1276" w:type="dxa"/>
          </w:tcPr>
          <w:p w:rsidR="003C07CC" w:rsidRPr="00407BC6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C07CC" w:rsidRPr="00273911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73911">
              <w:rPr>
                <w:rFonts w:ascii="Times New Roman" w:hAnsi="Times New Roman" w:cs="Times New Roman"/>
                <w:sz w:val="24"/>
                <w:szCs w:val="24"/>
              </w:rPr>
              <w:t>Заполняется для ОТ, установленных НПА, принятыми начиная с 1 февр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аля 2021 г.</w:t>
            </w:r>
          </w:p>
          <w:p w:rsidR="003C07CC" w:rsidRPr="00407BC6" w:rsidRDefault="003C07CC" w:rsidP="000A434C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Tr="000A434C">
        <w:tc>
          <w:tcPr>
            <w:tcW w:w="567" w:type="dxa"/>
          </w:tcPr>
          <w:p w:rsidR="003C07CC" w:rsidRPr="00407BC6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3C07CC" w:rsidRPr="00407BC6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ОТ, официально опубликован</w:t>
            </w:r>
          </w:p>
        </w:tc>
        <w:tc>
          <w:tcPr>
            <w:tcW w:w="1276" w:type="dxa"/>
          </w:tcPr>
          <w:p w:rsidR="003C07CC" w:rsidRPr="00407BC6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C07CC" w:rsidRPr="00407BC6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 «Волжская новь»</w:t>
            </w:r>
          </w:p>
        </w:tc>
      </w:tr>
      <w:tr w:rsidR="003C07CC" w:rsidTr="000A434C">
        <w:tc>
          <w:tcPr>
            <w:tcW w:w="567" w:type="dxa"/>
          </w:tcPr>
          <w:p w:rsidR="003C07CC" w:rsidRPr="00407BC6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:rsidR="003C07CC" w:rsidRPr="00407BC6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 xml:space="preserve">Оцениваемые обязательные требования включены в реестр обязательных требований, предусмотренный </w:t>
            </w:r>
            <w:hyperlink r:id="rId30">
              <w:r w:rsidRPr="006E1F53">
                <w:rPr>
                  <w:rFonts w:ascii="Times New Roman" w:hAnsi="Times New Roman" w:cs="Times New Roman"/>
                  <w:sz w:val="24"/>
                  <w:szCs w:val="24"/>
                </w:rPr>
                <w:t>статьей 10</w:t>
              </w:r>
            </w:hyperlink>
            <w:r w:rsidRPr="006E1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N 247-ФЗ</w:t>
            </w:r>
          </w:p>
        </w:tc>
        <w:tc>
          <w:tcPr>
            <w:tcW w:w="1276" w:type="dxa"/>
          </w:tcPr>
          <w:p w:rsidR="003C07CC" w:rsidRPr="00407BC6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C07CC" w:rsidRPr="00407BC6" w:rsidRDefault="003C07CC" w:rsidP="000A434C">
            <w:pPr>
              <w:pStyle w:val="ConsPlusNormal"/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включены. Не требуется.</w:t>
            </w:r>
          </w:p>
        </w:tc>
      </w:tr>
      <w:tr w:rsidR="003C07CC" w:rsidRPr="00F73878" w:rsidTr="000A434C">
        <w:tc>
          <w:tcPr>
            <w:tcW w:w="567" w:type="dxa"/>
          </w:tcPr>
          <w:p w:rsidR="003C07CC" w:rsidRPr="00407BC6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3C07CC" w:rsidRPr="00407BC6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Оцениваемые обязательные требования включены в размещенный на официальном сайте органа государственной власти, осуществляющего государственный контроль (надзор), предоставление лицензий и иных разрешений, аккредитацию, 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</w:t>
            </w:r>
          </w:p>
        </w:tc>
        <w:tc>
          <w:tcPr>
            <w:tcW w:w="1276" w:type="dxa"/>
          </w:tcPr>
          <w:p w:rsidR="003C07CC" w:rsidRPr="00407BC6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C07CC" w:rsidRPr="00F73878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Согласно ч.5 ст.8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ФЗ</w:t>
            </w:r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247</w:t>
            </w:r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31" w:history="1">
              <w:r w:rsidRPr="00F73878"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t>перечень</w:t>
              </w:r>
            </w:hyperlink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подлежит размещению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с текстами действующих нормативных правовых актов. </w:t>
            </w:r>
            <w:hyperlink r:id="rId32" w:history="1">
              <w:r w:rsidRPr="00F73878"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t>Порядок</w:t>
              </w:r>
            </w:hyperlink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размещения и актуализации перечней нормативных правовых актов (их отдельных положений), содержащих обязательные требования, устанавливается Правительством Российской Федерации.</w:t>
            </w:r>
          </w:p>
          <w:p w:rsidR="003C07CC" w:rsidRPr="00F73878" w:rsidRDefault="003C07CC" w:rsidP="000A4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F73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Таким образом, формирование перечней нормативных правовых актов, содержащих обязательные требования, предусмотрено только в рамках государственного контроля (надзора).</w:t>
            </w:r>
          </w:p>
          <w:p w:rsidR="003C07CC" w:rsidRPr="00F73878" w:rsidRDefault="003C07CC" w:rsidP="000A434C">
            <w:pPr>
              <w:pStyle w:val="ConsPlusNormal"/>
              <w:ind w:firstLine="2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Tr="000A434C">
        <w:tc>
          <w:tcPr>
            <w:tcW w:w="11199" w:type="dxa"/>
            <w:gridSpan w:val="4"/>
          </w:tcPr>
          <w:p w:rsidR="003C07CC" w:rsidRPr="00407BC6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Источники сведений:</w:t>
            </w:r>
            <w:r w:rsidRPr="001F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3A8F">
              <w:rPr>
                <w:rFonts w:ascii="Times New Roman" w:hAnsi="Times New Roman" w:cs="Times New Roman"/>
                <w:sz w:val="24"/>
                <w:szCs w:val="24"/>
              </w:rPr>
              <w:t xml:space="preserve">ешение Собрания представителей сельского поселения </w:t>
            </w:r>
            <w:r w:rsidRPr="00013CA7">
              <w:rPr>
                <w:rFonts w:ascii="Times New Roman" w:hAnsi="Times New Roman" w:cs="Times New Roman"/>
                <w:sz w:val="24"/>
                <w:szCs w:val="24"/>
              </w:rPr>
              <w:t>Лопатино от 30.11.2017 г. № 94</w:t>
            </w:r>
            <w:r w:rsidRPr="001F3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C07CC" w:rsidRDefault="003C07CC" w:rsidP="003C07CC">
      <w:pPr>
        <w:pStyle w:val="ConsPlusNormal"/>
        <w:jc w:val="both"/>
      </w:pPr>
    </w:p>
    <w:p w:rsidR="003C07CC" w:rsidRDefault="003C07CC" w:rsidP="003C07CC">
      <w:pPr>
        <w:pStyle w:val="ConsPlusNormal"/>
        <w:outlineLvl w:val="4"/>
        <w:rPr>
          <w:rFonts w:ascii="Times New Roman" w:hAnsi="Times New Roman" w:cs="Times New Roman"/>
          <w:sz w:val="28"/>
          <w:szCs w:val="28"/>
        </w:rPr>
      </w:pPr>
      <w:bookmarkStart w:id="4" w:name="P491"/>
      <w:bookmarkEnd w:id="4"/>
      <w:r w:rsidRPr="00C4770B">
        <w:rPr>
          <w:rFonts w:ascii="Times New Roman" w:hAnsi="Times New Roman" w:cs="Times New Roman"/>
          <w:sz w:val="28"/>
          <w:szCs w:val="28"/>
        </w:rPr>
        <w:t>Принцип открытости и предсказуемости</w:t>
      </w:r>
      <w:r>
        <w:rPr>
          <w:rFonts w:ascii="Times New Roman" w:hAnsi="Times New Roman" w:cs="Times New Roman"/>
          <w:sz w:val="28"/>
          <w:szCs w:val="28"/>
        </w:rPr>
        <w:t xml:space="preserve"> не соблюден.</w:t>
      </w:r>
    </w:p>
    <w:p w:rsidR="003C07CC" w:rsidRDefault="003C07CC" w:rsidP="003C07CC">
      <w:pPr>
        <w:pStyle w:val="ConsPlusNormal"/>
        <w:outlineLvl w:val="4"/>
      </w:pPr>
    </w:p>
    <w:p w:rsidR="003C07CC" w:rsidRDefault="003C07CC" w:rsidP="003C07CC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3C07CC" w:rsidRPr="00BC754A" w:rsidRDefault="003C07CC" w:rsidP="003C07CC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C754A">
        <w:rPr>
          <w:rFonts w:ascii="Times New Roman" w:hAnsi="Times New Roman" w:cs="Times New Roman"/>
          <w:sz w:val="28"/>
          <w:szCs w:val="28"/>
        </w:rPr>
        <w:t>Принцип исполнимости обязательных требований</w:t>
      </w:r>
    </w:p>
    <w:p w:rsidR="003C07CC" w:rsidRPr="00BC754A" w:rsidRDefault="003C07CC" w:rsidP="003C07CC">
      <w:pPr>
        <w:pStyle w:val="ConsPlusNormal"/>
        <w:jc w:val="right"/>
        <w:outlineLvl w:val="5"/>
        <w:rPr>
          <w:rFonts w:ascii="Times New Roman" w:hAnsi="Times New Roman" w:cs="Times New Roman"/>
          <w:sz w:val="28"/>
          <w:szCs w:val="28"/>
        </w:rPr>
      </w:pPr>
      <w:bookmarkStart w:id="5" w:name="P493"/>
      <w:bookmarkEnd w:id="5"/>
      <w:r w:rsidRPr="00BC754A">
        <w:rPr>
          <w:rFonts w:ascii="Times New Roman" w:hAnsi="Times New Roman" w:cs="Times New Roman"/>
          <w:sz w:val="28"/>
          <w:szCs w:val="28"/>
        </w:rPr>
        <w:t>Таблица №8</w:t>
      </w:r>
    </w:p>
    <w:p w:rsidR="003C07CC" w:rsidRPr="00BC754A" w:rsidRDefault="003C07CC" w:rsidP="003C07CC">
      <w:pPr>
        <w:pStyle w:val="ConsPlusNormal"/>
        <w:jc w:val="both"/>
      </w:pPr>
    </w:p>
    <w:p w:rsidR="003C07CC" w:rsidRPr="00BC754A" w:rsidRDefault="003C07CC" w:rsidP="003C07CC">
      <w:pPr>
        <w:pStyle w:val="ConsPlusNormal"/>
        <w:jc w:val="both"/>
      </w:pPr>
    </w:p>
    <w:p w:rsidR="003C07CC" w:rsidRPr="00BC754A" w:rsidRDefault="003C07CC" w:rsidP="003C07CC">
      <w:pPr>
        <w:pStyle w:val="ConsPlusNormal"/>
        <w:jc w:val="both"/>
      </w:pPr>
    </w:p>
    <w:p w:rsidR="003C07CC" w:rsidRPr="00BC754A" w:rsidRDefault="003C07CC" w:rsidP="003C07CC">
      <w:pPr>
        <w:pStyle w:val="ConsPlusNormal"/>
        <w:jc w:val="both"/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5954"/>
      </w:tblGrid>
      <w:tr w:rsidR="003C07CC" w:rsidRPr="00BC754A" w:rsidTr="000A434C">
        <w:tc>
          <w:tcPr>
            <w:tcW w:w="11199" w:type="dxa"/>
            <w:gridSpan w:val="4"/>
          </w:tcPr>
          <w:p w:rsidR="003C07CC" w:rsidRPr="00BC754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</w:t>
            </w:r>
          </w:p>
        </w:tc>
      </w:tr>
      <w:tr w:rsidR="003C07CC" w:rsidRPr="00BC754A" w:rsidTr="000A434C">
        <w:tc>
          <w:tcPr>
            <w:tcW w:w="567" w:type="dxa"/>
          </w:tcPr>
          <w:p w:rsidR="003C07CC" w:rsidRPr="00BC754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3C07CC" w:rsidRPr="00BC754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701" w:type="dxa"/>
          </w:tcPr>
          <w:p w:rsidR="003C07CC" w:rsidRPr="00BC754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Выполнен либо не выполнен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3C07CC" w:rsidRPr="00BC754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3C07CC" w:rsidRPr="00BC754A" w:rsidTr="000A434C">
        <w:trPr>
          <w:trHeight w:val="2128"/>
        </w:trPr>
        <w:tc>
          <w:tcPr>
            <w:tcW w:w="567" w:type="dxa"/>
          </w:tcPr>
          <w:p w:rsidR="003C07CC" w:rsidRPr="00BC754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07CC" w:rsidRPr="00BC754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Оцениваемые ОТ являются фактически исполнимыми</w:t>
            </w:r>
          </w:p>
        </w:tc>
        <w:tc>
          <w:tcPr>
            <w:tcW w:w="1701" w:type="dxa"/>
          </w:tcPr>
          <w:p w:rsidR="003C07CC" w:rsidRPr="00BC754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3C07CC" w:rsidRPr="00BC754A" w:rsidRDefault="00BC754A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Вступивших в законную силу судебных решений, выданных по результатам контрольно-надзорных мероприятий, предписаний, иных контрольно-надзорных мероприятий, соблюдения свидетельствующих о фактической невозможности соблюдения ОТ отсутствует. Обращения субъектов регулирования о неисполнении ОТ отсутствуют.</w:t>
            </w:r>
          </w:p>
        </w:tc>
      </w:tr>
      <w:tr w:rsidR="003C07CC" w:rsidRPr="00BC754A" w:rsidTr="000A434C">
        <w:tc>
          <w:tcPr>
            <w:tcW w:w="567" w:type="dxa"/>
          </w:tcPr>
          <w:p w:rsidR="003C07CC" w:rsidRPr="00BC754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C07CC" w:rsidRPr="00BC754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Затраты на соблюдение оцениваемых ОТ соразмерны (пропорциональны) рискам, на снижение либо устранение которых направлено соответствующее регулирование</w:t>
            </w:r>
          </w:p>
        </w:tc>
        <w:tc>
          <w:tcPr>
            <w:tcW w:w="1701" w:type="dxa"/>
          </w:tcPr>
          <w:p w:rsidR="003C07CC" w:rsidRPr="00BC754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bottom"/>
          </w:tcPr>
          <w:p w:rsidR="003C07CC" w:rsidRPr="00BC754A" w:rsidRDefault="00BC754A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Среднегодовые прямые издержки субъектов регулирования на соблюдение оцениваемых ОТ — данные отсутствуют; 2) вероятные среднегодовые прямые издержки субъектов регулирования, связанные с применением альтернативных способов снижения (устранения) соответствующих рисков причинения вреда (ущерба) (ВЦ — данные отсутствуют,</w:t>
            </w:r>
          </w:p>
        </w:tc>
      </w:tr>
      <w:tr w:rsidR="003C07CC" w:rsidRPr="00BC754A" w:rsidTr="000A434C">
        <w:tc>
          <w:tcPr>
            <w:tcW w:w="567" w:type="dxa"/>
          </w:tcPr>
          <w:p w:rsidR="003C07CC" w:rsidRPr="00BC754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C07CC" w:rsidRPr="00BC754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Прямые издержки субъектов регулирования, связанные с соблюдением ОТ, не являются причиной отказа от ведения соответствующей предпринимательской или иной экономической деятельности</w:t>
            </w:r>
          </w:p>
        </w:tc>
        <w:tc>
          <w:tcPr>
            <w:tcW w:w="1701" w:type="dxa"/>
          </w:tcPr>
          <w:p w:rsidR="003C07CC" w:rsidRPr="00BC754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3C07CC" w:rsidRPr="00BC754A" w:rsidRDefault="003C07C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3C07CC" w:rsidRPr="00BC754A" w:rsidTr="000A434C">
        <w:tc>
          <w:tcPr>
            <w:tcW w:w="567" w:type="dxa"/>
            <w:tcBorders>
              <w:bottom w:val="single" w:sz="4" w:space="0" w:color="auto"/>
            </w:tcBorders>
          </w:tcPr>
          <w:p w:rsidR="003C07CC" w:rsidRPr="00BC754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C07CC" w:rsidRPr="00BC754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Исполнение оцениваемых ОТ не приводит к невозможности исполнения других 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07CC" w:rsidRPr="00BC754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3C07CC" w:rsidRPr="00BC754A" w:rsidRDefault="003C07C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3C07CC" w:rsidRPr="00C4770B" w:rsidTr="000A434C">
        <w:tc>
          <w:tcPr>
            <w:tcW w:w="567" w:type="dxa"/>
            <w:tcBorders>
              <w:bottom w:val="single" w:sz="4" w:space="0" w:color="auto"/>
            </w:tcBorders>
          </w:tcPr>
          <w:p w:rsidR="003C07CC" w:rsidRPr="00BC754A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C07CC" w:rsidRPr="00BC754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Удобство соблюдения оцениваемых 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07CC" w:rsidRPr="00BC754A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3C07CC" w:rsidRPr="00C4770B" w:rsidRDefault="003C07C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4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3C07CC" w:rsidRPr="00C4770B" w:rsidTr="000A434C">
        <w:tc>
          <w:tcPr>
            <w:tcW w:w="111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7CC" w:rsidRPr="00C4770B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7CC" w:rsidRDefault="003C07CC" w:rsidP="003C07CC">
      <w:pPr>
        <w:pStyle w:val="ConsPlusNormal"/>
        <w:sectPr w:rsidR="003C07CC" w:rsidSect="000A434C">
          <w:pgSz w:w="11905" w:h="16838"/>
          <w:pgMar w:top="1134" w:right="1132" w:bottom="709" w:left="1701" w:header="0" w:footer="0" w:gutter="0"/>
          <w:cols w:space="720"/>
          <w:titlePg/>
        </w:sectPr>
      </w:pPr>
    </w:p>
    <w:p w:rsidR="003C07CC" w:rsidRDefault="003C07CC" w:rsidP="003C07CC">
      <w:pPr>
        <w:pStyle w:val="ConsPlusNormal"/>
        <w:jc w:val="both"/>
      </w:pPr>
    </w:p>
    <w:p w:rsidR="003C07CC" w:rsidRPr="00EB11CA" w:rsidRDefault="003C07CC" w:rsidP="003C07CC">
      <w:pPr>
        <w:pStyle w:val="a5"/>
        <w:numPr>
          <w:ilvl w:val="0"/>
          <w:numId w:val="6"/>
        </w:numPr>
        <w:tabs>
          <w:tab w:val="left" w:pos="4928"/>
          <w:tab w:val="left" w:pos="6425"/>
        </w:tabs>
        <w:autoSpaceDE w:val="0"/>
        <w:autoSpaceDN w:val="0"/>
        <w:adjustRightInd w:val="0"/>
        <w:spacing w:after="0" w:line="240" w:lineRule="auto"/>
        <w:ind w:left="0" w:hanging="29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543"/>
      <w:bookmarkEnd w:id="6"/>
      <w:r w:rsidRPr="00EB11CA">
        <w:rPr>
          <w:rFonts w:ascii="Times New Roman" w:hAnsi="Times New Roman" w:cs="Times New Roman"/>
          <w:b/>
          <w:sz w:val="28"/>
          <w:szCs w:val="28"/>
        </w:rPr>
        <w:t>Достижение целей введения обязательных требований (снижение (устранение) риска причинения вреда (ущерба) охраняемым законом ценностям, на устранение которого направлено установление обязательных требований)</w:t>
      </w:r>
    </w:p>
    <w:p w:rsidR="003C07CC" w:rsidRPr="00EB11CA" w:rsidRDefault="003C07CC" w:rsidP="003C07CC">
      <w:pPr>
        <w:pStyle w:val="ConsPlusNormal"/>
        <w:tabs>
          <w:tab w:val="left" w:pos="4928"/>
          <w:tab w:val="left" w:pos="6425"/>
        </w:tabs>
        <w:jc w:val="center"/>
        <w:outlineLvl w:val="3"/>
        <w:rPr>
          <w:b/>
        </w:rPr>
      </w:pPr>
    </w:p>
    <w:p w:rsidR="003C07CC" w:rsidRDefault="003C07CC" w:rsidP="003C07CC">
      <w:pPr>
        <w:pStyle w:val="ConsPlusNormal"/>
        <w:tabs>
          <w:tab w:val="left" w:pos="4928"/>
          <w:tab w:val="left" w:pos="6425"/>
        </w:tabs>
        <w:jc w:val="center"/>
        <w:outlineLvl w:val="3"/>
      </w:pPr>
    </w:p>
    <w:p w:rsidR="003C07CC" w:rsidRPr="00EB11CA" w:rsidRDefault="003C07CC" w:rsidP="003C07CC">
      <w:pPr>
        <w:pStyle w:val="ConsPlusNormal"/>
        <w:tabs>
          <w:tab w:val="left" w:pos="4928"/>
          <w:tab w:val="left" w:pos="6425"/>
        </w:tabs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t xml:space="preserve">                </w:t>
      </w:r>
      <w:r w:rsidRPr="00EB11CA">
        <w:rPr>
          <w:rFonts w:ascii="Times New Roman" w:hAnsi="Times New Roman" w:cs="Times New Roman"/>
          <w:sz w:val="28"/>
          <w:szCs w:val="28"/>
        </w:rPr>
        <w:t>Сведения о достижении целей установления</w:t>
      </w:r>
    </w:p>
    <w:p w:rsidR="003C07CC" w:rsidRPr="00EB11CA" w:rsidRDefault="003C07CC" w:rsidP="003C07CC">
      <w:pPr>
        <w:pStyle w:val="ConsPlusNormal"/>
        <w:tabs>
          <w:tab w:val="left" w:pos="4928"/>
          <w:tab w:val="left" w:pos="64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B11CA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:rsidR="003C07CC" w:rsidRDefault="003C07CC" w:rsidP="003C07CC">
      <w:pPr>
        <w:pStyle w:val="ConsPlusNormal"/>
        <w:tabs>
          <w:tab w:val="left" w:pos="4928"/>
          <w:tab w:val="left" w:pos="6425"/>
        </w:tabs>
        <w:jc w:val="both"/>
      </w:pPr>
    </w:p>
    <w:p w:rsidR="003C07CC" w:rsidRPr="00EB11CA" w:rsidRDefault="003C07CC" w:rsidP="003C07CC">
      <w:pPr>
        <w:pStyle w:val="ConsPlusNormal"/>
        <w:tabs>
          <w:tab w:val="left" w:pos="4928"/>
          <w:tab w:val="left" w:pos="6425"/>
        </w:tabs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№9</w:t>
      </w:r>
    </w:p>
    <w:p w:rsidR="003C07CC" w:rsidRDefault="003C07CC" w:rsidP="003C07CC">
      <w:pPr>
        <w:pStyle w:val="ConsPlusNormal"/>
        <w:jc w:val="both"/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2465"/>
        <w:gridCol w:w="2638"/>
        <w:gridCol w:w="2551"/>
      </w:tblGrid>
      <w:tr w:rsidR="003C07CC" w:rsidTr="000A434C">
        <w:tc>
          <w:tcPr>
            <w:tcW w:w="11340" w:type="dxa"/>
            <w:gridSpan w:val="6"/>
          </w:tcPr>
          <w:p w:rsidR="003C07CC" w:rsidRPr="00994F78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 (в случае если цели ОТ или групп ОТ, установленных НПА, различны)</w:t>
            </w:r>
          </w:p>
        </w:tc>
      </w:tr>
      <w:tr w:rsidR="003C07CC" w:rsidTr="000A434C">
        <w:tc>
          <w:tcPr>
            <w:tcW w:w="425" w:type="dxa"/>
          </w:tcPr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0E95">
              <w:rPr>
                <w:rFonts w:ascii="Times New Roman" w:hAnsi="Times New Roman" w:cs="Times New Roman"/>
              </w:rPr>
              <w:t xml:space="preserve">№ </w:t>
            </w:r>
          </w:p>
          <w:p w:rsidR="003C07CC" w:rsidRPr="00CB0E95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0E9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</w:tcPr>
          <w:p w:rsidR="003C07CC" w:rsidRPr="00994F78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Наименование (вид) ОЗЦ, защищаемых НПА</w:t>
            </w:r>
          </w:p>
        </w:tc>
        <w:tc>
          <w:tcPr>
            <w:tcW w:w="4024" w:type="dxa"/>
            <w:gridSpan w:val="2"/>
          </w:tcPr>
          <w:p w:rsidR="003C07CC" w:rsidRPr="00994F78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Характеристика заявленных целей установления ОТ (если проводилась ОРВ, то данные приводятся с учетом ОРВ)</w:t>
            </w:r>
          </w:p>
        </w:tc>
        <w:tc>
          <w:tcPr>
            <w:tcW w:w="5189" w:type="dxa"/>
            <w:gridSpan w:val="2"/>
          </w:tcPr>
          <w:p w:rsidR="003C07CC" w:rsidRPr="00994F78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Текущая ситуация с достижением целей регулирования</w:t>
            </w:r>
          </w:p>
        </w:tc>
      </w:tr>
      <w:tr w:rsidR="003C07CC" w:rsidTr="000A434C">
        <w:tc>
          <w:tcPr>
            <w:tcW w:w="425" w:type="dxa"/>
          </w:tcPr>
          <w:p w:rsidR="003C07CC" w:rsidRDefault="003C07CC" w:rsidP="000A434C">
            <w:pPr>
              <w:pStyle w:val="ConsPlusNormal"/>
            </w:pPr>
          </w:p>
        </w:tc>
        <w:tc>
          <w:tcPr>
            <w:tcW w:w="1702" w:type="dxa"/>
          </w:tcPr>
          <w:p w:rsidR="003C07CC" w:rsidRPr="00994F78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07CC" w:rsidRPr="00994F78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(указывается целевое количественное значение)</w:t>
            </w:r>
          </w:p>
        </w:tc>
        <w:tc>
          <w:tcPr>
            <w:tcW w:w="2465" w:type="dxa"/>
          </w:tcPr>
          <w:p w:rsidR="003C07CC" w:rsidRPr="00994F78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</w:t>
            </w:r>
          </w:p>
        </w:tc>
        <w:tc>
          <w:tcPr>
            <w:tcW w:w="2638" w:type="dxa"/>
          </w:tcPr>
          <w:p w:rsidR="003C07CC" w:rsidRPr="00994F78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(указывается достигнутое количественное значение)</w:t>
            </w:r>
          </w:p>
        </w:tc>
        <w:tc>
          <w:tcPr>
            <w:tcW w:w="2551" w:type="dxa"/>
          </w:tcPr>
          <w:p w:rsidR="003C07CC" w:rsidRPr="00994F78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8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</w:t>
            </w:r>
          </w:p>
        </w:tc>
      </w:tr>
      <w:tr w:rsidR="003C07CC" w:rsidTr="000A434C">
        <w:tc>
          <w:tcPr>
            <w:tcW w:w="425" w:type="dxa"/>
          </w:tcPr>
          <w:p w:rsidR="003C07CC" w:rsidRPr="00A76F34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6F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3C07CC" w:rsidRPr="00994F78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ОЗЦ приведены в таблице № 3</w:t>
            </w:r>
          </w:p>
        </w:tc>
        <w:tc>
          <w:tcPr>
            <w:tcW w:w="9213" w:type="dxa"/>
            <w:gridSpan w:val="4"/>
          </w:tcPr>
          <w:p w:rsidR="003C07CC" w:rsidRPr="00880D3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3F">
              <w:rPr>
                <w:rFonts w:ascii="Times New Roman" w:hAnsi="Times New Roman" w:cs="Times New Roman"/>
                <w:sz w:val="24"/>
                <w:szCs w:val="24"/>
              </w:rPr>
              <w:t>Количественные и качественные показатели отсутствуют в связи с</w:t>
            </w:r>
          </w:p>
          <w:p w:rsidR="003C07CC" w:rsidRPr="00880D3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3F">
              <w:rPr>
                <w:rFonts w:ascii="Times New Roman" w:hAnsi="Times New Roman" w:cs="Times New Roman"/>
                <w:sz w:val="24"/>
                <w:szCs w:val="24"/>
              </w:rPr>
              <w:t>установлением моратория на проведение контрольно-надзорных мероприятий</w:t>
            </w:r>
          </w:p>
          <w:p w:rsidR="003C07CC" w:rsidRPr="00880D3F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3F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муниципального контроля в 2022 году на основании</w:t>
            </w:r>
          </w:p>
          <w:p w:rsidR="003C07CC" w:rsidRPr="00994F78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D3F">
              <w:rPr>
                <w:rFonts w:ascii="Times New Roman" w:hAnsi="Times New Roman" w:cs="Times New Roman"/>
                <w:sz w:val="24"/>
                <w:szCs w:val="24"/>
              </w:rPr>
              <w:t>Постановления №336</w:t>
            </w:r>
          </w:p>
        </w:tc>
      </w:tr>
      <w:tr w:rsidR="003C07CC" w:rsidTr="000A434C">
        <w:tc>
          <w:tcPr>
            <w:tcW w:w="11340" w:type="dxa"/>
            <w:gridSpan w:val="6"/>
          </w:tcPr>
          <w:p w:rsidR="003C07CC" w:rsidRPr="00994F78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BC6">
              <w:rPr>
                <w:rFonts w:ascii="Times New Roman" w:hAnsi="Times New Roman" w:cs="Times New Roman"/>
                <w:sz w:val="24"/>
                <w:szCs w:val="24"/>
              </w:rPr>
              <w:t>Источники сведений:</w:t>
            </w:r>
            <w:r w:rsidRPr="001F3A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80D3F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Представителей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r w:rsidRPr="00880D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</w:t>
            </w:r>
            <w:r w:rsidRPr="00013CA7">
              <w:rPr>
                <w:rFonts w:ascii="Times New Roman" w:hAnsi="Times New Roman" w:cs="Times New Roman"/>
                <w:sz w:val="24"/>
                <w:szCs w:val="24"/>
              </w:rPr>
              <w:t>Самарской области от 30.11.2017 г. № 94 «Об утверждении Правил благоустройства сельского поселения Лопатино муниципального района 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80D3F">
              <w:rPr>
                <w:rFonts w:ascii="Times New Roman" w:hAnsi="Times New Roman" w:cs="Times New Roman"/>
                <w:sz w:val="24"/>
                <w:szCs w:val="24"/>
              </w:rPr>
              <w:t xml:space="preserve">Самарской области», Решение Собрания Представителей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r w:rsidRPr="00880D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r w:rsidRPr="00013CA7">
              <w:rPr>
                <w:rFonts w:ascii="Times New Roman" w:hAnsi="Times New Roman" w:cs="Times New Roman"/>
                <w:sz w:val="24"/>
                <w:szCs w:val="24"/>
              </w:rPr>
              <w:t xml:space="preserve">области от 28.09.2021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013CA7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Положения</w:t>
            </w:r>
            <w:r w:rsidRPr="00880D3F"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муниципальном контроле в сфере благоустройства на территории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r w:rsidRPr="00880D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области»</w:t>
            </w:r>
          </w:p>
        </w:tc>
      </w:tr>
    </w:tbl>
    <w:p w:rsidR="003C07CC" w:rsidRDefault="003C07CC" w:rsidP="003C07CC">
      <w:pPr>
        <w:pStyle w:val="ConsPlusNormal"/>
        <w:outlineLvl w:val="3"/>
        <w:sectPr w:rsidR="003C07CC" w:rsidSect="000A434C">
          <w:pgSz w:w="11905" w:h="16838"/>
          <w:pgMar w:top="1134" w:right="1273" w:bottom="1134" w:left="851" w:header="0" w:footer="0" w:gutter="0"/>
          <w:cols w:space="720"/>
          <w:titlePg/>
        </w:sectPr>
      </w:pPr>
    </w:p>
    <w:p w:rsidR="003C07CC" w:rsidRDefault="003C07CC" w:rsidP="003C07CC">
      <w:pPr>
        <w:pStyle w:val="ConsPlusNormal"/>
        <w:outlineLvl w:val="3"/>
      </w:pPr>
    </w:p>
    <w:p w:rsidR="003C07CC" w:rsidRDefault="003C07CC" w:rsidP="003C07CC">
      <w:pPr>
        <w:pStyle w:val="ConsPlusNormal"/>
        <w:outlineLvl w:val="3"/>
      </w:pPr>
    </w:p>
    <w:p w:rsidR="003C07CC" w:rsidRPr="00994F78" w:rsidRDefault="003C07CC" w:rsidP="003C07CC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94F78">
        <w:rPr>
          <w:rFonts w:ascii="Times New Roman" w:hAnsi="Times New Roman" w:cs="Times New Roman"/>
          <w:b/>
          <w:sz w:val="28"/>
          <w:szCs w:val="28"/>
        </w:rPr>
        <w:t>3. Информация о динамике ведения предпринимательской</w:t>
      </w:r>
    </w:p>
    <w:p w:rsidR="003C07CC" w:rsidRPr="00994F78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F78">
        <w:rPr>
          <w:rFonts w:ascii="Times New Roman" w:hAnsi="Times New Roman" w:cs="Times New Roman"/>
          <w:b/>
          <w:sz w:val="28"/>
          <w:szCs w:val="28"/>
        </w:rPr>
        <w:t>или иной экономической деятельности в соответствующей сфере</w:t>
      </w:r>
    </w:p>
    <w:p w:rsidR="003C07CC" w:rsidRPr="00994F78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F78">
        <w:rPr>
          <w:rFonts w:ascii="Times New Roman" w:hAnsi="Times New Roman" w:cs="Times New Roman"/>
          <w:b/>
          <w:sz w:val="28"/>
          <w:szCs w:val="28"/>
        </w:rPr>
        <w:t>общественных отношений в период действия обязательных</w:t>
      </w:r>
    </w:p>
    <w:p w:rsidR="003C07CC" w:rsidRPr="00994F78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F78">
        <w:rPr>
          <w:rFonts w:ascii="Times New Roman" w:hAnsi="Times New Roman" w:cs="Times New Roman"/>
          <w:b/>
          <w:sz w:val="28"/>
          <w:szCs w:val="28"/>
        </w:rPr>
        <w:t>требований, применение которых является предметом оценки</w:t>
      </w:r>
    </w:p>
    <w:p w:rsidR="003C07CC" w:rsidRPr="00994F78" w:rsidRDefault="003C07CC" w:rsidP="003C07C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7CC" w:rsidRDefault="003C07CC" w:rsidP="003C07CC">
      <w:pPr>
        <w:pStyle w:val="ConsPlusNormal"/>
        <w:outlineLvl w:val="4"/>
      </w:pPr>
      <w:bookmarkStart w:id="7" w:name="P584"/>
      <w:bookmarkStart w:id="8" w:name="P623"/>
      <w:bookmarkEnd w:id="7"/>
      <w:bookmarkEnd w:id="8"/>
    </w:p>
    <w:p w:rsidR="003C07CC" w:rsidRPr="00994F78" w:rsidRDefault="003C07CC" w:rsidP="003C07C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4F78">
        <w:rPr>
          <w:rFonts w:ascii="Times New Roman" w:hAnsi="Times New Roman" w:cs="Times New Roman"/>
          <w:sz w:val="28"/>
          <w:szCs w:val="28"/>
        </w:rPr>
        <w:t>Правила благоустройства обязательны для исполнения всеми юридическими и физическими лицами, собственниками, пользователями, арендаторами земельных участков, зданий, строений и сооружений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4F78">
        <w:rPr>
          <w:rFonts w:ascii="Times New Roman" w:hAnsi="Times New Roman" w:cs="Times New Roman"/>
          <w:sz w:val="28"/>
          <w:szCs w:val="28"/>
        </w:rPr>
        <w:t xml:space="preserve"> и иных объектов,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94F78">
        <w:rPr>
          <w:rFonts w:ascii="Times New Roman" w:hAnsi="Times New Roman" w:cs="Times New Roman"/>
          <w:sz w:val="28"/>
          <w:szCs w:val="28"/>
        </w:rPr>
        <w:t>.</w:t>
      </w:r>
    </w:p>
    <w:p w:rsidR="003C07CC" w:rsidRDefault="003C07CC" w:rsidP="003C07CC">
      <w:pPr>
        <w:pStyle w:val="ConsPlusNormal"/>
        <w:jc w:val="center"/>
        <w:outlineLvl w:val="4"/>
      </w:pPr>
    </w:p>
    <w:p w:rsidR="003C07CC" w:rsidRDefault="003C07CC" w:rsidP="003C07CC">
      <w:pPr>
        <w:pStyle w:val="ConsPlusNormal"/>
        <w:outlineLvl w:val="4"/>
      </w:pP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BD0DD0">
        <w:rPr>
          <w:rFonts w:ascii="Times New Roman" w:hAnsi="Times New Roman" w:cs="Times New Roman"/>
          <w:b/>
          <w:sz w:val="28"/>
          <w:szCs w:val="28"/>
        </w:rPr>
        <w:t xml:space="preserve">Изменение бюджетных расходов и доходов от реализации предусмотренных МНПА функций, </w:t>
      </w: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D0">
        <w:rPr>
          <w:rFonts w:ascii="Times New Roman" w:hAnsi="Times New Roman" w:cs="Times New Roman"/>
          <w:b/>
          <w:sz w:val="28"/>
          <w:szCs w:val="28"/>
        </w:rPr>
        <w:t>полномочий, обязанностей и прав органов местного самоуправления</w:t>
      </w: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CC" w:rsidRDefault="003C07CC" w:rsidP="003C07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07CC" w:rsidRPr="00BD0DD0" w:rsidRDefault="003C07CC" w:rsidP="003C07C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0DD0">
        <w:rPr>
          <w:rFonts w:ascii="Times New Roman" w:hAnsi="Times New Roman" w:cs="Times New Roman"/>
          <w:sz w:val="28"/>
          <w:szCs w:val="28"/>
        </w:rPr>
        <w:t>Правила благоустройства не содержат предложений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0DD0">
        <w:rPr>
          <w:rFonts w:ascii="Times New Roman" w:hAnsi="Times New Roman" w:cs="Times New Roman"/>
          <w:sz w:val="28"/>
          <w:szCs w:val="28"/>
        </w:rPr>
        <w:t xml:space="preserve"> предусматривающих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0DD0">
        <w:rPr>
          <w:rFonts w:ascii="Times New Roman" w:hAnsi="Times New Roman" w:cs="Times New Roman"/>
          <w:sz w:val="28"/>
          <w:szCs w:val="28"/>
        </w:rPr>
        <w:t>зменение бюджетных расходов и доходов от реализации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0DD0">
        <w:rPr>
          <w:rFonts w:ascii="Times New Roman" w:hAnsi="Times New Roman" w:cs="Times New Roman"/>
          <w:sz w:val="28"/>
          <w:szCs w:val="28"/>
        </w:rPr>
        <w:t xml:space="preserve"> предусмотренных МНПА функций, полномочий, обязанностей и прав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07CC" w:rsidRPr="00BD0DD0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7CC" w:rsidRDefault="003C07CC" w:rsidP="003C07CC">
      <w:pPr>
        <w:pStyle w:val="ConsPlusNormal"/>
        <w:jc w:val="center"/>
        <w:outlineLvl w:val="4"/>
      </w:pPr>
    </w:p>
    <w:p w:rsidR="003C07CC" w:rsidRDefault="003C07CC" w:rsidP="003C07CC">
      <w:pPr>
        <w:pStyle w:val="ConsPlusNormal"/>
        <w:jc w:val="both"/>
      </w:pPr>
    </w:p>
    <w:p w:rsidR="003C07CC" w:rsidRDefault="003C07CC" w:rsidP="003C07CC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9" w:name="P792"/>
      <w:bookmarkEnd w:id="9"/>
    </w:p>
    <w:p w:rsidR="003C07CC" w:rsidRDefault="003C07CC" w:rsidP="003C07CC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  <w:sectPr w:rsidR="003C07CC" w:rsidSect="000A434C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3C07CC" w:rsidRPr="00DB7F01" w:rsidRDefault="003C07CC" w:rsidP="003C07CC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DB7F01">
        <w:rPr>
          <w:rFonts w:ascii="Times New Roman" w:hAnsi="Times New Roman" w:cs="Times New Roman"/>
          <w:b/>
          <w:sz w:val="28"/>
          <w:szCs w:val="28"/>
        </w:rPr>
        <w:t>5. Сведения об уровне соблюдения обязательных</w:t>
      </w:r>
    </w:p>
    <w:p w:rsidR="003C07CC" w:rsidRPr="00DB7F01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01">
        <w:rPr>
          <w:rFonts w:ascii="Times New Roman" w:hAnsi="Times New Roman" w:cs="Times New Roman"/>
          <w:b/>
          <w:sz w:val="28"/>
          <w:szCs w:val="28"/>
        </w:rPr>
        <w:t>требований в соответствующей сфере регулирования,</w:t>
      </w:r>
    </w:p>
    <w:p w:rsidR="003C07CC" w:rsidRPr="00DB7F01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01">
        <w:rPr>
          <w:rFonts w:ascii="Times New Roman" w:hAnsi="Times New Roman" w:cs="Times New Roman"/>
          <w:b/>
          <w:sz w:val="28"/>
          <w:szCs w:val="28"/>
        </w:rPr>
        <w:t>в том числе данные о привлечении к ответственности</w:t>
      </w:r>
    </w:p>
    <w:p w:rsidR="003C07CC" w:rsidRPr="00DB7F01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01">
        <w:rPr>
          <w:rFonts w:ascii="Times New Roman" w:hAnsi="Times New Roman" w:cs="Times New Roman"/>
          <w:b/>
          <w:sz w:val="28"/>
          <w:szCs w:val="28"/>
        </w:rPr>
        <w:t>за нарушение обязательных требований, о типовых</w:t>
      </w:r>
    </w:p>
    <w:p w:rsidR="003C07CC" w:rsidRPr="00DB7F01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01">
        <w:rPr>
          <w:rFonts w:ascii="Times New Roman" w:hAnsi="Times New Roman" w:cs="Times New Roman"/>
          <w:b/>
          <w:sz w:val="28"/>
          <w:szCs w:val="28"/>
        </w:rPr>
        <w:t>и массовых нарушениях обязательных требований</w:t>
      </w:r>
    </w:p>
    <w:p w:rsidR="003C07CC" w:rsidRPr="00DB7F01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CC" w:rsidRDefault="003C07CC" w:rsidP="003C07CC">
      <w:pPr>
        <w:pStyle w:val="ConsPlusNormal"/>
        <w:jc w:val="both"/>
      </w:pPr>
    </w:p>
    <w:p w:rsidR="003C07CC" w:rsidRDefault="003C07CC" w:rsidP="003C07CC">
      <w:pPr>
        <w:pStyle w:val="ConsPlusNormal"/>
        <w:jc w:val="both"/>
      </w:pPr>
    </w:p>
    <w:p w:rsidR="003C07CC" w:rsidRPr="00DB7F01" w:rsidRDefault="003C07CC" w:rsidP="003C07CC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bookmarkStart w:id="10" w:name="P800"/>
      <w:bookmarkEnd w:id="10"/>
      <w:r>
        <w:rPr>
          <w:rFonts w:ascii="Times New Roman" w:hAnsi="Times New Roman" w:cs="Times New Roman"/>
          <w:sz w:val="28"/>
          <w:szCs w:val="28"/>
        </w:rPr>
        <w:t xml:space="preserve">  Таблица №10</w:t>
      </w:r>
    </w:p>
    <w:p w:rsidR="003C07CC" w:rsidRDefault="003C07CC" w:rsidP="003C07CC">
      <w:pPr>
        <w:pStyle w:val="ConsPlusNormal"/>
        <w:jc w:val="both"/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1351"/>
        <w:gridCol w:w="1843"/>
        <w:gridCol w:w="1842"/>
        <w:gridCol w:w="1843"/>
        <w:gridCol w:w="1843"/>
        <w:gridCol w:w="1984"/>
      </w:tblGrid>
      <w:tr w:rsidR="003C07CC" w:rsidTr="000A434C">
        <w:tc>
          <w:tcPr>
            <w:tcW w:w="493" w:type="dxa"/>
          </w:tcPr>
          <w:p w:rsidR="003C07CC" w:rsidRPr="00463634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351" w:type="dxa"/>
          </w:tcPr>
          <w:p w:rsidR="003C07CC" w:rsidRPr="00463634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НПА и их структурные части, устанавливающие ОТ</w:t>
            </w:r>
          </w:p>
        </w:tc>
        <w:tc>
          <w:tcPr>
            <w:tcW w:w="1843" w:type="dxa"/>
          </w:tcPr>
          <w:p w:rsidR="003C07CC" w:rsidRPr="00463634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Сведения о динамике количества предписаний, выданных по результатам осуществления контрольно-надзорных мероприятий в отношении субъектов регулирования, содержащих требование об устранении нарушений ОТ (за каждый год в период действия ОТ, но не более 6 лет, предшествующих году подготовки Доклада)</w:t>
            </w:r>
          </w:p>
        </w:tc>
        <w:tc>
          <w:tcPr>
            <w:tcW w:w="1842" w:type="dxa"/>
          </w:tcPr>
          <w:p w:rsidR="003C07CC" w:rsidRPr="00463634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Сведения о динамике количества неисполненных предписаний, выданных по результатам осуществления контрольно-надзорных мероприятий в отношении субъектов регулирования, содержащих требование об устранении нарушений ОТ (за каждый год в период действия ОТ, но не более 6 лет, предшествующих году подготовки Доклада)</w:t>
            </w:r>
          </w:p>
        </w:tc>
        <w:tc>
          <w:tcPr>
            <w:tcW w:w="1843" w:type="dxa"/>
          </w:tcPr>
          <w:p w:rsidR="003C07CC" w:rsidRPr="00463634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Сведения о динамике доли неисполненных предписаний, выданных по результатам осуществления контрольно-надзорных мероприятий в отношении субъектов регулирования, содержащих требование об устранении нарушений ОТ (за каждый год в период действия ОТ, но не более 6 лет, предшествующих году подготовки Доклада, в процентах)</w:t>
            </w:r>
          </w:p>
        </w:tc>
        <w:tc>
          <w:tcPr>
            <w:tcW w:w="1843" w:type="dxa"/>
          </w:tcPr>
          <w:p w:rsidR="003C07CC" w:rsidRPr="00463634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Сведения о динамике количества вступивших в законную силу решений о привлечении субъектов регулирования к административной ответственности за нарушение ОТ или группы ОТ (за каждый год в период действия ОТ, но не более 6 лет, предшествующих году подготовки Доклада)</w:t>
            </w:r>
          </w:p>
        </w:tc>
        <w:tc>
          <w:tcPr>
            <w:tcW w:w="1984" w:type="dxa"/>
          </w:tcPr>
          <w:p w:rsidR="003C07CC" w:rsidRPr="00463634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Сведения о динамике доли субъектов регулирования, привлеченных к административной ответственности за несоблюдение ОТ, относительно общего числа субъектов регулирования (за каждый год в период действия ОТ, но не более 6 лет, предшествующих году подготовки Доклада)</w:t>
            </w:r>
          </w:p>
        </w:tc>
      </w:tr>
      <w:tr w:rsidR="003C07CC" w:rsidTr="000A434C">
        <w:tc>
          <w:tcPr>
            <w:tcW w:w="493" w:type="dxa"/>
            <w:vAlign w:val="center"/>
          </w:tcPr>
          <w:p w:rsidR="003C07CC" w:rsidRPr="00463634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3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  <w:vAlign w:val="center"/>
          </w:tcPr>
          <w:p w:rsidR="003C07CC" w:rsidRPr="00AF7D9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:rsidR="003C07CC" w:rsidRPr="00463634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vAlign w:val="center"/>
          </w:tcPr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</w:t>
            </w:r>
          </w:p>
          <w:p w:rsidR="003C07CC" w:rsidRPr="00463634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</w:t>
            </w:r>
          </w:p>
        </w:tc>
        <w:tc>
          <w:tcPr>
            <w:tcW w:w="1842" w:type="dxa"/>
            <w:vAlign w:val="center"/>
          </w:tcPr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</w:t>
            </w:r>
          </w:p>
          <w:p w:rsidR="003C07CC" w:rsidRPr="00463634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</w:t>
            </w:r>
          </w:p>
        </w:tc>
        <w:tc>
          <w:tcPr>
            <w:tcW w:w="1843" w:type="dxa"/>
            <w:vAlign w:val="center"/>
          </w:tcPr>
          <w:p w:rsidR="003C07CC" w:rsidRPr="00463634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</w:t>
            </w:r>
          </w:p>
          <w:p w:rsidR="003C07CC" w:rsidRPr="00463634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</w:t>
            </w:r>
          </w:p>
        </w:tc>
        <w:tc>
          <w:tcPr>
            <w:tcW w:w="1984" w:type="dxa"/>
            <w:vAlign w:val="center"/>
          </w:tcPr>
          <w:p w:rsidR="003C07CC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</w:t>
            </w:r>
          </w:p>
          <w:p w:rsidR="003C07CC" w:rsidRPr="00463634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</w:t>
            </w:r>
          </w:p>
        </w:tc>
      </w:tr>
      <w:tr w:rsidR="003C07CC" w:rsidTr="000A434C">
        <w:tc>
          <w:tcPr>
            <w:tcW w:w="11199" w:type="dxa"/>
            <w:gridSpan w:val="7"/>
          </w:tcPr>
          <w:p w:rsidR="003C07CC" w:rsidRPr="00AF7D92" w:rsidRDefault="003C07CC" w:rsidP="000A434C">
            <w:pPr>
              <w:pStyle w:val="ConsPlusNormal"/>
              <w:ind w:firstLine="284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Сведения о типовых и массовых нарушениях оцениваемых обязательных требований отсутствуют.</w:t>
            </w:r>
          </w:p>
        </w:tc>
      </w:tr>
    </w:tbl>
    <w:p w:rsidR="003C07CC" w:rsidRDefault="003C07CC" w:rsidP="003C07CC">
      <w:pPr>
        <w:pStyle w:val="ConsPlusNormal"/>
        <w:sectPr w:rsidR="003C07CC" w:rsidSect="000A434C">
          <w:pgSz w:w="11905" w:h="16838"/>
          <w:pgMar w:top="851" w:right="1701" w:bottom="1134" w:left="851" w:header="0" w:footer="0" w:gutter="0"/>
          <w:cols w:space="720"/>
          <w:titlePg/>
        </w:sectPr>
      </w:pPr>
    </w:p>
    <w:p w:rsidR="003C07CC" w:rsidRDefault="003C07CC" w:rsidP="003C07CC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bookmarkStart w:id="11" w:name="P832"/>
      <w:bookmarkEnd w:id="11"/>
    </w:p>
    <w:p w:rsidR="003C07CC" w:rsidRPr="00DB7F01" w:rsidRDefault="003C07CC" w:rsidP="003C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DB7F01">
        <w:rPr>
          <w:rFonts w:ascii="Times New Roman" w:hAnsi="Times New Roman" w:cs="Times New Roman"/>
          <w:b/>
          <w:sz w:val="28"/>
          <w:szCs w:val="28"/>
        </w:rPr>
        <w:t xml:space="preserve">Количество и содержание обращений субъектов </w:t>
      </w:r>
      <w:r>
        <w:rPr>
          <w:rFonts w:ascii="Times New Roman" w:hAnsi="Times New Roman" w:cs="Times New Roman"/>
          <w:b/>
          <w:sz w:val="28"/>
          <w:szCs w:val="28"/>
        </w:rPr>
        <w:t>регулирования к Администрации, о</w:t>
      </w:r>
      <w:r w:rsidRPr="00DB7F01">
        <w:rPr>
          <w:rFonts w:ascii="Times New Roman" w:hAnsi="Times New Roman" w:cs="Times New Roman"/>
          <w:b/>
          <w:sz w:val="28"/>
          <w:szCs w:val="28"/>
        </w:rPr>
        <w:t>рганам Администрации, связанных с применением обязательных требований</w:t>
      </w:r>
    </w:p>
    <w:p w:rsidR="003C07CC" w:rsidRDefault="003C07CC" w:rsidP="003C07CC">
      <w:pPr>
        <w:pStyle w:val="ConsPlusNormal"/>
        <w:outlineLvl w:val="3"/>
      </w:pPr>
      <w:bookmarkStart w:id="12" w:name="P867"/>
      <w:bookmarkEnd w:id="12"/>
    </w:p>
    <w:p w:rsidR="003C07CC" w:rsidRDefault="003C07CC" w:rsidP="003C07CC">
      <w:pPr>
        <w:pStyle w:val="ConsPlusNormal"/>
        <w:jc w:val="both"/>
      </w:pPr>
    </w:p>
    <w:p w:rsidR="003C07CC" w:rsidRPr="00156BD5" w:rsidRDefault="003C07CC" w:rsidP="003C07CC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bookmarkStart w:id="13" w:name="P875"/>
      <w:bookmarkEnd w:id="13"/>
      <w:r w:rsidRPr="00156BD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6BD5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3C07CC" w:rsidRDefault="003C07CC" w:rsidP="003C07CC">
      <w:pPr>
        <w:pStyle w:val="ConsPlusNormal"/>
        <w:jc w:val="both"/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410"/>
        <w:gridCol w:w="1701"/>
        <w:gridCol w:w="1701"/>
        <w:gridCol w:w="2409"/>
      </w:tblGrid>
      <w:tr w:rsidR="003C07CC" w:rsidTr="000A434C">
        <w:tc>
          <w:tcPr>
            <w:tcW w:w="567" w:type="dxa"/>
            <w:vMerge w:val="restart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27" w:type="dxa"/>
            <w:vMerge w:val="restart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НПА и их структурные части, устанавливающие ОТ или группу ОТ, краткое описание содержания соответствующих ОТ или группы ОТ</w:t>
            </w:r>
          </w:p>
        </w:tc>
        <w:tc>
          <w:tcPr>
            <w:tcW w:w="2410" w:type="dxa"/>
            <w:vMerge w:val="restart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Сведения о динамике количества обращений субъектов регулирования, поступивших в уполномоченные органы и органы контроля (надзора), по вопросам соблюдения (применения) ОТ (за каждый год в период действия ОТ, но не более 6 лет, предшествующих году подготовки Доклада)</w:t>
            </w:r>
          </w:p>
        </w:tc>
        <w:tc>
          <w:tcPr>
            <w:tcW w:w="3402" w:type="dxa"/>
            <w:gridSpan w:val="2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Наиболее часто встречающиеся проблемы (вопросы) соблюдения (применения) ОТ, указанные в обращениях субъектов регулирования</w:t>
            </w:r>
          </w:p>
        </w:tc>
        <w:tc>
          <w:tcPr>
            <w:tcW w:w="2409" w:type="dxa"/>
            <w:vMerge w:val="restart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Сведения о динамике доли субъектов регулирования, направивших обращения по вопросам соблюдения и применения ОТ, относительно общего числа субъектов регулирования (за каждый год в период действия ОТ, но не более 6 лет, предшествующих году подготовки Доклада)</w:t>
            </w:r>
          </w:p>
        </w:tc>
      </w:tr>
      <w:tr w:rsidR="003C07CC" w:rsidTr="000A434C">
        <w:tc>
          <w:tcPr>
            <w:tcW w:w="567" w:type="dxa"/>
            <w:vMerge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Содержание проблемы (вопроса)</w:t>
            </w:r>
          </w:p>
        </w:tc>
        <w:tc>
          <w:tcPr>
            <w:tcW w:w="1701" w:type="dxa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возникновения проблемы (вопрос исполнимости ОТ, неясность ОТ, избыточные траты на соблюдение, иные причины)</w:t>
            </w:r>
          </w:p>
        </w:tc>
        <w:tc>
          <w:tcPr>
            <w:tcW w:w="2409" w:type="dxa"/>
            <w:vMerge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Tr="000A434C">
        <w:tc>
          <w:tcPr>
            <w:tcW w:w="567" w:type="dxa"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3C07CC" w:rsidRPr="00A12EA7" w:rsidRDefault="003C07C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</w:t>
            </w:r>
          </w:p>
        </w:tc>
        <w:tc>
          <w:tcPr>
            <w:tcW w:w="2410" w:type="dxa"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7CC" w:rsidTr="000A434C">
        <w:tc>
          <w:tcPr>
            <w:tcW w:w="10915" w:type="dxa"/>
            <w:gridSpan w:val="6"/>
          </w:tcPr>
          <w:p w:rsidR="003C07CC" w:rsidRPr="00A12EA7" w:rsidRDefault="003C07C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Источники сведений: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отсутствуют. </w:t>
            </w:r>
          </w:p>
        </w:tc>
      </w:tr>
    </w:tbl>
    <w:p w:rsidR="003C07CC" w:rsidRDefault="003C07CC" w:rsidP="003C07CC">
      <w:pPr>
        <w:pStyle w:val="ConsPlusNormal"/>
        <w:jc w:val="both"/>
      </w:pPr>
    </w:p>
    <w:p w:rsidR="003C07CC" w:rsidRDefault="003C07CC" w:rsidP="003C07CC">
      <w:pPr>
        <w:pStyle w:val="ConsPlusNormal"/>
        <w:jc w:val="center"/>
        <w:outlineLvl w:val="3"/>
      </w:pPr>
    </w:p>
    <w:p w:rsidR="003C07CC" w:rsidRDefault="003C07CC" w:rsidP="003C07CC">
      <w:pPr>
        <w:pStyle w:val="ConsPlusNormal"/>
        <w:jc w:val="center"/>
        <w:outlineLvl w:val="3"/>
      </w:pPr>
    </w:p>
    <w:p w:rsidR="003C07CC" w:rsidRDefault="003C07CC" w:rsidP="003C07CC">
      <w:pPr>
        <w:pStyle w:val="ConsPlusNormal"/>
        <w:jc w:val="center"/>
        <w:outlineLvl w:val="3"/>
      </w:pPr>
    </w:p>
    <w:p w:rsidR="003C07CC" w:rsidRDefault="003C07CC" w:rsidP="003C07CC">
      <w:pPr>
        <w:pStyle w:val="ConsPlusNormal"/>
        <w:jc w:val="center"/>
        <w:outlineLvl w:val="3"/>
      </w:pPr>
    </w:p>
    <w:p w:rsidR="003C07CC" w:rsidRDefault="003C07CC" w:rsidP="003C07CC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  <w:sectPr w:rsidR="003C07CC" w:rsidSect="000A434C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3C07CC" w:rsidRPr="001717A3" w:rsidRDefault="003C07CC" w:rsidP="003C07CC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717A3">
        <w:rPr>
          <w:rFonts w:ascii="Times New Roman" w:hAnsi="Times New Roman" w:cs="Times New Roman"/>
          <w:b/>
          <w:sz w:val="28"/>
          <w:szCs w:val="28"/>
        </w:rPr>
        <w:t>7. Количество и анализ содержания</w:t>
      </w:r>
    </w:p>
    <w:p w:rsidR="003C07CC" w:rsidRPr="001717A3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A3">
        <w:rPr>
          <w:rFonts w:ascii="Times New Roman" w:hAnsi="Times New Roman" w:cs="Times New Roman"/>
          <w:b/>
          <w:sz w:val="28"/>
          <w:szCs w:val="28"/>
        </w:rPr>
        <w:t>вступивших в законную силу судебных актов по спорам,</w:t>
      </w:r>
    </w:p>
    <w:p w:rsidR="003C07CC" w:rsidRPr="001717A3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A3">
        <w:rPr>
          <w:rFonts w:ascii="Times New Roman" w:hAnsi="Times New Roman" w:cs="Times New Roman"/>
          <w:b/>
          <w:sz w:val="28"/>
          <w:szCs w:val="28"/>
        </w:rPr>
        <w:t>связанным с применением обязательных требований, по делам</w:t>
      </w:r>
    </w:p>
    <w:p w:rsidR="003C07CC" w:rsidRPr="001717A3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A3">
        <w:rPr>
          <w:rFonts w:ascii="Times New Roman" w:hAnsi="Times New Roman" w:cs="Times New Roman"/>
          <w:b/>
          <w:sz w:val="28"/>
          <w:szCs w:val="28"/>
        </w:rPr>
        <w:t>об оспаривании нормативных правовых актов, содержащих</w:t>
      </w:r>
    </w:p>
    <w:p w:rsidR="003C07CC" w:rsidRPr="001717A3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7A3">
        <w:rPr>
          <w:rFonts w:ascii="Times New Roman" w:hAnsi="Times New Roman" w:cs="Times New Roman"/>
          <w:b/>
          <w:sz w:val="28"/>
          <w:szCs w:val="28"/>
        </w:rPr>
        <w:t>обязательные требования, о привлечении лиц к административной ответственности</w:t>
      </w:r>
    </w:p>
    <w:p w:rsidR="003C07CC" w:rsidRPr="001717A3" w:rsidRDefault="003C07CC" w:rsidP="003C07C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7CC" w:rsidRPr="001717A3" w:rsidRDefault="003C07CC" w:rsidP="003C07C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7CC" w:rsidRPr="002C7AE4" w:rsidRDefault="003C07CC" w:rsidP="003C07CC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bookmarkStart w:id="14" w:name="P920"/>
      <w:bookmarkEnd w:id="14"/>
      <w:r w:rsidRPr="001717A3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17A3">
        <w:rPr>
          <w:rFonts w:ascii="Times New Roman" w:hAnsi="Times New Roman" w:cs="Times New Roman"/>
          <w:sz w:val="28"/>
          <w:szCs w:val="28"/>
        </w:rPr>
        <w:t>12</w:t>
      </w: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560"/>
        <w:gridCol w:w="1275"/>
        <w:gridCol w:w="1560"/>
        <w:gridCol w:w="1984"/>
        <w:gridCol w:w="2268"/>
      </w:tblGrid>
      <w:tr w:rsidR="003C07CC" w:rsidTr="000A434C">
        <w:tc>
          <w:tcPr>
            <w:tcW w:w="567" w:type="dxa"/>
            <w:vMerge w:val="restart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85" w:type="dxa"/>
            <w:vMerge w:val="restart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НПА и их структурные части, устанавливающие ОТ или группу ОТ, краткое описание содержания соответствующих ОТ или группы ОТ</w:t>
            </w:r>
          </w:p>
        </w:tc>
        <w:tc>
          <w:tcPr>
            <w:tcW w:w="4395" w:type="dxa"/>
            <w:gridSpan w:val="3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Число вступивших в законную силу судебных актов (за период действия ОТ)</w:t>
            </w:r>
          </w:p>
        </w:tc>
        <w:tc>
          <w:tcPr>
            <w:tcW w:w="4252" w:type="dxa"/>
            <w:gridSpan w:val="2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Проблемы (вопросы) соблюдения и применения ОТ, ставшие поводом для судебных споров по делам об оспаривании НПА и содержащих ОТ, и по делам об оспаривании актов, содержащих разъяснения законодательства и обладающих нормативными свойствами, в части разъяснений ОТ</w:t>
            </w:r>
          </w:p>
        </w:tc>
      </w:tr>
      <w:tr w:rsidR="003C07CC" w:rsidTr="000A434C">
        <w:tc>
          <w:tcPr>
            <w:tcW w:w="567" w:type="dxa"/>
            <w:vMerge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Дела об оспаривании решений, действий органов публичной власти и их должностных лиц, ненормативных правовых актов, связанных с применением ОТ</w:t>
            </w:r>
          </w:p>
        </w:tc>
        <w:tc>
          <w:tcPr>
            <w:tcW w:w="1275" w:type="dxa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Дела об оспаривании НПА, содержащих ОТ</w:t>
            </w:r>
          </w:p>
        </w:tc>
        <w:tc>
          <w:tcPr>
            <w:tcW w:w="1560" w:type="dxa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Дела об оспаривании актов, содержащих разъяснения законодательства и обладающих нормативными свойствами, в части разъяснений ОТ</w:t>
            </w:r>
          </w:p>
        </w:tc>
        <w:tc>
          <w:tcPr>
            <w:tcW w:w="1984" w:type="dxa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Содержание проблемы (вопроса), в том числе указание на вышестоящий НПА, соответствие которому оспаривалось, а также приведение судебной позиции по соответствующему спору</w:t>
            </w:r>
          </w:p>
        </w:tc>
        <w:tc>
          <w:tcPr>
            <w:tcW w:w="2268" w:type="dxa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Основные причины возникновения проблемы (отсутствие полномочий у органа публичной власти, принявшего НПА, устанавливающего ОТ, на установление соответствующих ОТ; противоречие положений НПА, устанавливающих ОТ, вышестоящим НПА; нарушение принципа правовой определенности при установлении ОТ; установление ОТ актом, не являющимся нормативным правовым актом по формальным признакам; иные причины)</w:t>
            </w:r>
          </w:p>
        </w:tc>
      </w:tr>
      <w:tr w:rsidR="003C07CC" w:rsidTr="000A434C">
        <w:tc>
          <w:tcPr>
            <w:tcW w:w="567" w:type="dxa"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</w:t>
            </w:r>
          </w:p>
        </w:tc>
        <w:tc>
          <w:tcPr>
            <w:tcW w:w="1560" w:type="dxa"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7CC" w:rsidTr="000A434C">
        <w:tc>
          <w:tcPr>
            <w:tcW w:w="11199" w:type="dxa"/>
            <w:gridSpan w:val="7"/>
          </w:tcPr>
          <w:p w:rsidR="003C07CC" w:rsidRPr="00A12EA7" w:rsidRDefault="003C07C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Источники сведений: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отсутствуют. </w:t>
            </w:r>
          </w:p>
        </w:tc>
      </w:tr>
    </w:tbl>
    <w:p w:rsidR="003C07CC" w:rsidRDefault="003C07CC" w:rsidP="003C07CC">
      <w:pPr>
        <w:pStyle w:val="ConsPlusNormal"/>
        <w:sectPr w:rsidR="003C07CC" w:rsidSect="000A434C">
          <w:pgSz w:w="11905" w:h="16838"/>
          <w:pgMar w:top="851" w:right="851" w:bottom="851" w:left="1701" w:header="0" w:footer="0" w:gutter="0"/>
          <w:cols w:space="720"/>
          <w:titlePg/>
        </w:sectPr>
      </w:pPr>
    </w:p>
    <w:p w:rsidR="003C07CC" w:rsidRPr="00A2327C" w:rsidRDefault="003C07CC" w:rsidP="003C07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7CC" w:rsidRPr="00A2327C" w:rsidRDefault="003C07CC" w:rsidP="003C07CC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5" w:name="P960"/>
      <w:bookmarkEnd w:id="15"/>
      <w:r w:rsidRPr="00A2327C">
        <w:rPr>
          <w:rFonts w:ascii="Times New Roman" w:hAnsi="Times New Roman" w:cs="Times New Roman"/>
          <w:b/>
          <w:sz w:val="28"/>
          <w:szCs w:val="28"/>
        </w:rPr>
        <w:t>8. Иные сведения, которые позволяют оценить</w:t>
      </w:r>
    </w:p>
    <w:p w:rsidR="003C07CC" w:rsidRPr="00A2327C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7C">
        <w:rPr>
          <w:rFonts w:ascii="Times New Roman" w:hAnsi="Times New Roman" w:cs="Times New Roman"/>
          <w:b/>
          <w:sz w:val="28"/>
          <w:szCs w:val="28"/>
        </w:rPr>
        <w:t>результаты применения обязательных требований и достижение</w:t>
      </w:r>
    </w:p>
    <w:p w:rsidR="003C07CC" w:rsidRPr="00A2327C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7C">
        <w:rPr>
          <w:rFonts w:ascii="Times New Roman" w:hAnsi="Times New Roman" w:cs="Times New Roman"/>
          <w:b/>
          <w:sz w:val="28"/>
          <w:szCs w:val="28"/>
        </w:rPr>
        <w:t>целей их установления</w:t>
      </w:r>
    </w:p>
    <w:p w:rsidR="003C07CC" w:rsidRDefault="003C07CC" w:rsidP="003C07C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7CC" w:rsidRPr="00A2327C" w:rsidRDefault="003C07CC" w:rsidP="003C07C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7CC" w:rsidRPr="00A2327C" w:rsidRDefault="003C07CC" w:rsidP="003C07CC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2327C">
        <w:rPr>
          <w:rFonts w:ascii="Times New Roman" w:hAnsi="Times New Roman" w:cs="Times New Roman"/>
          <w:sz w:val="28"/>
          <w:szCs w:val="28"/>
        </w:rPr>
        <w:t xml:space="preserve"> Сведения о непредвиденных последствиях действия оцениваемых обязательных требований</w:t>
      </w:r>
    </w:p>
    <w:p w:rsidR="003C07CC" w:rsidRPr="00A2327C" w:rsidRDefault="003C07CC" w:rsidP="003C07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7CC" w:rsidRPr="00A2327C" w:rsidRDefault="003C07CC" w:rsidP="003C07CC">
      <w:pPr>
        <w:pStyle w:val="ConsPlusNormal"/>
        <w:jc w:val="right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№13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1275"/>
        <w:gridCol w:w="1701"/>
        <w:gridCol w:w="1418"/>
        <w:gridCol w:w="1417"/>
        <w:gridCol w:w="1843"/>
      </w:tblGrid>
      <w:tr w:rsidR="003C07CC" w:rsidTr="000A434C">
        <w:tc>
          <w:tcPr>
            <w:tcW w:w="567" w:type="dxa"/>
            <w:vMerge w:val="restart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418" w:type="dxa"/>
            <w:vMerge w:val="restart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</w:t>
            </w:r>
          </w:p>
        </w:tc>
        <w:tc>
          <w:tcPr>
            <w:tcW w:w="1418" w:type="dxa"/>
            <w:vMerge w:val="restart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Непредвиденные последствия действия ОТ или группы ОТ (краткое описание)</w:t>
            </w:r>
          </w:p>
        </w:tc>
        <w:tc>
          <w:tcPr>
            <w:tcW w:w="2976" w:type="dxa"/>
            <w:gridSpan w:val="2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</w:t>
            </w:r>
          </w:p>
        </w:tc>
        <w:tc>
          <w:tcPr>
            <w:tcW w:w="1418" w:type="dxa"/>
            <w:vMerge w:val="restart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Количественные характеристики (при наличии)</w:t>
            </w:r>
          </w:p>
        </w:tc>
        <w:tc>
          <w:tcPr>
            <w:tcW w:w="1417" w:type="dxa"/>
            <w:vMerge w:val="restart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Основные возможные причины наступления последствий</w:t>
            </w:r>
          </w:p>
        </w:tc>
        <w:tc>
          <w:tcPr>
            <w:tcW w:w="1843" w:type="dxa"/>
            <w:vMerge w:val="restart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Пояснения о возможности предотвратить наступившие негативные последствия на стадии разработки НПА, содержащего ОТ или группу ОТ</w:t>
            </w:r>
          </w:p>
        </w:tc>
      </w:tr>
      <w:tr w:rsidR="003C07CC" w:rsidTr="000A434C">
        <w:tc>
          <w:tcPr>
            <w:tcW w:w="567" w:type="dxa"/>
            <w:vMerge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Сфера общественных отношений</w:t>
            </w:r>
          </w:p>
        </w:tc>
        <w:tc>
          <w:tcPr>
            <w:tcW w:w="1701" w:type="dxa"/>
          </w:tcPr>
          <w:p w:rsidR="003C07CC" w:rsidRPr="00A12EA7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Причинение вреда ОЗЦ (если причинен вред ОЗЦ, то указываются конкретные ОЗЦ и обстоятельства причинения вреда)</w:t>
            </w:r>
          </w:p>
        </w:tc>
        <w:tc>
          <w:tcPr>
            <w:tcW w:w="1418" w:type="dxa"/>
            <w:vMerge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Tr="000A434C">
        <w:tc>
          <w:tcPr>
            <w:tcW w:w="567" w:type="dxa"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C07CC" w:rsidRPr="00A12EA7" w:rsidRDefault="003C07CC" w:rsidP="000A43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</w:t>
            </w:r>
          </w:p>
        </w:tc>
        <w:tc>
          <w:tcPr>
            <w:tcW w:w="9072" w:type="dxa"/>
            <w:gridSpan w:val="6"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качественных и количественных характеристиках отсутствуют </w:t>
            </w:r>
          </w:p>
        </w:tc>
      </w:tr>
      <w:tr w:rsidR="003C07CC" w:rsidTr="000A434C">
        <w:tc>
          <w:tcPr>
            <w:tcW w:w="11057" w:type="dxa"/>
            <w:gridSpan w:val="8"/>
          </w:tcPr>
          <w:p w:rsidR="003C07CC" w:rsidRPr="00A12EA7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EA7">
              <w:rPr>
                <w:rFonts w:ascii="Times New Roman" w:hAnsi="Times New Roman" w:cs="Times New Roman"/>
                <w:sz w:val="24"/>
                <w:szCs w:val="24"/>
              </w:rPr>
              <w:t>Источники сведений:</w:t>
            </w:r>
            <w:r>
              <w:t xml:space="preserve"> </w:t>
            </w:r>
            <w:r w:rsidRPr="00CD7CA9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C07CC" w:rsidRDefault="003C07CC" w:rsidP="003C07CC">
      <w:pPr>
        <w:pStyle w:val="ConsPlusNormal"/>
        <w:jc w:val="both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Default="003C07CC" w:rsidP="003C07CC">
      <w:pPr>
        <w:pStyle w:val="ConsPlusNormal"/>
        <w:jc w:val="center"/>
        <w:outlineLvl w:val="1"/>
      </w:pPr>
    </w:p>
    <w:p w:rsidR="003C07CC" w:rsidRPr="00EE5E3E" w:rsidRDefault="003C07CC" w:rsidP="003C07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E5E3E">
        <w:rPr>
          <w:rFonts w:ascii="Times New Roman" w:hAnsi="Times New Roman" w:cs="Times New Roman"/>
          <w:b/>
          <w:sz w:val="28"/>
          <w:szCs w:val="28"/>
        </w:rPr>
        <w:t>III. Выводы и предложения по итогам оценки достижения целей</w:t>
      </w:r>
    </w:p>
    <w:p w:rsidR="003C07CC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E3E">
        <w:rPr>
          <w:rFonts w:ascii="Times New Roman" w:hAnsi="Times New Roman" w:cs="Times New Roman"/>
          <w:b/>
          <w:sz w:val="28"/>
          <w:szCs w:val="28"/>
        </w:rPr>
        <w:t>введения обязательных требований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07CC" w:rsidRPr="00EE5E3E" w:rsidRDefault="003C07CC" w:rsidP="003C07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CC" w:rsidRDefault="003C07CC" w:rsidP="003C07CC">
      <w:pPr>
        <w:pStyle w:val="ConsPlusNormal"/>
        <w:jc w:val="both"/>
      </w:pPr>
    </w:p>
    <w:p w:rsidR="003C07CC" w:rsidRPr="00EE5E3E" w:rsidRDefault="003C07CC" w:rsidP="003C07C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1084"/>
      <w:bookmarkEnd w:id="16"/>
      <w:r w:rsidRPr="00EE5E3E">
        <w:rPr>
          <w:rFonts w:ascii="Times New Roman" w:hAnsi="Times New Roman" w:cs="Times New Roman"/>
          <w:sz w:val="28"/>
          <w:szCs w:val="28"/>
        </w:rPr>
        <w:t>1. О целесообразности дальнейшего применения</w:t>
      </w:r>
    </w:p>
    <w:p w:rsidR="003C07CC" w:rsidRPr="00EE5E3E" w:rsidRDefault="003C07CC" w:rsidP="003C07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5E3E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5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7CC" w:rsidRPr="00EE5E3E" w:rsidRDefault="003C07CC" w:rsidP="003C07CC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17" w:name="P1090"/>
      <w:bookmarkEnd w:id="17"/>
      <w:r w:rsidRPr="00EE5E3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5E3E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3C07CC" w:rsidRDefault="003C07CC" w:rsidP="003C07CC">
      <w:pPr>
        <w:pStyle w:val="ConsPlusNormal"/>
        <w:jc w:val="both"/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6947"/>
        <w:gridCol w:w="3969"/>
      </w:tblGrid>
      <w:tr w:rsidR="003C07CC" w:rsidRPr="00AF7D92" w:rsidTr="000A434C">
        <w:tc>
          <w:tcPr>
            <w:tcW w:w="11341" w:type="dxa"/>
            <w:gridSpan w:val="3"/>
          </w:tcPr>
          <w:p w:rsidR="003C07CC" w:rsidRPr="00AF7D9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 или группы ОТ, в отношении которых сделан вывод о целесообразности дальнейшего применения без внесения изменений в НПА</w:t>
            </w:r>
          </w:p>
        </w:tc>
      </w:tr>
      <w:tr w:rsidR="003C07CC" w:rsidRPr="00AF7D92" w:rsidTr="000A434C">
        <w:tc>
          <w:tcPr>
            <w:tcW w:w="425" w:type="dxa"/>
          </w:tcPr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3C07CC" w:rsidRPr="00AF7D9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Критерии, подтверждающие вывод о целесообразности дальнейшего применения обязательного требования (группы обязательных требований) без внесения изменений в НПА, его отдельные положения</w:t>
            </w:r>
          </w:p>
        </w:tc>
        <w:tc>
          <w:tcPr>
            <w:tcW w:w="3969" w:type="dxa"/>
          </w:tcPr>
          <w:p w:rsidR="003C07CC" w:rsidRPr="00AF7D9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Обоснование соблюдения (несоблюдения) критерия</w:t>
            </w:r>
          </w:p>
        </w:tc>
      </w:tr>
      <w:tr w:rsidR="003C07CC" w:rsidRPr="00AF7D92" w:rsidTr="000A434C">
        <w:tc>
          <w:tcPr>
            <w:tcW w:w="425" w:type="dxa"/>
          </w:tcPr>
          <w:p w:rsidR="003C07CC" w:rsidRPr="00AF7D9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7" w:type="dxa"/>
          </w:tcPr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Достижение целей ОТ или группы ОТ, установленных НПА</w:t>
            </w:r>
          </w:p>
        </w:tc>
        <w:tc>
          <w:tcPr>
            <w:tcW w:w="3969" w:type="dxa"/>
          </w:tcPr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Количество предписаний, выданных за оцениваемый период: -;</w:t>
            </w:r>
          </w:p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 xml:space="preserve">    Количество исполненных предписаний: -;</w:t>
            </w:r>
          </w:p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 xml:space="preserve">    Количество предписаний с неоконченной датой: -.</w:t>
            </w:r>
          </w:p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Количество не исполненных предписаний: -;</w:t>
            </w:r>
          </w:p>
        </w:tc>
      </w:tr>
      <w:tr w:rsidR="003C07CC" w:rsidRPr="00AF7D92" w:rsidTr="000A434C">
        <w:tc>
          <w:tcPr>
            <w:tcW w:w="425" w:type="dxa"/>
          </w:tcPr>
          <w:p w:rsidR="003C07CC" w:rsidRPr="00AF7D9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7" w:type="dxa"/>
          </w:tcPr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Соблюдение принципов установления и оценки применения обязательных требований, в том числе отсутствие противоречащих, дублирующих или аналогичных по содержанию, неактуальных ОТ или невозможности исполнения ОТ; наличие у уполномоченного органа (уполномоченной организации) полномочий на принятие НПА и (или) установление ОТ или группы ОТ</w:t>
            </w:r>
          </w:p>
        </w:tc>
        <w:tc>
          <w:tcPr>
            <w:tcW w:w="3969" w:type="dxa"/>
          </w:tcPr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Соблюдены </w:t>
            </w:r>
          </w:p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7CC" w:rsidRPr="00AF7D92" w:rsidTr="000A434C">
        <w:tc>
          <w:tcPr>
            <w:tcW w:w="425" w:type="dxa"/>
          </w:tcPr>
          <w:p w:rsidR="003C07CC" w:rsidRPr="00AF7D9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7" w:type="dxa"/>
          </w:tcPr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Соответствие НПА вышестоящим НПА и (или) целям и положениям государственных программ и национальных проектов Российской Федерации</w:t>
            </w:r>
          </w:p>
        </w:tc>
        <w:tc>
          <w:tcPr>
            <w:tcW w:w="3969" w:type="dxa"/>
          </w:tcPr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3C07CC" w:rsidRPr="00AF7D92" w:rsidTr="000A434C">
        <w:tc>
          <w:tcPr>
            <w:tcW w:w="425" w:type="dxa"/>
          </w:tcPr>
          <w:p w:rsidR="003C07CC" w:rsidRPr="00AF7D9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7" w:type="dxa"/>
          </w:tcPr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Отсутствие проблем с соблюдением (применением) ОТ или группы ОТ, которые могут быть наиболее эффективно решены только с помощью изменения регулирования, в том числе отсутствие в НПА, устанавливающем ОТ, неопределенных понятий, некорректных и (или) неоднозначных формулировок, не позволяющих единообразно применять и (или) исполнять ОТ</w:t>
            </w:r>
          </w:p>
        </w:tc>
        <w:tc>
          <w:tcPr>
            <w:tcW w:w="3969" w:type="dxa"/>
          </w:tcPr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C07CC" w:rsidRPr="00AF7D92" w:rsidTr="000A434C">
        <w:tc>
          <w:tcPr>
            <w:tcW w:w="425" w:type="dxa"/>
          </w:tcPr>
          <w:p w:rsidR="003C07CC" w:rsidRPr="00AF7D9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7" w:type="dxa"/>
          </w:tcPr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Отсутствие избыточных ОТ или группы ОТ (в том числе с точки зрения прямых издержек субъектов регулирования), включая отсутствие избыточных действий и (или) процессов (процедур), которые необходимо реализовать (пройти) субъекту регулирования с целью осуществления им предпринимательской или иной экономической деятельности (в том числе совершения связанных с ней действий)</w:t>
            </w:r>
          </w:p>
        </w:tc>
        <w:tc>
          <w:tcPr>
            <w:tcW w:w="3969" w:type="dxa"/>
          </w:tcPr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C07CC" w:rsidRPr="00AF7D92" w:rsidTr="000A434C">
        <w:tc>
          <w:tcPr>
            <w:tcW w:w="425" w:type="dxa"/>
          </w:tcPr>
          <w:p w:rsidR="003C07CC" w:rsidRPr="00AF7D92" w:rsidRDefault="003C07CC" w:rsidP="000A43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7" w:type="dxa"/>
          </w:tcPr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D92">
              <w:rPr>
                <w:rFonts w:ascii="Times New Roman" w:hAnsi="Times New Roman" w:cs="Times New Roman"/>
                <w:sz w:val="24"/>
                <w:szCs w:val="24"/>
              </w:rPr>
              <w:t>Эффективность ОТ или группы ОТ в разрешении проблемы, в том числе доказанное отсутствие необходимости изменения регулирования для повышения эффективности решения проблемы, а также невозможность применения альтернативных способов решения проблемы</w:t>
            </w:r>
          </w:p>
        </w:tc>
        <w:tc>
          <w:tcPr>
            <w:tcW w:w="3969" w:type="dxa"/>
          </w:tcPr>
          <w:p w:rsidR="003C07CC" w:rsidRPr="00AF7D92" w:rsidRDefault="003C07CC" w:rsidP="000A43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</w:t>
            </w:r>
          </w:p>
        </w:tc>
      </w:tr>
    </w:tbl>
    <w:p w:rsidR="003C07CC" w:rsidRPr="00EF1EEB" w:rsidRDefault="003C07CC" w:rsidP="00EF1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EEB">
        <w:rPr>
          <w:rFonts w:ascii="Times New Roman" w:hAnsi="Times New Roman" w:cs="Times New Roman"/>
          <w:sz w:val="24"/>
          <w:szCs w:val="24"/>
        </w:rPr>
        <w:t>При проведении оценки применения обязательных требований системные проблемы оцениваемых обязательных требований не выявлены.</w:t>
      </w:r>
    </w:p>
    <w:p w:rsidR="003C07CC" w:rsidRPr="00EF1EEB" w:rsidRDefault="003C07CC" w:rsidP="00EF1EE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F1EEB">
        <w:rPr>
          <w:rFonts w:ascii="Times New Roman" w:hAnsi="Times New Roman" w:cs="Times New Roman"/>
          <w:sz w:val="24"/>
          <w:szCs w:val="24"/>
        </w:rPr>
        <w:t>НПА соответствуют требованиям действующего законодательства.</w:t>
      </w:r>
    </w:p>
    <w:p w:rsidR="003C07CC" w:rsidRDefault="003C07CC" w:rsidP="003C07CC">
      <w:pPr>
        <w:pStyle w:val="ConsPlusNormal"/>
        <w:jc w:val="center"/>
        <w:outlineLvl w:val="1"/>
        <w:rPr>
          <w:sz w:val="24"/>
          <w:szCs w:val="24"/>
        </w:rPr>
      </w:pPr>
    </w:p>
    <w:p w:rsidR="003C07CC" w:rsidRDefault="003C07CC" w:rsidP="003C07CC">
      <w:pPr>
        <w:pStyle w:val="ConsPlusNormal"/>
        <w:jc w:val="center"/>
        <w:outlineLvl w:val="1"/>
        <w:rPr>
          <w:sz w:val="24"/>
          <w:szCs w:val="24"/>
        </w:rPr>
      </w:pPr>
    </w:p>
    <w:p w:rsidR="003C07CC" w:rsidRDefault="003C07CC" w:rsidP="003C07CC">
      <w:pPr>
        <w:pStyle w:val="ConsPlusNormal"/>
        <w:outlineLvl w:val="1"/>
        <w:rPr>
          <w:sz w:val="24"/>
          <w:szCs w:val="24"/>
        </w:rPr>
      </w:pPr>
    </w:p>
    <w:p w:rsidR="003C07CC" w:rsidRDefault="003C07CC" w:rsidP="003C07CC">
      <w:pPr>
        <w:pStyle w:val="ConsPlusNormal"/>
        <w:outlineLvl w:val="1"/>
        <w:rPr>
          <w:sz w:val="24"/>
          <w:szCs w:val="24"/>
        </w:rPr>
      </w:pPr>
    </w:p>
    <w:p w:rsidR="00145368" w:rsidRDefault="00145368"/>
    <w:sectPr w:rsidR="00145368" w:rsidSect="000A434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9F0"/>
    <w:multiLevelType w:val="multilevel"/>
    <w:tmpl w:val="783069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F9C77BE"/>
    <w:multiLevelType w:val="hybridMultilevel"/>
    <w:tmpl w:val="7466E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3FAE"/>
    <w:multiLevelType w:val="hybridMultilevel"/>
    <w:tmpl w:val="9AE00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A624C"/>
    <w:multiLevelType w:val="multilevel"/>
    <w:tmpl w:val="B192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4837AD"/>
    <w:multiLevelType w:val="hybridMultilevel"/>
    <w:tmpl w:val="9AE00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F2B80"/>
    <w:multiLevelType w:val="hybridMultilevel"/>
    <w:tmpl w:val="9B1E7EEA"/>
    <w:lvl w:ilvl="0" w:tplc="02609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D46B6"/>
    <w:multiLevelType w:val="hybridMultilevel"/>
    <w:tmpl w:val="793C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CC"/>
    <w:rsid w:val="000A434C"/>
    <w:rsid w:val="00145368"/>
    <w:rsid w:val="0018632D"/>
    <w:rsid w:val="002D5FBD"/>
    <w:rsid w:val="003C07CC"/>
    <w:rsid w:val="0069161A"/>
    <w:rsid w:val="00BC754A"/>
    <w:rsid w:val="00E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F4935-DCAF-40E4-8A93-E3E8005C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7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C07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3C07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C07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C07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C07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C07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C07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C07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nhideWhenUsed/>
    <w:rsid w:val="003C07CC"/>
    <w:rPr>
      <w:color w:val="0000FF"/>
      <w:u w:val="single"/>
    </w:rPr>
  </w:style>
  <w:style w:type="character" w:styleId="a4">
    <w:name w:val="Strong"/>
    <w:basedOn w:val="a0"/>
    <w:uiPriority w:val="22"/>
    <w:qFormat/>
    <w:rsid w:val="003C07CC"/>
    <w:rPr>
      <w:b/>
      <w:bCs/>
    </w:rPr>
  </w:style>
  <w:style w:type="paragraph" w:styleId="a5">
    <w:name w:val="List Paragraph"/>
    <w:basedOn w:val="a"/>
    <w:uiPriority w:val="34"/>
    <w:qFormat/>
    <w:rsid w:val="003C07CC"/>
    <w:pPr>
      <w:ind w:left="720"/>
      <w:contextualSpacing/>
    </w:pPr>
  </w:style>
  <w:style w:type="paragraph" w:customStyle="1" w:styleId="headertext">
    <w:name w:val="headertext"/>
    <w:basedOn w:val="a"/>
    <w:rsid w:val="003C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3C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07C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C0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07CC"/>
  </w:style>
  <w:style w:type="paragraph" w:styleId="ab">
    <w:name w:val="footer"/>
    <w:basedOn w:val="a"/>
    <w:link w:val="ac"/>
    <w:uiPriority w:val="99"/>
    <w:unhideWhenUsed/>
    <w:rsid w:val="003C0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07CC"/>
  </w:style>
  <w:style w:type="paragraph" w:styleId="ad">
    <w:name w:val="Normal (Web)"/>
    <w:basedOn w:val="a"/>
    <w:uiPriority w:val="99"/>
    <w:unhideWhenUsed/>
    <w:rsid w:val="000A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B651FD5109FE7EB108A3AC8DC3496F79C422B7394C24A4447380130FB1D6DDB6A9B010EE3AEAF57026C2B92A85B419FB7125820117B779BB261D40BB9VAL" TargetMode="External"/><Relationship Id="rId18" Type="http://schemas.openxmlformats.org/officeDocument/2006/relationships/hyperlink" Target="consultantplus://offline/ref=68DFE49A365F1011F5506B51C9B34E52797108372A024DB86053487DD7A49C3C0C59C04FC9007717F468D3837FC7270BDA4B6950740CF852793FAAF9YDg0L" TargetMode="External"/><Relationship Id="rId26" Type="http://schemas.openxmlformats.org/officeDocument/2006/relationships/hyperlink" Target="consultantplus://offline/ref=68DFE49A365F1011F5506B51C9B34E52797108372A024DB86053487DD7A49C3C0C59C04FC9007717F469D98878C7270BDA4B6950740CF852793FAAF9YDg0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8DFE49A365F1011F5506B51C9B34E52797108372A024DB86053487DD7A49C3C0C59C04FC9007717F468DA8B7EC7270BDA4B6950740CF852793FAAF9YDg0L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5F8F8EC989CCBDC6B5E1055E6B3729B7FB7FEA2BF9CA0BC3A200C1A4409A121110B0BE65A87810AB8454B187BD48CEB00D0EBC7FDD6BN3E5I" TargetMode="External"/><Relationship Id="rId12" Type="http://schemas.openxmlformats.org/officeDocument/2006/relationships/hyperlink" Target="consultantplus://offline/ref=379E53C5E51DCE3E3AC0DDAF822004B1088B99B5554C4AE140B873CC9280550238BD49AF019D8B79A36B37699F83D281C611ED3B49A37FD63A3E271EICT1L" TargetMode="External"/><Relationship Id="rId17" Type="http://schemas.openxmlformats.org/officeDocument/2006/relationships/hyperlink" Target="consultantplus://offline/ref=68DFE49A365F1011F550755CDFDF125A7B7B573B2D0241E73F0E4E2A88F49A694C19C61A8A457C14F0638FDB3C997E5B970064586310F859Y6g5L" TargetMode="External"/><Relationship Id="rId25" Type="http://schemas.openxmlformats.org/officeDocument/2006/relationships/hyperlink" Target="consultantplus://offline/ref=68DFE49A365F1011F5506B51C9B34E52797108372A024DB86053487DD7A49C3C0C59C04FC9007717F469DA837BC7270BDA4B6950740CF852793FAAF9YDg0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8DFE49A365F1011F550755CDFDF125A7B7B573B2D0241E73F0E4E2A88F49A694C19C61E88427D1DA0399FDF75CD7A449E177A537D10YFgAL" TargetMode="External"/><Relationship Id="rId20" Type="http://schemas.openxmlformats.org/officeDocument/2006/relationships/hyperlink" Target="consultantplus://offline/ref=68DFE49A365F1011F5506B51C9B34E52797108372A024DB86053487DD7A49C3C0C59C04FC9007717F468DB827FC7270BDA4B6950740CF852793FAAF9YDg0L" TargetMode="External"/><Relationship Id="rId29" Type="http://schemas.openxmlformats.org/officeDocument/2006/relationships/hyperlink" Target="consultantplus://offline/ref=C3BA32CD0FD08D08CBCF1523BDE0644FBCCDBBEC9C8E311060E16FAE14563BF897BA0B4C0E3D74BC0BBF721A8C70FA6543E236A887BCE478aAy1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gl.ru/files/tinymce/247-fz_file_1615892381.pdf" TargetMode="External"/><Relationship Id="rId11" Type="http://schemas.openxmlformats.org/officeDocument/2006/relationships/hyperlink" Target="consultantplus://offline/ref=977DF53A9624D5ADBF75CC48931DE292E78B8E0A57343B43F23889E024643DC35E3EF18646C9CEF9928481D29719FAB168927B76DFB8027E5B7CH" TargetMode="External"/><Relationship Id="rId24" Type="http://schemas.openxmlformats.org/officeDocument/2006/relationships/hyperlink" Target="consultantplus://offline/ref=68DFE49A365F1011F5506B51C9B34E52797108372A024DB86053487DD7A49C3C0C59C04FC9007717F468D38E70C7270BDA4B6950740CF852793FAAF9YDg0L" TargetMode="External"/><Relationship Id="rId32" Type="http://schemas.openxmlformats.org/officeDocument/2006/relationships/hyperlink" Target="consultantplus://offline/ref=C77E91E860E196660A2FBBAC3C05448CEE4D9C01086215991AF9A9884CB1015ACACC0560EFDB44DD45F994442BCC5885B17388CE61E2A0ECZ6JDF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68DFE49A365F1011F550755CDFDF125A7B7B573B2D0241E73F0E4E2A88F49A694C19C61C834D7C1DA0399FDF75CD7A449E177A537D10YFgAL" TargetMode="External"/><Relationship Id="rId23" Type="http://schemas.openxmlformats.org/officeDocument/2006/relationships/hyperlink" Target="consultantplus://offline/ref=68DFE49A365F1011F5506B51C9B34E52797108372A024DB86053487DD7A49C3C0C59C04FC9007717F468D38E7BC7270BDA4B6950740CF852793FAAF9YDg0L" TargetMode="External"/><Relationship Id="rId28" Type="http://schemas.openxmlformats.org/officeDocument/2006/relationships/hyperlink" Target="consultantplus://offline/ref=C3BA32CD0FD08D08CBCF1523BDE0644FBCCDBBEC9C8E311060E16FAE14563BF897BA0B4C0E3D74BC0BBF721A8C70FA6543E236A887BCE478aAy1G" TargetMode="External"/><Relationship Id="rId10" Type="http://schemas.openxmlformats.org/officeDocument/2006/relationships/hyperlink" Target="consultantplus://offline/ref=BCF51EA1C1F25C4826EA2B3013B0F97F16C53DA517051F796AD81ACAA8EEFD30285FE871F0E64BC322BC07F0C7m1fAJ" TargetMode="External"/><Relationship Id="rId19" Type="http://schemas.openxmlformats.org/officeDocument/2006/relationships/hyperlink" Target="consultantplus://offline/ref=68DFE49A365F1011F5506B51C9B34E52797108372A024DB86053487DD7A49C3C0C59C04FC9007717F469D98D7CC7270BDA4B6950740CF852793FAAF9YDg0L" TargetMode="External"/><Relationship Id="rId31" Type="http://schemas.openxmlformats.org/officeDocument/2006/relationships/hyperlink" Target="consultantplus://offline/ref=C77E91E860E196660A2FBBAC3C05448CEF459803026715991AF9A9884CB1015AD8CC5D6CEEDE5ADC4EECC2156DZ9J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53D0305422F973E74AD232B4A3EFD72B09DA196EFC962B2B04738100A8DC14F79031441FE3E604DF963DF0E9FB187A76B3AC8975F3FB1F9292BDDFdFw4E" TargetMode="External"/><Relationship Id="rId14" Type="http://schemas.openxmlformats.org/officeDocument/2006/relationships/hyperlink" Target="consultantplus://offline/ref=68DFE49A365F1011F550755CDFDF125A7B7B573B2D0241E73F0E4E2A88F49A694C19C61C834D7F1DA0399FDF75CD7A449E177A537D10YFgAL" TargetMode="External"/><Relationship Id="rId22" Type="http://schemas.openxmlformats.org/officeDocument/2006/relationships/hyperlink" Target="consultantplus://offline/ref=68DFE49A365F1011F5506B51C9B34E52797108372A024DB86053487DD7A49C3C0C59C04FC9007717F468DD8B7CC7270BDA4B6950740CF852793FAAF9YDg0L" TargetMode="External"/><Relationship Id="rId27" Type="http://schemas.openxmlformats.org/officeDocument/2006/relationships/hyperlink" Target="consultantplus://offline/ref=65F6DAC48DA3BE35A0F4F53168FAA5C118E9FEDC5CEB2E71665DE901558D9FEEBE31A0C16E6AB1C46481968690x5f2L" TargetMode="External"/><Relationship Id="rId30" Type="http://schemas.openxmlformats.org/officeDocument/2006/relationships/hyperlink" Target="consultantplus://offline/ref=C3BA32CD0FD08D08CBCF1523BDE0644FBCCDBBEC9C8E311060E16FAE14563BF897BA0B4C0E3D74B80ABF721A8C70FA6543E236A887BCE478aAy1G" TargetMode="External"/><Relationship Id="rId8" Type="http://schemas.openxmlformats.org/officeDocument/2006/relationships/hyperlink" Target="consultantplus://offline/ref=5F8F8EC989CCBDC6B5E1055E6B3729B7FB7FE821FAC00BC3A200C1A4409A121110B0BE60A17D1AF48141A0DFB24BD1AE0419A07DDFN6E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7485</Words>
  <Characters>42666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2025-01-30T17:33:00Z</cp:lastPrinted>
  <dcterms:created xsi:type="dcterms:W3CDTF">2025-12-13T02:04:00Z</dcterms:created>
  <dcterms:modified xsi:type="dcterms:W3CDTF">2025-12-13T02:04:00Z</dcterms:modified>
</cp:coreProperties>
</file>