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DD" w:rsidRDefault="00AB64DD" w:rsidP="00AB64DD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13335</wp:posOffset>
            </wp:positionV>
            <wp:extent cx="685800" cy="800100"/>
            <wp:effectExtent l="19050" t="0" r="0" b="0"/>
            <wp:wrapNone/>
            <wp:docPr id="2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64DD" w:rsidRDefault="00AB64DD" w:rsidP="00AB64DD">
      <w:pPr>
        <w:jc w:val="center"/>
        <w:rPr>
          <w:sz w:val="24"/>
          <w:szCs w:val="24"/>
          <w:lang w:val="en-US"/>
        </w:rPr>
      </w:pPr>
    </w:p>
    <w:p w:rsidR="00AB64DD" w:rsidRDefault="00AB64DD" w:rsidP="00AB64DD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4DD" w:rsidRPr="00AB64DD" w:rsidRDefault="00AB64DD" w:rsidP="00AB64DD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4DD"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ПОСЕЛЕНИЯ ЛОПАТИНО </w:t>
      </w:r>
    </w:p>
    <w:p w:rsidR="00AB64DD" w:rsidRPr="00AB64DD" w:rsidRDefault="00AB64DD" w:rsidP="00AB64DD">
      <w:pPr>
        <w:ind w:left="-180"/>
        <w:rPr>
          <w:rFonts w:ascii="Times New Roman" w:hAnsi="Times New Roman" w:cs="Times New Roman"/>
          <w:b/>
          <w:sz w:val="28"/>
          <w:szCs w:val="28"/>
        </w:rPr>
      </w:pPr>
      <w:r w:rsidRPr="00AB64D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gramStart"/>
      <w:r w:rsidRPr="00AB64DD">
        <w:rPr>
          <w:rFonts w:ascii="Times New Roman" w:hAnsi="Times New Roman" w:cs="Times New Roman"/>
          <w:b/>
          <w:sz w:val="28"/>
          <w:szCs w:val="28"/>
        </w:rPr>
        <w:t>ВОЛЖСКИЙ</w:t>
      </w:r>
      <w:proofErr w:type="gramEnd"/>
      <w:r w:rsidRPr="00AB64DD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AB64DD" w:rsidRPr="00AB64DD" w:rsidRDefault="00AB64DD" w:rsidP="00AB6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4D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B64DD" w:rsidRPr="00AB64DD" w:rsidRDefault="00AB64DD" w:rsidP="00AB64DD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4DD">
        <w:rPr>
          <w:rFonts w:ascii="Times New Roman" w:hAnsi="Times New Roman" w:cs="Times New Roman"/>
          <w:sz w:val="28"/>
          <w:szCs w:val="28"/>
        </w:rPr>
        <w:t>от «</w:t>
      </w:r>
      <w:r w:rsidR="005E3A8C">
        <w:rPr>
          <w:rFonts w:ascii="Times New Roman" w:hAnsi="Times New Roman" w:cs="Times New Roman"/>
          <w:sz w:val="28"/>
          <w:szCs w:val="28"/>
        </w:rPr>
        <w:t>30</w:t>
      </w:r>
      <w:r w:rsidRPr="00AB64DD">
        <w:rPr>
          <w:rFonts w:ascii="Times New Roman" w:hAnsi="Times New Roman" w:cs="Times New Roman"/>
          <w:sz w:val="28"/>
          <w:szCs w:val="28"/>
        </w:rPr>
        <w:t xml:space="preserve">» </w:t>
      </w:r>
      <w:r w:rsidR="005E3A8C">
        <w:rPr>
          <w:rFonts w:ascii="Times New Roman" w:hAnsi="Times New Roman" w:cs="Times New Roman"/>
          <w:sz w:val="28"/>
          <w:szCs w:val="28"/>
        </w:rPr>
        <w:t>июля</w:t>
      </w:r>
      <w:r w:rsidRPr="00AB64DD">
        <w:rPr>
          <w:rFonts w:ascii="Times New Roman" w:hAnsi="Times New Roman" w:cs="Times New Roman"/>
          <w:sz w:val="28"/>
          <w:szCs w:val="28"/>
        </w:rPr>
        <w:t xml:space="preserve"> 2020 года  №</w:t>
      </w:r>
      <w:r w:rsidR="005E3A8C">
        <w:rPr>
          <w:rFonts w:ascii="Times New Roman" w:hAnsi="Times New Roman" w:cs="Times New Roman"/>
          <w:sz w:val="28"/>
          <w:szCs w:val="28"/>
        </w:rPr>
        <w:t xml:space="preserve"> 205</w:t>
      </w:r>
      <w:r w:rsidRPr="00AB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4DD" w:rsidRPr="00873796" w:rsidRDefault="00AB64DD" w:rsidP="004336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73796">
        <w:rPr>
          <w:rFonts w:ascii="Times New Roman" w:hAnsi="Times New Roman" w:cs="Times New Roman"/>
          <w:sz w:val="28"/>
          <w:szCs w:val="28"/>
        </w:rPr>
        <w:t xml:space="preserve">О Порядке проведения мониторинга качества финансового менеджмента, осуществляемого главным распорядителем средств бюджета сельского поселения Лопатино муниципального района </w:t>
      </w:r>
      <w:proofErr w:type="gramStart"/>
      <w:r w:rsidRPr="00873796"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 w:rsidRPr="0087379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433664" w:rsidRPr="00433664" w:rsidRDefault="00433664" w:rsidP="004336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4DD" w:rsidRPr="00AB64DD" w:rsidRDefault="00AB64DD" w:rsidP="00AB64D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4DD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управления средствами бюджета сельского поселения Лопатино муниципального района </w:t>
      </w:r>
      <w:proofErr w:type="gramStart"/>
      <w:r w:rsidRPr="00AB64DD"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 w:rsidRPr="00AB64DD">
        <w:rPr>
          <w:rFonts w:ascii="Times New Roman" w:hAnsi="Times New Roman" w:cs="Times New Roman"/>
          <w:sz w:val="28"/>
          <w:szCs w:val="28"/>
        </w:rPr>
        <w:t xml:space="preserve"> Самарской области, руководствуясь </w:t>
      </w:r>
      <w:r w:rsidRPr="00AB64D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статьями 34,</w:t>
      </w:r>
      <w:r w:rsidR="00DB7804" w:rsidRPr="00DB78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AB64D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154, 160.2-1 </w:t>
      </w:r>
      <w:hyperlink r:id="rId8" w:history="1">
        <w:r w:rsidRPr="00AB64DD">
          <w:rPr>
            <w:rStyle w:val="a9"/>
            <w:rFonts w:ascii="Times New Roman" w:hAnsi="Times New Roman" w:cs="Times New Roman"/>
            <w:color w:val="000000"/>
            <w:spacing w:val="2"/>
            <w:sz w:val="28"/>
            <w:szCs w:val="28"/>
            <w:shd w:val="clear" w:color="auto" w:fill="FFFFFF"/>
          </w:rPr>
          <w:t>Бюджетного кодекса Российской Федерации</w:t>
        </w:r>
      </w:hyperlink>
      <w:r w:rsidRPr="00AB64DD"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, </w:t>
      </w:r>
      <w:r w:rsidRPr="00AB64DD">
        <w:rPr>
          <w:rFonts w:ascii="Times New Roman" w:hAnsi="Times New Roman" w:cs="Times New Roman"/>
          <w:sz w:val="28"/>
          <w:szCs w:val="28"/>
        </w:rPr>
        <w:t xml:space="preserve">Положением о бюджетном устройстве и бюджетном процессе в сельском поселении Лопатино муниципального района Волжский Самарской области, утвержденного решением  Собрания представителей сельского поселения Лопатино муниципального района Волжский Самарской области от 25.11.2014 № </w:t>
      </w:r>
      <w:r w:rsidRPr="00AB64DD"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138 </w:t>
      </w:r>
      <w:proofErr w:type="gramStart"/>
      <w:r w:rsidRPr="00AB64DD"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( </w:t>
      </w:r>
      <w:proofErr w:type="gramEnd"/>
      <w:r w:rsidRPr="00AB64DD"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 изменениями), в соответствии с Уставом сельского поселения Лопатино муниципального района Волжский Самарской области,  администрация сельского поселения Лопатино муниципального района Волжский Самарской области:</w:t>
      </w:r>
    </w:p>
    <w:p w:rsidR="00AB64DD" w:rsidRPr="00AB64DD" w:rsidRDefault="00AB64DD" w:rsidP="00AB64DD">
      <w:pPr>
        <w:pStyle w:val="Bodytext40"/>
        <w:numPr>
          <w:ilvl w:val="0"/>
          <w:numId w:val="4"/>
        </w:numPr>
        <w:shd w:val="clear" w:color="auto" w:fill="auto"/>
        <w:tabs>
          <w:tab w:val="left" w:pos="909"/>
        </w:tabs>
        <w:spacing w:before="0" w:after="0" w:line="240" w:lineRule="auto"/>
        <w:ind w:firstLine="586"/>
        <w:rPr>
          <w:rFonts w:ascii="Times New Roman" w:hAnsi="Times New Roman" w:cs="Times New Roman"/>
          <w:sz w:val="28"/>
          <w:szCs w:val="28"/>
        </w:rPr>
      </w:pPr>
      <w:r w:rsidRPr="00AB64DD">
        <w:rPr>
          <w:rFonts w:ascii="Times New Roman" w:hAnsi="Times New Roman" w:cs="Times New Roman"/>
          <w:sz w:val="28"/>
          <w:szCs w:val="28"/>
        </w:rPr>
        <w:t>Утвердить Порядок проведения мониторинга и оценки качества финансового менеджмента</w:t>
      </w:r>
      <w:r w:rsidR="00B3168A">
        <w:rPr>
          <w:rFonts w:ascii="Times New Roman" w:hAnsi="Times New Roman" w:cs="Times New Roman"/>
          <w:sz w:val="28"/>
          <w:szCs w:val="28"/>
        </w:rPr>
        <w:t>, осуществляем</w:t>
      </w:r>
      <w:r w:rsidR="004D6CDF">
        <w:rPr>
          <w:rFonts w:ascii="Times New Roman" w:hAnsi="Times New Roman" w:cs="Times New Roman"/>
          <w:sz w:val="28"/>
          <w:szCs w:val="28"/>
        </w:rPr>
        <w:t>ого</w:t>
      </w:r>
      <w:r w:rsidRPr="00AB64DD">
        <w:rPr>
          <w:rFonts w:ascii="Times New Roman" w:hAnsi="Times New Roman" w:cs="Times New Roman"/>
          <w:sz w:val="28"/>
          <w:szCs w:val="28"/>
        </w:rPr>
        <w:t xml:space="preserve"> главным распорядителем бюджетных средств  сельского поселения Лопатино муниципального района Волжский Самарской области согласно приложению 1.</w:t>
      </w:r>
    </w:p>
    <w:p w:rsidR="00AB64DD" w:rsidRPr="00AB64DD" w:rsidRDefault="00AB64DD" w:rsidP="00AB64DD">
      <w:pPr>
        <w:pStyle w:val="Bodytext40"/>
        <w:numPr>
          <w:ilvl w:val="0"/>
          <w:numId w:val="4"/>
        </w:numPr>
        <w:shd w:val="clear" w:color="auto" w:fill="auto"/>
        <w:tabs>
          <w:tab w:val="left" w:pos="909"/>
        </w:tabs>
        <w:spacing w:before="0" w:after="0" w:line="240" w:lineRule="auto"/>
        <w:ind w:firstLine="586"/>
        <w:rPr>
          <w:rFonts w:ascii="Times New Roman" w:hAnsi="Times New Roman" w:cs="Times New Roman"/>
          <w:sz w:val="28"/>
          <w:szCs w:val="28"/>
        </w:rPr>
      </w:pPr>
      <w:r w:rsidRPr="00AB64DD">
        <w:rPr>
          <w:rFonts w:ascii="Times New Roman" w:hAnsi="Times New Roman" w:cs="Times New Roman"/>
          <w:sz w:val="28"/>
          <w:szCs w:val="28"/>
        </w:rPr>
        <w:t xml:space="preserve">Утвердить Методику </w:t>
      </w:r>
      <w:proofErr w:type="gramStart"/>
      <w:r w:rsidRPr="00AB64DD">
        <w:rPr>
          <w:rFonts w:ascii="Times New Roman" w:hAnsi="Times New Roman" w:cs="Times New Roman"/>
          <w:sz w:val="28"/>
          <w:szCs w:val="28"/>
        </w:rPr>
        <w:t>оценки качества финансового менеджмента главн</w:t>
      </w:r>
      <w:r w:rsidR="005D4DF3">
        <w:rPr>
          <w:rFonts w:ascii="Times New Roman" w:hAnsi="Times New Roman" w:cs="Times New Roman"/>
          <w:sz w:val="28"/>
          <w:szCs w:val="28"/>
        </w:rPr>
        <w:t>ого</w:t>
      </w:r>
      <w:r w:rsidRPr="00AB64DD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5D4DF3">
        <w:rPr>
          <w:rFonts w:ascii="Times New Roman" w:hAnsi="Times New Roman" w:cs="Times New Roman"/>
          <w:sz w:val="28"/>
          <w:szCs w:val="28"/>
        </w:rPr>
        <w:t>я</w:t>
      </w:r>
      <w:r w:rsidRPr="00AB64DD">
        <w:rPr>
          <w:rFonts w:ascii="Times New Roman" w:hAnsi="Times New Roman" w:cs="Times New Roman"/>
          <w:sz w:val="28"/>
          <w:szCs w:val="28"/>
        </w:rPr>
        <w:t xml:space="preserve"> бюджетных средств сельского поселения</w:t>
      </w:r>
      <w:proofErr w:type="gramEnd"/>
      <w:r w:rsidRPr="00AB64DD">
        <w:rPr>
          <w:rFonts w:ascii="Times New Roman" w:hAnsi="Times New Roman" w:cs="Times New Roman"/>
          <w:sz w:val="28"/>
          <w:szCs w:val="28"/>
        </w:rPr>
        <w:t xml:space="preserve"> Лопатино муниципального района Волжский Самарской области согласно приложению 2.</w:t>
      </w:r>
    </w:p>
    <w:p w:rsidR="00AB64DD" w:rsidRDefault="00433664" w:rsidP="00AB64DD">
      <w:pPr>
        <w:pStyle w:val="Bodytext40"/>
        <w:numPr>
          <w:ilvl w:val="0"/>
          <w:numId w:val="4"/>
        </w:numPr>
        <w:shd w:val="clear" w:color="auto" w:fill="auto"/>
        <w:tabs>
          <w:tab w:val="left" w:pos="909"/>
        </w:tabs>
        <w:spacing w:before="0" w:after="0" w:line="240" w:lineRule="auto"/>
        <w:ind w:firstLine="5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B64DD" w:rsidRPr="00AB64D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B64DD" w:rsidRPr="00AB64DD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4DD" w:rsidRPr="00AB64DD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763C3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B64DD" w:rsidRPr="00AB64DD">
        <w:rPr>
          <w:rFonts w:ascii="Times New Roman" w:hAnsi="Times New Roman" w:cs="Times New Roman"/>
          <w:sz w:val="28"/>
          <w:szCs w:val="28"/>
        </w:rPr>
        <w:t>сельского поселения Лопатино муниципального рай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  </w:t>
      </w:r>
      <w:hyperlink r:id="rId9" w:history="1">
        <w:r w:rsidRPr="00433664">
          <w:rPr>
            <w:rStyle w:val="a9"/>
            <w:rFonts w:ascii="Times New Roman" w:hAnsi="Times New Roman" w:cs="Times New Roman"/>
            <w:sz w:val="28"/>
            <w:szCs w:val="28"/>
          </w:rPr>
          <w:t>http://adm-lopatino.ru/</w:t>
        </w:r>
      </w:hyperlink>
    </w:p>
    <w:p w:rsidR="00433664" w:rsidRPr="00AB64DD" w:rsidRDefault="00433664" w:rsidP="00AB64DD">
      <w:pPr>
        <w:pStyle w:val="Bodytext40"/>
        <w:numPr>
          <w:ilvl w:val="0"/>
          <w:numId w:val="4"/>
        </w:numPr>
        <w:shd w:val="clear" w:color="auto" w:fill="auto"/>
        <w:tabs>
          <w:tab w:val="left" w:pos="909"/>
        </w:tabs>
        <w:spacing w:before="0" w:after="0" w:line="240" w:lineRule="auto"/>
        <w:ind w:firstLine="5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опубликования.</w:t>
      </w:r>
    </w:p>
    <w:p w:rsidR="00AB64DD" w:rsidRPr="00AB64DD" w:rsidRDefault="00AB64DD" w:rsidP="00AB64DD">
      <w:pPr>
        <w:pStyle w:val="Bodytext4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AB64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64D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Pr="00AB64DD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B64DD" w:rsidRPr="006F5E80" w:rsidRDefault="00AB64DD" w:rsidP="00AB64DD"/>
    <w:p w:rsidR="00AB64DD" w:rsidRDefault="00AB64DD" w:rsidP="00AB64DD">
      <w:pPr>
        <w:pStyle w:val="a8"/>
        <w:shd w:val="clear" w:color="auto" w:fill="FFFFFF"/>
        <w:spacing w:before="0" w:after="150"/>
        <w:rPr>
          <w:rFonts w:ascii="Times New Roman" w:hAnsi="Times New Roman" w:cs="Times New Roman"/>
          <w:sz w:val="28"/>
          <w:szCs w:val="28"/>
        </w:rPr>
      </w:pPr>
      <w:r w:rsidRPr="00F93F77">
        <w:rPr>
          <w:rFonts w:ascii="Times New Roman" w:hAnsi="Times New Roman" w:cs="Times New Roman"/>
          <w:sz w:val="28"/>
          <w:szCs w:val="28"/>
        </w:rPr>
        <w:t xml:space="preserve">Глава  сельского поселения  Лопатино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93F77">
        <w:rPr>
          <w:rFonts w:ascii="Times New Roman" w:hAnsi="Times New Roman" w:cs="Times New Roman"/>
          <w:sz w:val="28"/>
          <w:szCs w:val="28"/>
        </w:rPr>
        <w:t xml:space="preserve">       В.Л.Жуков</w:t>
      </w:r>
      <w:r w:rsidRPr="006F5E80">
        <w:br w:type="page"/>
      </w:r>
    </w:p>
    <w:p w:rsidR="00AB64DD" w:rsidRDefault="00AB64DD" w:rsidP="006F28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0C3C" w:rsidRDefault="00060C3C" w:rsidP="006F28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0C3C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060C3C" w:rsidRDefault="00060C3C" w:rsidP="006F28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0C3C">
        <w:rPr>
          <w:rFonts w:ascii="Times New Roman" w:hAnsi="Times New Roman" w:cs="Times New Roman"/>
          <w:sz w:val="28"/>
          <w:szCs w:val="28"/>
        </w:rPr>
        <w:t xml:space="preserve">к </w:t>
      </w:r>
      <w:r w:rsidR="006F2878">
        <w:rPr>
          <w:rFonts w:ascii="Times New Roman" w:hAnsi="Times New Roman" w:cs="Times New Roman"/>
          <w:sz w:val="28"/>
          <w:szCs w:val="28"/>
        </w:rPr>
        <w:t>П</w:t>
      </w:r>
      <w:r w:rsidRPr="00060C3C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6F2878">
        <w:rPr>
          <w:rFonts w:ascii="Times New Roman" w:hAnsi="Times New Roman" w:cs="Times New Roman"/>
          <w:sz w:val="28"/>
          <w:szCs w:val="28"/>
        </w:rPr>
        <w:t>А</w:t>
      </w:r>
      <w:r w:rsidRPr="00060C3C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6F2878" w:rsidRDefault="00F83B43" w:rsidP="006F28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Лопатино</w:t>
      </w:r>
      <w:r w:rsidR="006F2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2878"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 w:rsidR="006F2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878" w:rsidRDefault="006F2878" w:rsidP="006F28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060C3C" w:rsidRDefault="00966EBF" w:rsidP="006F28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0C3C" w:rsidRPr="00060C3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3A8C">
        <w:rPr>
          <w:rFonts w:ascii="Times New Roman" w:hAnsi="Times New Roman" w:cs="Times New Roman"/>
          <w:sz w:val="28"/>
          <w:szCs w:val="28"/>
        </w:rPr>
        <w:t>30.07.2020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C3C" w:rsidRPr="00060C3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A8C">
        <w:rPr>
          <w:rFonts w:ascii="Times New Roman" w:hAnsi="Times New Roman" w:cs="Times New Roman"/>
          <w:sz w:val="28"/>
          <w:szCs w:val="28"/>
        </w:rPr>
        <w:t>205</w:t>
      </w:r>
    </w:p>
    <w:p w:rsidR="00060C3C" w:rsidRPr="00060C3C" w:rsidRDefault="00060C3C" w:rsidP="00060C3C">
      <w:pPr>
        <w:spacing w:after="0" w:line="19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0C3C" w:rsidRDefault="006F2878" w:rsidP="00060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оценки качества финансового менеджмента главн</w:t>
      </w:r>
      <w:r w:rsidR="005D4DF3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распорядител</w:t>
      </w:r>
      <w:r w:rsidR="005D4DF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="00F83B43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F83B43">
        <w:rPr>
          <w:rFonts w:ascii="Times New Roman" w:hAnsi="Times New Roman" w:cs="Times New Roman"/>
          <w:sz w:val="28"/>
          <w:szCs w:val="28"/>
        </w:rPr>
        <w:t xml:space="preserve"> Лопатино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Волжский Самарской области</w:t>
      </w:r>
    </w:p>
    <w:p w:rsidR="00060C3C" w:rsidRDefault="00060C3C" w:rsidP="007F23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C3C" w:rsidRDefault="00060C3C" w:rsidP="007F23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C3C">
        <w:rPr>
          <w:rFonts w:ascii="Times New Roman" w:hAnsi="Times New Roman" w:cs="Times New Roman"/>
          <w:sz w:val="28"/>
          <w:szCs w:val="28"/>
        </w:rPr>
        <w:t xml:space="preserve">1. </w:t>
      </w:r>
      <w:r w:rsidR="006F287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F2878" w:rsidRDefault="006F2878" w:rsidP="007F23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3DB" w:rsidRDefault="007F23DB" w:rsidP="007F23DB">
      <w:pPr>
        <w:pStyle w:val="Bodytext20"/>
        <w:shd w:val="clear" w:color="auto" w:fill="auto"/>
        <w:tabs>
          <w:tab w:val="center" w:pos="6888"/>
          <w:tab w:val="right" w:pos="8549"/>
          <w:tab w:val="right" w:pos="9725"/>
        </w:tabs>
        <w:spacing w:before="0" w:line="360" w:lineRule="auto"/>
        <w:ind w:firstLine="593"/>
        <w:rPr>
          <w:rFonts w:ascii="Times New Roman" w:hAnsi="Times New Roman" w:cs="Times New Roman"/>
          <w:sz w:val="28"/>
          <w:szCs w:val="28"/>
        </w:rPr>
      </w:pPr>
      <w:proofErr w:type="gramStart"/>
      <w:r w:rsidRPr="007F23DB">
        <w:rPr>
          <w:rFonts w:ascii="Times New Roman" w:hAnsi="Times New Roman" w:cs="Times New Roman"/>
          <w:sz w:val="28"/>
          <w:szCs w:val="28"/>
        </w:rPr>
        <w:t>1.1   Настоящий Порядок определяет организацию проведения мониторинга качества финансового менед</w:t>
      </w:r>
      <w:r w:rsidR="00D0642C">
        <w:rPr>
          <w:rFonts w:ascii="Times New Roman" w:hAnsi="Times New Roman" w:cs="Times New Roman"/>
          <w:sz w:val="28"/>
          <w:szCs w:val="28"/>
        </w:rPr>
        <w:t>жмента, осуществляемого главным</w:t>
      </w:r>
      <w:r w:rsidRPr="007F23DB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D0642C">
        <w:rPr>
          <w:rFonts w:ascii="Times New Roman" w:hAnsi="Times New Roman" w:cs="Times New Roman"/>
          <w:sz w:val="28"/>
          <w:szCs w:val="28"/>
        </w:rPr>
        <w:t>ем</w:t>
      </w:r>
      <w:r w:rsidRPr="007F23DB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1A20E3">
        <w:rPr>
          <w:rFonts w:ascii="Times New Roman" w:hAnsi="Times New Roman" w:cs="Times New Roman"/>
          <w:sz w:val="28"/>
          <w:szCs w:val="28"/>
        </w:rPr>
        <w:t xml:space="preserve">сельского поселения Лопатино муниципального района Волжский Самарской области </w:t>
      </w:r>
      <w:r w:rsidRPr="007F23DB">
        <w:rPr>
          <w:rFonts w:ascii="Times New Roman" w:hAnsi="Times New Roman" w:cs="Times New Roman"/>
          <w:sz w:val="28"/>
          <w:szCs w:val="28"/>
        </w:rPr>
        <w:t>(далее - поселение) включая анализ и оценку совокупности процессов и процедур, обеспечивающих результативность использования бюджетных средств и охватывающих все элементы бюджетного процесса: составление проекта бюджета, исполнение бюджета, управление обязательствами, учет и отчетность, осуществление контроля.</w:t>
      </w:r>
      <w:proofErr w:type="gramEnd"/>
    </w:p>
    <w:p w:rsidR="00890327" w:rsidRPr="007F23DB" w:rsidRDefault="00890327" w:rsidP="007F23DB">
      <w:pPr>
        <w:pStyle w:val="Bodytext20"/>
        <w:shd w:val="clear" w:color="auto" w:fill="auto"/>
        <w:tabs>
          <w:tab w:val="center" w:pos="6888"/>
          <w:tab w:val="right" w:pos="8549"/>
          <w:tab w:val="right" w:pos="9725"/>
        </w:tabs>
        <w:spacing w:before="0" w:line="360" w:lineRule="auto"/>
        <w:ind w:firstLine="5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Оценке подлежит сельское поселение Лопатино муниципального ра</w:t>
      </w:r>
      <w:r w:rsidR="00012057">
        <w:rPr>
          <w:rFonts w:ascii="Times New Roman" w:hAnsi="Times New Roman" w:cs="Times New Roman"/>
          <w:sz w:val="28"/>
          <w:szCs w:val="28"/>
        </w:rPr>
        <w:t>йона Волжский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являющееся главным распорядителем бюджетных средств в соответствии с решением о бюджете поселения на очередной финансовый год. </w:t>
      </w:r>
      <w:proofErr w:type="gramEnd"/>
    </w:p>
    <w:p w:rsidR="007F23DB" w:rsidRPr="007F23DB" w:rsidRDefault="00890327" w:rsidP="00890327">
      <w:pPr>
        <w:pStyle w:val="Bodytext20"/>
        <w:shd w:val="clear" w:color="auto" w:fill="auto"/>
        <w:tabs>
          <w:tab w:val="left" w:pos="1013"/>
        </w:tabs>
        <w:spacing w:before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7F23DB">
        <w:rPr>
          <w:rFonts w:ascii="Times New Roman" w:hAnsi="Times New Roman" w:cs="Times New Roman"/>
          <w:sz w:val="28"/>
          <w:szCs w:val="28"/>
        </w:rPr>
        <w:t xml:space="preserve"> </w:t>
      </w:r>
      <w:r w:rsidR="007F23DB" w:rsidRPr="007F23DB">
        <w:rPr>
          <w:rFonts w:ascii="Times New Roman" w:hAnsi="Times New Roman" w:cs="Times New Roman"/>
          <w:sz w:val="28"/>
          <w:szCs w:val="28"/>
        </w:rPr>
        <w:t>Оценка качества</w:t>
      </w:r>
      <w:r w:rsidR="00FD420C">
        <w:rPr>
          <w:rFonts w:ascii="Times New Roman" w:hAnsi="Times New Roman" w:cs="Times New Roman"/>
          <w:sz w:val="28"/>
          <w:szCs w:val="28"/>
        </w:rPr>
        <w:t xml:space="preserve"> финансового менеджмента главным распорядителем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 бюджетных средств проводится </w:t>
      </w:r>
      <w:proofErr w:type="gramStart"/>
      <w:r w:rsidR="007F23DB" w:rsidRPr="007F23D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7F23DB" w:rsidRPr="007F23DB">
        <w:rPr>
          <w:rFonts w:ascii="Times New Roman" w:hAnsi="Times New Roman" w:cs="Times New Roman"/>
          <w:sz w:val="28"/>
          <w:szCs w:val="28"/>
        </w:rPr>
        <w:t>:</w:t>
      </w:r>
    </w:p>
    <w:p w:rsidR="007F23DB" w:rsidRPr="007F23DB" w:rsidRDefault="007F23DB" w:rsidP="007F23DB">
      <w:pPr>
        <w:pStyle w:val="Bodytext20"/>
        <w:shd w:val="clear" w:color="auto" w:fill="auto"/>
        <w:spacing w:before="0" w:line="360" w:lineRule="auto"/>
        <w:ind w:firstLine="593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 xml:space="preserve">определения текущего уровня качества </w:t>
      </w:r>
      <w:r w:rsidR="00FD420C">
        <w:rPr>
          <w:rFonts w:ascii="Times New Roman" w:hAnsi="Times New Roman" w:cs="Times New Roman"/>
          <w:sz w:val="28"/>
          <w:szCs w:val="28"/>
        </w:rPr>
        <w:t>финансового менеджмента главным распорядителем</w:t>
      </w:r>
      <w:r w:rsidRPr="007F23DB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7F23DB" w:rsidRPr="007F23DB" w:rsidRDefault="007F23DB" w:rsidP="007F23DB">
      <w:pPr>
        <w:pStyle w:val="Bodytext20"/>
        <w:shd w:val="clear" w:color="auto" w:fill="auto"/>
        <w:spacing w:before="0" w:line="360" w:lineRule="auto"/>
        <w:ind w:firstLine="593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 xml:space="preserve">анализа изменений качества финансового менеджмента </w:t>
      </w:r>
      <w:r w:rsidR="00FD420C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7F23DB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7F23DB" w:rsidRPr="007F23DB" w:rsidRDefault="007F23DB" w:rsidP="007F23DB">
      <w:pPr>
        <w:pStyle w:val="Bodytext20"/>
        <w:shd w:val="clear" w:color="auto" w:fill="auto"/>
        <w:spacing w:before="0" w:line="360" w:lineRule="auto"/>
        <w:ind w:firstLine="593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 xml:space="preserve">определения областей финансового менеджмента </w:t>
      </w:r>
      <w:r w:rsidR="00FD420C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FD420C" w:rsidRPr="007F23DB">
        <w:rPr>
          <w:rFonts w:ascii="Times New Roman" w:hAnsi="Times New Roman" w:cs="Times New Roman"/>
          <w:sz w:val="28"/>
          <w:szCs w:val="28"/>
        </w:rPr>
        <w:t xml:space="preserve"> </w:t>
      </w:r>
      <w:r w:rsidRPr="007F23DB">
        <w:rPr>
          <w:rFonts w:ascii="Times New Roman" w:hAnsi="Times New Roman" w:cs="Times New Roman"/>
          <w:sz w:val="28"/>
          <w:szCs w:val="28"/>
        </w:rPr>
        <w:lastRenderedPageBreak/>
        <w:t>бюджетных средств, требующих совершенствования;</w:t>
      </w:r>
    </w:p>
    <w:p w:rsidR="007F23DB" w:rsidRDefault="007F23DB" w:rsidP="007F23DB">
      <w:pPr>
        <w:pStyle w:val="Bodytext20"/>
        <w:shd w:val="clear" w:color="auto" w:fill="auto"/>
        <w:spacing w:before="0" w:line="360" w:lineRule="auto"/>
        <w:ind w:firstLine="593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 xml:space="preserve">оценки среднего уровня качества финансового менеджмента </w:t>
      </w:r>
      <w:r w:rsidR="00FD420C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7F23DB">
        <w:rPr>
          <w:rFonts w:ascii="Times New Roman" w:hAnsi="Times New Roman" w:cs="Times New Roman"/>
          <w:sz w:val="28"/>
          <w:szCs w:val="28"/>
        </w:rPr>
        <w:t xml:space="preserve"> бюджетных средств.</w:t>
      </w:r>
    </w:p>
    <w:p w:rsidR="004F5E00" w:rsidRPr="007F23DB" w:rsidRDefault="00890327" w:rsidP="004F5E00">
      <w:pPr>
        <w:pStyle w:val="Bodytext20"/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F5E00">
        <w:rPr>
          <w:rFonts w:ascii="Times New Roman" w:hAnsi="Times New Roman" w:cs="Times New Roman"/>
          <w:sz w:val="28"/>
          <w:szCs w:val="28"/>
        </w:rPr>
        <w:t xml:space="preserve">. </w:t>
      </w:r>
      <w:r w:rsidR="004F5E00" w:rsidRPr="004F5E00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Оценка качества финансового менеджмента главного распорядителя бюджетных средств осуществляется </w:t>
      </w:r>
      <w:r w:rsidR="00B82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4F5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лавным специалистом </w:t>
      </w:r>
      <w:r w:rsidR="004F5E00" w:rsidRPr="004F5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 сельского поселения Лопатино муниципального района </w:t>
      </w:r>
      <w:proofErr w:type="gramStart"/>
      <w:r w:rsidR="004F5E00" w:rsidRPr="004F5E00">
        <w:rPr>
          <w:rFonts w:ascii="Times New Roman" w:hAnsi="Times New Roman" w:cs="Times New Roman"/>
          <w:sz w:val="28"/>
          <w:szCs w:val="28"/>
          <w:shd w:val="clear" w:color="auto" w:fill="FFFFFF"/>
        </w:rPr>
        <w:t>Волжский</w:t>
      </w:r>
      <w:proofErr w:type="gramEnd"/>
      <w:r w:rsidR="004F5E00" w:rsidRPr="004F5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Самарской области.</w:t>
      </w:r>
    </w:p>
    <w:p w:rsidR="007F23DB" w:rsidRPr="007F23DB" w:rsidRDefault="004F5E00" w:rsidP="004F5E00">
      <w:pPr>
        <w:pStyle w:val="Bodytext20"/>
        <w:shd w:val="clear" w:color="auto" w:fill="auto"/>
        <w:tabs>
          <w:tab w:val="left" w:pos="1013"/>
        </w:tabs>
        <w:spacing w:before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03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23DB">
        <w:rPr>
          <w:rFonts w:ascii="Times New Roman" w:hAnsi="Times New Roman" w:cs="Times New Roman"/>
          <w:sz w:val="28"/>
          <w:szCs w:val="28"/>
        </w:rPr>
        <w:t xml:space="preserve"> 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В целях обеспечения систематического мониторинга оценки качества финансового менеджмента, оценка качества проводится за отчетный финансовый год до 15 </w:t>
      </w:r>
      <w:r w:rsidR="001412EC">
        <w:rPr>
          <w:rFonts w:ascii="Times New Roman" w:hAnsi="Times New Roman" w:cs="Times New Roman"/>
          <w:sz w:val="28"/>
          <w:szCs w:val="28"/>
        </w:rPr>
        <w:t>мая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 года, следующего за </w:t>
      </w:r>
      <w:proofErr w:type="gramStart"/>
      <w:r w:rsidR="007F23DB" w:rsidRPr="007F23DB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7F23DB" w:rsidRPr="007F23DB">
        <w:rPr>
          <w:rFonts w:ascii="Times New Roman" w:hAnsi="Times New Roman" w:cs="Times New Roman"/>
          <w:sz w:val="28"/>
          <w:szCs w:val="28"/>
        </w:rPr>
        <w:t>.</w:t>
      </w:r>
    </w:p>
    <w:p w:rsidR="007F23DB" w:rsidRPr="007F23DB" w:rsidRDefault="004F5E00" w:rsidP="004F5E00">
      <w:pPr>
        <w:pStyle w:val="Bodytext20"/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0327">
        <w:rPr>
          <w:rFonts w:ascii="Times New Roman" w:hAnsi="Times New Roman" w:cs="Times New Roman"/>
          <w:sz w:val="28"/>
          <w:szCs w:val="28"/>
        </w:rPr>
        <w:t>6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. Оценка качества финансового менеджмента проводится на основании данных </w:t>
      </w:r>
      <w:r w:rsidR="00433664" w:rsidRPr="00433664">
        <w:rPr>
          <w:rFonts w:ascii="Times New Roman" w:hAnsi="Times New Roman" w:cs="Times New Roman"/>
          <w:sz w:val="28"/>
          <w:szCs w:val="28"/>
        </w:rPr>
        <w:t>главного</w:t>
      </w:r>
      <w:r w:rsidR="00FD420C" w:rsidRPr="00433664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433664" w:rsidRPr="00433664">
        <w:rPr>
          <w:rFonts w:ascii="Times New Roman" w:hAnsi="Times New Roman" w:cs="Times New Roman"/>
          <w:sz w:val="28"/>
          <w:szCs w:val="28"/>
        </w:rPr>
        <w:t>я</w:t>
      </w:r>
      <w:r w:rsidR="00FD420C" w:rsidRPr="00433664">
        <w:rPr>
          <w:rFonts w:ascii="Times New Roman" w:hAnsi="Times New Roman" w:cs="Times New Roman"/>
          <w:sz w:val="28"/>
          <w:szCs w:val="28"/>
        </w:rPr>
        <w:t xml:space="preserve"> </w:t>
      </w:r>
      <w:r w:rsidR="007F23DB" w:rsidRPr="00433664">
        <w:rPr>
          <w:rFonts w:ascii="Times New Roman" w:hAnsi="Times New Roman" w:cs="Times New Roman"/>
          <w:sz w:val="28"/>
          <w:szCs w:val="28"/>
        </w:rPr>
        <w:t>бюджетных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 средств в соответствии с утвержденной Методикой оценки качества финансового менеджмента </w:t>
      </w:r>
      <w:r w:rsidR="00FD420C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FD420C" w:rsidRPr="007F23DB">
        <w:rPr>
          <w:rFonts w:ascii="Times New Roman" w:hAnsi="Times New Roman" w:cs="Times New Roman"/>
          <w:sz w:val="28"/>
          <w:szCs w:val="28"/>
        </w:rPr>
        <w:t xml:space="preserve"> 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бюджетных средств в </w:t>
      </w:r>
      <w:r w:rsidR="00433664">
        <w:rPr>
          <w:rFonts w:ascii="Times New Roman" w:hAnsi="Times New Roman" w:cs="Times New Roman"/>
          <w:sz w:val="28"/>
          <w:szCs w:val="28"/>
        </w:rPr>
        <w:t xml:space="preserve">сельском поселении Лопатино муниципального района </w:t>
      </w:r>
      <w:proofErr w:type="gramStart"/>
      <w:r w:rsidR="00433664"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 w:rsidR="0043366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 (далее - Методика) по показателям, представленным в приложении  1 к Методике.</w:t>
      </w:r>
    </w:p>
    <w:p w:rsidR="007F23DB" w:rsidRPr="007F23DB" w:rsidRDefault="004F5E00" w:rsidP="007F23DB">
      <w:pPr>
        <w:pStyle w:val="Bodytext20"/>
        <w:shd w:val="clear" w:color="auto" w:fill="auto"/>
        <w:tabs>
          <w:tab w:val="left" w:pos="1018"/>
        </w:tabs>
        <w:spacing w:before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890327">
        <w:rPr>
          <w:rFonts w:ascii="Times New Roman" w:hAnsi="Times New Roman" w:cs="Times New Roman"/>
          <w:sz w:val="28"/>
          <w:szCs w:val="28"/>
        </w:rPr>
        <w:t>7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. Главные распорядители бюджетных средств в соответствии с перечнем показателей, указанных в приложении  1 к Методике, представляют в финансовый орган информацию, необходимую для расчета оценки финансового менеджмента в срок до 1 </w:t>
      </w:r>
      <w:r w:rsidR="004B0860">
        <w:rPr>
          <w:rFonts w:ascii="Times New Roman" w:hAnsi="Times New Roman" w:cs="Times New Roman"/>
          <w:sz w:val="28"/>
          <w:szCs w:val="28"/>
        </w:rPr>
        <w:t>мая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 года, следующего </w:t>
      </w:r>
      <w:proofErr w:type="gramStart"/>
      <w:r w:rsidR="007F23DB" w:rsidRPr="007F23D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F23DB" w:rsidRPr="007F23DB">
        <w:rPr>
          <w:rFonts w:ascii="Times New Roman" w:hAnsi="Times New Roman" w:cs="Times New Roman"/>
          <w:sz w:val="28"/>
          <w:szCs w:val="28"/>
        </w:rPr>
        <w:t xml:space="preserve"> отчетным, по форме, приведенной в приложении  2 к</w:t>
      </w:r>
      <w:r w:rsidR="009A2322">
        <w:rPr>
          <w:rFonts w:ascii="Times New Roman" w:hAnsi="Times New Roman" w:cs="Times New Roman"/>
          <w:sz w:val="28"/>
          <w:szCs w:val="28"/>
        </w:rPr>
        <w:t xml:space="preserve"> 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 Методике.</w:t>
      </w:r>
    </w:p>
    <w:p w:rsidR="007F23DB" w:rsidRPr="007F23DB" w:rsidRDefault="00890327" w:rsidP="00890327">
      <w:pPr>
        <w:pStyle w:val="Bodytext20"/>
        <w:shd w:val="clear" w:color="auto" w:fill="auto"/>
        <w:tabs>
          <w:tab w:val="left" w:pos="1013"/>
        </w:tabs>
        <w:spacing w:before="0" w:line="360" w:lineRule="auto"/>
        <w:ind w:left="5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4F5E00">
        <w:rPr>
          <w:rFonts w:ascii="Times New Roman" w:hAnsi="Times New Roman" w:cs="Times New Roman"/>
          <w:sz w:val="28"/>
          <w:szCs w:val="28"/>
        </w:rPr>
        <w:t xml:space="preserve"> </w:t>
      </w:r>
      <w:r w:rsidR="007F23DB" w:rsidRPr="007F23DB">
        <w:rPr>
          <w:rFonts w:ascii="Times New Roman" w:hAnsi="Times New Roman" w:cs="Times New Roman"/>
          <w:sz w:val="28"/>
          <w:szCs w:val="28"/>
        </w:rPr>
        <w:t>Для проведения оценки качества финансового менеджмента используются следующие источники информации</w:t>
      </w:r>
    </w:p>
    <w:p w:rsidR="007F23DB" w:rsidRPr="007F23DB" w:rsidRDefault="007F23DB" w:rsidP="007F23DB">
      <w:pPr>
        <w:pStyle w:val="Bodytext20"/>
        <w:shd w:val="clear" w:color="auto" w:fill="auto"/>
        <w:tabs>
          <w:tab w:val="left" w:pos="1013"/>
        </w:tabs>
        <w:spacing w:before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 xml:space="preserve">          - годовые </w:t>
      </w:r>
      <w:r w:rsidRPr="00433664">
        <w:rPr>
          <w:rFonts w:ascii="Times New Roman" w:hAnsi="Times New Roman" w:cs="Times New Roman"/>
          <w:sz w:val="28"/>
          <w:szCs w:val="28"/>
        </w:rPr>
        <w:t xml:space="preserve">отчеты </w:t>
      </w:r>
      <w:r w:rsidR="00FD420C" w:rsidRPr="00433664">
        <w:rPr>
          <w:rFonts w:ascii="Times New Roman" w:hAnsi="Times New Roman" w:cs="Times New Roman"/>
          <w:sz w:val="28"/>
          <w:szCs w:val="28"/>
        </w:rPr>
        <w:t>главн</w:t>
      </w:r>
      <w:r w:rsidR="00433664" w:rsidRPr="00433664">
        <w:rPr>
          <w:rFonts w:ascii="Times New Roman" w:hAnsi="Times New Roman" w:cs="Times New Roman"/>
          <w:sz w:val="28"/>
          <w:szCs w:val="28"/>
        </w:rPr>
        <w:t>ого</w:t>
      </w:r>
      <w:r w:rsidR="00FD420C" w:rsidRPr="00433664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433664" w:rsidRPr="00433664">
        <w:rPr>
          <w:rFonts w:ascii="Times New Roman" w:hAnsi="Times New Roman" w:cs="Times New Roman"/>
          <w:sz w:val="28"/>
          <w:szCs w:val="28"/>
        </w:rPr>
        <w:t>я</w:t>
      </w:r>
      <w:r w:rsidR="00FD420C" w:rsidRPr="00433664">
        <w:rPr>
          <w:rFonts w:ascii="Times New Roman" w:hAnsi="Times New Roman" w:cs="Times New Roman"/>
          <w:sz w:val="28"/>
          <w:szCs w:val="28"/>
        </w:rPr>
        <w:t xml:space="preserve"> </w:t>
      </w:r>
      <w:r w:rsidRPr="00433664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7F23DB">
        <w:rPr>
          <w:rFonts w:ascii="Times New Roman" w:hAnsi="Times New Roman" w:cs="Times New Roman"/>
          <w:sz w:val="28"/>
          <w:szCs w:val="28"/>
        </w:rPr>
        <w:t>;</w:t>
      </w:r>
    </w:p>
    <w:p w:rsidR="007F23DB" w:rsidRPr="007F23DB" w:rsidRDefault="007F23DB" w:rsidP="007F23DB">
      <w:pPr>
        <w:pStyle w:val="Bodytext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360" w:lineRule="auto"/>
        <w:ind w:firstLine="585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>результаты проведенных в течение отчетного периода (год) контрольно-ревизионных мероприятий;</w:t>
      </w:r>
    </w:p>
    <w:p w:rsidR="007F23DB" w:rsidRPr="007F23DB" w:rsidRDefault="007F23DB" w:rsidP="007F23DB">
      <w:pPr>
        <w:pStyle w:val="Bodytext20"/>
        <w:numPr>
          <w:ilvl w:val="0"/>
          <w:numId w:val="2"/>
        </w:numPr>
        <w:shd w:val="clear" w:color="auto" w:fill="auto"/>
        <w:tabs>
          <w:tab w:val="left" w:pos="787"/>
        </w:tabs>
        <w:spacing w:before="0" w:line="360" w:lineRule="auto"/>
        <w:ind w:firstLine="585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>иные документы и материалы.</w:t>
      </w:r>
    </w:p>
    <w:p w:rsidR="007F23DB" w:rsidRPr="007F23DB" w:rsidRDefault="007F23DB" w:rsidP="007F23DB">
      <w:pPr>
        <w:pStyle w:val="Bodytext20"/>
        <w:shd w:val="clear" w:color="auto" w:fill="auto"/>
        <w:spacing w:before="0" w:line="360" w:lineRule="auto"/>
        <w:ind w:firstLine="585"/>
        <w:rPr>
          <w:rFonts w:ascii="Times New Roman" w:hAnsi="Times New Roman" w:cs="Times New Roman"/>
          <w:sz w:val="28"/>
          <w:szCs w:val="28"/>
        </w:rPr>
      </w:pPr>
      <w:r w:rsidRPr="004F5E00">
        <w:rPr>
          <w:rFonts w:ascii="Times New Roman" w:hAnsi="Times New Roman" w:cs="Times New Roman"/>
          <w:sz w:val="28"/>
          <w:szCs w:val="28"/>
        </w:rPr>
        <w:t xml:space="preserve">Результаты проведенной </w:t>
      </w:r>
      <w:proofErr w:type="gramStart"/>
      <w:r w:rsidRPr="004F5E00">
        <w:rPr>
          <w:rFonts w:ascii="Times New Roman" w:hAnsi="Times New Roman" w:cs="Times New Roman"/>
          <w:sz w:val="28"/>
          <w:szCs w:val="28"/>
        </w:rPr>
        <w:t>оценки качества финансового менеджмента соответствующего главного распорядителя бюджетных средств</w:t>
      </w:r>
      <w:proofErr w:type="gramEnd"/>
      <w:r w:rsidRPr="004F5E00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 w:rsidR="00D0642C" w:rsidRPr="004F5E00">
        <w:rPr>
          <w:rFonts w:ascii="Times New Roman" w:hAnsi="Times New Roman" w:cs="Times New Roman"/>
          <w:sz w:val="28"/>
          <w:szCs w:val="28"/>
        </w:rPr>
        <w:t xml:space="preserve"> главный</w:t>
      </w:r>
      <w:r w:rsidRPr="004F5E00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D503B6" w:rsidRPr="004F5E00">
        <w:rPr>
          <w:rFonts w:ascii="Times New Roman" w:hAnsi="Times New Roman" w:cs="Times New Roman"/>
          <w:sz w:val="28"/>
          <w:szCs w:val="28"/>
        </w:rPr>
        <w:t xml:space="preserve"> (- далее сотрудник администрации)</w:t>
      </w:r>
      <w:r w:rsidRPr="004F5E0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4F5E00">
        <w:rPr>
          <w:rFonts w:ascii="Times New Roman" w:hAnsi="Times New Roman" w:cs="Times New Roman"/>
          <w:sz w:val="28"/>
          <w:szCs w:val="28"/>
        </w:rPr>
        <w:lastRenderedPageBreak/>
        <w:t>направляет соответствующему главному распорядителю бюджетных средств по форме согласно приложению  3 к Методике.</w:t>
      </w:r>
    </w:p>
    <w:p w:rsidR="007F23DB" w:rsidRDefault="007F23DB" w:rsidP="007F23DB">
      <w:pPr>
        <w:pStyle w:val="Bodytext20"/>
        <w:shd w:val="clear" w:color="auto" w:fill="auto"/>
        <w:spacing w:before="0" w:line="360" w:lineRule="auto"/>
        <w:ind w:firstLine="585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D503B6">
        <w:rPr>
          <w:rFonts w:ascii="Times New Roman" w:hAnsi="Times New Roman" w:cs="Times New Roman"/>
          <w:sz w:val="28"/>
          <w:szCs w:val="28"/>
        </w:rPr>
        <w:t>сотрудником</w:t>
      </w:r>
      <w:r w:rsidRPr="007F23DB">
        <w:rPr>
          <w:rFonts w:ascii="Times New Roman" w:hAnsi="Times New Roman" w:cs="Times New Roman"/>
          <w:sz w:val="28"/>
          <w:szCs w:val="28"/>
        </w:rPr>
        <w:t xml:space="preserve"> администрации осуществляется подготовка пояснительной записки по итогам мониторинга, которая направляется главе поселения.</w:t>
      </w:r>
    </w:p>
    <w:p w:rsidR="00D503B6" w:rsidRPr="007F23DB" w:rsidRDefault="00D503B6" w:rsidP="007F23DB">
      <w:pPr>
        <w:pStyle w:val="Bodytext20"/>
        <w:shd w:val="clear" w:color="auto" w:fill="auto"/>
        <w:spacing w:before="0" w:line="360" w:lineRule="auto"/>
        <w:ind w:firstLine="5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0327">
        <w:rPr>
          <w:rFonts w:ascii="Times New Roman" w:hAnsi="Times New Roman" w:cs="Times New Roman"/>
          <w:sz w:val="28"/>
          <w:szCs w:val="28"/>
        </w:rPr>
        <w:t>9</w:t>
      </w:r>
      <w:r w:rsidR="007160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Сотрудник администрации вправе проводить проверку представляемой информации, получать в этих целях подтверждающие документы и материалы.</w:t>
      </w:r>
    </w:p>
    <w:p w:rsidR="00FB3693" w:rsidRPr="00FB3693" w:rsidRDefault="00716030" w:rsidP="00716030">
      <w:pPr>
        <w:pStyle w:val="Bodytext20"/>
        <w:shd w:val="clear" w:color="auto" w:fill="auto"/>
        <w:tabs>
          <w:tab w:val="left" w:pos="1129"/>
        </w:tabs>
        <w:spacing w:before="0" w:line="360" w:lineRule="auto"/>
        <w:ind w:left="5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032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03B6" w:rsidRPr="00FB36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3693" w:rsidRPr="00FB3693">
        <w:rPr>
          <w:rFonts w:ascii="Times New Roman" w:hAnsi="Times New Roman" w:cs="Times New Roman"/>
          <w:sz w:val="28"/>
          <w:szCs w:val="28"/>
          <w:shd w:val="clear" w:color="auto" w:fill="FFFFFF"/>
        </w:rPr>
        <w:t>За отчетный период</w:t>
      </w:r>
      <w:r w:rsidR="00FB3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 администрации</w:t>
      </w:r>
      <w:r w:rsidR="00FB3693" w:rsidRPr="00FB3693">
        <w:rPr>
          <w:rFonts w:ascii="Times New Roman" w:hAnsi="Times New Roman" w:cs="Times New Roman"/>
          <w:sz w:val="28"/>
          <w:szCs w:val="28"/>
          <w:shd w:val="clear" w:color="auto" w:fill="FFFFFF"/>
        </w:rPr>
        <w:t>   в срок до 25 мая текущего финансового года формирует сводную итоговую оценку качества финансового менеджмента главного распорядителя бюджетных средств и отклонение итоговой оценки качества финансового менеджмента соответствующего главного распорядителя бюджетных средств от максимальной оценки качества финансового менеджмента главного распорядителя бюджетных средств по форме согласно приложению 4 к Методике.</w:t>
      </w:r>
      <w:r w:rsidR="00FB3693" w:rsidRPr="00FB36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F23DB" w:rsidRPr="00FB3693" w:rsidRDefault="007F23DB" w:rsidP="008B1F8E">
      <w:pPr>
        <w:pStyle w:val="Bodytext20"/>
        <w:numPr>
          <w:ilvl w:val="1"/>
          <w:numId w:val="9"/>
        </w:numPr>
        <w:shd w:val="clear" w:color="auto" w:fill="auto"/>
        <w:tabs>
          <w:tab w:val="left" w:pos="1129"/>
        </w:tabs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FB3693">
        <w:rPr>
          <w:rFonts w:ascii="Times New Roman" w:hAnsi="Times New Roman" w:cs="Times New Roman"/>
          <w:sz w:val="28"/>
          <w:szCs w:val="28"/>
        </w:rPr>
        <w:t xml:space="preserve">Результаты мониторинга оценки качества финансового менеджмента учитываются при оценке деятельности </w:t>
      </w:r>
      <w:r w:rsidR="00FD420C" w:rsidRPr="00FB3693">
        <w:rPr>
          <w:rFonts w:ascii="Times New Roman" w:hAnsi="Times New Roman" w:cs="Times New Roman"/>
          <w:sz w:val="28"/>
          <w:szCs w:val="28"/>
        </w:rPr>
        <w:t>главн</w:t>
      </w:r>
      <w:r w:rsidR="008B1F8E">
        <w:rPr>
          <w:rFonts w:ascii="Times New Roman" w:hAnsi="Times New Roman" w:cs="Times New Roman"/>
          <w:sz w:val="28"/>
          <w:szCs w:val="28"/>
        </w:rPr>
        <w:t>ого</w:t>
      </w:r>
      <w:r w:rsidR="00FD420C" w:rsidRPr="00FB3693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8B1F8E">
        <w:rPr>
          <w:rFonts w:ascii="Times New Roman" w:hAnsi="Times New Roman" w:cs="Times New Roman"/>
          <w:sz w:val="28"/>
          <w:szCs w:val="28"/>
        </w:rPr>
        <w:t>я</w:t>
      </w:r>
      <w:r w:rsidR="00FD420C" w:rsidRPr="00FB3693">
        <w:rPr>
          <w:rFonts w:ascii="Times New Roman" w:hAnsi="Times New Roman" w:cs="Times New Roman"/>
          <w:sz w:val="28"/>
          <w:szCs w:val="28"/>
        </w:rPr>
        <w:t xml:space="preserve"> </w:t>
      </w:r>
      <w:r w:rsidRPr="00FB3693">
        <w:rPr>
          <w:rFonts w:ascii="Times New Roman" w:hAnsi="Times New Roman" w:cs="Times New Roman"/>
          <w:sz w:val="28"/>
          <w:szCs w:val="28"/>
        </w:rPr>
        <w:t>бюджетных средств.</w:t>
      </w:r>
    </w:p>
    <w:p w:rsidR="007F23DB" w:rsidRDefault="007F23DB" w:rsidP="007F23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23DB" w:rsidRPr="007F23DB" w:rsidRDefault="007F23DB" w:rsidP="007F23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7200" w:rsidRPr="00FB3693" w:rsidRDefault="004E7200" w:rsidP="00FB3693">
      <w:pPr>
        <w:pStyle w:val="a3"/>
        <w:spacing w:after="0" w:line="360" w:lineRule="auto"/>
        <w:ind w:left="435"/>
        <w:jc w:val="center"/>
        <w:rPr>
          <w:rFonts w:ascii="Times New Roman" w:hAnsi="Times New Roman" w:cs="Times New Roman"/>
          <w:sz w:val="28"/>
          <w:szCs w:val="28"/>
        </w:rPr>
      </w:pPr>
      <w:r w:rsidRPr="00FB3693">
        <w:rPr>
          <w:rFonts w:ascii="Times New Roman" w:hAnsi="Times New Roman" w:cs="Times New Roman"/>
          <w:sz w:val="28"/>
          <w:szCs w:val="28"/>
        </w:rPr>
        <w:t xml:space="preserve">Применение результатов проверки качества финансового менеджмента </w:t>
      </w:r>
      <w:r w:rsidR="00FD420C" w:rsidRPr="00FB3693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FB3693">
        <w:rPr>
          <w:rFonts w:ascii="Times New Roman" w:hAnsi="Times New Roman" w:cs="Times New Roman"/>
          <w:sz w:val="28"/>
          <w:szCs w:val="28"/>
        </w:rPr>
        <w:t>бюджетных средств</w:t>
      </w:r>
    </w:p>
    <w:p w:rsidR="00FB3693" w:rsidRPr="00FB3693" w:rsidRDefault="00FB3693" w:rsidP="00FB3693">
      <w:pPr>
        <w:pStyle w:val="a3"/>
        <w:spacing w:after="0" w:line="360" w:lineRule="auto"/>
        <w:ind w:left="435"/>
        <w:rPr>
          <w:rFonts w:ascii="Times New Roman" w:hAnsi="Times New Roman" w:cs="Times New Roman"/>
          <w:sz w:val="28"/>
          <w:szCs w:val="28"/>
        </w:rPr>
      </w:pPr>
    </w:p>
    <w:p w:rsidR="0044449B" w:rsidRDefault="00060C3C" w:rsidP="004E72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3C">
        <w:rPr>
          <w:rFonts w:ascii="Times New Roman" w:hAnsi="Times New Roman" w:cs="Times New Roman"/>
          <w:sz w:val="28"/>
          <w:szCs w:val="28"/>
        </w:rPr>
        <w:t xml:space="preserve">На основании результатов оценки качества финансового менеджмента </w:t>
      </w:r>
      <w:r w:rsidR="00D0642C">
        <w:rPr>
          <w:rFonts w:ascii="Times New Roman" w:hAnsi="Times New Roman" w:cs="Times New Roman"/>
          <w:sz w:val="28"/>
          <w:szCs w:val="28"/>
        </w:rPr>
        <w:t xml:space="preserve"> </w:t>
      </w:r>
      <w:r w:rsidR="00D503B6">
        <w:rPr>
          <w:rFonts w:ascii="Times New Roman" w:hAnsi="Times New Roman" w:cs="Times New Roman"/>
          <w:sz w:val="28"/>
          <w:szCs w:val="28"/>
        </w:rPr>
        <w:t>сотрудник</w:t>
      </w:r>
      <w:r w:rsidR="007F23D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60C3C">
        <w:rPr>
          <w:rFonts w:ascii="Times New Roman" w:hAnsi="Times New Roman" w:cs="Times New Roman"/>
          <w:sz w:val="28"/>
          <w:szCs w:val="28"/>
        </w:rPr>
        <w:t xml:space="preserve"> </w:t>
      </w:r>
      <w:r w:rsidRPr="00D503B6">
        <w:rPr>
          <w:rFonts w:ascii="Times New Roman" w:hAnsi="Times New Roman" w:cs="Times New Roman"/>
          <w:sz w:val="28"/>
          <w:szCs w:val="28"/>
        </w:rPr>
        <w:t xml:space="preserve">разрабатывает для </w:t>
      </w:r>
      <w:r w:rsidR="00FD420C" w:rsidRPr="00D503B6">
        <w:rPr>
          <w:rFonts w:ascii="Times New Roman" w:hAnsi="Times New Roman" w:cs="Times New Roman"/>
          <w:sz w:val="28"/>
          <w:szCs w:val="28"/>
        </w:rPr>
        <w:t>главн</w:t>
      </w:r>
      <w:r w:rsidR="00D503B6" w:rsidRPr="00D503B6">
        <w:rPr>
          <w:rFonts w:ascii="Times New Roman" w:hAnsi="Times New Roman" w:cs="Times New Roman"/>
          <w:sz w:val="28"/>
          <w:szCs w:val="28"/>
        </w:rPr>
        <w:t>ого</w:t>
      </w:r>
      <w:r w:rsidR="00FD420C" w:rsidRPr="00D503B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D503B6" w:rsidRPr="00D503B6">
        <w:rPr>
          <w:rFonts w:ascii="Times New Roman" w:hAnsi="Times New Roman" w:cs="Times New Roman"/>
          <w:sz w:val="28"/>
          <w:szCs w:val="28"/>
        </w:rPr>
        <w:t>я</w:t>
      </w:r>
      <w:r w:rsidR="00FD420C" w:rsidRPr="00D503B6">
        <w:rPr>
          <w:rFonts w:ascii="Times New Roman" w:hAnsi="Times New Roman" w:cs="Times New Roman"/>
          <w:sz w:val="28"/>
          <w:szCs w:val="28"/>
        </w:rPr>
        <w:t xml:space="preserve"> </w:t>
      </w:r>
      <w:r w:rsidRPr="00D503B6">
        <w:rPr>
          <w:rFonts w:ascii="Times New Roman" w:hAnsi="Times New Roman" w:cs="Times New Roman"/>
          <w:sz w:val="28"/>
          <w:szCs w:val="28"/>
        </w:rPr>
        <w:t>бюджетных</w:t>
      </w:r>
      <w:r w:rsidRPr="00060C3C">
        <w:rPr>
          <w:rFonts w:ascii="Times New Roman" w:hAnsi="Times New Roman" w:cs="Times New Roman"/>
          <w:sz w:val="28"/>
          <w:szCs w:val="28"/>
        </w:rPr>
        <w:t xml:space="preserve"> средств рекомендации, направленные на повышение качества финансового менеджмента, по форме, приведенной в приложении</w:t>
      </w:r>
      <w:r w:rsidR="00D56014">
        <w:rPr>
          <w:rFonts w:ascii="Times New Roman" w:hAnsi="Times New Roman" w:cs="Times New Roman"/>
          <w:sz w:val="28"/>
          <w:szCs w:val="28"/>
        </w:rPr>
        <w:t xml:space="preserve"> </w:t>
      </w:r>
      <w:r w:rsidRPr="00060C3C">
        <w:rPr>
          <w:rFonts w:ascii="Times New Roman" w:hAnsi="Times New Roman" w:cs="Times New Roman"/>
          <w:sz w:val="28"/>
          <w:szCs w:val="28"/>
        </w:rPr>
        <w:t xml:space="preserve"> </w:t>
      </w:r>
      <w:r w:rsidR="00D56014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9A2322" w:rsidRDefault="009A2322" w:rsidP="004E72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322" w:rsidRDefault="009A2322" w:rsidP="00FB3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4C8" w:rsidRDefault="00A244C8" w:rsidP="00FB3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322" w:rsidRDefault="009A2322" w:rsidP="009A23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0C3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A2322" w:rsidRDefault="009A2322" w:rsidP="009A23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проведения оценки качества </w:t>
      </w:r>
    </w:p>
    <w:p w:rsidR="009A2322" w:rsidRDefault="009A2322" w:rsidP="009A23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менеджмента </w:t>
      </w:r>
    </w:p>
    <w:p w:rsidR="009A2322" w:rsidRDefault="009A2322" w:rsidP="009A23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</w:t>
      </w:r>
      <w:r w:rsidR="0023087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23087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</w:p>
    <w:p w:rsidR="009A2322" w:rsidRDefault="009A2322" w:rsidP="009A23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Лопатино </w:t>
      </w:r>
    </w:p>
    <w:p w:rsidR="009A2322" w:rsidRDefault="009A2322" w:rsidP="009A23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322" w:rsidRDefault="009A2322" w:rsidP="009A23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9A2322" w:rsidRDefault="009A2322" w:rsidP="009A2322">
      <w:pPr>
        <w:spacing w:after="0" w:line="19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2322" w:rsidRDefault="009A2322" w:rsidP="009A2322">
      <w:pPr>
        <w:spacing w:after="0" w:line="19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2322" w:rsidRDefault="009A2322" w:rsidP="009A23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Рекомендации по повышению качества финансового менеджмента</w:t>
      </w:r>
    </w:p>
    <w:p w:rsidR="009A2322" w:rsidRDefault="009A2322" w:rsidP="009A23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</w:t>
      </w:r>
      <w:r w:rsidR="0023087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23087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9A2322" w:rsidRDefault="009A2322" w:rsidP="009A23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300"/>
        <w:gridCol w:w="3203"/>
        <w:gridCol w:w="1498"/>
        <w:gridCol w:w="1785"/>
        <w:gridCol w:w="1817"/>
      </w:tblGrid>
      <w:tr w:rsidR="009A2322" w:rsidTr="00AC149F">
        <w:tc>
          <w:tcPr>
            <w:tcW w:w="1300" w:type="dxa"/>
          </w:tcPr>
          <w:p w:rsidR="009A2322" w:rsidRDefault="009A2322" w:rsidP="00AC149F">
            <w:pPr>
              <w:spacing w:line="360" w:lineRule="auto"/>
              <w:ind w:right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3" w:type="dxa"/>
          </w:tcPr>
          <w:p w:rsidR="009A2322" w:rsidRPr="00767C2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C21">
              <w:rPr>
                <w:rFonts w:ascii="Times New Roman" w:hAnsi="Times New Roman" w:cs="Times New Roman"/>
                <w:sz w:val="26"/>
                <w:szCs w:val="26"/>
              </w:rPr>
              <w:t>Наименование проблемного показателя</w:t>
            </w:r>
          </w:p>
        </w:tc>
        <w:tc>
          <w:tcPr>
            <w:tcW w:w="1497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3C9">
              <w:rPr>
                <w:rFonts w:ascii="Times New Roman" w:hAnsi="Times New Roman" w:cs="Times New Roman"/>
                <w:sz w:val="26"/>
                <w:szCs w:val="26"/>
              </w:rPr>
              <w:t>Средняя оценка по показателю</w:t>
            </w:r>
          </w:p>
        </w:tc>
        <w:tc>
          <w:tcPr>
            <w:tcW w:w="1785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Краткий анализ причин, приведших к низкому показателю</w:t>
            </w:r>
          </w:p>
        </w:tc>
        <w:tc>
          <w:tcPr>
            <w:tcW w:w="1786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Рекомендации по повышению качества финансового менеджмента</w:t>
            </w:r>
          </w:p>
        </w:tc>
      </w:tr>
      <w:tr w:rsidR="009A2322" w:rsidTr="00AC149F">
        <w:trPr>
          <w:trHeight w:val="290"/>
        </w:trPr>
        <w:tc>
          <w:tcPr>
            <w:tcW w:w="1300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3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03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3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3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85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3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3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A2322" w:rsidTr="00AC149F">
        <w:tc>
          <w:tcPr>
            <w:tcW w:w="1300" w:type="dxa"/>
          </w:tcPr>
          <w:p w:rsidR="009A2322" w:rsidRPr="008B196E" w:rsidRDefault="009A2322" w:rsidP="00AC14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3" w:type="dxa"/>
          </w:tcPr>
          <w:p w:rsidR="009A2322" w:rsidRPr="008B196E" w:rsidRDefault="009A2322" w:rsidP="00AC14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7" w:type="dxa"/>
          </w:tcPr>
          <w:p w:rsidR="009A2322" w:rsidRPr="008B196E" w:rsidRDefault="009A2322" w:rsidP="00AC14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</w:tcPr>
          <w:p w:rsidR="009A2322" w:rsidRPr="008B196E" w:rsidRDefault="009A2322" w:rsidP="00AC14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6" w:type="dxa"/>
          </w:tcPr>
          <w:p w:rsidR="009A2322" w:rsidRPr="008B196E" w:rsidRDefault="009A2322" w:rsidP="00AC14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2322" w:rsidRDefault="009A2322" w:rsidP="009A23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2322" w:rsidRDefault="009A2322" w:rsidP="009A23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2.Рекомендации по повышению качества (совершенствованию)  финансового менеджмента главн</w:t>
      </w:r>
      <w:r w:rsidR="0023087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23087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сельского поселения Лопатино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области, получивших по отдельным показателям низкую оценку качества финансового менеджмента</w:t>
      </w:r>
    </w:p>
    <w:tbl>
      <w:tblPr>
        <w:tblStyle w:val="aa"/>
        <w:tblW w:w="0" w:type="auto"/>
        <w:tblLook w:val="04A0"/>
      </w:tblPr>
      <w:tblGrid>
        <w:gridCol w:w="1242"/>
        <w:gridCol w:w="2268"/>
        <w:gridCol w:w="2232"/>
        <w:gridCol w:w="2163"/>
        <w:gridCol w:w="1817"/>
      </w:tblGrid>
      <w:tr w:rsidR="009A2322" w:rsidTr="00AC149F">
        <w:tc>
          <w:tcPr>
            <w:tcW w:w="1242" w:type="dxa"/>
          </w:tcPr>
          <w:p w:rsidR="009A2322" w:rsidRPr="000E45B1" w:rsidRDefault="009A2322" w:rsidP="00AC14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5B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8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Наименование ГРБС</w:t>
            </w:r>
          </w:p>
        </w:tc>
        <w:tc>
          <w:tcPr>
            <w:tcW w:w="2232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Уровень качества финансового менеджмента ГРБС</w:t>
            </w:r>
          </w:p>
        </w:tc>
        <w:tc>
          <w:tcPr>
            <w:tcW w:w="2163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Краткий анализ причин, приведших к низкому уровню оценки финансового менеджмента</w:t>
            </w:r>
          </w:p>
        </w:tc>
        <w:tc>
          <w:tcPr>
            <w:tcW w:w="1666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Рекомендации по повышению качества финансового менеджмента</w:t>
            </w:r>
          </w:p>
        </w:tc>
      </w:tr>
      <w:tr w:rsidR="009A2322" w:rsidTr="00AC149F">
        <w:tc>
          <w:tcPr>
            <w:tcW w:w="1242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2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3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66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A2322" w:rsidTr="00AC149F">
        <w:tc>
          <w:tcPr>
            <w:tcW w:w="1242" w:type="dxa"/>
          </w:tcPr>
          <w:p w:rsidR="009A2322" w:rsidRDefault="009A2322" w:rsidP="00AC14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2322" w:rsidRDefault="009A2322" w:rsidP="00AC14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9A2322" w:rsidRDefault="009A2322" w:rsidP="00AC14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9A2322" w:rsidRDefault="009A2322" w:rsidP="00AC14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A2322" w:rsidRDefault="009A2322" w:rsidP="00AC14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49F" w:rsidRDefault="00AC149F" w:rsidP="009A23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C149F" w:rsidSect="005035D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D282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Методике оценки качества финансового менеджмента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распорядителя  бюджетных средств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Лопатино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149F" w:rsidRPr="00AF1FAF" w:rsidRDefault="00AC149F" w:rsidP="00AC149F">
      <w:pPr>
        <w:pStyle w:val="Bodytext60"/>
        <w:shd w:val="clear" w:color="auto" w:fill="auto"/>
        <w:spacing w:after="0"/>
        <w:ind w:left="400"/>
        <w:rPr>
          <w:rFonts w:ascii="Times New Roman" w:hAnsi="Times New Roman" w:cs="Times New Roman"/>
          <w:sz w:val="28"/>
          <w:szCs w:val="28"/>
        </w:rPr>
      </w:pPr>
      <w:r w:rsidRPr="00AF1FAF">
        <w:rPr>
          <w:rFonts w:ascii="Times New Roman" w:hAnsi="Times New Roman" w:cs="Times New Roman"/>
          <w:sz w:val="28"/>
          <w:szCs w:val="28"/>
        </w:rPr>
        <w:t>ПЕРЕЧЕНЬ ПОКАЗАТЕЛЕЙ</w:t>
      </w:r>
      <w:r w:rsidRPr="00AF1FAF">
        <w:rPr>
          <w:rFonts w:ascii="Times New Roman" w:hAnsi="Times New Roman" w:cs="Times New Roman"/>
          <w:sz w:val="28"/>
          <w:szCs w:val="28"/>
        </w:rPr>
        <w:br/>
        <w:t>ОЦЕНКИ  КАЧЕСТВА  ФИНАНСОВОГО МЕНЕДЖМЕНТА</w:t>
      </w:r>
      <w:r w:rsidRPr="00AF1FAF">
        <w:rPr>
          <w:rFonts w:ascii="Times New Roman" w:hAnsi="Times New Roman" w:cs="Times New Roman"/>
          <w:sz w:val="28"/>
          <w:szCs w:val="28"/>
        </w:rPr>
        <w:br/>
        <w:t>ГЛАВН</w:t>
      </w:r>
      <w:r w:rsidR="00FB2D24">
        <w:rPr>
          <w:rFonts w:ascii="Times New Roman" w:hAnsi="Times New Roman" w:cs="Times New Roman"/>
          <w:sz w:val="28"/>
          <w:szCs w:val="28"/>
        </w:rPr>
        <w:t>ОГО</w:t>
      </w:r>
      <w:r w:rsidRPr="00AF1FAF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FB2D24">
        <w:rPr>
          <w:rFonts w:ascii="Times New Roman" w:hAnsi="Times New Roman" w:cs="Times New Roman"/>
          <w:sz w:val="28"/>
          <w:szCs w:val="28"/>
        </w:rPr>
        <w:t>Я</w:t>
      </w:r>
      <w:r w:rsidRPr="00AF1FAF">
        <w:rPr>
          <w:rFonts w:ascii="Times New Roman" w:hAnsi="Times New Roman" w:cs="Times New Roman"/>
          <w:sz w:val="28"/>
          <w:szCs w:val="28"/>
        </w:rPr>
        <w:t xml:space="preserve"> СРЕДСТВ   БЮДЖЕТА СЕЛЬСКОГО ПОСЕЛЕНИЯ ЛОПАТИНО</w:t>
      </w:r>
    </w:p>
    <w:p w:rsidR="00AC149F" w:rsidRDefault="00AC149F" w:rsidP="00AC14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134" w:type="dxa"/>
        <w:tblLayout w:type="fixed"/>
        <w:tblLook w:val="04A0"/>
      </w:tblPr>
      <w:tblGrid>
        <w:gridCol w:w="2957"/>
        <w:gridCol w:w="5231"/>
        <w:gridCol w:w="1701"/>
        <w:gridCol w:w="1701"/>
        <w:gridCol w:w="3544"/>
      </w:tblGrid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5231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Расчет показателя (Р)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Максимальная суммарная оценка по направлению/оценка по показателю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 оценки качества</w:t>
            </w: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31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C149F" w:rsidTr="00AC149F">
        <w:tc>
          <w:tcPr>
            <w:tcW w:w="15134" w:type="dxa"/>
            <w:gridSpan w:val="5"/>
          </w:tcPr>
          <w:p w:rsidR="00AC149F" w:rsidRPr="00F2193D" w:rsidRDefault="00AC149F" w:rsidP="00AC149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механизмов планирования расходов бюджета</w:t>
            </w:r>
          </w:p>
        </w:tc>
      </w:tr>
      <w:tr w:rsidR="00AC149F" w:rsidTr="00AC149F">
        <w:tc>
          <w:tcPr>
            <w:tcW w:w="295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Своевременность предоставления реестра расходных обязательств (далее – РРО) главным распорядителем бюджетных средств (далее ГРБС)</w:t>
            </w:r>
          </w:p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AF1FAF" w:rsidRDefault="00AC149F" w:rsidP="00AC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FAF">
              <w:rPr>
                <w:rStyle w:val="Bodytext210pt"/>
                <w:rFonts w:eastAsiaTheme="minorEastAsia"/>
                <w:sz w:val="28"/>
                <w:szCs w:val="28"/>
              </w:rPr>
              <w:t>Р</w:t>
            </w:r>
            <w:proofErr w:type="gramStart"/>
            <w:r w:rsidRPr="00AF1FAF">
              <w:rPr>
                <w:rStyle w:val="Bodytext210pt"/>
                <w:rFonts w:eastAsiaTheme="minorEastAsia"/>
                <w:sz w:val="28"/>
                <w:szCs w:val="28"/>
              </w:rPr>
              <w:t>1</w:t>
            </w:r>
            <w:proofErr w:type="gramEnd"/>
            <w:r w:rsidRPr="00AF1FAF">
              <w:rPr>
                <w:rStyle w:val="Bodytext210pt"/>
                <w:rFonts w:eastAsiaTheme="minorEastAsia"/>
                <w:sz w:val="28"/>
                <w:szCs w:val="28"/>
              </w:rPr>
              <w:t xml:space="preserve"> - количество дней отклонения даты регистрации письма ГРБС, к которому приложен РРО ГРБС на очередной финансовый год и плановый период </w:t>
            </w:r>
            <w:r>
              <w:rPr>
                <w:rStyle w:val="Bodytext210pt"/>
                <w:rFonts w:eastAsiaTheme="minorEastAsia"/>
                <w:sz w:val="28"/>
                <w:szCs w:val="28"/>
              </w:rPr>
              <w:t xml:space="preserve"> главному </w:t>
            </w:r>
            <w:r w:rsidRPr="00AF1FAF">
              <w:rPr>
                <w:rStyle w:val="Bodytext210pt"/>
                <w:rFonts w:eastAsiaTheme="minorEastAsia"/>
                <w:sz w:val="28"/>
                <w:szCs w:val="28"/>
              </w:rPr>
              <w:t>специалист</w:t>
            </w:r>
            <w:r>
              <w:rPr>
                <w:rStyle w:val="Bodytext210pt"/>
                <w:rFonts w:eastAsiaTheme="minorEastAsia"/>
                <w:sz w:val="28"/>
                <w:szCs w:val="28"/>
              </w:rPr>
              <w:t>у</w:t>
            </w:r>
            <w:r w:rsidRPr="00AF1FAF">
              <w:rPr>
                <w:rStyle w:val="Bodytext210pt"/>
                <w:rFonts w:eastAsiaTheme="minorEastAsia"/>
                <w:sz w:val="28"/>
                <w:szCs w:val="28"/>
              </w:rPr>
              <w:t xml:space="preserve"> администрации, от даты представления РРО ГРБС</w:t>
            </w:r>
            <w:r>
              <w:rPr>
                <w:rStyle w:val="Bodytext210pt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ind w:left="34" w:firstLine="28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Целевым ориентиром является достижение показателя равного 0</w:t>
            </w: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=2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=3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=4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rPr>
          <w:trHeight w:val="624"/>
        </w:trPr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0F35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&gt;5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Доля бюджетных ассигнований, запланированных на реализацию целевых программ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=100%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0F3559">
              <w:rPr>
                <w:rFonts w:ascii="Times New Roman" w:hAnsi="Times New Roman" w:cs="Times New Roman"/>
                <w:sz w:val="26"/>
                <w:szCs w:val="26"/>
              </w:rPr>
              <w:t xml:space="preserve">, где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утвержденный объем расходов ГРБС, формируемый в рамках муниципальных программ;</w:t>
            </w:r>
          </w:p>
          <w:p w:rsidR="00AC149F" w:rsidRPr="000F35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0F355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утвержденный объем расходов ГРБС (без учета средств вышестоящих бюджетов), предоставляемых в рамках целевых программ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Позитивно расценивается достижение уровня, при котором не менее 50% ассигнований (без учета средств вышестоящих бюджетов) приходится на финансирование муниципальных программ </w:t>
            </w: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50%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40%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30%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20%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10%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 10%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15134" w:type="dxa"/>
            <w:gridSpan w:val="5"/>
          </w:tcPr>
          <w:p w:rsidR="00AC149F" w:rsidRPr="00753E16" w:rsidRDefault="00AC149F" w:rsidP="00AC149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результатов исполнения бюджета в части расходов</w:t>
            </w: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Р3. Уровень исполнения расходов ГРБС за счет средств местного бюджета 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Р3=100%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Ркис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Ркпр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где 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Ркис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кассовые расходы ГРБС за счет средств местного бюджета в отчетном периоде;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Ркпр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плановые расходы ГРБС за счет средств местного бюджета в отчетном периоде;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930FDB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Позитивно оценивается уровень исполнения расходов за счет средств местного бюджета не менее 90%</w:t>
            </w: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Р3=100%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D5052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D5052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95%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D5052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90%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D5052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85%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D5052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80%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D5052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  80%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D5052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930FDB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Доля объема расходов 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930F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квартале от объема расходов за год (без учета средств вышестоящих бюджетов)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Р4 = 100%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кис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930F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кв.) 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Ркис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(год), где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Ркис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0F37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кв.) -  кассовые расходы ГРБС за счет средств местного бюджета за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0F37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кв. отчетного года, 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кси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(год) – объем кассовых расходов за счет средств местного бюджета за отчетный год </w:t>
            </w:r>
          </w:p>
          <w:p w:rsidR="00AC149F" w:rsidRPr="000F37E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выявляет равномерность расходов 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года. Целевым ориентиром является показатель менее и равно 25%</w:t>
            </w: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0F37E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 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25% до 30%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31% до 35%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36% до 40%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40% до 45%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0F37E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 45%</w:t>
            </w:r>
          </w:p>
        </w:tc>
        <w:tc>
          <w:tcPr>
            <w:tcW w:w="1701" w:type="dxa"/>
          </w:tcPr>
          <w:p w:rsidR="00AC149F" w:rsidRPr="000F37E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0F37E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5. Количество уведомлений о внесении изменений в бюджетную роспись расходов и лимитов бюджетных обязательств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Р5 - количество уведомлений о внесении изменений в бюджетную роспись расходов и лимитов бюджетных обязательств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Большое количество уведомлений о внесении изменений в бюджетную роспись расходов и лимитов бюджетных обязатель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ств св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идетельствует о низком качестве работы ГРБС по бюджетному планированию</w:t>
            </w: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 5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Р5 от 5 до 10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Р5 от 1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20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Р5 от 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40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Р5 от 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100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Р5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 100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6. Своевременное составление бюджетной росписи ГРБС к проекту бюджета и внесение изменений в нее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Оценивается соблюдение сроков для составления бюджетной росписи ГРБС к проекту бюджета и изменения в нее 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Бюджетная роспись составлена своевременно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Бюджетная роспись составлена с нарушением сроков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7. Объем неисполненных бюджетных ассигнований на конец отчетного года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е/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где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 – остаток неисполненных бюджетных ассигнований за конец года</w:t>
            </w:r>
          </w:p>
          <w:p w:rsidR="00AC149F" w:rsidRPr="009F1FF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9F1FFF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 на  год</w:t>
            </w:r>
          </w:p>
        </w:tc>
        <w:tc>
          <w:tcPr>
            <w:tcW w:w="1701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%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позволяет оценить объем неисполненных на конец года бюджетных ассигнований. Целевым ориентиром для ГРБС является значение показателя, не превосходящее 0,5%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9F1FF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 от 0,5% до 1%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1,1% до 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5,1% до 15%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 от 15,1% до 30%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9F1FF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 30%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Р8. Оценка качества планирования бюджетных ассигнований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Р8= 100%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Оуточн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где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Оуточн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– объем бюджетных ассигнований, перераспределенных за отчетный период (для ГРБС, имеющих подведомственную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сеть учреждений – между подведомственными муниципальными учреждениями), без учета изменений, внесенных в связи с уточнением бюджета района.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плановый объем бюджетных ассигнований за отчетный период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Целевым ориентиром является значение показателя равное 0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Р8 = 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4142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4142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Р8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4142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Р8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4142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Р8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4142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Р8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4142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Р8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4142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15134" w:type="dxa"/>
            <w:gridSpan w:val="5"/>
          </w:tcPr>
          <w:p w:rsidR="00AC149F" w:rsidRPr="00414259" w:rsidRDefault="00AC149F" w:rsidP="00AC149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исполнения бюджета в части доходов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157AF2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Эффективность управления дебиторской задолженностью по расчетам с дебиторами по доходам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Р10 =  100%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CF0D47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Rf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где</w:t>
            </w:r>
          </w:p>
          <w:p w:rsidR="00AC149F" w:rsidRPr="00157AF2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объем дебиторской задолженностью по расчетам с дебиторами по доходам</w:t>
            </w:r>
          </w:p>
          <w:p w:rsidR="00AC149F" w:rsidRPr="00157AF2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Rf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поступление доходов, закрепленных за ГАДБ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Негативным считается факт накопления значительного объема дебиторской задолженности по расчетам с дебиторами по доходам по состоянию на 1 января следующего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 отчетным года по отношению к объему поступлений доходов в бюджет района в отчетном году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Целевым ориентиром для ГАДБ является значение показателя, не превышающее 5 %.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Значение, не превосходящее 5 % 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Значение, превосходящее 5 %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15134" w:type="dxa"/>
            <w:gridSpan w:val="5"/>
          </w:tcPr>
          <w:p w:rsidR="00AC149F" w:rsidRPr="00473A16" w:rsidRDefault="00AC149F" w:rsidP="00AC149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управления обязательствами в процессе исполнения бюджета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Р10. Изменение дебиторской задолженности ГРБС и подведомственных ему учреждений  на конец отчетного года по сравнению с началом года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Р11 =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ДТот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ДТнг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где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ДТот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объем дебиторской задолженности ГРБС и подведомственных ему учреждений  на конец отчетного года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ДТнг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объем дебиторской задолженности ГРБС и подведомственных ему учреждений  на начало отчетного года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Позитивно расценивается отсутствие дебиторской задолженности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Дебиторская задолженность ГРБС и подведомственных ему учреждений  отсутствует на начало и конец отчетного года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B2237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Р11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 0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снижение дебиторской задолженности)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Р11 =0 (дебиторская задолженность не изменилась)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B2237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Р11 </w:t>
            </w:r>
            <w:r w:rsidRPr="00B22379">
              <w:rPr>
                <w:rFonts w:ascii="Times New Roman" w:hAnsi="Times New Roman" w:cs="Times New Roman"/>
                <w:sz w:val="26"/>
                <w:szCs w:val="26"/>
              </w:rPr>
              <w:t>&gt; 0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допущен рост дебиторской задолженности)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Р11. Наличие у ГРБС и подведомственных ему муниципальных учреждений просроченной кредиторской задолженности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Р12 =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КТп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гдн</w:t>
            </w:r>
            <w:proofErr w:type="spellEnd"/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КТп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объем просроченной кредиторской задолженности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Целевым ориентиром является значение показателя равное 0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Р12=0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B2237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Р12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B2237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Р12. Соблюдение порядка санкционирования оплаты денежных обязательств ГРБС. Доля отклоненных платежных поручений по отношению к общему объему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Р13 =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F0D47">
              <w:rPr>
                <w:rFonts w:ascii="Times New Roman" w:hAnsi="Times New Roman" w:cs="Times New Roman"/>
                <w:sz w:val="26"/>
                <w:szCs w:val="26"/>
              </w:rPr>
              <w:t xml:space="preserve">  /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общ., где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– количество отклоненных платежных поручений</w:t>
            </w:r>
          </w:p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общ.- общий объем  платежных поручений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Целевым ориентиром является значение показателя равное 0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Р13=0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&lt;=10%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&lt;=20%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&lt;=30%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&lt;=40%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 40%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15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Наличие кредиторской задолженности ГРБС и подведомственных ему учреждений  на конец отчетного года 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Р14 =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КТот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КТнг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где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КТот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объем кредиторской задолженности ГРБС и подведомственных ему учреждений  на конец отчетного года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КТнг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объем кредиторской задолженности ГРБС и подведомственных ему учреждений  на начало отчетного года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Позитивно расценивается отсутствие кредиторской задолженности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Кредиторская задолженность ГРБС и подведомственных ему учреждений  отсутствует на начало и конец отчетного года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B2237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Р14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 0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снижение кредиторской задолженности)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Р14 =0 (кредиторская задолженность 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изменилась)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B2237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Р14 </w:t>
            </w:r>
            <w:r w:rsidRPr="00B22379">
              <w:rPr>
                <w:rFonts w:ascii="Times New Roman" w:hAnsi="Times New Roman" w:cs="Times New Roman"/>
                <w:sz w:val="26"/>
                <w:szCs w:val="26"/>
              </w:rPr>
              <w:t>&gt; 0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допущен рост кредиторской задолженности)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15134" w:type="dxa"/>
            <w:gridSpan w:val="5"/>
          </w:tcPr>
          <w:p w:rsidR="00AC149F" w:rsidRPr="006250F2" w:rsidRDefault="00AC149F" w:rsidP="00AC149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состояния учета и отчетности ГРБС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Р14. Соблюдение сроков предоставление ГРБС годовой отчетности 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Оценивается соблюдение сроков предоставления ГРБС годовой отчетности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Годовая отчетность предоставлена ГРБС в установленные сроки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Годовая отчетность предоставлена ГРБС с нарушением сроков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Р15. Соответствие предоставленной в Финансовое управление годовой отчетности установленным требованиям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Оценивается качество предоставленной ГРБС годовой отчетности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отчетность соответствует требованиям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отчетность соответствует требованиям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Р16. Предоставление в составе годовой отчетности пояснительной записки. Заполнение сведений о мерах по повышению эффективности расходования бюджетных средств 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сведения предоставлены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сведения не предоставлены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15134" w:type="dxa"/>
            <w:gridSpan w:val="5"/>
          </w:tcPr>
          <w:p w:rsidR="00AC149F" w:rsidRPr="00663A82" w:rsidRDefault="00AC149F" w:rsidP="00AC149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организации внутреннего финансового контроля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Р17. Наличие у ГРБС правового акта о проведении внутреннего финансового контроля и аудита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Оценивается правовое обоснование организации внутреннего финансового контроля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правовой акт разработан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правовой акт не разработан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Р18. Наличие недостач и хищений денежных средств и материальных ценностей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Наличие недостач и хищений денежных средств и материальных ценностей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Целевым ориентиром является значение показателя равное 0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наличие недостач и хищений денежных средств и материальных ценностей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отсутствие недостач и хищений денежных средств и материальных ценностей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Р19. Осуществление мероприятий внутреннего контроля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в годовой финансовой отчетности сведений о проведенных контрольных мероприятиях (таблица в составе пояснительной записки)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таблица в составе пояснительной записки о мероприятиях внутреннего финансового контроля заполнена в соответствии с требованиями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таблица в составе пояснительной записки о мероприятиях внутреннего финансового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контроля не заполнена или не  соответствует требованиям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15134" w:type="dxa"/>
            <w:gridSpan w:val="5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Максимальная суммарная оценка качества финансового менеджмента ГРБС                        100</w:t>
            </w:r>
          </w:p>
        </w:tc>
      </w:tr>
    </w:tbl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    _______________________</w:t>
      </w:r>
    </w:p>
    <w:p w:rsidR="00AC149F" w:rsidRPr="00526B56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расшифровка подписи)     </w:t>
      </w:r>
    </w:p>
    <w:p w:rsidR="00AC149F" w:rsidRDefault="00AC149F" w:rsidP="00AC14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Исполнитель____________________    _______________________</w:t>
      </w: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расшифровка подписи)     </w:t>
      </w: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Методике оценки качества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менеджмента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главного распорядителя  бюджетных средств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Лопатино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AC149F" w:rsidRDefault="00AC149F" w:rsidP="00AC1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для оценки качества финансового менеджмента по учреждению</w:t>
      </w:r>
    </w:p>
    <w:p w:rsidR="00AC149F" w:rsidRDefault="00AC149F" w:rsidP="00AC1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3575" w:type="dxa"/>
        <w:tblLook w:val="04A0"/>
      </w:tblPr>
      <w:tblGrid>
        <w:gridCol w:w="1157"/>
        <w:gridCol w:w="5156"/>
        <w:gridCol w:w="1400"/>
        <w:gridCol w:w="2076"/>
        <w:gridCol w:w="3786"/>
      </w:tblGrid>
      <w:tr w:rsidR="00AC149F" w:rsidTr="00AC149F">
        <w:tc>
          <w:tcPr>
            <w:tcW w:w="1157" w:type="dxa"/>
          </w:tcPr>
          <w:p w:rsidR="00AC149F" w:rsidRPr="002721A4" w:rsidRDefault="00AC149F" w:rsidP="00AC149F">
            <w:pPr>
              <w:ind w:right="5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21A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721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721A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721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156" w:type="dxa"/>
          </w:tcPr>
          <w:p w:rsidR="00AC149F" w:rsidRPr="002721A4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21A4">
              <w:rPr>
                <w:rFonts w:ascii="Times New Roman" w:hAnsi="Times New Roman" w:cs="Times New Roman"/>
                <w:sz w:val="26"/>
                <w:szCs w:val="26"/>
              </w:rPr>
              <w:t>Наименование исходных данных</w:t>
            </w:r>
          </w:p>
        </w:tc>
        <w:tc>
          <w:tcPr>
            <w:tcW w:w="1400" w:type="dxa"/>
          </w:tcPr>
          <w:p w:rsidR="00AC149F" w:rsidRPr="002721A4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21A4">
              <w:rPr>
                <w:rFonts w:ascii="Times New Roman" w:hAnsi="Times New Roman" w:cs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076" w:type="dxa"/>
          </w:tcPr>
          <w:p w:rsidR="00AC149F" w:rsidRPr="002721A4" w:rsidRDefault="00AC149F" w:rsidP="00AC149F">
            <w:pPr>
              <w:ind w:right="-18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21A4">
              <w:rPr>
                <w:rFonts w:ascii="Times New Roman" w:hAnsi="Times New Roman" w:cs="Times New Roman"/>
                <w:sz w:val="26"/>
                <w:szCs w:val="26"/>
              </w:rPr>
              <w:t>Источник</w:t>
            </w:r>
          </w:p>
          <w:p w:rsidR="00AC149F" w:rsidRPr="002721A4" w:rsidRDefault="00AC149F" w:rsidP="00AC149F">
            <w:pPr>
              <w:ind w:right="-18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21A4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</w:t>
            </w:r>
          </w:p>
        </w:tc>
        <w:tc>
          <w:tcPr>
            <w:tcW w:w="3786" w:type="dxa"/>
          </w:tcPr>
          <w:p w:rsidR="00AC149F" w:rsidRPr="002721A4" w:rsidRDefault="00AC149F" w:rsidP="00AC149F">
            <w:pPr>
              <w:ind w:right="-18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21A4">
              <w:rPr>
                <w:rFonts w:ascii="Times New Roman" w:hAnsi="Times New Roman" w:cs="Times New Roman"/>
                <w:sz w:val="26"/>
                <w:szCs w:val="26"/>
              </w:rPr>
              <w:t>Данные ГРБС</w:t>
            </w: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5156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дней отклонения даты регистрации письма</w:t>
            </w:r>
            <w:proofErr w:type="gramEnd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ГРБС, к которому приложен РРО ГРБС на очередной финансовый год и плановый период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главному специалисту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, от даты представления РРО ГРБС, установленной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главным специалистом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</w:p>
        </w:tc>
        <w:tc>
          <w:tcPr>
            <w:tcW w:w="207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№ письма, дата</w:t>
            </w:r>
          </w:p>
        </w:tc>
        <w:tc>
          <w:tcPr>
            <w:tcW w:w="378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18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Утвержденный объем расходов ГРБС, формируемый в рамках муниципальных программ</w:t>
            </w:r>
          </w:p>
        </w:tc>
        <w:tc>
          <w:tcPr>
            <w:tcW w:w="1400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  <w:vMerge w:val="restart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Решение Собрания Представителей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Лопатино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района Волжский Самарской области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утверждении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на отчетный финансовый год (с изменениями)</w:t>
            </w:r>
            <w:proofErr w:type="gramEnd"/>
          </w:p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7" w:type="dxa"/>
          </w:tcPr>
          <w:p w:rsidR="00AC149F" w:rsidRPr="009E3F8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3F88">
              <w:rPr>
                <w:rFonts w:ascii="Times New Roman" w:hAnsi="Times New Roman" w:cs="Times New Roman"/>
                <w:sz w:val="26"/>
                <w:szCs w:val="26"/>
              </w:rPr>
              <w:t>Утвержденный объем расходов ГРБС (за исключением межбюджетных трансфертов из областного и федерального бюджетов)</w:t>
            </w:r>
          </w:p>
        </w:tc>
        <w:tc>
          <w:tcPr>
            <w:tcW w:w="1400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2" w:type="dxa"/>
            <w:vMerge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Р3</w:t>
            </w:r>
          </w:p>
        </w:tc>
        <w:tc>
          <w:tcPr>
            <w:tcW w:w="5187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Кассовые расходы ГРБС за счет средств местного бюджета в отчетном периоде;</w:t>
            </w: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ф. 0503127, справка ф. 14</w:t>
            </w: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Плановые расходы ГРБС за счет средств местного бюджета в отчетном периоде</w:t>
            </w:r>
          </w:p>
        </w:tc>
        <w:tc>
          <w:tcPr>
            <w:tcW w:w="1400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2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Кассовый план</w:t>
            </w: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5187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Кассовые расходы ГРБС за счет средств местного бюджета за </w:t>
            </w:r>
            <w:r w:rsidRPr="00891C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кв. отчетного года, </w:t>
            </w: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Квартальный отчет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ф. 0503127, справка ф. 14</w:t>
            </w: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7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Объем кассовых расходов за счет средств местного бюджета за отчетный год </w:t>
            </w:r>
          </w:p>
          <w:p w:rsidR="00AC149F" w:rsidRPr="00891C28" w:rsidRDefault="00AC149F" w:rsidP="00AC149F">
            <w:pPr>
              <w:ind w:left="-10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2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ф. 0503127</w:t>
            </w: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Р5</w:t>
            </w: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7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уведомлений о внесении изменений в бюджетную роспись расходов и лимитов бюджетных обязательств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2002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E76">
              <w:rPr>
                <w:rFonts w:ascii="Times New Roman" w:hAnsi="Times New Roman" w:cs="Times New Roman"/>
                <w:sz w:val="26"/>
                <w:szCs w:val="26"/>
              </w:rPr>
              <w:t>Журнал регистрации</w:t>
            </w: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proofErr w:type="gramEnd"/>
          </w:p>
        </w:tc>
        <w:tc>
          <w:tcPr>
            <w:tcW w:w="518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Своевременное составление бюджетной росписи ГРБС к проекту бюджета и внесение изменений в нее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</w:p>
        </w:tc>
        <w:tc>
          <w:tcPr>
            <w:tcW w:w="2002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№ письма, дата</w:t>
            </w: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</w:p>
        </w:tc>
        <w:tc>
          <w:tcPr>
            <w:tcW w:w="518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Объем неисполненных бюджетных ассигнований на конец отчетного года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- ф. 0503127</w:t>
            </w: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Р8</w:t>
            </w:r>
          </w:p>
        </w:tc>
        <w:tc>
          <w:tcPr>
            <w:tcW w:w="518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ассигнований, перераспределенных за отчетный период (для ГРБС, имеющих подведомственную сеть учреждений – между подведомственными муниципальными учреждениями), без учета изменений, внесенных в связи с уточнением бюджета района.</w:t>
            </w:r>
          </w:p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Уведомления об  изменении бюджетных ассигновани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отчетный период</w:t>
            </w:r>
          </w:p>
        </w:tc>
        <w:tc>
          <w:tcPr>
            <w:tcW w:w="3828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7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Плановый объем бюджетных ассигнований за отчетный период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Решение Собрания Представителей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сельского поселения Лопатино муниципального района Волжский Самарской области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утверждении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на отчетный финансовый год (с изменениями)</w:t>
            </w:r>
            <w:proofErr w:type="gramEnd"/>
          </w:p>
        </w:tc>
        <w:tc>
          <w:tcPr>
            <w:tcW w:w="3828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proofErr w:type="gramEnd"/>
          </w:p>
        </w:tc>
        <w:tc>
          <w:tcPr>
            <w:tcW w:w="518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Поступление доходов в отчетном году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  <w:vMerge w:val="restart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  - ф. 0503127</w:t>
            </w:r>
          </w:p>
        </w:tc>
        <w:tc>
          <w:tcPr>
            <w:tcW w:w="382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 поступлений доходов за отчетный год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Р10</w:t>
            </w:r>
          </w:p>
        </w:tc>
        <w:tc>
          <w:tcPr>
            <w:tcW w:w="5187" w:type="dxa"/>
            <w:vMerge w:val="restart"/>
          </w:tcPr>
          <w:p w:rsidR="00AC149F" w:rsidRPr="00157AF2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дебиторской задолженностью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расчетам с дебиторами по доходам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Тыс. руб.</w:t>
            </w:r>
          </w:p>
        </w:tc>
        <w:tc>
          <w:tcPr>
            <w:tcW w:w="2002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Годовой отчет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ф. 0503130, 0503169, 0503127</w:t>
            </w:r>
          </w:p>
        </w:tc>
        <w:tc>
          <w:tcPr>
            <w:tcW w:w="3828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vMerge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Р11</w:t>
            </w:r>
          </w:p>
        </w:tc>
        <w:tc>
          <w:tcPr>
            <w:tcW w:w="5156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дебиторской задолженности ГРБС и подведомственных ему учреждений  на конец отчетного года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76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 – ф. 0503130, 0503169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дебиторской задолженности ГРБС и подведомственных ему учреждений  на конец отчетного года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76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Р12</w:t>
            </w:r>
          </w:p>
        </w:tc>
        <w:tc>
          <w:tcPr>
            <w:tcW w:w="515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просроченной кредиторской задолженности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7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 – ф. 0503169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</w:t>
            </w:r>
          </w:p>
        </w:tc>
        <w:tc>
          <w:tcPr>
            <w:tcW w:w="515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отклоненных платежных поручений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2076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Журнал регистрации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объем платежных поручений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2076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Р14</w:t>
            </w:r>
          </w:p>
        </w:tc>
        <w:tc>
          <w:tcPr>
            <w:tcW w:w="515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кредиторской задолженности ГРБС и подведомственных ему учреждений  на конец отчетного года</w:t>
            </w: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76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  - 0503130, 0503169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кредиторской задолженности ГРБС и подведомственных ему учреждений  на конец отчетного года</w:t>
            </w: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76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Р15</w:t>
            </w:r>
          </w:p>
        </w:tc>
        <w:tc>
          <w:tcPr>
            <w:tcW w:w="5156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 сроков предоставление ГРБС годовой отчетности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7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Р16</w:t>
            </w:r>
          </w:p>
        </w:tc>
        <w:tc>
          <w:tcPr>
            <w:tcW w:w="5156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предоставленной главному  специалисту администрации годовой отчетности установленным требованиям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Годовой отчет, результаты внешней проверки годовой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отчетности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Р17</w:t>
            </w:r>
          </w:p>
        </w:tc>
        <w:tc>
          <w:tcPr>
            <w:tcW w:w="515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в составе годовой отчетности пояснительной записки. Заполнение сведений о мерах по повышению эффективности расходования бюджетных средств</w:t>
            </w:r>
          </w:p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Р18</w:t>
            </w:r>
          </w:p>
        </w:tc>
        <w:tc>
          <w:tcPr>
            <w:tcW w:w="515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у ГРБС правового акта о проведении внутреннего финансового контроля и аудита</w:t>
            </w:r>
          </w:p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ГРБС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Р19</w:t>
            </w:r>
          </w:p>
        </w:tc>
        <w:tc>
          <w:tcPr>
            <w:tcW w:w="515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недостач и хищений денежных средств и материальных ценностей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7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Р20</w:t>
            </w:r>
          </w:p>
        </w:tc>
        <w:tc>
          <w:tcPr>
            <w:tcW w:w="515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внутреннего контроля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C149F" w:rsidRDefault="00AC149F" w:rsidP="00AC14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149F" w:rsidRDefault="00AC149F" w:rsidP="00AC14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    _______________________</w:t>
      </w:r>
    </w:p>
    <w:p w:rsidR="00AC149F" w:rsidRPr="00526B56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расшифровка подписи)     </w:t>
      </w:r>
    </w:p>
    <w:p w:rsidR="00AC149F" w:rsidRDefault="00AC149F" w:rsidP="00AC14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Исполнитель____________________    _______________________</w:t>
      </w:r>
    </w:p>
    <w:p w:rsidR="00AC149F" w:rsidRPr="00526B56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расшифровка подписи)     </w:t>
      </w:r>
    </w:p>
    <w:p w:rsidR="00AC149F" w:rsidRPr="00891C28" w:rsidRDefault="00AC149F" w:rsidP="00AC14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Методике оценки качества финансового менеджмента </w:t>
      </w:r>
    </w:p>
    <w:p w:rsidR="00AC149F" w:rsidRPr="00822397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распорядителя  бюджетных средств </w:t>
      </w:r>
    </w:p>
    <w:p w:rsidR="00AC149F" w:rsidRPr="00822397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Лопатино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3149" w:type="dxa"/>
        <w:tblLayout w:type="fixed"/>
        <w:tblLook w:val="04A0"/>
      </w:tblPr>
      <w:tblGrid>
        <w:gridCol w:w="817"/>
        <w:gridCol w:w="3686"/>
        <w:gridCol w:w="2126"/>
        <w:gridCol w:w="1984"/>
        <w:gridCol w:w="2268"/>
        <w:gridCol w:w="2268"/>
      </w:tblGrid>
      <w:tr w:rsidR="00AC149F" w:rsidTr="00AC149F">
        <w:tc>
          <w:tcPr>
            <w:tcW w:w="817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6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26" w:type="dxa"/>
          </w:tcPr>
          <w:p w:rsidR="00AC149F" w:rsidRPr="001B1B82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 оценка по показателю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</w:t>
            </w:r>
            <w:r w:rsidRPr="001B1B8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4" w:type="dxa"/>
          </w:tcPr>
          <w:p w:rsidR="00AC149F" w:rsidRPr="00527CD7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CD7">
              <w:rPr>
                <w:rFonts w:ascii="Times New Roman" w:hAnsi="Times New Roman" w:cs="Times New Roman"/>
                <w:sz w:val="26"/>
                <w:szCs w:val="26"/>
              </w:rPr>
              <w:t xml:space="preserve">ГРБС, </w:t>
            </w:r>
            <w:proofErr w:type="gramStart"/>
            <w:r w:rsidRPr="00527CD7">
              <w:rPr>
                <w:rFonts w:ascii="Times New Roman" w:hAnsi="Times New Roman" w:cs="Times New Roman"/>
                <w:sz w:val="26"/>
                <w:szCs w:val="26"/>
              </w:rPr>
              <w:t>получивший</w:t>
            </w:r>
            <w:proofErr w:type="gramEnd"/>
            <w:r w:rsidRPr="00527CD7">
              <w:rPr>
                <w:rFonts w:ascii="Times New Roman" w:hAnsi="Times New Roman" w:cs="Times New Roman"/>
                <w:sz w:val="26"/>
                <w:szCs w:val="26"/>
              </w:rPr>
              <w:t xml:space="preserve"> неудовлетворительную оценку по показателю</w:t>
            </w:r>
          </w:p>
        </w:tc>
        <w:tc>
          <w:tcPr>
            <w:tcW w:w="2268" w:type="dxa"/>
          </w:tcPr>
          <w:p w:rsidR="00AC149F" w:rsidRPr="00527CD7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CD7">
              <w:rPr>
                <w:rFonts w:ascii="Times New Roman" w:hAnsi="Times New Roman" w:cs="Times New Roman"/>
                <w:sz w:val="26"/>
                <w:szCs w:val="26"/>
              </w:rPr>
              <w:t xml:space="preserve">ГРБС, </w:t>
            </w:r>
            <w:proofErr w:type="gramStart"/>
            <w:r w:rsidRPr="00527CD7">
              <w:rPr>
                <w:rFonts w:ascii="Times New Roman" w:hAnsi="Times New Roman" w:cs="Times New Roman"/>
                <w:sz w:val="26"/>
                <w:szCs w:val="26"/>
              </w:rPr>
              <w:t>получивший</w:t>
            </w:r>
            <w:proofErr w:type="gramEnd"/>
            <w:r w:rsidRPr="00527CD7">
              <w:rPr>
                <w:rFonts w:ascii="Times New Roman" w:hAnsi="Times New Roman" w:cs="Times New Roman"/>
                <w:sz w:val="26"/>
                <w:szCs w:val="26"/>
              </w:rPr>
              <w:t xml:space="preserve"> лучшую оценку по показателю</w:t>
            </w:r>
          </w:p>
        </w:tc>
        <w:tc>
          <w:tcPr>
            <w:tcW w:w="2268" w:type="dxa"/>
          </w:tcPr>
          <w:p w:rsidR="00AC149F" w:rsidRPr="00527CD7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CD7">
              <w:rPr>
                <w:rFonts w:ascii="Times New Roman" w:hAnsi="Times New Roman" w:cs="Times New Roman"/>
                <w:sz w:val="26"/>
                <w:szCs w:val="26"/>
              </w:rPr>
              <w:t xml:space="preserve">ГРБС, к </w:t>
            </w:r>
            <w:proofErr w:type="spellStart"/>
            <w:r w:rsidRPr="00527CD7">
              <w:rPr>
                <w:rFonts w:ascii="Times New Roman" w:hAnsi="Times New Roman" w:cs="Times New Roman"/>
                <w:sz w:val="26"/>
                <w:szCs w:val="26"/>
              </w:rPr>
              <w:t>которомупоказатель</w:t>
            </w:r>
            <w:proofErr w:type="spellEnd"/>
            <w:r w:rsidRPr="00527CD7">
              <w:rPr>
                <w:rFonts w:ascii="Times New Roman" w:hAnsi="Times New Roman" w:cs="Times New Roman"/>
                <w:sz w:val="26"/>
                <w:szCs w:val="26"/>
              </w:rPr>
              <w:t xml:space="preserve"> не применим</w:t>
            </w: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68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Своевременность предоставления реестра расходных обязательств далее ГРБС</w:t>
            </w:r>
          </w:p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бюджетных ассигнований, запланированных на реализацию целевых программ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Р3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Уровень исполнения расходов ГРБС за счет средств местного бюджета 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368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Доля объема расходов 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930F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квартале от объема расходов за год (без учета средств вышестоящих бюджетов)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Pr="00930FDB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Р5</w:t>
            </w:r>
          </w:p>
        </w:tc>
        <w:tc>
          <w:tcPr>
            <w:tcW w:w="3686" w:type="dxa"/>
          </w:tcPr>
          <w:p w:rsidR="00AC149F" w:rsidRPr="000F37E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уведомлений о внесении изменений в бюджетную роспись расходов и лимитов бюджетных обязательств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proofErr w:type="gramEnd"/>
          </w:p>
        </w:tc>
        <w:tc>
          <w:tcPr>
            <w:tcW w:w="3686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Своевременное составление бюджетной росписи ГРБС к проекту бюджета и внесение изменений в нее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Объем неисполненных бюджетных ассигнований на конец отчетного года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Р8</w:t>
            </w:r>
          </w:p>
        </w:tc>
        <w:tc>
          <w:tcPr>
            <w:tcW w:w="3686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Оценка качества планирования бюджетных ассигнований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proofErr w:type="gramEnd"/>
          </w:p>
        </w:tc>
        <w:tc>
          <w:tcPr>
            <w:tcW w:w="3686" w:type="dxa"/>
          </w:tcPr>
          <w:p w:rsidR="00AC149F" w:rsidRPr="00157AF2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управления дебиторской задолженностью по расчетам с дебиторами по доходам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Р10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Изменение дебиторской задолженности ГРБС и подведомственных 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учреждений  на конец отчетного года по сравнению с началом года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Р11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у ГРБС и подведомственных ему муниципальных учреждений просроченной кредиторской задолженности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Р12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порядка санкционирования оплаты денежных обязательств ГРБС. Доля отклоненных платежных поручений по отношению к общему объему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</w:t>
            </w:r>
          </w:p>
        </w:tc>
        <w:tc>
          <w:tcPr>
            <w:tcW w:w="3686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Наличие кредиторской задолженности ГРБС и подведомственных ему учреждений  на конец отчетного года 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Р14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сроков предоставление ГРБС годовой отчетности 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Р16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Соответствие предоставленной главному специалисту администрации годовой отчетности установленным требованиям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Р17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в составе годовой отчетности пояснительной записки.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Заполнение сведений о мерах по повышению эффективности расходования бюджетных средств 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Р18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у ГРБС правового акта о проведении внутреннего финансового контроля и аудита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Р19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Наличие недостач и хищений денежных средств и материальных ценностей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Р20</w:t>
            </w:r>
          </w:p>
        </w:tc>
        <w:tc>
          <w:tcPr>
            <w:tcW w:w="368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Осуществление мероприятий внутреннего контроля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P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Методике оценки качества финансового менеджмента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</w:t>
      </w:r>
      <w:r w:rsidRPr="00D758A1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58A1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3149" w:type="dxa"/>
        <w:tblLayout w:type="fixed"/>
        <w:tblLook w:val="04A0"/>
      </w:tblPr>
      <w:tblGrid>
        <w:gridCol w:w="817"/>
        <w:gridCol w:w="4253"/>
        <w:gridCol w:w="1559"/>
        <w:gridCol w:w="3544"/>
        <w:gridCol w:w="2976"/>
      </w:tblGrid>
      <w:tr w:rsidR="00AC149F" w:rsidTr="00AC149F">
        <w:tc>
          <w:tcPr>
            <w:tcW w:w="817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53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ГРБС</w:t>
            </w:r>
          </w:p>
        </w:tc>
        <w:tc>
          <w:tcPr>
            <w:tcW w:w="1559" w:type="dxa"/>
          </w:tcPr>
          <w:p w:rsidR="00AC149F" w:rsidRPr="00880A1C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Рейтинговая оценка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R)</w:t>
            </w:r>
          </w:p>
        </w:tc>
        <w:tc>
          <w:tcPr>
            <w:tcW w:w="3544" w:type="dxa"/>
          </w:tcPr>
          <w:p w:rsidR="00AC149F" w:rsidRPr="00880A1C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Суммарная оценка качества финансового менеджмента (КФМ)</w:t>
            </w:r>
          </w:p>
        </w:tc>
        <w:tc>
          <w:tcPr>
            <w:tcW w:w="2976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Максимальная оценка качества финансового менеджмента (МАХ)</w:t>
            </w: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6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3" w:type="dxa"/>
          </w:tcPr>
          <w:p w:rsidR="00AC149F" w:rsidRPr="00930FDB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:rsidR="00AC149F" w:rsidRPr="000F37E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3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C149F" w:rsidRPr="00880A1C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среднего уровня качества финансового менеджмента ГРБС (М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proofErr w:type="gramEnd"/>
            <w:r w:rsidRPr="00880A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C149F" w:rsidRPr="00526B56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A2322" w:rsidRPr="00060C3C" w:rsidRDefault="009A2322" w:rsidP="009A23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322" w:rsidRDefault="009A2322" w:rsidP="004E72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322" w:rsidRPr="00060C3C" w:rsidRDefault="009A2322" w:rsidP="004E72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A2322" w:rsidRPr="00060C3C" w:rsidSect="00AC149F">
      <w:pgSz w:w="16838" w:h="11906" w:orient="landscape"/>
      <w:pgMar w:top="567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FED" w:rsidRDefault="00727FED" w:rsidP="005035D2">
      <w:pPr>
        <w:spacing w:after="0" w:line="240" w:lineRule="auto"/>
      </w:pPr>
      <w:r>
        <w:separator/>
      </w:r>
    </w:p>
  </w:endnote>
  <w:endnote w:type="continuationSeparator" w:id="0">
    <w:p w:rsidR="00727FED" w:rsidRDefault="00727FED" w:rsidP="0050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49F" w:rsidRDefault="00AC149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49F" w:rsidRDefault="00AC149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49F" w:rsidRDefault="00AC14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FED" w:rsidRDefault="00727FED" w:rsidP="005035D2">
      <w:pPr>
        <w:spacing w:after="0" w:line="240" w:lineRule="auto"/>
      </w:pPr>
      <w:r>
        <w:separator/>
      </w:r>
    </w:p>
  </w:footnote>
  <w:footnote w:type="continuationSeparator" w:id="0">
    <w:p w:rsidR="00727FED" w:rsidRDefault="00727FED" w:rsidP="00503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49F" w:rsidRDefault="00AC149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3543"/>
      <w:docPartObj>
        <w:docPartGallery w:val="Page Numbers (Top of Page)"/>
        <w:docPartUnique/>
      </w:docPartObj>
    </w:sdtPr>
    <w:sdtContent>
      <w:p w:rsidR="00AC149F" w:rsidRDefault="009B6020">
        <w:pPr>
          <w:pStyle w:val="a4"/>
          <w:jc w:val="center"/>
        </w:pPr>
        <w:fldSimple w:instr=" PAGE   \* MERGEFORMAT ">
          <w:r w:rsidR="00873796">
            <w:rPr>
              <w:noProof/>
            </w:rPr>
            <w:t>2</w:t>
          </w:r>
        </w:fldSimple>
      </w:p>
    </w:sdtContent>
  </w:sdt>
  <w:p w:rsidR="00AC149F" w:rsidRDefault="00AC149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49F" w:rsidRDefault="00AC149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4945"/>
    <w:multiLevelType w:val="multilevel"/>
    <w:tmpl w:val="439898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2160"/>
      </w:pPr>
      <w:rPr>
        <w:rFonts w:hint="default"/>
      </w:rPr>
    </w:lvl>
  </w:abstractNum>
  <w:abstractNum w:abstractNumId="1">
    <w:nsid w:val="32132E09"/>
    <w:multiLevelType w:val="multilevel"/>
    <w:tmpl w:val="A216B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9664BC8"/>
    <w:multiLevelType w:val="multilevel"/>
    <w:tmpl w:val="F6B40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1800"/>
      </w:pPr>
      <w:rPr>
        <w:rFonts w:hint="default"/>
      </w:rPr>
    </w:lvl>
  </w:abstractNum>
  <w:abstractNum w:abstractNumId="3">
    <w:nsid w:val="39745702"/>
    <w:multiLevelType w:val="multilevel"/>
    <w:tmpl w:val="3DB84F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2160"/>
      </w:pPr>
      <w:rPr>
        <w:rFonts w:hint="default"/>
      </w:rPr>
    </w:lvl>
  </w:abstractNum>
  <w:abstractNum w:abstractNumId="4">
    <w:nsid w:val="3A9C260A"/>
    <w:multiLevelType w:val="multilevel"/>
    <w:tmpl w:val="7CECD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F32B38"/>
    <w:multiLevelType w:val="multilevel"/>
    <w:tmpl w:val="71462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9F77E3"/>
    <w:multiLevelType w:val="multilevel"/>
    <w:tmpl w:val="315035C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2160"/>
      </w:pPr>
      <w:rPr>
        <w:rFonts w:hint="default"/>
      </w:rPr>
    </w:lvl>
  </w:abstractNum>
  <w:abstractNum w:abstractNumId="7">
    <w:nsid w:val="5C642699"/>
    <w:multiLevelType w:val="multilevel"/>
    <w:tmpl w:val="F56A8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AD79D2"/>
    <w:multiLevelType w:val="hybridMultilevel"/>
    <w:tmpl w:val="5CB28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13D59"/>
    <w:multiLevelType w:val="multilevel"/>
    <w:tmpl w:val="5FC810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0C3C"/>
    <w:rsid w:val="00012057"/>
    <w:rsid w:val="00060C3C"/>
    <w:rsid w:val="001067F3"/>
    <w:rsid w:val="00121CD1"/>
    <w:rsid w:val="001412EC"/>
    <w:rsid w:val="00186488"/>
    <w:rsid w:val="001A20E3"/>
    <w:rsid w:val="001E410E"/>
    <w:rsid w:val="002132EE"/>
    <w:rsid w:val="0023087F"/>
    <w:rsid w:val="002979F7"/>
    <w:rsid w:val="00300116"/>
    <w:rsid w:val="003469C5"/>
    <w:rsid w:val="00383C33"/>
    <w:rsid w:val="003855E6"/>
    <w:rsid w:val="0040393F"/>
    <w:rsid w:val="00433664"/>
    <w:rsid w:val="00434DD3"/>
    <w:rsid w:val="0044449B"/>
    <w:rsid w:val="0046109B"/>
    <w:rsid w:val="004B0860"/>
    <w:rsid w:val="004D6CDF"/>
    <w:rsid w:val="004E7200"/>
    <w:rsid w:val="004F5E00"/>
    <w:rsid w:val="005035D2"/>
    <w:rsid w:val="00512CE4"/>
    <w:rsid w:val="0056585E"/>
    <w:rsid w:val="00583788"/>
    <w:rsid w:val="00595306"/>
    <w:rsid w:val="005A1B2B"/>
    <w:rsid w:val="005D4DF3"/>
    <w:rsid w:val="005E3A8C"/>
    <w:rsid w:val="0067226F"/>
    <w:rsid w:val="006B5460"/>
    <w:rsid w:val="006F2878"/>
    <w:rsid w:val="00716030"/>
    <w:rsid w:val="00727FED"/>
    <w:rsid w:val="00750CC6"/>
    <w:rsid w:val="00763C31"/>
    <w:rsid w:val="00774D21"/>
    <w:rsid w:val="007F23DB"/>
    <w:rsid w:val="00862B15"/>
    <w:rsid w:val="00872BAD"/>
    <w:rsid w:val="00873796"/>
    <w:rsid w:val="00890327"/>
    <w:rsid w:val="008B1F8E"/>
    <w:rsid w:val="00915735"/>
    <w:rsid w:val="00951398"/>
    <w:rsid w:val="00966EBF"/>
    <w:rsid w:val="009A2322"/>
    <w:rsid w:val="009B6020"/>
    <w:rsid w:val="00A244C8"/>
    <w:rsid w:val="00A27F3A"/>
    <w:rsid w:val="00A97F70"/>
    <w:rsid w:val="00AA7871"/>
    <w:rsid w:val="00AB64DD"/>
    <w:rsid w:val="00AC149F"/>
    <w:rsid w:val="00AC22AA"/>
    <w:rsid w:val="00B3168A"/>
    <w:rsid w:val="00B82D24"/>
    <w:rsid w:val="00BF45E5"/>
    <w:rsid w:val="00C2347E"/>
    <w:rsid w:val="00D0642C"/>
    <w:rsid w:val="00D503B6"/>
    <w:rsid w:val="00D56014"/>
    <w:rsid w:val="00D60C97"/>
    <w:rsid w:val="00D97919"/>
    <w:rsid w:val="00DA3A15"/>
    <w:rsid w:val="00DB7804"/>
    <w:rsid w:val="00EC5E91"/>
    <w:rsid w:val="00F40F7F"/>
    <w:rsid w:val="00F83B43"/>
    <w:rsid w:val="00FB2D24"/>
    <w:rsid w:val="00FB3693"/>
    <w:rsid w:val="00FC2411"/>
    <w:rsid w:val="00FD420C"/>
    <w:rsid w:val="00FE67F0"/>
    <w:rsid w:val="00FF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8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5D2"/>
  </w:style>
  <w:style w:type="paragraph" w:styleId="a6">
    <w:name w:val="footer"/>
    <w:basedOn w:val="a"/>
    <w:link w:val="a7"/>
    <w:uiPriority w:val="99"/>
    <w:semiHidden/>
    <w:unhideWhenUsed/>
    <w:rsid w:val="0050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35D2"/>
  </w:style>
  <w:style w:type="character" w:customStyle="1" w:styleId="Bodytext2">
    <w:name w:val="Body text (2)_"/>
    <w:link w:val="Bodytext20"/>
    <w:rsid w:val="007F23DB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7F23DB"/>
    <w:pPr>
      <w:widowControl w:val="0"/>
      <w:shd w:val="clear" w:color="auto" w:fill="FFFFFF"/>
      <w:spacing w:before="300" w:after="0" w:line="274" w:lineRule="exact"/>
      <w:ind w:hanging="1559"/>
      <w:jc w:val="both"/>
    </w:pPr>
  </w:style>
  <w:style w:type="paragraph" w:styleId="a8">
    <w:name w:val="Normal (Web)"/>
    <w:basedOn w:val="a"/>
    <w:uiPriority w:val="99"/>
    <w:rsid w:val="00AB64DD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9">
    <w:name w:val="Hyperlink"/>
    <w:rsid w:val="00AB64DD"/>
    <w:rPr>
      <w:strike w:val="0"/>
      <w:dstrike w:val="0"/>
      <w:color w:val="0000FF"/>
      <w:u w:val="none"/>
      <w:effect w:val="none"/>
    </w:rPr>
  </w:style>
  <w:style w:type="character" w:customStyle="1" w:styleId="Bodytext4">
    <w:name w:val="Body text (4)_"/>
    <w:link w:val="Bodytext40"/>
    <w:rsid w:val="00AB64DD"/>
    <w:rPr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AB64DD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</w:rPr>
  </w:style>
  <w:style w:type="table" w:styleId="aa">
    <w:name w:val="Table Grid"/>
    <w:basedOn w:val="a1"/>
    <w:uiPriority w:val="59"/>
    <w:rsid w:val="009A23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0pt">
    <w:name w:val="Body text (2) + 10 pt"/>
    <w:rsid w:val="00AC1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6">
    <w:name w:val="Body text (6)_"/>
    <w:link w:val="Bodytext60"/>
    <w:rsid w:val="00AC149F"/>
    <w:rPr>
      <w:b/>
      <w:bCs/>
      <w:shd w:val="clear" w:color="auto" w:fill="FFFFFF"/>
    </w:rPr>
  </w:style>
  <w:style w:type="paragraph" w:customStyle="1" w:styleId="Bodytext60">
    <w:name w:val="Body text (6)"/>
    <w:basedOn w:val="a"/>
    <w:link w:val="Bodytext6"/>
    <w:rsid w:val="00AC149F"/>
    <w:pPr>
      <w:widowControl w:val="0"/>
      <w:shd w:val="clear" w:color="auto" w:fill="FFFFFF"/>
      <w:spacing w:after="300" w:line="274" w:lineRule="exact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dm-lopatino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Кузьмина</dc:creator>
  <cp:lastModifiedBy>User</cp:lastModifiedBy>
  <cp:revision>2</cp:revision>
  <dcterms:created xsi:type="dcterms:W3CDTF">2020-07-31T11:25:00Z</dcterms:created>
  <dcterms:modified xsi:type="dcterms:W3CDTF">2020-07-31T11:25:00Z</dcterms:modified>
</cp:coreProperties>
</file>