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02AF" w:rsidRPr="00F81B21" w:rsidRDefault="001202AF" w:rsidP="001202AF">
      <w:pPr>
        <w:spacing w:after="0" w:line="360" w:lineRule="auto"/>
        <w:ind w:left="3686"/>
        <w:jc w:val="right"/>
        <w:rPr>
          <w:rFonts w:ascii="Times New Roman" w:hAnsi="Times New Roman" w:cs="Times New Roman"/>
          <w:bCs/>
          <w:sz w:val="24"/>
          <w:szCs w:val="24"/>
        </w:rPr>
      </w:pPr>
      <w:bookmarkStart w:id="0" w:name="_Hlk89688619"/>
      <w:bookmarkEnd w:id="0"/>
      <w:r w:rsidRPr="00F81B21">
        <w:rPr>
          <w:rFonts w:ascii="Times New Roman" w:hAnsi="Times New Roman" w:cs="Times New Roman"/>
          <w:bCs/>
          <w:sz w:val="24"/>
          <w:szCs w:val="24"/>
        </w:rPr>
        <w:t xml:space="preserve">Приложение </w:t>
      </w:r>
    </w:p>
    <w:p w:rsidR="00634B8A" w:rsidRDefault="00634B8A" w:rsidP="00634B8A">
      <w:pPr>
        <w:spacing w:after="0" w:line="360" w:lineRule="auto"/>
        <w:ind w:left="3402"/>
        <w:jc w:val="right"/>
        <w:rPr>
          <w:rFonts w:ascii="Times New Roman" w:hAnsi="Times New Roman" w:cs="Times New Roman"/>
          <w:sz w:val="24"/>
          <w:szCs w:val="24"/>
        </w:rPr>
      </w:pPr>
      <w:r w:rsidRPr="00634B8A">
        <w:rPr>
          <w:rFonts w:ascii="Times New Roman" w:hAnsi="Times New Roman" w:cs="Times New Roman"/>
          <w:sz w:val="24"/>
          <w:szCs w:val="24"/>
        </w:rPr>
        <w:t xml:space="preserve">к постановлению администрации </w:t>
      </w:r>
    </w:p>
    <w:p w:rsidR="00634B8A" w:rsidRDefault="00634B8A" w:rsidP="00634B8A">
      <w:pPr>
        <w:spacing w:after="0" w:line="360" w:lineRule="auto"/>
        <w:ind w:left="3402"/>
        <w:jc w:val="right"/>
        <w:rPr>
          <w:rFonts w:ascii="Times New Roman" w:hAnsi="Times New Roman" w:cs="Times New Roman"/>
          <w:sz w:val="24"/>
          <w:szCs w:val="24"/>
        </w:rPr>
      </w:pPr>
      <w:r w:rsidRPr="00634B8A">
        <w:rPr>
          <w:rFonts w:ascii="Times New Roman" w:hAnsi="Times New Roman" w:cs="Times New Roman"/>
          <w:sz w:val="24"/>
          <w:szCs w:val="24"/>
        </w:rPr>
        <w:t xml:space="preserve">сельского поселения Лопатино муниципального </w:t>
      </w:r>
    </w:p>
    <w:p w:rsidR="00634B8A" w:rsidRPr="00634B8A" w:rsidRDefault="00634B8A" w:rsidP="00634B8A">
      <w:pPr>
        <w:spacing w:after="0" w:line="360" w:lineRule="auto"/>
        <w:ind w:left="3402"/>
        <w:jc w:val="right"/>
        <w:rPr>
          <w:rFonts w:ascii="Times New Roman" w:hAnsi="Times New Roman" w:cs="Times New Roman"/>
          <w:sz w:val="24"/>
          <w:szCs w:val="24"/>
        </w:rPr>
      </w:pPr>
      <w:r w:rsidRPr="00634B8A">
        <w:rPr>
          <w:rFonts w:ascii="Times New Roman" w:hAnsi="Times New Roman" w:cs="Times New Roman"/>
          <w:sz w:val="24"/>
          <w:szCs w:val="24"/>
        </w:rPr>
        <w:t>района Волжский Самарской области</w:t>
      </w:r>
      <w:r w:rsidRPr="00634B8A">
        <w:rPr>
          <w:rFonts w:ascii="Times New Roman" w:eastAsia="Calibri" w:hAnsi="Times New Roman" w:cs="Times New Roman"/>
          <w:sz w:val="24"/>
          <w:szCs w:val="24"/>
        </w:rPr>
        <w:t xml:space="preserve"> </w:t>
      </w:r>
    </w:p>
    <w:p w:rsidR="00634B8A" w:rsidRDefault="001202AF" w:rsidP="001202AF">
      <w:pPr>
        <w:spacing w:after="0" w:line="360" w:lineRule="auto"/>
        <w:ind w:left="3686"/>
        <w:jc w:val="right"/>
        <w:rPr>
          <w:rFonts w:ascii="Times New Roman" w:eastAsia="Calibri" w:hAnsi="Times New Roman" w:cs="Times New Roman"/>
          <w:sz w:val="24"/>
          <w:szCs w:val="24"/>
        </w:rPr>
      </w:pPr>
      <w:r w:rsidRPr="00634B8A">
        <w:rPr>
          <w:rFonts w:ascii="Times New Roman" w:eastAsia="Calibri" w:hAnsi="Times New Roman" w:cs="Times New Roman"/>
          <w:sz w:val="24"/>
          <w:szCs w:val="24"/>
        </w:rPr>
        <w:t xml:space="preserve">«Об утверждении Программы комплексного </w:t>
      </w:r>
    </w:p>
    <w:p w:rsidR="001202AF" w:rsidRPr="00634B8A" w:rsidRDefault="001202AF" w:rsidP="001202AF">
      <w:pPr>
        <w:spacing w:after="0" w:line="360" w:lineRule="auto"/>
        <w:ind w:left="3686"/>
        <w:jc w:val="right"/>
        <w:rPr>
          <w:rFonts w:ascii="Times New Roman" w:eastAsia="Calibri" w:hAnsi="Times New Roman" w:cs="Times New Roman"/>
          <w:sz w:val="24"/>
          <w:szCs w:val="24"/>
        </w:rPr>
      </w:pPr>
      <w:r w:rsidRPr="00634B8A">
        <w:rPr>
          <w:rFonts w:ascii="Times New Roman" w:eastAsia="Calibri" w:hAnsi="Times New Roman" w:cs="Times New Roman"/>
          <w:sz w:val="24"/>
          <w:szCs w:val="24"/>
        </w:rPr>
        <w:t xml:space="preserve">развития социальной инфраструктуры  </w:t>
      </w:r>
    </w:p>
    <w:p w:rsidR="001202AF" w:rsidRPr="00634B8A" w:rsidRDefault="001202AF" w:rsidP="001202AF">
      <w:pPr>
        <w:spacing w:after="0" w:line="360" w:lineRule="auto"/>
        <w:ind w:left="3686"/>
        <w:jc w:val="right"/>
        <w:rPr>
          <w:rFonts w:ascii="Times New Roman" w:hAnsi="Times New Roman" w:cs="Times New Roman"/>
          <w:bCs/>
          <w:sz w:val="24"/>
          <w:szCs w:val="24"/>
        </w:rPr>
      </w:pPr>
      <w:r w:rsidRPr="00634B8A">
        <w:rPr>
          <w:rFonts w:ascii="Times New Roman" w:hAnsi="Times New Roman" w:cs="Times New Roman"/>
          <w:bCs/>
          <w:sz w:val="24"/>
          <w:szCs w:val="24"/>
        </w:rPr>
        <w:t>сельского поселения Лопатино</w:t>
      </w:r>
      <w:r w:rsidRPr="00634B8A">
        <w:rPr>
          <w:rFonts w:ascii="Times New Roman" w:eastAsia="Calibri" w:hAnsi="Times New Roman" w:cs="Times New Roman"/>
          <w:sz w:val="24"/>
          <w:szCs w:val="24"/>
        </w:rPr>
        <w:t xml:space="preserve"> </w:t>
      </w:r>
      <w:r w:rsidRPr="00634B8A">
        <w:rPr>
          <w:rFonts w:ascii="Times New Roman" w:hAnsi="Times New Roman" w:cs="Times New Roman"/>
          <w:bCs/>
          <w:sz w:val="24"/>
          <w:szCs w:val="24"/>
        </w:rPr>
        <w:t xml:space="preserve">муниципального </w:t>
      </w:r>
    </w:p>
    <w:p w:rsidR="001202AF" w:rsidRPr="00634B8A" w:rsidRDefault="001202AF" w:rsidP="001202AF">
      <w:pPr>
        <w:spacing w:after="0" w:line="360" w:lineRule="auto"/>
        <w:ind w:left="3686"/>
        <w:jc w:val="right"/>
        <w:rPr>
          <w:rFonts w:ascii="Times New Roman" w:hAnsi="Times New Roman" w:cs="Times New Roman"/>
          <w:bCs/>
          <w:sz w:val="24"/>
          <w:szCs w:val="24"/>
        </w:rPr>
      </w:pPr>
      <w:r w:rsidRPr="00634B8A">
        <w:rPr>
          <w:rFonts w:ascii="Times New Roman" w:hAnsi="Times New Roman" w:cs="Times New Roman"/>
          <w:bCs/>
          <w:sz w:val="24"/>
          <w:szCs w:val="24"/>
        </w:rPr>
        <w:t xml:space="preserve">района Волжский Самарской области </w:t>
      </w:r>
    </w:p>
    <w:p w:rsidR="001202AF" w:rsidRPr="00634B8A" w:rsidRDefault="001202AF" w:rsidP="001202AF">
      <w:pPr>
        <w:spacing w:after="0" w:line="360" w:lineRule="auto"/>
        <w:ind w:left="3686"/>
        <w:jc w:val="right"/>
        <w:rPr>
          <w:rFonts w:ascii="Times New Roman" w:eastAsia="Calibri" w:hAnsi="Times New Roman" w:cs="Times New Roman"/>
          <w:sz w:val="24"/>
          <w:szCs w:val="24"/>
        </w:rPr>
      </w:pPr>
      <w:r w:rsidRPr="00634B8A">
        <w:rPr>
          <w:rFonts w:ascii="Times New Roman" w:eastAsia="Calibri" w:hAnsi="Times New Roman" w:cs="Times New Roman"/>
          <w:sz w:val="24"/>
          <w:szCs w:val="24"/>
        </w:rPr>
        <w:t xml:space="preserve">на </w:t>
      </w:r>
      <w:r w:rsidR="00634B8A">
        <w:rPr>
          <w:rFonts w:ascii="Times New Roman" w:eastAsia="Calibri" w:hAnsi="Times New Roman" w:cs="Times New Roman"/>
          <w:sz w:val="24"/>
          <w:szCs w:val="24"/>
        </w:rPr>
        <w:t xml:space="preserve">2022 – </w:t>
      </w:r>
      <w:r w:rsidRPr="00634B8A">
        <w:rPr>
          <w:rFonts w:ascii="Times New Roman" w:eastAsia="Calibri" w:hAnsi="Times New Roman" w:cs="Times New Roman"/>
          <w:sz w:val="24"/>
          <w:szCs w:val="24"/>
        </w:rPr>
        <w:t>2033 год</w:t>
      </w:r>
      <w:r w:rsidR="00634B8A">
        <w:rPr>
          <w:rFonts w:ascii="Times New Roman" w:eastAsia="Calibri" w:hAnsi="Times New Roman" w:cs="Times New Roman"/>
          <w:sz w:val="24"/>
          <w:szCs w:val="24"/>
        </w:rPr>
        <w:t>ы</w:t>
      </w:r>
      <w:r w:rsidRPr="00634B8A">
        <w:rPr>
          <w:rFonts w:ascii="Times New Roman" w:eastAsia="Calibri" w:hAnsi="Times New Roman" w:cs="Times New Roman"/>
          <w:sz w:val="24"/>
          <w:szCs w:val="24"/>
        </w:rPr>
        <w:t>» </w:t>
      </w:r>
    </w:p>
    <w:p w:rsidR="001202AF" w:rsidRDefault="002E6102" w:rsidP="001202AF">
      <w:pPr>
        <w:jc w:val="right"/>
        <w:rPr>
          <w:rFonts w:ascii="Times New Roman" w:hAnsi="Times New Roman" w:cs="Times New Roman"/>
          <w:b/>
          <w:sz w:val="24"/>
          <w:szCs w:val="24"/>
        </w:rPr>
      </w:pPr>
      <w:r>
        <w:rPr>
          <w:rFonts w:ascii="Times New Roman" w:hAnsi="Times New Roman" w:cs="Times New Roman"/>
          <w:bCs/>
          <w:sz w:val="24"/>
          <w:szCs w:val="24"/>
        </w:rPr>
        <w:t>№  65</w:t>
      </w:r>
      <w:r w:rsidR="001202AF">
        <w:rPr>
          <w:rFonts w:ascii="Times New Roman" w:hAnsi="Times New Roman" w:cs="Times New Roman"/>
          <w:bCs/>
          <w:sz w:val="24"/>
          <w:szCs w:val="24"/>
        </w:rPr>
        <w:t xml:space="preserve"> от </w:t>
      </w:r>
      <w:r w:rsidR="001202AF" w:rsidRPr="00F81B21">
        <w:rPr>
          <w:rFonts w:ascii="Times New Roman" w:hAnsi="Times New Roman" w:cs="Times New Roman"/>
          <w:bCs/>
          <w:sz w:val="24"/>
          <w:szCs w:val="24"/>
        </w:rPr>
        <w:t>«</w:t>
      </w:r>
      <w:r>
        <w:rPr>
          <w:rFonts w:ascii="Times New Roman" w:hAnsi="Times New Roman" w:cs="Times New Roman"/>
          <w:bCs/>
          <w:sz w:val="24"/>
          <w:szCs w:val="24"/>
        </w:rPr>
        <w:t>10</w:t>
      </w:r>
      <w:r w:rsidR="001202AF" w:rsidRPr="00F81B21">
        <w:rPr>
          <w:rFonts w:ascii="Times New Roman" w:hAnsi="Times New Roman" w:cs="Times New Roman"/>
          <w:bCs/>
          <w:sz w:val="24"/>
          <w:szCs w:val="24"/>
        </w:rPr>
        <w:t xml:space="preserve">» </w:t>
      </w:r>
      <w:r>
        <w:rPr>
          <w:rFonts w:ascii="Times New Roman" w:hAnsi="Times New Roman" w:cs="Times New Roman"/>
          <w:bCs/>
          <w:sz w:val="24"/>
          <w:szCs w:val="24"/>
        </w:rPr>
        <w:t xml:space="preserve">марта </w:t>
      </w:r>
      <w:r w:rsidR="001202AF" w:rsidRPr="00F81B21">
        <w:rPr>
          <w:rFonts w:ascii="Times New Roman" w:hAnsi="Times New Roman" w:cs="Times New Roman"/>
          <w:bCs/>
          <w:sz w:val="24"/>
          <w:szCs w:val="24"/>
        </w:rPr>
        <w:t>20</w:t>
      </w:r>
      <w:r>
        <w:rPr>
          <w:rFonts w:ascii="Times New Roman" w:hAnsi="Times New Roman" w:cs="Times New Roman"/>
          <w:bCs/>
          <w:sz w:val="24"/>
          <w:szCs w:val="24"/>
        </w:rPr>
        <w:t xml:space="preserve">22 </w:t>
      </w:r>
      <w:r w:rsidR="001202AF" w:rsidRPr="00F81B21">
        <w:rPr>
          <w:rFonts w:ascii="Times New Roman" w:hAnsi="Times New Roman" w:cs="Times New Roman"/>
          <w:bCs/>
          <w:sz w:val="24"/>
          <w:szCs w:val="24"/>
        </w:rPr>
        <w:t>г</w:t>
      </w:r>
      <w:r w:rsidR="001202AF">
        <w:rPr>
          <w:rFonts w:ascii="Times New Roman" w:hAnsi="Times New Roman" w:cs="Times New Roman"/>
          <w:bCs/>
          <w:sz w:val="24"/>
          <w:szCs w:val="24"/>
        </w:rPr>
        <w:t>ода</w:t>
      </w:r>
    </w:p>
    <w:p w:rsidR="001202AF" w:rsidRDefault="001202AF" w:rsidP="001202AF">
      <w:pPr>
        <w:jc w:val="right"/>
        <w:rPr>
          <w:rFonts w:ascii="Times New Roman" w:hAnsi="Times New Roman" w:cs="Times New Roman"/>
          <w:b/>
          <w:sz w:val="24"/>
          <w:szCs w:val="24"/>
        </w:rPr>
      </w:pPr>
    </w:p>
    <w:p w:rsidR="001202AF" w:rsidRDefault="001202AF" w:rsidP="001202AF">
      <w:pPr>
        <w:jc w:val="right"/>
        <w:rPr>
          <w:rFonts w:ascii="Times New Roman" w:hAnsi="Times New Roman" w:cs="Times New Roman"/>
          <w:b/>
          <w:sz w:val="24"/>
          <w:szCs w:val="24"/>
        </w:rPr>
      </w:pPr>
    </w:p>
    <w:p w:rsidR="001202AF" w:rsidRDefault="001202AF" w:rsidP="001202AF">
      <w:pPr>
        <w:spacing w:after="0"/>
        <w:jc w:val="center"/>
        <w:rPr>
          <w:rFonts w:ascii="Times New Roman" w:hAnsi="Times New Roman" w:cs="Times New Roman"/>
          <w:b/>
          <w:bCs/>
          <w:sz w:val="36"/>
          <w:szCs w:val="36"/>
        </w:rPr>
      </w:pPr>
    </w:p>
    <w:p w:rsidR="001202AF" w:rsidRDefault="001202AF" w:rsidP="001202AF">
      <w:pPr>
        <w:tabs>
          <w:tab w:val="left" w:pos="6813"/>
        </w:tabs>
        <w:spacing w:after="0"/>
        <w:rPr>
          <w:rFonts w:ascii="Times New Roman" w:hAnsi="Times New Roman" w:cs="Times New Roman"/>
          <w:b/>
          <w:bCs/>
          <w:sz w:val="36"/>
          <w:szCs w:val="36"/>
        </w:rPr>
      </w:pPr>
      <w:r>
        <w:rPr>
          <w:rFonts w:ascii="Times New Roman" w:hAnsi="Times New Roman" w:cs="Times New Roman"/>
          <w:b/>
          <w:bCs/>
          <w:sz w:val="36"/>
          <w:szCs w:val="36"/>
        </w:rPr>
        <w:tab/>
      </w:r>
    </w:p>
    <w:p w:rsidR="001202AF" w:rsidRDefault="001202AF" w:rsidP="001202AF">
      <w:pPr>
        <w:spacing w:after="0" w:line="360" w:lineRule="auto"/>
        <w:jc w:val="center"/>
        <w:rPr>
          <w:rFonts w:ascii="Times New Roman" w:hAnsi="Times New Roman" w:cs="Times New Roman"/>
          <w:b/>
          <w:bCs/>
          <w:sz w:val="36"/>
          <w:szCs w:val="36"/>
        </w:rPr>
      </w:pPr>
      <w:r>
        <w:rPr>
          <w:rFonts w:ascii="Times New Roman" w:hAnsi="Times New Roman" w:cs="Times New Roman"/>
          <w:b/>
          <w:bCs/>
          <w:sz w:val="36"/>
          <w:szCs w:val="36"/>
        </w:rPr>
        <w:t>ПРОГРАММА КОМПЛЕКСНОГО РАЗВИТИЯ</w:t>
      </w:r>
    </w:p>
    <w:p w:rsidR="001202AF" w:rsidRDefault="001202AF" w:rsidP="001202AF">
      <w:pPr>
        <w:spacing w:after="0" w:line="360" w:lineRule="auto"/>
        <w:jc w:val="center"/>
        <w:rPr>
          <w:rFonts w:ascii="Times New Roman" w:hAnsi="Times New Roman" w:cs="Times New Roman"/>
          <w:sz w:val="36"/>
          <w:szCs w:val="36"/>
        </w:rPr>
      </w:pPr>
      <w:r>
        <w:rPr>
          <w:rFonts w:ascii="Times New Roman" w:hAnsi="Times New Roman" w:cs="Times New Roman"/>
          <w:b/>
          <w:bCs/>
          <w:sz w:val="36"/>
          <w:szCs w:val="36"/>
        </w:rPr>
        <w:t>СОЦИАЛЬНОЙ ИНФРАСТРУКТУРЫ</w:t>
      </w:r>
    </w:p>
    <w:p w:rsidR="001202AF" w:rsidRDefault="001202AF" w:rsidP="001202AF">
      <w:pPr>
        <w:tabs>
          <w:tab w:val="left" w:pos="5529"/>
        </w:tabs>
        <w:spacing w:after="0" w:line="360" w:lineRule="auto"/>
        <w:jc w:val="center"/>
        <w:rPr>
          <w:rFonts w:ascii="Times New Roman" w:hAnsi="Times New Roman" w:cs="Times New Roman"/>
          <w:b/>
          <w:bCs/>
          <w:sz w:val="36"/>
          <w:szCs w:val="36"/>
        </w:rPr>
      </w:pPr>
      <w:r>
        <w:rPr>
          <w:rFonts w:ascii="Times New Roman" w:hAnsi="Times New Roman" w:cs="Times New Roman"/>
          <w:b/>
          <w:bCs/>
          <w:sz w:val="36"/>
          <w:szCs w:val="36"/>
        </w:rPr>
        <w:t xml:space="preserve"> СЕЛЬСКОГО ПОСЕЛЕНИЯ ЛОПАТИНО </w:t>
      </w:r>
    </w:p>
    <w:p w:rsidR="001202AF" w:rsidRPr="000B4D11" w:rsidRDefault="001202AF" w:rsidP="001202AF">
      <w:pPr>
        <w:tabs>
          <w:tab w:val="left" w:pos="5529"/>
        </w:tabs>
        <w:spacing w:after="0" w:line="360" w:lineRule="auto"/>
        <w:jc w:val="center"/>
        <w:rPr>
          <w:rFonts w:ascii="Times New Roman" w:hAnsi="Times New Roman" w:cs="Times New Roman"/>
          <w:b/>
          <w:bCs/>
          <w:sz w:val="36"/>
          <w:szCs w:val="36"/>
        </w:rPr>
      </w:pPr>
      <w:r w:rsidRPr="000B4D11">
        <w:rPr>
          <w:rFonts w:ascii="Times New Roman" w:hAnsi="Times New Roman" w:cs="Times New Roman"/>
          <w:b/>
          <w:bCs/>
          <w:sz w:val="36"/>
          <w:szCs w:val="36"/>
        </w:rPr>
        <w:t xml:space="preserve">МУНИЦИПАЛЬНОГО РАЙОНА ВОЛЖСКИЙ </w:t>
      </w:r>
      <w:r w:rsidRPr="000B4D11">
        <w:rPr>
          <w:rFonts w:ascii="Times New Roman" w:hAnsi="Times New Roman" w:cs="Times New Roman"/>
          <w:b/>
          <w:bCs/>
          <w:sz w:val="36"/>
          <w:szCs w:val="36"/>
        </w:rPr>
        <w:br/>
        <w:t>САМАРСКОЙ ОБЛАСТИ</w:t>
      </w:r>
      <w:r w:rsidRPr="000B4D11">
        <w:rPr>
          <w:rFonts w:ascii="Times New Roman" w:hAnsi="Times New Roman" w:cs="Times New Roman"/>
          <w:b/>
          <w:bCs/>
          <w:sz w:val="36"/>
          <w:szCs w:val="36"/>
        </w:rPr>
        <w:br/>
      </w:r>
      <w:r>
        <w:rPr>
          <w:rFonts w:ascii="Times New Roman" w:hAnsi="Times New Roman" w:cs="Times New Roman"/>
          <w:b/>
          <w:bCs/>
          <w:sz w:val="36"/>
          <w:szCs w:val="36"/>
        </w:rPr>
        <w:t xml:space="preserve">НА </w:t>
      </w:r>
      <w:r w:rsidR="00634B8A">
        <w:rPr>
          <w:rFonts w:ascii="Times New Roman" w:hAnsi="Times New Roman" w:cs="Times New Roman"/>
          <w:b/>
          <w:bCs/>
          <w:sz w:val="36"/>
          <w:szCs w:val="36"/>
        </w:rPr>
        <w:t xml:space="preserve">2022 – </w:t>
      </w:r>
      <w:r>
        <w:rPr>
          <w:rFonts w:ascii="Times New Roman" w:hAnsi="Times New Roman" w:cs="Times New Roman"/>
          <w:b/>
          <w:bCs/>
          <w:sz w:val="36"/>
          <w:szCs w:val="36"/>
        </w:rPr>
        <w:t>2033 ГОД</w:t>
      </w:r>
      <w:r w:rsidR="00634B8A">
        <w:rPr>
          <w:rFonts w:ascii="Times New Roman" w:hAnsi="Times New Roman" w:cs="Times New Roman"/>
          <w:b/>
          <w:bCs/>
          <w:sz w:val="36"/>
          <w:szCs w:val="36"/>
        </w:rPr>
        <w:t>Ы</w:t>
      </w:r>
    </w:p>
    <w:p w:rsidR="001202AF" w:rsidRPr="00AC0C10" w:rsidRDefault="001202AF" w:rsidP="001202AF">
      <w:pPr>
        <w:spacing w:before="100" w:beforeAutospacing="1" w:after="0" w:line="240" w:lineRule="auto"/>
        <w:jc w:val="center"/>
        <w:rPr>
          <w:rFonts w:ascii="Times New Roman" w:eastAsia="Times New Roman" w:hAnsi="Times New Roman" w:cs="Times New Roman"/>
          <w:sz w:val="24"/>
          <w:szCs w:val="24"/>
          <w:lang w:eastAsia="ru-RU"/>
        </w:rPr>
      </w:pPr>
    </w:p>
    <w:p w:rsidR="001202AF" w:rsidRPr="00AC0C10" w:rsidRDefault="001202AF" w:rsidP="001202AF">
      <w:pPr>
        <w:spacing w:before="100" w:beforeAutospacing="1" w:after="0" w:line="240" w:lineRule="auto"/>
        <w:jc w:val="center"/>
        <w:rPr>
          <w:rFonts w:ascii="Times New Roman" w:eastAsia="Times New Roman" w:hAnsi="Times New Roman" w:cs="Times New Roman"/>
          <w:sz w:val="24"/>
          <w:szCs w:val="24"/>
          <w:lang w:eastAsia="ru-RU"/>
        </w:rPr>
      </w:pPr>
    </w:p>
    <w:p w:rsidR="001202AF" w:rsidRPr="00AC0C10" w:rsidRDefault="001202AF" w:rsidP="001202AF">
      <w:pPr>
        <w:spacing w:before="100" w:beforeAutospacing="1" w:after="0" w:line="240" w:lineRule="auto"/>
        <w:jc w:val="center"/>
        <w:rPr>
          <w:rFonts w:ascii="Times New Roman" w:eastAsia="Times New Roman" w:hAnsi="Times New Roman" w:cs="Times New Roman"/>
          <w:sz w:val="24"/>
          <w:szCs w:val="24"/>
          <w:lang w:eastAsia="ru-RU"/>
        </w:rPr>
      </w:pPr>
    </w:p>
    <w:p w:rsidR="001202AF" w:rsidRPr="00AC0C10" w:rsidRDefault="001202AF" w:rsidP="00634B8A">
      <w:pPr>
        <w:tabs>
          <w:tab w:val="left" w:pos="5550"/>
        </w:tabs>
        <w:spacing w:before="100" w:beforeAutospacing="1" w:after="0" w:line="240" w:lineRule="auto"/>
        <w:rPr>
          <w:rFonts w:ascii="Times New Roman" w:eastAsia="Times New Roman" w:hAnsi="Times New Roman" w:cs="Times New Roman"/>
          <w:sz w:val="24"/>
          <w:szCs w:val="24"/>
          <w:lang w:eastAsia="ru-RU"/>
        </w:rPr>
      </w:pPr>
      <w:r w:rsidRPr="00AC0C10">
        <w:rPr>
          <w:rFonts w:ascii="Times New Roman" w:eastAsia="Times New Roman" w:hAnsi="Times New Roman" w:cs="Times New Roman"/>
          <w:sz w:val="24"/>
          <w:szCs w:val="24"/>
          <w:lang w:eastAsia="ru-RU"/>
        </w:rPr>
        <w:tab/>
      </w:r>
    </w:p>
    <w:p w:rsidR="001202AF" w:rsidRPr="00AC0C10" w:rsidRDefault="001202AF" w:rsidP="001202AF">
      <w:pPr>
        <w:spacing w:before="100" w:beforeAutospacing="1" w:after="0" w:line="240" w:lineRule="auto"/>
        <w:jc w:val="center"/>
        <w:rPr>
          <w:rFonts w:ascii="Times New Roman" w:eastAsia="Times New Roman" w:hAnsi="Times New Roman" w:cs="Times New Roman"/>
          <w:sz w:val="24"/>
          <w:szCs w:val="24"/>
          <w:lang w:eastAsia="ru-RU"/>
        </w:rPr>
      </w:pPr>
    </w:p>
    <w:p w:rsidR="001202AF" w:rsidRPr="00AC0C10" w:rsidRDefault="001202AF" w:rsidP="001202AF">
      <w:pPr>
        <w:spacing w:before="100" w:beforeAutospacing="1" w:after="0" w:line="240" w:lineRule="auto"/>
        <w:jc w:val="center"/>
        <w:rPr>
          <w:rFonts w:ascii="Times New Roman" w:eastAsia="Times New Roman" w:hAnsi="Times New Roman" w:cs="Times New Roman"/>
          <w:sz w:val="24"/>
          <w:szCs w:val="24"/>
          <w:lang w:eastAsia="ru-RU"/>
        </w:rPr>
      </w:pPr>
    </w:p>
    <w:p w:rsidR="001202AF" w:rsidRPr="00AC0C10" w:rsidRDefault="001202AF" w:rsidP="001202AF">
      <w:pPr>
        <w:spacing w:before="100" w:beforeAutospacing="1" w:after="0" w:line="240" w:lineRule="auto"/>
        <w:jc w:val="center"/>
        <w:rPr>
          <w:rFonts w:ascii="Times New Roman" w:eastAsia="Times New Roman" w:hAnsi="Times New Roman" w:cs="Times New Roman"/>
          <w:b/>
          <w:color w:val="FF0000"/>
          <w:sz w:val="24"/>
          <w:szCs w:val="24"/>
          <w:lang w:eastAsia="ru-RU"/>
        </w:rPr>
      </w:pPr>
      <w:r w:rsidRPr="00AC0C10">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eastAsia="ru-RU"/>
        </w:rPr>
        <w:t>2</w:t>
      </w:r>
      <w:r w:rsidRPr="00AC0C10">
        <w:rPr>
          <w:rFonts w:ascii="Times New Roman" w:eastAsia="Times New Roman" w:hAnsi="Times New Roman" w:cs="Times New Roman"/>
          <w:sz w:val="24"/>
          <w:szCs w:val="24"/>
          <w:lang w:eastAsia="ru-RU"/>
        </w:rPr>
        <w:t xml:space="preserve"> г.</w:t>
      </w:r>
    </w:p>
    <w:p w:rsidR="001202AF" w:rsidRPr="00AC0C10" w:rsidRDefault="001202AF" w:rsidP="000A255E">
      <w:pPr>
        <w:spacing w:before="100" w:beforeAutospacing="1" w:after="0" w:line="240" w:lineRule="auto"/>
        <w:jc w:val="center"/>
        <w:rPr>
          <w:rFonts w:ascii="Times New Roman" w:eastAsia="Times New Roman" w:hAnsi="Times New Roman" w:cs="Times New Roman"/>
          <w:b/>
          <w:color w:val="FF0000"/>
          <w:sz w:val="24"/>
          <w:szCs w:val="24"/>
          <w:lang w:eastAsia="ru-RU"/>
        </w:rPr>
      </w:pPr>
    </w:p>
    <w:p w:rsidR="001202AF" w:rsidRPr="00AC0C10" w:rsidRDefault="001202AF" w:rsidP="001202AF">
      <w:pPr>
        <w:spacing w:after="0" w:line="240" w:lineRule="auto"/>
        <w:jc w:val="center"/>
        <w:rPr>
          <w:rFonts w:ascii="Times New Roman" w:eastAsia="Times New Roman" w:hAnsi="Times New Roman" w:cs="Times New Roman"/>
          <w:b/>
          <w:sz w:val="28"/>
          <w:szCs w:val="28"/>
          <w:lang w:eastAsia="ru-RU"/>
        </w:rPr>
      </w:pPr>
      <w:r w:rsidRPr="00AC0C10">
        <w:rPr>
          <w:rFonts w:ascii="Times New Roman" w:eastAsia="Times New Roman" w:hAnsi="Times New Roman" w:cs="Times New Roman"/>
          <w:b/>
          <w:sz w:val="28"/>
          <w:szCs w:val="28"/>
          <w:lang w:eastAsia="ru-RU"/>
        </w:rPr>
        <w:lastRenderedPageBreak/>
        <w:t>СОДЕРЖАНИЕ</w:t>
      </w:r>
    </w:p>
    <w:p w:rsidR="001202AF" w:rsidRPr="00AC0C10" w:rsidRDefault="001202AF" w:rsidP="001202AF">
      <w:pPr>
        <w:spacing w:before="100" w:beforeAutospacing="1" w:after="0" w:line="240" w:lineRule="auto"/>
        <w:jc w:val="center"/>
        <w:rPr>
          <w:rFonts w:ascii="Times New Roman" w:eastAsia="Times New Roman" w:hAnsi="Times New Roman" w:cs="Times New Roman"/>
          <w:b/>
          <w:color w:val="FF0000"/>
          <w:sz w:val="24"/>
          <w:szCs w:val="24"/>
          <w:lang w:eastAsia="ru-RU"/>
        </w:rPr>
      </w:pPr>
    </w:p>
    <w:p w:rsidR="001202AF" w:rsidRPr="00D85DD8" w:rsidRDefault="008F1DCA" w:rsidP="001202AF">
      <w:pPr>
        <w:tabs>
          <w:tab w:val="right" w:leader="dot" w:pos="9345"/>
        </w:tabs>
        <w:spacing w:after="0"/>
        <w:rPr>
          <w:rFonts w:ascii="Times New Roman" w:eastAsia="Times New Roman" w:hAnsi="Times New Roman" w:cs="Times New Roman"/>
          <w:noProof/>
          <w:color w:val="000000" w:themeColor="text1"/>
          <w:sz w:val="28"/>
          <w:szCs w:val="28"/>
          <w:lang w:eastAsia="ru-RU"/>
        </w:rPr>
      </w:pPr>
      <w:r w:rsidRPr="00D85DD8">
        <w:rPr>
          <w:rFonts w:ascii="Times New Roman" w:eastAsia="Times New Roman" w:hAnsi="Times New Roman" w:cs="Times New Roman"/>
          <w:color w:val="000000" w:themeColor="text1"/>
          <w:sz w:val="28"/>
          <w:szCs w:val="28"/>
          <w:lang w:eastAsia="ru-RU"/>
        </w:rPr>
        <w:fldChar w:fldCharType="begin"/>
      </w:r>
      <w:r w:rsidR="001202AF" w:rsidRPr="00D85DD8">
        <w:rPr>
          <w:rFonts w:ascii="Times New Roman" w:eastAsia="Times New Roman" w:hAnsi="Times New Roman" w:cs="Times New Roman"/>
          <w:color w:val="000000" w:themeColor="text1"/>
          <w:sz w:val="28"/>
          <w:szCs w:val="28"/>
          <w:lang w:eastAsia="ru-RU"/>
        </w:rPr>
        <w:instrText xml:space="preserve"> TOC \o "1-3" \h \z \u </w:instrText>
      </w:r>
      <w:r w:rsidRPr="00D85DD8">
        <w:rPr>
          <w:rFonts w:ascii="Times New Roman" w:eastAsia="Times New Roman" w:hAnsi="Times New Roman" w:cs="Times New Roman"/>
          <w:color w:val="000000" w:themeColor="text1"/>
          <w:sz w:val="28"/>
          <w:szCs w:val="28"/>
          <w:lang w:eastAsia="ru-RU"/>
        </w:rPr>
        <w:fldChar w:fldCharType="separate"/>
      </w:r>
      <w:hyperlink w:anchor="_Toc51930326" w:history="1">
        <w:r w:rsidR="001202AF" w:rsidRPr="00D85DD8">
          <w:rPr>
            <w:rFonts w:ascii="Times New Roman" w:eastAsia="Times New Roman" w:hAnsi="Times New Roman" w:cs="Times New Roman"/>
            <w:b/>
            <w:noProof/>
            <w:color w:val="000000" w:themeColor="text1"/>
            <w:sz w:val="28"/>
            <w:szCs w:val="28"/>
            <w:lang w:eastAsia="ru-RU"/>
          </w:rPr>
          <w:t>ВВЕДЕНИЕ</w:t>
        </w:r>
        <w:r w:rsidR="001202AF" w:rsidRPr="00D85DD8">
          <w:rPr>
            <w:rFonts w:ascii="Times New Roman" w:eastAsia="Times New Roman" w:hAnsi="Times New Roman" w:cs="Times New Roman"/>
            <w:noProof/>
            <w:webHidden/>
            <w:color w:val="000000" w:themeColor="text1"/>
            <w:sz w:val="28"/>
            <w:szCs w:val="28"/>
            <w:lang w:eastAsia="ru-RU"/>
          </w:rPr>
          <w:tab/>
        </w:r>
        <w:r w:rsidRPr="00D85DD8">
          <w:rPr>
            <w:rFonts w:ascii="Times New Roman" w:eastAsia="Times New Roman" w:hAnsi="Times New Roman" w:cs="Times New Roman"/>
            <w:noProof/>
            <w:webHidden/>
            <w:color w:val="000000" w:themeColor="text1"/>
            <w:sz w:val="28"/>
            <w:szCs w:val="28"/>
            <w:lang w:eastAsia="ru-RU"/>
          </w:rPr>
          <w:fldChar w:fldCharType="begin"/>
        </w:r>
        <w:r w:rsidR="001202AF" w:rsidRPr="00D85DD8">
          <w:rPr>
            <w:rFonts w:ascii="Times New Roman" w:eastAsia="Times New Roman" w:hAnsi="Times New Roman" w:cs="Times New Roman"/>
            <w:noProof/>
            <w:webHidden/>
            <w:color w:val="000000" w:themeColor="text1"/>
            <w:sz w:val="28"/>
            <w:szCs w:val="28"/>
            <w:lang w:eastAsia="ru-RU"/>
          </w:rPr>
          <w:instrText xml:space="preserve"> PAGEREF _Toc51930326 \h </w:instrText>
        </w:r>
        <w:r w:rsidRPr="00D85DD8">
          <w:rPr>
            <w:rFonts w:ascii="Times New Roman" w:eastAsia="Times New Roman" w:hAnsi="Times New Roman" w:cs="Times New Roman"/>
            <w:noProof/>
            <w:webHidden/>
            <w:color w:val="000000" w:themeColor="text1"/>
            <w:sz w:val="28"/>
            <w:szCs w:val="28"/>
            <w:lang w:eastAsia="ru-RU"/>
          </w:rPr>
        </w:r>
        <w:r w:rsidRPr="00D85DD8">
          <w:rPr>
            <w:rFonts w:ascii="Times New Roman" w:eastAsia="Times New Roman" w:hAnsi="Times New Roman" w:cs="Times New Roman"/>
            <w:noProof/>
            <w:webHidden/>
            <w:color w:val="000000" w:themeColor="text1"/>
            <w:sz w:val="28"/>
            <w:szCs w:val="28"/>
            <w:lang w:eastAsia="ru-RU"/>
          </w:rPr>
          <w:fldChar w:fldCharType="separate"/>
        </w:r>
        <w:r w:rsidR="002E6102">
          <w:rPr>
            <w:rFonts w:ascii="Times New Roman" w:eastAsia="Times New Roman" w:hAnsi="Times New Roman" w:cs="Times New Roman"/>
            <w:noProof/>
            <w:webHidden/>
            <w:color w:val="000000" w:themeColor="text1"/>
            <w:sz w:val="28"/>
            <w:szCs w:val="28"/>
            <w:lang w:eastAsia="ru-RU"/>
          </w:rPr>
          <w:t>3</w:t>
        </w:r>
        <w:r w:rsidRPr="00D85DD8">
          <w:rPr>
            <w:rFonts w:ascii="Times New Roman" w:eastAsia="Times New Roman" w:hAnsi="Times New Roman" w:cs="Times New Roman"/>
            <w:noProof/>
            <w:webHidden/>
            <w:color w:val="000000" w:themeColor="text1"/>
            <w:sz w:val="28"/>
            <w:szCs w:val="28"/>
            <w:lang w:eastAsia="ru-RU"/>
          </w:rPr>
          <w:fldChar w:fldCharType="end"/>
        </w:r>
      </w:hyperlink>
    </w:p>
    <w:p w:rsidR="001202AF" w:rsidRPr="00D85DD8" w:rsidRDefault="008F1DCA" w:rsidP="001202AF">
      <w:pPr>
        <w:tabs>
          <w:tab w:val="right" w:leader="dot" w:pos="9345"/>
        </w:tabs>
        <w:spacing w:after="0"/>
        <w:rPr>
          <w:rFonts w:ascii="Times New Roman" w:eastAsia="Times New Roman" w:hAnsi="Times New Roman" w:cs="Times New Roman"/>
          <w:noProof/>
          <w:color w:val="000000" w:themeColor="text1"/>
          <w:sz w:val="28"/>
          <w:szCs w:val="28"/>
          <w:lang w:eastAsia="ru-RU"/>
        </w:rPr>
      </w:pPr>
      <w:hyperlink w:anchor="_Toc51930327" w:history="1">
        <w:r w:rsidR="001202AF" w:rsidRPr="00D85DD8">
          <w:rPr>
            <w:rFonts w:ascii="Times New Roman" w:eastAsia="Times New Roman" w:hAnsi="Times New Roman" w:cs="Times New Roman"/>
            <w:b/>
            <w:noProof/>
            <w:color w:val="000000" w:themeColor="text1"/>
            <w:sz w:val="28"/>
            <w:szCs w:val="28"/>
            <w:lang w:eastAsia="ru-RU"/>
          </w:rPr>
          <w:t>1 ПАСПОРТ ПРОГРАММЫ</w:t>
        </w:r>
        <w:r w:rsidR="001202AF" w:rsidRPr="00D85DD8">
          <w:rPr>
            <w:rFonts w:ascii="Times New Roman" w:eastAsia="Times New Roman" w:hAnsi="Times New Roman" w:cs="Times New Roman"/>
            <w:noProof/>
            <w:webHidden/>
            <w:color w:val="000000" w:themeColor="text1"/>
            <w:sz w:val="28"/>
            <w:szCs w:val="28"/>
            <w:lang w:eastAsia="ru-RU"/>
          </w:rPr>
          <w:tab/>
        </w:r>
        <w:r w:rsidRPr="00D85DD8">
          <w:rPr>
            <w:rFonts w:ascii="Times New Roman" w:eastAsia="Times New Roman" w:hAnsi="Times New Roman" w:cs="Times New Roman"/>
            <w:noProof/>
            <w:webHidden/>
            <w:color w:val="000000" w:themeColor="text1"/>
            <w:sz w:val="28"/>
            <w:szCs w:val="28"/>
            <w:lang w:eastAsia="ru-RU"/>
          </w:rPr>
          <w:fldChar w:fldCharType="begin"/>
        </w:r>
        <w:r w:rsidR="001202AF" w:rsidRPr="00D85DD8">
          <w:rPr>
            <w:rFonts w:ascii="Times New Roman" w:eastAsia="Times New Roman" w:hAnsi="Times New Roman" w:cs="Times New Roman"/>
            <w:noProof/>
            <w:webHidden/>
            <w:color w:val="000000" w:themeColor="text1"/>
            <w:sz w:val="28"/>
            <w:szCs w:val="28"/>
            <w:lang w:eastAsia="ru-RU"/>
          </w:rPr>
          <w:instrText xml:space="preserve"> PAGEREF _Toc51930327 \h </w:instrText>
        </w:r>
        <w:r w:rsidRPr="00D85DD8">
          <w:rPr>
            <w:rFonts w:ascii="Times New Roman" w:eastAsia="Times New Roman" w:hAnsi="Times New Roman" w:cs="Times New Roman"/>
            <w:noProof/>
            <w:webHidden/>
            <w:color w:val="000000" w:themeColor="text1"/>
            <w:sz w:val="28"/>
            <w:szCs w:val="28"/>
            <w:lang w:eastAsia="ru-RU"/>
          </w:rPr>
        </w:r>
        <w:r w:rsidRPr="00D85DD8">
          <w:rPr>
            <w:rFonts w:ascii="Times New Roman" w:eastAsia="Times New Roman" w:hAnsi="Times New Roman" w:cs="Times New Roman"/>
            <w:noProof/>
            <w:webHidden/>
            <w:color w:val="000000" w:themeColor="text1"/>
            <w:sz w:val="28"/>
            <w:szCs w:val="28"/>
            <w:lang w:eastAsia="ru-RU"/>
          </w:rPr>
          <w:fldChar w:fldCharType="separate"/>
        </w:r>
        <w:r w:rsidR="002E6102">
          <w:rPr>
            <w:rFonts w:ascii="Times New Roman" w:eastAsia="Times New Roman" w:hAnsi="Times New Roman" w:cs="Times New Roman"/>
            <w:noProof/>
            <w:webHidden/>
            <w:color w:val="000000" w:themeColor="text1"/>
            <w:sz w:val="28"/>
            <w:szCs w:val="28"/>
            <w:lang w:eastAsia="ru-RU"/>
          </w:rPr>
          <w:t>5</w:t>
        </w:r>
        <w:r w:rsidRPr="00D85DD8">
          <w:rPr>
            <w:rFonts w:ascii="Times New Roman" w:eastAsia="Times New Roman" w:hAnsi="Times New Roman" w:cs="Times New Roman"/>
            <w:noProof/>
            <w:webHidden/>
            <w:color w:val="000000" w:themeColor="text1"/>
            <w:sz w:val="28"/>
            <w:szCs w:val="28"/>
            <w:lang w:eastAsia="ru-RU"/>
          </w:rPr>
          <w:fldChar w:fldCharType="end"/>
        </w:r>
      </w:hyperlink>
    </w:p>
    <w:p w:rsidR="001202AF" w:rsidRPr="00D85DD8" w:rsidRDefault="008F1DCA" w:rsidP="001202AF">
      <w:pPr>
        <w:tabs>
          <w:tab w:val="right" w:leader="dot" w:pos="9345"/>
        </w:tabs>
        <w:spacing w:after="0"/>
        <w:rPr>
          <w:rFonts w:ascii="Times New Roman" w:eastAsia="Times New Roman" w:hAnsi="Times New Roman" w:cs="Times New Roman"/>
          <w:noProof/>
          <w:color w:val="000000" w:themeColor="text1"/>
          <w:sz w:val="28"/>
          <w:szCs w:val="28"/>
          <w:lang w:eastAsia="ru-RU"/>
        </w:rPr>
      </w:pPr>
      <w:hyperlink w:anchor="_Toc51930328" w:history="1">
        <w:r w:rsidR="001202AF" w:rsidRPr="00D85DD8">
          <w:rPr>
            <w:rFonts w:ascii="Times New Roman" w:eastAsia="Times New Roman" w:hAnsi="Times New Roman" w:cs="Times New Roman"/>
            <w:b/>
            <w:noProof/>
            <w:color w:val="000000" w:themeColor="text1"/>
            <w:sz w:val="28"/>
            <w:szCs w:val="28"/>
            <w:lang w:eastAsia="ru-RU"/>
          </w:rPr>
          <w:t>2 ХАРАКТЕРИСТИКА СУЩЕСТВУЮЩЕГО СОСТОЯНИЯ СОЦИАЛЬНОЙ ИНФРАСТРУКТУРЫ</w:t>
        </w:r>
        <w:r w:rsidR="001202AF" w:rsidRPr="00D85DD8">
          <w:rPr>
            <w:rFonts w:ascii="Times New Roman" w:eastAsia="Times New Roman" w:hAnsi="Times New Roman" w:cs="Times New Roman"/>
            <w:noProof/>
            <w:webHidden/>
            <w:color w:val="000000" w:themeColor="text1"/>
            <w:sz w:val="28"/>
            <w:szCs w:val="28"/>
            <w:lang w:eastAsia="ru-RU"/>
          </w:rPr>
          <w:tab/>
        </w:r>
      </w:hyperlink>
      <w:r w:rsidR="001202AF" w:rsidRPr="00D85DD8">
        <w:rPr>
          <w:rFonts w:ascii="Times New Roman" w:eastAsia="Times New Roman" w:hAnsi="Times New Roman" w:cs="Times New Roman"/>
          <w:noProof/>
          <w:color w:val="000000" w:themeColor="text1"/>
          <w:sz w:val="28"/>
          <w:szCs w:val="28"/>
          <w:lang w:eastAsia="ru-RU"/>
        </w:rPr>
        <w:t>7</w:t>
      </w:r>
    </w:p>
    <w:p w:rsidR="001202AF" w:rsidRPr="00D85DD8" w:rsidRDefault="008F1DCA" w:rsidP="001202AF">
      <w:pPr>
        <w:tabs>
          <w:tab w:val="right" w:leader="dot" w:pos="9345"/>
        </w:tabs>
        <w:spacing w:after="0"/>
        <w:ind w:left="240"/>
        <w:rPr>
          <w:rFonts w:ascii="Times New Roman" w:eastAsia="Times New Roman" w:hAnsi="Times New Roman" w:cs="Times New Roman"/>
          <w:noProof/>
          <w:color w:val="000000" w:themeColor="text1"/>
          <w:sz w:val="28"/>
          <w:szCs w:val="28"/>
          <w:lang w:eastAsia="ru-RU"/>
        </w:rPr>
      </w:pPr>
      <w:hyperlink w:anchor="_Toc51930329" w:history="1">
        <w:r w:rsidR="001202AF" w:rsidRPr="00D85DD8">
          <w:rPr>
            <w:rFonts w:ascii="Times New Roman" w:eastAsia="Times New Roman" w:hAnsi="Times New Roman" w:cs="Times New Roman"/>
            <w:noProof/>
            <w:color w:val="000000" w:themeColor="text1"/>
            <w:sz w:val="28"/>
            <w:szCs w:val="28"/>
            <w:lang w:eastAsia="ru-RU"/>
          </w:rPr>
          <w:t xml:space="preserve">2.1 Социально-экономическое состояние с. п. Лопатино </w:t>
        </w:r>
        <w:r w:rsidR="001202AF" w:rsidRPr="00D85DD8">
          <w:rPr>
            <w:rFonts w:ascii="Times New Roman" w:eastAsia="Times New Roman" w:hAnsi="Times New Roman" w:cs="Times New Roman"/>
            <w:noProof/>
            <w:webHidden/>
            <w:color w:val="000000" w:themeColor="text1"/>
            <w:sz w:val="28"/>
            <w:szCs w:val="28"/>
            <w:lang w:eastAsia="ru-RU"/>
          </w:rPr>
          <w:tab/>
        </w:r>
        <w:r w:rsidRPr="00D85DD8">
          <w:rPr>
            <w:rFonts w:ascii="Times New Roman" w:eastAsia="Times New Roman" w:hAnsi="Times New Roman" w:cs="Times New Roman"/>
            <w:noProof/>
            <w:webHidden/>
            <w:color w:val="000000" w:themeColor="text1"/>
            <w:sz w:val="28"/>
            <w:szCs w:val="28"/>
            <w:lang w:eastAsia="ru-RU"/>
          </w:rPr>
          <w:fldChar w:fldCharType="begin"/>
        </w:r>
        <w:r w:rsidR="001202AF" w:rsidRPr="00D85DD8">
          <w:rPr>
            <w:rFonts w:ascii="Times New Roman" w:eastAsia="Times New Roman" w:hAnsi="Times New Roman" w:cs="Times New Roman"/>
            <w:noProof/>
            <w:webHidden/>
            <w:color w:val="000000" w:themeColor="text1"/>
            <w:sz w:val="28"/>
            <w:szCs w:val="28"/>
            <w:lang w:eastAsia="ru-RU"/>
          </w:rPr>
          <w:instrText xml:space="preserve"> PAGEREF _Toc51930329 \h </w:instrText>
        </w:r>
        <w:r w:rsidRPr="00D85DD8">
          <w:rPr>
            <w:rFonts w:ascii="Times New Roman" w:eastAsia="Times New Roman" w:hAnsi="Times New Roman" w:cs="Times New Roman"/>
            <w:noProof/>
            <w:webHidden/>
            <w:color w:val="000000" w:themeColor="text1"/>
            <w:sz w:val="28"/>
            <w:szCs w:val="28"/>
            <w:lang w:eastAsia="ru-RU"/>
          </w:rPr>
        </w:r>
        <w:r w:rsidRPr="00D85DD8">
          <w:rPr>
            <w:rFonts w:ascii="Times New Roman" w:eastAsia="Times New Roman" w:hAnsi="Times New Roman" w:cs="Times New Roman"/>
            <w:noProof/>
            <w:webHidden/>
            <w:color w:val="000000" w:themeColor="text1"/>
            <w:sz w:val="28"/>
            <w:szCs w:val="28"/>
            <w:lang w:eastAsia="ru-RU"/>
          </w:rPr>
          <w:fldChar w:fldCharType="separate"/>
        </w:r>
        <w:r w:rsidR="002E6102">
          <w:rPr>
            <w:rFonts w:ascii="Times New Roman" w:eastAsia="Times New Roman" w:hAnsi="Times New Roman" w:cs="Times New Roman"/>
            <w:noProof/>
            <w:webHidden/>
            <w:color w:val="000000" w:themeColor="text1"/>
            <w:sz w:val="28"/>
            <w:szCs w:val="28"/>
            <w:lang w:eastAsia="ru-RU"/>
          </w:rPr>
          <w:t>7</w:t>
        </w:r>
        <w:r w:rsidRPr="00D85DD8">
          <w:rPr>
            <w:rFonts w:ascii="Times New Roman" w:eastAsia="Times New Roman" w:hAnsi="Times New Roman" w:cs="Times New Roman"/>
            <w:noProof/>
            <w:webHidden/>
            <w:color w:val="000000" w:themeColor="text1"/>
            <w:sz w:val="28"/>
            <w:szCs w:val="28"/>
            <w:lang w:eastAsia="ru-RU"/>
          </w:rPr>
          <w:fldChar w:fldCharType="end"/>
        </w:r>
      </w:hyperlink>
    </w:p>
    <w:p w:rsidR="001202AF" w:rsidRPr="00D85DD8" w:rsidRDefault="008F1DCA" w:rsidP="001202AF">
      <w:pPr>
        <w:tabs>
          <w:tab w:val="right" w:leader="dot" w:pos="9345"/>
        </w:tabs>
        <w:spacing w:after="0"/>
        <w:ind w:left="240"/>
        <w:rPr>
          <w:rFonts w:ascii="Times New Roman" w:eastAsia="Times New Roman" w:hAnsi="Times New Roman" w:cs="Times New Roman"/>
          <w:noProof/>
          <w:color w:val="000000" w:themeColor="text1"/>
          <w:sz w:val="28"/>
          <w:szCs w:val="28"/>
          <w:lang w:eastAsia="ru-RU"/>
        </w:rPr>
      </w:pPr>
      <w:hyperlink w:anchor="_Toc51930330" w:history="1">
        <w:r w:rsidR="001202AF" w:rsidRPr="00D85DD8">
          <w:rPr>
            <w:rFonts w:ascii="Times New Roman" w:eastAsia="Times New Roman" w:hAnsi="Times New Roman" w:cs="Times New Roman"/>
            <w:bCs/>
            <w:noProof/>
            <w:color w:val="000000" w:themeColor="text1"/>
            <w:sz w:val="28"/>
            <w:szCs w:val="28"/>
            <w:lang w:eastAsia="ru-RU"/>
          </w:rPr>
          <w:t>2.2 Технико-экономические параметры существующих объектов</w:t>
        </w:r>
      </w:hyperlink>
    </w:p>
    <w:p w:rsidR="001202AF" w:rsidRPr="00D85DD8" w:rsidRDefault="008F1DCA" w:rsidP="001202AF">
      <w:pPr>
        <w:tabs>
          <w:tab w:val="right" w:leader="dot" w:pos="9345"/>
        </w:tabs>
        <w:spacing w:after="0"/>
        <w:ind w:left="240"/>
        <w:rPr>
          <w:rFonts w:ascii="Times New Roman" w:eastAsia="Times New Roman" w:hAnsi="Times New Roman" w:cs="Times New Roman"/>
          <w:noProof/>
          <w:color w:val="000000" w:themeColor="text1"/>
          <w:sz w:val="28"/>
          <w:szCs w:val="28"/>
          <w:lang w:eastAsia="ru-RU"/>
        </w:rPr>
      </w:pPr>
      <w:hyperlink w:anchor="_Toc51930331" w:history="1">
        <w:r w:rsidR="001202AF" w:rsidRPr="00D85DD8">
          <w:rPr>
            <w:rFonts w:ascii="Times New Roman" w:eastAsia="Times New Roman" w:hAnsi="Times New Roman" w:cs="Times New Roman"/>
            <w:bCs/>
            <w:noProof/>
            <w:color w:val="000000" w:themeColor="text1"/>
            <w:sz w:val="28"/>
            <w:szCs w:val="28"/>
            <w:lang w:eastAsia="ru-RU"/>
          </w:rPr>
          <w:t xml:space="preserve">социальной инфраструктуры с.п. Лопатино </w:t>
        </w:r>
        <w:r w:rsidR="001202AF" w:rsidRPr="00D85DD8">
          <w:rPr>
            <w:rFonts w:ascii="Times New Roman" w:eastAsia="Times New Roman" w:hAnsi="Times New Roman" w:cs="Times New Roman"/>
            <w:noProof/>
            <w:webHidden/>
            <w:color w:val="000000" w:themeColor="text1"/>
            <w:sz w:val="28"/>
            <w:szCs w:val="28"/>
            <w:lang w:eastAsia="ru-RU"/>
          </w:rPr>
          <w:tab/>
          <w:t>1</w:t>
        </w:r>
      </w:hyperlink>
      <w:r w:rsidR="007F7B13">
        <w:rPr>
          <w:rFonts w:ascii="Times New Roman" w:eastAsia="Times New Roman" w:hAnsi="Times New Roman" w:cs="Times New Roman"/>
          <w:noProof/>
          <w:color w:val="000000" w:themeColor="text1"/>
          <w:sz w:val="28"/>
          <w:szCs w:val="28"/>
          <w:lang w:eastAsia="ru-RU"/>
        </w:rPr>
        <w:t>8</w:t>
      </w:r>
    </w:p>
    <w:p w:rsidR="001202AF" w:rsidRPr="00D85DD8" w:rsidRDefault="008F1DCA" w:rsidP="001202AF">
      <w:pPr>
        <w:tabs>
          <w:tab w:val="right" w:leader="dot" w:pos="9345"/>
        </w:tabs>
        <w:spacing w:after="0"/>
        <w:ind w:left="240"/>
        <w:rPr>
          <w:rFonts w:ascii="Times New Roman" w:eastAsia="Times New Roman" w:hAnsi="Times New Roman" w:cs="Times New Roman"/>
          <w:noProof/>
          <w:color w:val="000000" w:themeColor="text1"/>
          <w:sz w:val="28"/>
          <w:szCs w:val="28"/>
          <w:lang w:eastAsia="ru-RU"/>
        </w:rPr>
      </w:pPr>
      <w:hyperlink w:anchor="_Toc51930332" w:history="1">
        <w:r w:rsidR="001202AF" w:rsidRPr="00D85DD8">
          <w:rPr>
            <w:rFonts w:ascii="Times New Roman" w:eastAsia="Times New Roman" w:hAnsi="Times New Roman" w:cs="Times New Roman"/>
            <w:noProof/>
            <w:color w:val="000000" w:themeColor="text1"/>
            <w:sz w:val="28"/>
            <w:szCs w:val="28"/>
            <w:lang w:eastAsia="ru-RU"/>
          </w:rPr>
          <w:t>2.3 Прогнозируемый спрос на услуги социальной инфраструктуры</w:t>
        </w:r>
      </w:hyperlink>
    </w:p>
    <w:p w:rsidR="001202AF" w:rsidRPr="00D85DD8" w:rsidRDefault="008F1DCA" w:rsidP="001202AF">
      <w:pPr>
        <w:tabs>
          <w:tab w:val="right" w:leader="dot" w:pos="9345"/>
        </w:tabs>
        <w:spacing w:after="0"/>
        <w:ind w:left="240"/>
        <w:rPr>
          <w:rFonts w:ascii="Times New Roman" w:eastAsia="Times New Roman" w:hAnsi="Times New Roman" w:cs="Times New Roman"/>
          <w:noProof/>
          <w:color w:val="000000" w:themeColor="text1"/>
          <w:sz w:val="28"/>
          <w:szCs w:val="28"/>
          <w:lang w:eastAsia="ru-RU"/>
        </w:rPr>
      </w:pPr>
      <w:hyperlink w:anchor="_Toc51930333" w:history="1">
        <w:r w:rsidR="001202AF" w:rsidRPr="00D85DD8">
          <w:rPr>
            <w:rFonts w:ascii="Times New Roman" w:eastAsia="Times New Roman" w:hAnsi="Times New Roman" w:cs="Times New Roman"/>
            <w:noProof/>
            <w:color w:val="000000" w:themeColor="text1"/>
            <w:sz w:val="28"/>
            <w:szCs w:val="28"/>
            <w:lang w:eastAsia="ru-RU"/>
          </w:rPr>
          <w:t xml:space="preserve">сельского поселения Лопатино </w:t>
        </w:r>
        <w:r w:rsidR="001202AF" w:rsidRPr="00D85DD8">
          <w:rPr>
            <w:rFonts w:ascii="Times New Roman" w:eastAsia="Times New Roman" w:hAnsi="Times New Roman" w:cs="Times New Roman"/>
            <w:noProof/>
            <w:webHidden/>
            <w:color w:val="000000" w:themeColor="text1"/>
            <w:sz w:val="28"/>
            <w:szCs w:val="28"/>
            <w:lang w:eastAsia="ru-RU"/>
          </w:rPr>
          <w:tab/>
        </w:r>
      </w:hyperlink>
      <w:r w:rsidR="007F7B13">
        <w:rPr>
          <w:rFonts w:ascii="Times New Roman" w:eastAsia="Times New Roman" w:hAnsi="Times New Roman" w:cs="Times New Roman"/>
          <w:noProof/>
          <w:color w:val="000000" w:themeColor="text1"/>
          <w:sz w:val="28"/>
          <w:szCs w:val="28"/>
          <w:lang w:eastAsia="ru-RU"/>
        </w:rPr>
        <w:t>46</w:t>
      </w:r>
    </w:p>
    <w:p w:rsidR="001202AF" w:rsidRPr="00D85DD8" w:rsidRDefault="008F1DCA" w:rsidP="001202AF">
      <w:pPr>
        <w:tabs>
          <w:tab w:val="right" w:leader="dot" w:pos="9345"/>
        </w:tabs>
        <w:spacing w:after="0"/>
        <w:ind w:left="240"/>
        <w:rPr>
          <w:rFonts w:ascii="Times New Roman" w:eastAsia="Times New Roman" w:hAnsi="Times New Roman" w:cs="Times New Roman"/>
          <w:noProof/>
          <w:color w:val="000000" w:themeColor="text1"/>
          <w:sz w:val="28"/>
          <w:szCs w:val="28"/>
          <w:lang w:eastAsia="ru-RU"/>
        </w:rPr>
      </w:pPr>
      <w:hyperlink w:anchor="_Toc51930334" w:history="1">
        <w:r w:rsidR="001202AF" w:rsidRPr="00D85DD8">
          <w:rPr>
            <w:rFonts w:ascii="Times New Roman" w:eastAsia="Times New Roman" w:hAnsi="Times New Roman" w:cs="Times New Roman"/>
            <w:noProof/>
            <w:color w:val="000000" w:themeColor="text1"/>
            <w:sz w:val="28"/>
            <w:szCs w:val="28"/>
            <w:lang w:eastAsia="ru-RU"/>
          </w:rPr>
          <w:t>2.4 Оценка нормативно-правовой базы социальной инфраструктуры</w:t>
        </w:r>
        <w:r w:rsidR="001202AF" w:rsidRPr="00D85DD8">
          <w:rPr>
            <w:rFonts w:ascii="Times New Roman" w:eastAsia="Times New Roman" w:hAnsi="Times New Roman" w:cs="Times New Roman"/>
            <w:noProof/>
            <w:webHidden/>
            <w:color w:val="000000" w:themeColor="text1"/>
            <w:sz w:val="28"/>
            <w:szCs w:val="28"/>
            <w:lang w:eastAsia="ru-RU"/>
          </w:rPr>
          <w:tab/>
        </w:r>
      </w:hyperlink>
      <w:r w:rsidR="007F7B13">
        <w:rPr>
          <w:rFonts w:ascii="Times New Roman" w:eastAsia="Times New Roman" w:hAnsi="Times New Roman" w:cs="Times New Roman"/>
          <w:noProof/>
          <w:color w:val="000000" w:themeColor="text1"/>
          <w:sz w:val="28"/>
          <w:szCs w:val="28"/>
          <w:lang w:eastAsia="ru-RU"/>
        </w:rPr>
        <w:t>67</w:t>
      </w:r>
    </w:p>
    <w:p w:rsidR="001202AF" w:rsidRPr="00D85DD8" w:rsidRDefault="008F1DCA" w:rsidP="001202AF">
      <w:pPr>
        <w:tabs>
          <w:tab w:val="right" w:leader="dot" w:pos="9345"/>
        </w:tabs>
        <w:spacing w:after="0"/>
        <w:rPr>
          <w:rFonts w:ascii="Times New Roman" w:eastAsia="Times New Roman" w:hAnsi="Times New Roman" w:cs="Times New Roman"/>
          <w:noProof/>
          <w:color w:val="000000" w:themeColor="text1"/>
          <w:sz w:val="28"/>
          <w:szCs w:val="28"/>
          <w:lang w:eastAsia="ru-RU"/>
        </w:rPr>
      </w:pPr>
      <w:hyperlink w:anchor="_Toc51930335" w:history="1">
        <w:r w:rsidR="001202AF" w:rsidRPr="00D85DD8">
          <w:rPr>
            <w:rFonts w:ascii="Times New Roman" w:eastAsia="Times New Roman" w:hAnsi="Times New Roman" w:cs="Times New Roman"/>
            <w:b/>
            <w:noProof/>
            <w:color w:val="000000" w:themeColor="text1"/>
            <w:sz w:val="28"/>
            <w:szCs w:val="28"/>
            <w:lang w:eastAsia="ru-RU"/>
          </w:rPr>
          <w:t>3 МЕРОПРИЯТИЯ ПРОГРАММЫ</w:t>
        </w:r>
        <w:r w:rsidR="001202AF" w:rsidRPr="00D85DD8">
          <w:rPr>
            <w:rFonts w:ascii="Times New Roman" w:eastAsia="Times New Roman" w:hAnsi="Times New Roman" w:cs="Times New Roman"/>
            <w:noProof/>
            <w:webHidden/>
            <w:color w:val="000000" w:themeColor="text1"/>
            <w:sz w:val="28"/>
            <w:szCs w:val="28"/>
            <w:lang w:eastAsia="ru-RU"/>
          </w:rPr>
          <w:tab/>
        </w:r>
      </w:hyperlink>
      <w:r w:rsidR="007F7B13">
        <w:rPr>
          <w:rFonts w:ascii="Times New Roman" w:eastAsia="Times New Roman" w:hAnsi="Times New Roman" w:cs="Times New Roman"/>
          <w:noProof/>
          <w:color w:val="000000" w:themeColor="text1"/>
          <w:sz w:val="28"/>
          <w:szCs w:val="28"/>
          <w:lang w:eastAsia="ru-RU"/>
        </w:rPr>
        <w:t>69</w:t>
      </w:r>
    </w:p>
    <w:p w:rsidR="001202AF" w:rsidRPr="00D85DD8" w:rsidRDefault="008F1DCA" w:rsidP="001202AF">
      <w:pPr>
        <w:tabs>
          <w:tab w:val="right" w:leader="dot" w:pos="9345"/>
        </w:tabs>
        <w:spacing w:after="0"/>
        <w:rPr>
          <w:rFonts w:ascii="Times New Roman" w:eastAsia="Times New Roman" w:hAnsi="Times New Roman" w:cs="Times New Roman"/>
          <w:noProof/>
          <w:color w:val="000000" w:themeColor="text1"/>
          <w:sz w:val="28"/>
          <w:szCs w:val="28"/>
          <w:lang w:eastAsia="ru-RU"/>
        </w:rPr>
      </w:pPr>
      <w:hyperlink w:anchor="_Toc51930336" w:history="1">
        <w:r w:rsidR="001202AF" w:rsidRPr="00D85DD8">
          <w:rPr>
            <w:rFonts w:ascii="Times New Roman" w:eastAsia="Times New Roman" w:hAnsi="Times New Roman" w:cs="Times New Roman"/>
            <w:b/>
            <w:noProof/>
            <w:color w:val="000000" w:themeColor="text1"/>
            <w:sz w:val="28"/>
            <w:szCs w:val="28"/>
            <w:lang w:eastAsia="ru-RU"/>
          </w:rPr>
          <w:t>4 ФИНАНСОВЫЕ ПОТРЕБНОСТИ И ИСТОЧНИКИ ФИНАНСИРОВАНИЯ ПРОГРАММЫ</w:t>
        </w:r>
        <w:r w:rsidR="001202AF" w:rsidRPr="00D85DD8">
          <w:rPr>
            <w:rFonts w:ascii="Times New Roman" w:eastAsia="Times New Roman" w:hAnsi="Times New Roman" w:cs="Times New Roman"/>
            <w:noProof/>
            <w:webHidden/>
            <w:color w:val="000000" w:themeColor="text1"/>
            <w:sz w:val="28"/>
            <w:szCs w:val="28"/>
            <w:lang w:eastAsia="ru-RU"/>
          </w:rPr>
          <w:tab/>
        </w:r>
      </w:hyperlink>
      <w:r w:rsidR="007F7B13">
        <w:rPr>
          <w:rFonts w:ascii="Times New Roman" w:eastAsia="Times New Roman" w:hAnsi="Times New Roman" w:cs="Times New Roman"/>
          <w:noProof/>
          <w:color w:val="000000" w:themeColor="text1"/>
          <w:sz w:val="28"/>
          <w:szCs w:val="28"/>
          <w:lang w:eastAsia="ru-RU"/>
        </w:rPr>
        <w:t>73</w:t>
      </w:r>
    </w:p>
    <w:p w:rsidR="001202AF" w:rsidRPr="00D85DD8" w:rsidRDefault="008F1DCA" w:rsidP="001202AF">
      <w:pPr>
        <w:tabs>
          <w:tab w:val="right" w:leader="dot" w:pos="9345"/>
        </w:tabs>
        <w:spacing w:after="0"/>
        <w:rPr>
          <w:rFonts w:ascii="Times New Roman" w:eastAsia="Times New Roman" w:hAnsi="Times New Roman" w:cs="Times New Roman"/>
          <w:noProof/>
          <w:color w:val="000000" w:themeColor="text1"/>
          <w:sz w:val="28"/>
          <w:szCs w:val="28"/>
          <w:lang w:eastAsia="ru-RU"/>
        </w:rPr>
      </w:pPr>
      <w:hyperlink w:anchor="_Toc51930337" w:history="1">
        <w:r w:rsidR="001202AF" w:rsidRPr="00D85DD8">
          <w:rPr>
            <w:rFonts w:ascii="Times New Roman" w:eastAsia="Times New Roman" w:hAnsi="Times New Roman" w:cs="Times New Roman"/>
            <w:b/>
            <w:noProof/>
            <w:color w:val="000000" w:themeColor="text1"/>
            <w:sz w:val="28"/>
            <w:szCs w:val="28"/>
            <w:lang w:eastAsia="ru-RU"/>
          </w:rPr>
          <w:t>5 ОЦЕНКА СОЦИАЛЬНО-ЭКОНОМИЧЕСКОЙ ЭФФЕКТИВНОСТИ МЕРОПРИЯТИЙ ПРОГРАММЫ</w:t>
        </w:r>
        <w:r w:rsidR="001202AF" w:rsidRPr="00D85DD8">
          <w:rPr>
            <w:rFonts w:ascii="Times New Roman" w:eastAsia="Times New Roman" w:hAnsi="Times New Roman" w:cs="Times New Roman"/>
            <w:noProof/>
            <w:webHidden/>
            <w:color w:val="000000" w:themeColor="text1"/>
            <w:sz w:val="28"/>
            <w:szCs w:val="28"/>
            <w:lang w:eastAsia="ru-RU"/>
          </w:rPr>
          <w:tab/>
        </w:r>
      </w:hyperlink>
      <w:r w:rsidR="007F7B13">
        <w:rPr>
          <w:rFonts w:ascii="Times New Roman" w:eastAsia="Times New Roman" w:hAnsi="Times New Roman" w:cs="Times New Roman"/>
          <w:noProof/>
          <w:color w:val="000000" w:themeColor="text1"/>
          <w:sz w:val="28"/>
          <w:szCs w:val="28"/>
          <w:lang w:eastAsia="ru-RU"/>
        </w:rPr>
        <w:t>77</w:t>
      </w:r>
    </w:p>
    <w:p w:rsidR="001202AF" w:rsidRPr="00D85DD8" w:rsidRDefault="008F1DCA" w:rsidP="001202AF">
      <w:pPr>
        <w:tabs>
          <w:tab w:val="right" w:leader="dot" w:pos="9345"/>
        </w:tabs>
        <w:spacing w:after="0"/>
        <w:rPr>
          <w:rFonts w:ascii="Times New Roman" w:eastAsia="Times New Roman" w:hAnsi="Times New Roman" w:cs="Times New Roman"/>
          <w:noProof/>
          <w:color w:val="000000" w:themeColor="text1"/>
          <w:sz w:val="28"/>
          <w:szCs w:val="28"/>
          <w:lang w:eastAsia="ru-RU"/>
        </w:rPr>
      </w:pPr>
      <w:hyperlink w:anchor="_Toc51930338" w:history="1">
        <w:r w:rsidR="001202AF" w:rsidRPr="00D85DD8">
          <w:rPr>
            <w:rFonts w:ascii="Times New Roman" w:eastAsia="Times New Roman" w:hAnsi="Times New Roman" w:cs="Times New Roman"/>
            <w:b/>
            <w:noProof/>
            <w:color w:val="000000" w:themeColor="text1"/>
            <w:sz w:val="28"/>
            <w:szCs w:val="28"/>
            <w:lang w:eastAsia="ru-RU"/>
          </w:rPr>
          <w:t>6 МЕХАНИЗМ РЕАЛИЗАЦИИ ПРОГРАММЫ</w:t>
        </w:r>
        <w:r w:rsidR="001202AF" w:rsidRPr="00D85DD8">
          <w:rPr>
            <w:rFonts w:ascii="Times New Roman" w:eastAsia="Times New Roman" w:hAnsi="Times New Roman" w:cs="Times New Roman"/>
            <w:noProof/>
            <w:webHidden/>
            <w:color w:val="000000" w:themeColor="text1"/>
            <w:sz w:val="28"/>
            <w:szCs w:val="28"/>
            <w:lang w:eastAsia="ru-RU"/>
          </w:rPr>
          <w:tab/>
        </w:r>
      </w:hyperlink>
      <w:r w:rsidR="007F7B13">
        <w:rPr>
          <w:rFonts w:ascii="Times New Roman" w:eastAsia="Times New Roman" w:hAnsi="Times New Roman" w:cs="Times New Roman"/>
          <w:noProof/>
          <w:color w:val="000000" w:themeColor="text1"/>
          <w:sz w:val="28"/>
          <w:szCs w:val="28"/>
          <w:lang w:eastAsia="ru-RU"/>
        </w:rPr>
        <w:t>80</w:t>
      </w:r>
    </w:p>
    <w:p w:rsidR="001202AF" w:rsidRPr="00D85DD8" w:rsidRDefault="008F1DCA" w:rsidP="001202AF">
      <w:pPr>
        <w:tabs>
          <w:tab w:val="right" w:leader="dot" w:pos="9345"/>
        </w:tabs>
        <w:spacing w:after="0"/>
        <w:ind w:left="240"/>
        <w:rPr>
          <w:rFonts w:ascii="Times New Roman" w:eastAsia="Times New Roman" w:hAnsi="Times New Roman" w:cs="Times New Roman"/>
          <w:noProof/>
          <w:color w:val="000000" w:themeColor="text1"/>
          <w:sz w:val="28"/>
          <w:szCs w:val="28"/>
          <w:lang w:eastAsia="ru-RU"/>
        </w:rPr>
      </w:pPr>
      <w:hyperlink w:anchor="_Toc51930339" w:history="1">
        <w:r w:rsidR="001202AF" w:rsidRPr="00D85DD8">
          <w:rPr>
            <w:rFonts w:ascii="Times New Roman" w:eastAsia="Times New Roman" w:hAnsi="Times New Roman" w:cs="Times New Roman"/>
            <w:bCs/>
            <w:noProof/>
            <w:color w:val="000000" w:themeColor="text1"/>
            <w:sz w:val="28"/>
            <w:szCs w:val="28"/>
            <w:lang w:eastAsia="ru-RU"/>
          </w:rPr>
          <w:t>6.1 Ответственные за реализацию Программы</w:t>
        </w:r>
        <w:r w:rsidR="001202AF" w:rsidRPr="00D85DD8">
          <w:rPr>
            <w:rFonts w:ascii="Times New Roman" w:eastAsia="Times New Roman" w:hAnsi="Times New Roman" w:cs="Times New Roman"/>
            <w:noProof/>
            <w:webHidden/>
            <w:color w:val="000000" w:themeColor="text1"/>
            <w:sz w:val="28"/>
            <w:szCs w:val="28"/>
            <w:lang w:eastAsia="ru-RU"/>
          </w:rPr>
          <w:tab/>
        </w:r>
      </w:hyperlink>
      <w:r w:rsidR="007F7B13">
        <w:rPr>
          <w:rFonts w:ascii="Times New Roman" w:eastAsia="Times New Roman" w:hAnsi="Times New Roman" w:cs="Times New Roman"/>
          <w:noProof/>
          <w:color w:val="000000" w:themeColor="text1"/>
          <w:sz w:val="28"/>
          <w:szCs w:val="28"/>
          <w:lang w:eastAsia="ru-RU"/>
        </w:rPr>
        <w:t>8</w:t>
      </w:r>
      <w:r w:rsidR="001202AF" w:rsidRPr="00D85DD8">
        <w:rPr>
          <w:rFonts w:ascii="Times New Roman" w:eastAsia="Times New Roman" w:hAnsi="Times New Roman" w:cs="Times New Roman"/>
          <w:noProof/>
          <w:color w:val="000000" w:themeColor="text1"/>
          <w:sz w:val="28"/>
          <w:szCs w:val="28"/>
          <w:lang w:eastAsia="ru-RU"/>
        </w:rPr>
        <w:t>0</w:t>
      </w:r>
    </w:p>
    <w:p w:rsidR="001202AF" w:rsidRPr="00D85DD8" w:rsidRDefault="008F1DCA" w:rsidP="001202AF">
      <w:pPr>
        <w:tabs>
          <w:tab w:val="right" w:leader="dot" w:pos="9345"/>
        </w:tabs>
        <w:spacing w:after="0"/>
        <w:ind w:left="240"/>
        <w:rPr>
          <w:rFonts w:ascii="Times New Roman" w:eastAsia="Times New Roman" w:hAnsi="Times New Roman" w:cs="Times New Roman"/>
          <w:noProof/>
          <w:color w:val="000000" w:themeColor="text1"/>
          <w:sz w:val="28"/>
          <w:szCs w:val="28"/>
          <w:lang w:eastAsia="ru-RU"/>
        </w:rPr>
      </w:pPr>
      <w:hyperlink w:anchor="_Toc51930340" w:history="1">
        <w:r w:rsidR="001202AF" w:rsidRPr="00D85DD8">
          <w:rPr>
            <w:rFonts w:ascii="Times New Roman" w:eastAsia="Times New Roman" w:hAnsi="Times New Roman" w:cs="Times New Roman"/>
            <w:noProof/>
            <w:color w:val="000000" w:themeColor="text1"/>
            <w:sz w:val="28"/>
            <w:szCs w:val="28"/>
            <w:lang w:eastAsia="ru-RU"/>
          </w:rPr>
          <w:t>6.2 План-график работ по реализации Программы</w:t>
        </w:r>
        <w:r w:rsidR="001202AF" w:rsidRPr="00D85DD8">
          <w:rPr>
            <w:rFonts w:ascii="Times New Roman" w:eastAsia="Times New Roman" w:hAnsi="Times New Roman" w:cs="Times New Roman"/>
            <w:noProof/>
            <w:webHidden/>
            <w:color w:val="000000" w:themeColor="text1"/>
            <w:sz w:val="28"/>
            <w:szCs w:val="28"/>
            <w:lang w:eastAsia="ru-RU"/>
          </w:rPr>
          <w:tab/>
        </w:r>
      </w:hyperlink>
      <w:r w:rsidR="007F7B13">
        <w:rPr>
          <w:rFonts w:ascii="Times New Roman" w:eastAsia="Times New Roman" w:hAnsi="Times New Roman" w:cs="Times New Roman"/>
          <w:noProof/>
          <w:color w:val="000000" w:themeColor="text1"/>
          <w:sz w:val="28"/>
          <w:szCs w:val="28"/>
          <w:lang w:eastAsia="ru-RU"/>
        </w:rPr>
        <w:t>8</w:t>
      </w:r>
      <w:r w:rsidR="001202AF" w:rsidRPr="00D85DD8">
        <w:rPr>
          <w:rFonts w:ascii="Times New Roman" w:eastAsia="Times New Roman" w:hAnsi="Times New Roman" w:cs="Times New Roman"/>
          <w:noProof/>
          <w:color w:val="000000" w:themeColor="text1"/>
          <w:sz w:val="28"/>
          <w:szCs w:val="28"/>
          <w:lang w:eastAsia="ru-RU"/>
        </w:rPr>
        <w:t>0</w:t>
      </w:r>
    </w:p>
    <w:p w:rsidR="001202AF" w:rsidRPr="00D85DD8" w:rsidRDefault="008F1DCA" w:rsidP="001202AF">
      <w:pPr>
        <w:tabs>
          <w:tab w:val="right" w:leader="dot" w:pos="9345"/>
        </w:tabs>
        <w:spacing w:after="0"/>
        <w:ind w:left="240"/>
        <w:rPr>
          <w:rFonts w:ascii="Times New Roman" w:eastAsia="Times New Roman" w:hAnsi="Times New Roman" w:cs="Times New Roman"/>
          <w:noProof/>
          <w:color w:val="000000" w:themeColor="text1"/>
          <w:sz w:val="28"/>
          <w:szCs w:val="28"/>
          <w:lang w:eastAsia="ru-RU"/>
        </w:rPr>
      </w:pPr>
      <w:hyperlink w:anchor="_Toc51930341" w:history="1">
        <w:r w:rsidR="001202AF" w:rsidRPr="00D85DD8">
          <w:rPr>
            <w:rFonts w:ascii="Times New Roman" w:eastAsia="Times New Roman" w:hAnsi="Times New Roman" w:cs="Times New Roman"/>
            <w:noProof/>
            <w:color w:val="000000" w:themeColor="text1"/>
            <w:sz w:val="28"/>
            <w:szCs w:val="28"/>
            <w:lang w:eastAsia="ru-RU"/>
          </w:rPr>
          <w:t>6.3  Порядок предоставления отчетности по выполнению Программы</w:t>
        </w:r>
        <w:r w:rsidR="001202AF" w:rsidRPr="00D85DD8">
          <w:rPr>
            <w:rFonts w:ascii="Times New Roman" w:eastAsia="Times New Roman" w:hAnsi="Times New Roman" w:cs="Times New Roman"/>
            <w:noProof/>
            <w:webHidden/>
            <w:color w:val="000000" w:themeColor="text1"/>
            <w:sz w:val="28"/>
            <w:szCs w:val="28"/>
            <w:lang w:eastAsia="ru-RU"/>
          </w:rPr>
          <w:tab/>
        </w:r>
      </w:hyperlink>
      <w:r w:rsidR="007F7B13">
        <w:rPr>
          <w:rFonts w:ascii="Times New Roman" w:eastAsia="Times New Roman" w:hAnsi="Times New Roman" w:cs="Times New Roman"/>
          <w:noProof/>
          <w:color w:val="000000" w:themeColor="text1"/>
          <w:sz w:val="28"/>
          <w:szCs w:val="28"/>
          <w:lang w:eastAsia="ru-RU"/>
        </w:rPr>
        <w:t>86</w:t>
      </w:r>
    </w:p>
    <w:p w:rsidR="001202AF" w:rsidRPr="00D85DD8" w:rsidRDefault="008F1DCA" w:rsidP="001202AF">
      <w:pPr>
        <w:tabs>
          <w:tab w:val="right" w:leader="dot" w:pos="9345"/>
        </w:tabs>
        <w:spacing w:after="0"/>
        <w:ind w:left="240"/>
        <w:rPr>
          <w:rFonts w:ascii="Times New Roman" w:eastAsia="Times New Roman" w:hAnsi="Times New Roman" w:cs="Times New Roman"/>
          <w:noProof/>
          <w:color w:val="000000" w:themeColor="text1"/>
          <w:sz w:val="28"/>
          <w:szCs w:val="28"/>
          <w:lang w:eastAsia="ru-RU"/>
        </w:rPr>
      </w:pPr>
      <w:hyperlink w:anchor="_Toc51930342" w:history="1">
        <w:r w:rsidR="001202AF" w:rsidRPr="00D85DD8">
          <w:rPr>
            <w:rFonts w:ascii="Times New Roman" w:eastAsia="F1" w:hAnsi="Times New Roman" w:cs="Times New Roman"/>
            <w:noProof/>
            <w:color w:val="000000" w:themeColor="text1"/>
            <w:sz w:val="28"/>
            <w:szCs w:val="28"/>
            <w:lang w:eastAsia="ru-RU"/>
          </w:rPr>
          <w:t>6.4 Порядок корректировки Программы</w:t>
        </w:r>
        <w:r w:rsidR="001202AF" w:rsidRPr="00D85DD8">
          <w:rPr>
            <w:rFonts w:ascii="Times New Roman" w:eastAsia="Times New Roman" w:hAnsi="Times New Roman" w:cs="Times New Roman"/>
            <w:noProof/>
            <w:webHidden/>
            <w:color w:val="000000" w:themeColor="text1"/>
            <w:sz w:val="28"/>
            <w:szCs w:val="28"/>
            <w:lang w:eastAsia="ru-RU"/>
          </w:rPr>
          <w:tab/>
        </w:r>
      </w:hyperlink>
      <w:r w:rsidR="007F7B13">
        <w:rPr>
          <w:rFonts w:ascii="Times New Roman" w:eastAsia="Times New Roman" w:hAnsi="Times New Roman" w:cs="Times New Roman"/>
          <w:noProof/>
          <w:color w:val="000000" w:themeColor="text1"/>
          <w:sz w:val="28"/>
          <w:szCs w:val="28"/>
          <w:lang w:eastAsia="ru-RU"/>
        </w:rPr>
        <w:t>87</w:t>
      </w:r>
    </w:p>
    <w:p w:rsidR="001202AF" w:rsidRPr="00D85DD8" w:rsidRDefault="008F1DCA" w:rsidP="001202AF">
      <w:pPr>
        <w:tabs>
          <w:tab w:val="right" w:leader="dot" w:pos="9345"/>
        </w:tabs>
        <w:spacing w:after="0"/>
        <w:rPr>
          <w:rFonts w:ascii="Times New Roman" w:eastAsia="Times New Roman" w:hAnsi="Times New Roman" w:cs="Times New Roman"/>
          <w:noProof/>
          <w:color w:val="000000" w:themeColor="text1"/>
          <w:sz w:val="28"/>
          <w:szCs w:val="28"/>
          <w:lang w:eastAsia="ru-RU"/>
        </w:rPr>
      </w:pPr>
      <w:hyperlink w:anchor="_Toc51930343" w:history="1">
        <w:r w:rsidR="001202AF" w:rsidRPr="00D85DD8">
          <w:rPr>
            <w:rFonts w:ascii="Times New Roman" w:eastAsia="Times New Roman" w:hAnsi="Times New Roman" w:cs="Times New Roman"/>
            <w:b/>
            <w:noProof/>
            <w:color w:val="000000" w:themeColor="text1"/>
            <w:sz w:val="28"/>
            <w:szCs w:val="28"/>
            <w:lang w:eastAsia="ru-RU"/>
          </w:rPr>
          <w:t>7 Целевые показатели</w:t>
        </w:r>
        <w:r w:rsidR="001202AF" w:rsidRPr="00D85DD8">
          <w:rPr>
            <w:rFonts w:ascii="Times New Roman" w:eastAsia="Times New Roman" w:hAnsi="Times New Roman" w:cs="Times New Roman"/>
            <w:noProof/>
            <w:webHidden/>
            <w:color w:val="000000" w:themeColor="text1"/>
            <w:sz w:val="28"/>
            <w:szCs w:val="28"/>
            <w:lang w:eastAsia="ru-RU"/>
          </w:rPr>
          <w:tab/>
        </w:r>
      </w:hyperlink>
      <w:r w:rsidR="007F7B13">
        <w:rPr>
          <w:rFonts w:ascii="Times New Roman" w:eastAsia="Times New Roman" w:hAnsi="Times New Roman" w:cs="Times New Roman"/>
          <w:noProof/>
          <w:color w:val="000000" w:themeColor="text1"/>
          <w:sz w:val="28"/>
          <w:szCs w:val="28"/>
          <w:lang w:eastAsia="ru-RU"/>
        </w:rPr>
        <w:t>88</w:t>
      </w:r>
    </w:p>
    <w:p w:rsidR="001202AF" w:rsidRPr="00D85DD8" w:rsidRDefault="008F1DCA" w:rsidP="001202AF">
      <w:pPr>
        <w:tabs>
          <w:tab w:val="right" w:leader="dot" w:pos="9345"/>
        </w:tabs>
        <w:spacing w:after="0"/>
        <w:rPr>
          <w:rFonts w:ascii="Times New Roman" w:eastAsia="Times New Roman" w:hAnsi="Times New Roman" w:cs="Times New Roman"/>
          <w:noProof/>
          <w:color w:val="000000" w:themeColor="text1"/>
          <w:sz w:val="28"/>
          <w:szCs w:val="28"/>
          <w:lang w:eastAsia="ru-RU"/>
        </w:rPr>
      </w:pPr>
      <w:hyperlink w:anchor="_Toc51930344" w:history="1">
        <w:r w:rsidR="001202AF" w:rsidRPr="00D85DD8">
          <w:rPr>
            <w:rFonts w:ascii="Times New Roman" w:eastAsia="Times New Roman" w:hAnsi="Times New Roman" w:cs="Times New Roman"/>
            <w:b/>
            <w:noProof/>
            <w:color w:val="000000" w:themeColor="text1"/>
            <w:sz w:val="28"/>
            <w:szCs w:val="28"/>
            <w:lang w:eastAsia="ru-RU"/>
          </w:rPr>
          <w:t>ПРИЛОЖЕНИЯ</w:t>
        </w:r>
        <w:r w:rsidR="001202AF" w:rsidRPr="00D85DD8">
          <w:rPr>
            <w:rFonts w:ascii="Times New Roman" w:eastAsia="Times New Roman" w:hAnsi="Times New Roman" w:cs="Times New Roman"/>
            <w:noProof/>
            <w:webHidden/>
            <w:color w:val="000000" w:themeColor="text1"/>
            <w:sz w:val="28"/>
            <w:szCs w:val="28"/>
            <w:lang w:eastAsia="ru-RU"/>
          </w:rPr>
          <w:tab/>
        </w:r>
      </w:hyperlink>
      <w:r w:rsidR="00133A45">
        <w:rPr>
          <w:rFonts w:ascii="Times New Roman" w:eastAsia="Times New Roman" w:hAnsi="Times New Roman" w:cs="Times New Roman"/>
          <w:noProof/>
          <w:color w:val="000000" w:themeColor="text1"/>
          <w:sz w:val="28"/>
          <w:szCs w:val="28"/>
          <w:lang w:eastAsia="ru-RU"/>
        </w:rPr>
        <w:t>89</w:t>
      </w:r>
    </w:p>
    <w:p w:rsidR="001202AF" w:rsidRPr="000A255E" w:rsidRDefault="000A255E" w:rsidP="000A255E">
      <w:pPr>
        <w:tabs>
          <w:tab w:val="right" w:leader="dot" w:pos="9345"/>
        </w:tabs>
        <w:spacing w:after="0"/>
        <w:ind w:left="284"/>
        <w:rPr>
          <w:rFonts w:ascii="Times New Roman" w:eastAsia="Times New Roman" w:hAnsi="Times New Roman" w:cs="Times New Roman"/>
          <w:noProof/>
          <w:color w:val="000000" w:themeColor="text1"/>
          <w:sz w:val="28"/>
          <w:szCs w:val="28"/>
          <w:lang w:eastAsia="ru-RU"/>
        </w:rPr>
      </w:pPr>
      <w:r w:rsidRPr="000A255E">
        <w:rPr>
          <w:rFonts w:ascii="Times New Roman" w:hAnsi="Times New Roman" w:cs="Times New Roman"/>
          <w:sz w:val="28"/>
          <w:szCs w:val="28"/>
        </w:rPr>
        <w:t xml:space="preserve">Приложение №1 - </w:t>
      </w:r>
      <w:hyperlink w:anchor="_Toc51930345" w:history="1">
        <w:r w:rsidR="001202AF" w:rsidRPr="000A255E">
          <w:rPr>
            <w:rFonts w:ascii="Times New Roman" w:eastAsia="Times New Roman" w:hAnsi="Times New Roman" w:cs="Times New Roman"/>
            <w:noProof/>
            <w:color w:val="000000" w:themeColor="text1"/>
            <w:sz w:val="28"/>
            <w:szCs w:val="28"/>
            <w:lang w:eastAsia="ru-RU"/>
          </w:rPr>
          <w:t xml:space="preserve">Целевые показатели Программы развития социальной инфраструктуры сельского поселения Лопатино </w:t>
        </w:r>
      </w:hyperlink>
      <w:r w:rsidR="001202AF" w:rsidRPr="000A255E">
        <w:rPr>
          <w:rFonts w:ascii="Times New Roman" w:eastAsia="Times New Roman" w:hAnsi="Times New Roman" w:cs="Times New Roman"/>
          <w:noProof/>
          <w:color w:val="000000" w:themeColor="text1"/>
          <w:sz w:val="28"/>
          <w:szCs w:val="28"/>
          <w:lang w:eastAsia="ru-RU"/>
        </w:rPr>
        <w:t xml:space="preserve"> </w:t>
      </w:r>
      <w:hyperlink w:anchor="_Toc51930346" w:history="1">
        <w:r w:rsidR="001202AF" w:rsidRPr="000A255E">
          <w:rPr>
            <w:rFonts w:ascii="Times New Roman" w:eastAsia="Times New Roman" w:hAnsi="Times New Roman" w:cs="Times New Roman"/>
            <w:noProof/>
            <w:color w:val="000000" w:themeColor="text1"/>
            <w:sz w:val="28"/>
            <w:szCs w:val="28"/>
            <w:lang w:eastAsia="ru-RU"/>
          </w:rPr>
          <w:t>муниципального района Волжский Самарской области</w:t>
        </w:r>
        <w:r w:rsidR="001202AF" w:rsidRPr="000A255E">
          <w:rPr>
            <w:rFonts w:ascii="Times New Roman" w:eastAsia="Times New Roman" w:hAnsi="Times New Roman" w:cs="Times New Roman"/>
            <w:noProof/>
            <w:webHidden/>
            <w:color w:val="000000" w:themeColor="text1"/>
            <w:sz w:val="28"/>
            <w:szCs w:val="28"/>
            <w:lang w:eastAsia="ru-RU"/>
          </w:rPr>
          <w:tab/>
        </w:r>
      </w:hyperlink>
      <w:r w:rsidR="00133A45">
        <w:rPr>
          <w:rFonts w:ascii="Times New Roman" w:eastAsia="Times New Roman" w:hAnsi="Times New Roman" w:cs="Times New Roman"/>
          <w:noProof/>
          <w:color w:val="000000" w:themeColor="text1"/>
          <w:sz w:val="28"/>
          <w:szCs w:val="28"/>
          <w:lang w:eastAsia="ru-RU"/>
        </w:rPr>
        <w:t>90</w:t>
      </w:r>
    </w:p>
    <w:p w:rsidR="001202AF" w:rsidRPr="00D85DD8" w:rsidRDefault="000A255E" w:rsidP="000A255E">
      <w:pPr>
        <w:tabs>
          <w:tab w:val="right" w:leader="dot" w:pos="9345"/>
        </w:tabs>
        <w:spacing w:after="0"/>
        <w:ind w:left="284"/>
        <w:rPr>
          <w:rFonts w:ascii="Times New Roman" w:eastAsia="Times New Roman" w:hAnsi="Times New Roman" w:cs="Times New Roman"/>
          <w:noProof/>
          <w:color w:val="000000" w:themeColor="text1"/>
          <w:sz w:val="28"/>
          <w:szCs w:val="28"/>
          <w:lang w:eastAsia="ru-RU"/>
        </w:rPr>
      </w:pPr>
      <w:r w:rsidRPr="000A255E">
        <w:rPr>
          <w:rFonts w:ascii="Times New Roman" w:hAnsi="Times New Roman" w:cs="Times New Roman"/>
          <w:sz w:val="28"/>
          <w:szCs w:val="28"/>
        </w:rPr>
        <w:t>Приложение №2 -</w:t>
      </w:r>
      <w:hyperlink w:anchor="_Toc51930347" w:history="1">
        <w:r w:rsidR="001202AF" w:rsidRPr="000A255E">
          <w:rPr>
            <w:rFonts w:ascii="Times New Roman" w:eastAsia="Times New Roman" w:hAnsi="Times New Roman" w:cs="Times New Roman"/>
            <w:noProof/>
            <w:color w:val="000000" w:themeColor="text1"/>
            <w:sz w:val="28"/>
            <w:szCs w:val="28"/>
            <w:lang w:eastAsia="ru-RU"/>
          </w:rPr>
          <w:t>Мероприятия Программы развития социальной инфраструктуры сельского поселения Лопатино  муниципального района Волжский Самарской области</w:t>
        </w:r>
        <w:r w:rsidR="001202AF" w:rsidRPr="000A255E">
          <w:rPr>
            <w:rFonts w:ascii="Times New Roman" w:eastAsia="Times New Roman" w:hAnsi="Times New Roman" w:cs="Times New Roman"/>
            <w:noProof/>
            <w:webHidden/>
            <w:color w:val="000000" w:themeColor="text1"/>
            <w:sz w:val="28"/>
            <w:szCs w:val="28"/>
            <w:lang w:eastAsia="ru-RU"/>
          </w:rPr>
          <w:tab/>
        </w:r>
      </w:hyperlink>
      <w:r w:rsidR="00133A45">
        <w:rPr>
          <w:rFonts w:ascii="Times New Roman" w:eastAsia="Times New Roman" w:hAnsi="Times New Roman" w:cs="Times New Roman"/>
          <w:noProof/>
          <w:color w:val="000000" w:themeColor="text1"/>
          <w:sz w:val="28"/>
          <w:szCs w:val="28"/>
          <w:lang w:eastAsia="ru-RU"/>
        </w:rPr>
        <w:t>94</w:t>
      </w:r>
    </w:p>
    <w:p w:rsidR="001202AF" w:rsidRPr="00D85DD8" w:rsidRDefault="008F1DCA" w:rsidP="001202AF">
      <w:pPr>
        <w:spacing w:after="0"/>
        <w:rPr>
          <w:rFonts w:ascii="Times New Roman" w:eastAsia="Times New Roman" w:hAnsi="Times New Roman" w:cs="Times New Roman"/>
          <w:color w:val="000000" w:themeColor="text1"/>
          <w:sz w:val="28"/>
          <w:szCs w:val="28"/>
          <w:lang w:eastAsia="ru-RU"/>
        </w:rPr>
      </w:pPr>
      <w:r w:rsidRPr="00D85DD8">
        <w:rPr>
          <w:rFonts w:ascii="Times New Roman" w:eastAsia="Times New Roman" w:hAnsi="Times New Roman" w:cs="Times New Roman"/>
          <w:color w:val="000000" w:themeColor="text1"/>
          <w:sz w:val="28"/>
          <w:szCs w:val="28"/>
          <w:lang w:eastAsia="ru-RU"/>
        </w:rPr>
        <w:fldChar w:fldCharType="end"/>
      </w:r>
    </w:p>
    <w:p w:rsidR="001202AF" w:rsidRPr="00AC0C10" w:rsidRDefault="001202AF" w:rsidP="001202AF">
      <w:pPr>
        <w:spacing w:before="100" w:beforeAutospacing="1" w:after="0" w:line="240" w:lineRule="auto"/>
        <w:jc w:val="center"/>
        <w:rPr>
          <w:rFonts w:ascii="Times New Roman" w:eastAsia="Times New Roman" w:hAnsi="Times New Roman" w:cs="Times New Roman"/>
          <w:b/>
          <w:color w:val="FF0000"/>
          <w:sz w:val="24"/>
          <w:szCs w:val="24"/>
          <w:lang w:eastAsia="ru-RU"/>
        </w:rPr>
      </w:pPr>
    </w:p>
    <w:p w:rsidR="001202AF" w:rsidRPr="00AC0C10" w:rsidRDefault="001202AF" w:rsidP="001202AF">
      <w:pPr>
        <w:spacing w:before="100" w:beforeAutospacing="1" w:after="0" w:line="240" w:lineRule="auto"/>
        <w:jc w:val="center"/>
        <w:rPr>
          <w:rFonts w:ascii="Times New Roman" w:eastAsia="Times New Roman" w:hAnsi="Times New Roman" w:cs="Times New Roman"/>
          <w:b/>
          <w:color w:val="FF0000"/>
          <w:sz w:val="24"/>
          <w:szCs w:val="24"/>
          <w:lang w:eastAsia="ru-RU"/>
        </w:rPr>
      </w:pPr>
    </w:p>
    <w:p w:rsidR="001202AF" w:rsidRDefault="001202AF" w:rsidP="001202AF">
      <w:pPr>
        <w:spacing w:before="100" w:beforeAutospacing="1" w:after="0" w:line="240" w:lineRule="auto"/>
        <w:jc w:val="center"/>
        <w:rPr>
          <w:rFonts w:ascii="Times New Roman" w:eastAsia="Times New Roman" w:hAnsi="Times New Roman" w:cs="Times New Roman"/>
          <w:b/>
          <w:color w:val="FF0000"/>
          <w:sz w:val="24"/>
          <w:szCs w:val="24"/>
          <w:lang w:eastAsia="ru-RU"/>
        </w:rPr>
      </w:pPr>
    </w:p>
    <w:p w:rsidR="001202AF" w:rsidRPr="00AC0C10" w:rsidRDefault="001202AF" w:rsidP="001202AF">
      <w:pPr>
        <w:tabs>
          <w:tab w:val="left" w:pos="2338"/>
          <w:tab w:val="center" w:pos="4677"/>
        </w:tabs>
        <w:spacing w:before="100" w:beforeAutospacing="1" w:after="0" w:line="240" w:lineRule="auto"/>
        <w:rPr>
          <w:rFonts w:ascii="Times New Roman" w:eastAsia="Times New Roman" w:hAnsi="Times New Roman" w:cs="Times New Roman"/>
          <w:b/>
          <w:color w:val="FF0000"/>
          <w:sz w:val="24"/>
          <w:szCs w:val="24"/>
          <w:lang w:eastAsia="ru-RU"/>
        </w:rPr>
      </w:pPr>
    </w:p>
    <w:p w:rsidR="001202AF" w:rsidRPr="00AC0C10" w:rsidRDefault="001202AF" w:rsidP="000A255E">
      <w:pPr>
        <w:spacing w:before="100" w:beforeAutospacing="1" w:after="0" w:line="240" w:lineRule="auto"/>
        <w:rPr>
          <w:rFonts w:ascii="Times New Roman" w:eastAsia="Times New Roman" w:hAnsi="Times New Roman" w:cs="Times New Roman"/>
          <w:b/>
          <w:color w:val="FF0000"/>
          <w:sz w:val="24"/>
          <w:szCs w:val="24"/>
          <w:lang w:eastAsia="ru-RU"/>
        </w:rPr>
        <w:sectPr w:rsidR="001202AF" w:rsidRPr="00AC0C10" w:rsidSect="003142D3">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701" w:header="709" w:footer="709" w:gutter="0"/>
          <w:cols w:space="708"/>
          <w:titlePg/>
          <w:docGrid w:linePitch="360"/>
        </w:sectPr>
      </w:pPr>
    </w:p>
    <w:p w:rsidR="001202AF" w:rsidRPr="00AC0C10" w:rsidRDefault="001202AF" w:rsidP="001202AF">
      <w:pPr>
        <w:spacing w:before="100" w:beforeAutospacing="1" w:after="0" w:line="240" w:lineRule="auto"/>
        <w:jc w:val="center"/>
        <w:outlineLvl w:val="0"/>
        <w:rPr>
          <w:rFonts w:ascii="Times New Roman" w:eastAsia="Times New Roman" w:hAnsi="Times New Roman" w:cs="Times New Roman"/>
          <w:b/>
          <w:sz w:val="28"/>
          <w:szCs w:val="28"/>
          <w:lang w:eastAsia="ru-RU"/>
        </w:rPr>
      </w:pPr>
      <w:bookmarkStart w:id="1" w:name="_Toc51930326"/>
      <w:r w:rsidRPr="00AC0C10">
        <w:rPr>
          <w:rFonts w:ascii="Times New Roman" w:eastAsia="Times New Roman" w:hAnsi="Times New Roman" w:cs="Times New Roman"/>
          <w:b/>
          <w:sz w:val="28"/>
          <w:szCs w:val="28"/>
          <w:lang w:eastAsia="ru-RU"/>
        </w:rPr>
        <w:lastRenderedPageBreak/>
        <w:t>ВВЕДЕНИЕ</w:t>
      </w:r>
      <w:bookmarkEnd w:id="1"/>
    </w:p>
    <w:p w:rsidR="001202AF" w:rsidRPr="00AC0C10" w:rsidRDefault="001202AF" w:rsidP="001202AF">
      <w:pPr>
        <w:spacing w:before="100" w:beforeAutospacing="1" w:after="0" w:line="360" w:lineRule="auto"/>
        <w:ind w:firstLine="720"/>
        <w:jc w:val="both"/>
        <w:rPr>
          <w:rFonts w:ascii="Times New Roman" w:eastAsia="Times New Roman" w:hAnsi="Times New Roman" w:cs="Times New Roman"/>
          <w:sz w:val="28"/>
          <w:szCs w:val="28"/>
          <w:lang w:eastAsia="ru-RU"/>
        </w:rPr>
      </w:pPr>
      <w:r w:rsidRPr="00AC0C10">
        <w:rPr>
          <w:rFonts w:ascii="Times New Roman" w:eastAsia="Times New Roman" w:hAnsi="Times New Roman" w:cs="Times New Roman"/>
          <w:sz w:val="28"/>
          <w:szCs w:val="28"/>
          <w:lang w:eastAsia="ru-RU"/>
        </w:rPr>
        <w:t xml:space="preserve">Программа комплексного развития социальной инфраструктуры (далее – Программа) сельского поселения </w:t>
      </w:r>
      <w:r>
        <w:rPr>
          <w:rFonts w:ascii="Times New Roman" w:eastAsia="Times New Roman" w:hAnsi="Times New Roman" w:cs="Times New Roman"/>
          <w:sz w:val="28"/>
          <w:szCs w:val="28"/>
          <w:lang w:eastAsia="ru-RU"/>
        </w:rPr>
        <w:t>Лопатино</w:t>
      </w:r>
      <w:r w:rsidRPr="00AC0C10">
        <w:rPr>
          <w:rFonts w:ascii="Times New Roman" w:eastAsia="Times New Roman" w:hAnsi="Times New Roman" w:cs="Times New Roman"/>
          <w:sz w:val="28"/>
          <w:szCs w:val="28"/>
          <w:lang w:eastAsia="ru-RU"/>
        </w:rPr>
        <w:t xml:space="preserve"> муниципального района </w:t>
      </w:r>
      <w:r>
        <w:rPr>
          <w:rFonts w:ascii="Times New Roman" w:eastAsia="Times New Roman" w:hAnsi="Times New Roman" w:cs="Times New Roman"/>
          <w:sz w:val="28"/>
          <w:szCs w:val="28"/>
          <w:lang w:eastAsia="ru-RU"/>
        </w:rPr>
        <w:t>Вол</w:t>
      </w:r>
      <w:r>
        <w:rPr>
          <w:rFonts w:ascii="Times New Roman" w:eastAsia="Times New Roman" w:hAnsi="Times New Roman" w:cs="Times New Roman"/>
          <w:sz w:val="28"/>
          <w:szCs w:val="28"/>
          <w:lang w:eastAsia="ru-RU"/>
        </w:rPr>
        <w:t>ж</w:t>
      </w:r>
      <w:r>
        <w:rPr>
          <w:rFonts w:ascii="Times New Roman" w:eastAsia="Times New Roman" w:hAnsi="Times New Roman" w:cs="Times New Roman"/>
          <w:sz w:val="28"/>
          <w:szCs w:val="28"/>
          <w:lang w:eastAsia="ru-RU"/>
        </w:rPr>
        <w:t>ский</w:t>
      </w:r>
      <w:r w:rsidR="00D47B44">
        <w:rPr>
          <w:rFonts w:ascii="Times New Roman" w:eastAsia="Times New Roman" w:hAnsi="Times New Roman" w:cs="Times New Roman"/>
          <w:sz w:val="28"/>
          <w:szCs w:val="28"/>
          <w:lang w:eastAsia="ru-RU"/>
        </w:rPr>
        <w:t xml:space="preserve"> </w:t>
      </w:r>
      <w:r w:rsidRPr="00AC0C10">
        <w:rPr>
          <w:rFonts w:ascii="Times New Roman" w:eastAsia="Times New Roman" w:hAnsi="Times New Roman" w:cs="Times New Roman"/>
          <w:sz w:val="28"/>
          <w:szCs w:val="28"/>
          <w:lang w:eastAsia="ru-RU"/>
        </w:rPr>
        <w:t xml:space="preserve">Самарской области (далее с.п. </w:t>
      </w:r>
      <w:r>
        <w:rPr>
          <w:rFonts w:ascii="Times New Roman" w:eastAsia="Times New Roman" w:hAnsi="Times New Roman" w:cs="Times New Roman"/>
          <w:sz w:val="28"/>
          <w:szCs w:val="28"/>
          <w:lang w:eastAsia="ru-RU"/>
        </w:rPr>
        <w:t>Лопатино</w:t>
      </w:r>
      <w:r w:rsidRPr="00AC0C10">
        <w:rPr>
          <w:rFonts w:ascii="Times New Roman" w:eastAsia="Times New Roman" w:hAnsi="Times New Roman" w:cs="Times New Roman"/>
          <w:sz w:val="28"/>
          <w:szCs w:val="28"/>
          <w:lang w:eastAsia="ru-RU"/>
        </w:rPr>
        <w:t>) разработана в соответствии с Федеральным законом от 06.10.2003 г.  № 131-ФЗ «Об общих принципах о</w:t>
      </w:r>
      <w:r w:rsidRPr="00AC0C10">
        <w:rPr>
          <w:rFonts w:ascii="Times New Roman" w:eastAsia="Times New Roman" w:hAnsi="Times New Roman" w:cs="Times New Roman"/>
          <w:sz w:val="28"/>
          <w:szCs w:val="28"/>
          <w:lang w:eastAsia="ru-RU"/>
        </w:rPr>
        <w:t>р</w:t>
      </w:r>
      <w:r w:rsidRPr="00AC0C10">
        <w:rPr>
          <w:rFonts w:ascii="Times New Roman" w:eastAsia="Times New Roman" w:hAnsi="Times New Roman" w:cs="Times New Roman"/>
          <w:sz w:val="28"/>
          <w:szCs w:val="28"/>
          <w:lang w:eastAsia="ru-RU"/>
        </w:rPr>
        <w:t>ганизации местного самоуправления в Российской Федерации», Постановл</w:t>
      </w:r>
      <w:r w:rsidRPr="00AC0C10">
        <w:rPr>
          <w:rFonts w:ascii="Times New Roman" w:eastAsia="Times New Roman" w:hAnsi="Times New Roman" w:cs="Times New Roman"/>
          <w:sz w:val="28"/>
          <w:szCs w:val="28"/>
          <w:lang w:eastAsia="ru-RU"/>
        </w:rPr>
        <w:t>е</w:t>
      </w:r>
      <w:r w:rsidRPr="00AC0C10">
        <w:rPr>
          <w:rFonts w:ascii="Times New Roman" w:eastAsia="Times New Roman" w:hAnsi="Times New Roman" w:cs="Times New Roman"/>
          <w:sz w:val="28"/>
          <w:szCs w:val="28"/>
          <w:lang w:eastAsia="ru-RU"/>
        </w:rPr>
        <w:t>нием Правительства РФ от 1.10.2015 г. № 1050 «Об утверждении требований к программам комплексного развития социальной инфраструктуры посел</w:t>
      </w:r>
      <w:r w:rsidRPr="00AC0C10">
        <w:rPr>
          <w:rFonts w:ascii="Times New Roman" w:eastAsia="Times New Roman" w:hAnsi="Times New Roman" w:cs="Times New Roman"/>
          <w:sz w:val="28"/>
          <w:szCs w:val="28"/>
          <w:lang w:eastAsia="ru-RU"/>
        </w:rPr>
        <w:t>е</w:t>
      </w:r>
      <w:r w:rsidRPr="00AC0C10">
        <w:rPr>
          <w:rFonts w:ascii="Times New Roman" w:eastAsia="Times New Roman" w:hAnsi="Times New Roman" w:cs="Times New Roman"/>
          <w:sz w:val="28"/>
          <w:szCs w:val="28"/>
          <w:lang w:eastAsia="ru-RU"/>
        </w:rPr>
        <w:t>ний, городских округов» и «Градостроительным кодексом Российской Фед</w:t>
      </w:r>
      <w:r w:rsidRPr="00AC0C10">
        <w:rPr>
          <w:rFonts w:ascii="Times New Roman" w:eastAsia="Times New Roman" w:hAnsi="Times New Roman" w:cs="Times New Roman"/>
          <w:sz w:val="28"/>
          <w:szCs w:val="28"/>
          <w:lang w:eastAsia="ru-RU"/>
        </w:rPr>
        <w:t>е</w:t>
      </w:r>
      <w:r w:rsidRPr="00AC0C10">
        <w:rPr>
          <w:rFonts w:ascii="Times New Roman" w:eastAsia="Times New Roman" w:hAnsi="Times New Roman" w:cs="Times New Roman"/>
          <w:sz w:val="28"/>
          <w:szCs w:val="28"/>
          <w:lang w:eastAsia="ru-RU"/>
        </w:rPr>
        <w:t>рации» от 29.12.2004 № 190-ФЗ.</w:t>
      </w:r>
    </w:p>
    <w:p w:rsidR="001202AF" w:rsidRPr="00AC0C10" w:rsidRDefault="001202AF" w:rsidP="001202AF">
      <w:pPr>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AC0C10">
        <w:rPr>
          <w:rFonts w:ascii="Times New Roman" w:eastAsia="Times New Roman" w:hAnsi="Times New Roman" w:cs="Times New Roman"/>
          <w:sz w:val="28"/>
          <w:szCs w:val="28"/>
          <w:lang w:eastAsia="ru-RU"/>
        </w:rPr>
        <w:t>Разработка настоящей Программы обусловлена необходимостью опр</w:t>
      </w:r>
      <w:r w:rsidRPr="00AC0C10">
        <w:rPr>
          <w:rFonts w:ascii="Times New Roman" w:eastAsia="Times New Roman" w:hAnsi="Times New Roman" w:cs="Times New Roman"/>
          <w:sz w:val="28"/>
          <w:szCs w:val="28"/>
          <w:lang w:eastAsia="ru-RU"/>
        </w:rPr>
        <w:t>е</w:t>
      </w:r>
      <w:r w:rsidRPr="00AC0C10">
        <w:rPr>
          <w:rFonts w:ascii="Times New Roman" w:eastAsia="Times New Roman" w:hAnsi="Times New Roman" w:cs="Times New Roman"/>
          <w:sz w:val="28"/>
          <w:szCs w:val="28"/>
          <w:lang w:eastAsia="ru-RU"/>
        </w:rPr>
        <w:t>делить приоритетные по социальной значимости стратегические линии у</w:t>
      </w:r>
      <w:r w:rsidRPr="00AC0C10">
        <w:rPr>
          <w:rFonts w:ascii="Times New Roman" w:eastAsia="Times New Roman" w:hAnsi="Times New Roman" w:cs="Times New Roman"/>
          <w:sz w:val="28"/>
          <w:szCs w:val="28"/>
          <w:lang w:eastAsia="ru-RU"/>
        </w:rPr>
        <w:t>с</w:t>
      </w:r>
      <w:r w:rsidRPr="00AC0C10">
        <w:rPr>
          <w:rFonts w:ascii="Times New Roman" w:eastAsia="Times New Roman" w:hAnsi="Times New Roman" w:cs="Times New Roman"/>
          <w:sz w:val="28"/>
          <w:szCs w:val="28"/>
          <w:lang w:eastAsia="ru-RU"/>
        </w:rPr>
        <w:t xml:space="preserve">тойчивого развития с.п. </w:t>
      </w:r>
      <w:r>
        <w:rPr>
          <w:rFonts w:ascii="Times New Roman" w:eastAsia="Times New Roman" w:hAnsi="Times New Roman" w:cs="Times New Roman"/>
          <w:sz w:val="28"/>
          <w:szCs w:val="28"/>
          <w:lang w:eastAsia="ru-RU"/>
        </w:rPr>
        <w:t>Лопатино</w:t>
      </w:r>
      <w:r w:rsidRPr="00AC0C10">
        <w:rPr>
          <w:rFonts w:ascii="Times New Roman" w:eastAsia="Times New Roman" w:hAnsi="Times New Roman" w:cs="Times New Roman"/>
          <w:sz w:val="28"/>
          <w:szCs w:val="28"/>
          <w:lang w:eastAsia="ru-RU"/>
        </w:rPr>
        <w:t xml:space="preserve"> - доступные для потенциала территории, адекватные географическому, демографическому, экономическому, соци</w:t>
      </w:r>
      <w:r w:rsidRPr="00AC0C10">
        <w:rPr>
          <w:rFonts w:ascii="Times New Roman" w:eastAsia="Times New Roman" w:hAnsi="Times New Roman" w:cs="Times New Roman"/>
          <w:sz w:val="28"/>
          <w:szCs w:val="28"/>
          <w:lang w:eastAsia="ru-RU"/>
        </w:rPr>
        <w:t>о</w:t>
      </w:r>
      <w:r w:rsidRPr="00AC0C10">
        <w:rPr>
          <w:rFonts w:ascii="Times New Roman" w:eastAsia="Times New Roman" w:hAnsi="Times New Roman" w:cs="Times New Roman"/>
          <w:sz w:val="28"/>
          <w:szCs w:val="28"/>
          <w:lang w:eastAsia="ru-RU"/>
        </w:rPr>
        <w:t>культурному потенциалу, перспективные и актуальные для социума посел</w:t>
      </w:r>
      <w:r w:rsidRPr="00AC0C10">
        <w:rPr>
          <w:rFonts w:ascii="Times New Roman" w:eastAsia="Times New Roman" w:hAnsi="Times New Roman" w:cs="Times New Roman"/>
          <w:sz w:val="28"/>
          <w:szCs w:val="28"/>
          <w:lang w:eastAsia="ru-RU"/>
        </w:rPr>
        <w:t>е</w:t>
      </w:r>
      <w:r w:rsidRPr="00AC0C10">
        <w:rPr>
          <w:rFonts w:ascii="Times New Roman" w:eastAsia="Times New Roman" w:hAnsi="Times New Roman" w:cs="Times New Roman"/>
          <w:sz w:val="28"/>
          <w:szCs w:val="28"/>
          <w:lang w:eastAsia="ru-RU"/>
        </w:rPr>
        <w:t xml:space="preserve">ния. </w:t>
      </w:r>
    </w:p>
    <w:p w:rsidR="001202AF" w:rsidRPr="00AC0C10" w:rsidRDefault="001202AF" w:rsidP="001202AF">
      <w:pPr>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AC0C10">
        <w:rPr>
          <w:rFonts w:ascii="Times New Roman" w:eastAsia="Times New Roman" w:hAnsi="Times New Roman" w:cs="Times New Roman"/>
          <w:sz w:val="28"/>
          <w:szCs w:val="28"/>
          <w:lang w:eastAsia="ru-RU"/>
        </w:rPr>
        <w:t xml:space="preserve">Комплексная программа социального развития с.п. </w:t>
      </w:r>
      <w:r>
        <w:rPr>
          <w:rFonts w:ascii="Times New Roman" w:eastAsia="Times New Roman" w:hAnsi="Times New Roman" w:cs="Times New Roman"/>
          <w:sz w:val="28"/>
          <w:szCs w:val="28"/>
          <w:lang w:eastAsia="ru-RU"/>
        </w:rPr>
        <w:t>Лопатино</w:t>
      </w:r>
      <w:r w:rsidRPr="00AC0C10">
        <w:rPr>
          <w:rFonts w:ascii="Times New Roman" w:eastAsia="Times New Roman" w:hAnsi="Times New Roman" w:cs="Times New Roman"/>
          <w:sz w:val="28"/>
          <w:szCs w:val="28"/>
          <w:lang w:eastAsia="ru-RU"/>
        </w:rPr>
        <w:t xml:space="preserve"> на 202</w:t>
      </w:r>
      <w:r>
        <w:rPr>
          <w:rFonts w:ascii="Times New Roman" w:eastAsia="Times New Roman" w:hAnsi="Times New Roman" w:cs="Times New Roman"/>
          <w:sz w:val="28"/>
          <w:szCs w:val="28"/>
          <w:lang w:eastAsia="ru-RU"/>
        </w:rPr>
        <w:t>2</w:t>
      </w:r>
      <w:r w:rsidRPr="00AC0C10">
        <w:rPr>
          <w:rFonts w:ascii="Times New Roman" w:eastAsia="Times New Roman" w:hAnsi="Times New Roman" w:cs="Times New Roman"/>
          <w:sz w:val="28"/>
          <w:szCs w:val="28"/>
          <w:lang w:eastAsia="ru-RU"/>
        </w:rPr>
        <w:t>-203</w:t>
      </w:r>
      <w:r>
        <w:rPr>
          <w:rFonts w:ascii="Times New Roman" w:eastAsia="Times New Roman" w:hAnsi="Times New Roman" w:cs="Times New Roman"/>
          <w:sz w:val="28"/>
          <w:szCs w:val="28"/>
          <w:lang w:eastAsia="ru-RU"/>
        </w:rPr>
        <w:t>3</w:t>
      </w:r>
      <w:r w:rsidRPr="00AC0C10">
        <w:rPr>
          <w:rFonts w:ascii="Times New Roman" w:eastAsia="Times New Roman" w:hAnsi="Times New Roman" w:cs="Times New Roman"/>
          <w:sz w:val="28"/>
          <w:szCs w:val="28"/>
          <w:lang w:eastAsia="ru-RU"/>
        </w:rPr>
        <w:t xml:space="preserve"> годы (далее - Программа) описывает действия органов местного сам</w:t>
      </w:r>
      <w:r w:rsidRPr="00AC0C10">
        <w:rPr>
          <w:rFonts w:ascii="Times New Roman" w:eastAsia="Times New Roman" w:hAnsi="Times New Roman" w:cs="Times New Roman"/>
          <w:sz w:val="28"/>
          <w:szCs w:val="28"/>
          <w:lang w:eastAsia="ru-RU"/>
        </w:rPr>
        <w:t>о</w:t>
      </w:r>
      <w:r w:rsidRPr="00AC0C10">
        <w:rPr>
          <w:rFonts w:ascii="Times New Roman" w:eastAsia="Times New Roman" w:hAnsi="Times New Roman" w:cs="Times New Roman"/>
          <w:sz w:val="28"/>
          <w:szCs w:val="28"/>
          <w:lang w:eastAsia="ru-RU"/>
        </w:rPr>
        <w:t>управления, направленные на развитие поселения, улучшение качества жи</w:t>
      </w:r>
      <w:r w:rsidRPr="00AC0C10">
        <w:rPr>
          <w:rFonts w:ascii="Times New Roman" w:eastAsia="Times New Roman" w:hAnsi="Times New Roman" w:cs="Times New Roman"/>
          <w:sz w:val="28"/>
          <w:szCs w:val="28"/>
          <w:lang w:eastAsia="ru-RU"/>
        </w:rPr>
        <w:t>з</w:t>
      </w:r>
      <w:r w:rsidRPr="00AC0C10">
        <w:rPr>
          <w:rFonts w:ascii="Times New Roman" w:eastAsia="Times New Roman" w:hAnsi="Times New Roman" w:cs="Times New Roman"/>
          <w:sz w:val="28"/>
          <w:szCs w:val="28"/>
          <w:lang w:eastAsia="ru-RU"/>
        </w:rPr>
        <w:t>ни населения.</w:t>
      </w:r>
    </w:p>
    <w:p w:rsidR="001202AF" w:rsidRPr="00AC0C10" w:rsidRDefault="001202AF" w:rsidP="001202AF">
      <w:pPr>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AC0C10">
        <w:rPr>
          <w:rFonts w:ascii="Times New Roman" w:eastAsia="Times New Roman" w:hAnsi="Times New Roman" w:cs="Times New Roman"/>
          <w:sz w:val="28"/>
          <w:szCs w:val="28"/>
          <w:lang w:eastAsia="ru-RU"/>
        </w:rPr>
        <w:t>Программа представляет собой систему целевых ориентиров социал</w:t>
      </w:r>
      <w:r w:rsidRPr="00AC0C10">
        <w:rPr>
          <w:rFonts w:ascii="Times New Roman" w:eastAsia="Times New Roman" w:hAnsi="Times New Roman" w:cs="Times New Roman"/>
          <w:sz w:val="28"/>
          <w:szCs w:val="28"/>
          <w:lang w:eastAsia="ru-RU"/>
        </w:rPr>
        <w:t>ь</w:t>
      </w:r>
      <w:r w:rsidRPr="00AC0C10">
        <w:rPr>
          <w:rFonts w:ascii="Times New Roman" w:eastAsia="Times New Roman" w:hAnsi="Times New Roman" w:cs="Times New Roman"/>
          <w:sz w:val="28"/>
          <w:szCs w:val="28"/>
          <w:lang w:eastAsia="ru-RU"/>
        </w:rPr>
        <w:t xml:space="preserve">но-экономического развития с.п. </w:t>
      </w:r>
      <w:r>
        <w:rPr>
          <w:rFonts w:ascii="Times New Roman" w:eastAsia="Times New Roman" w:hAnsi="Times New Roman" w:cs="Times New Roman"/>
          <w:sz w:val="28"/>
          <w:szCs w:val="28"/>
          <w:lang w:eastAsia="ru-RU"/>
        </w:rPr>
        <w:t>Лопатино</w:t>
      </w:r>
      <w:r w:rsidRPr="00AC0C10">
        <w:rPr>
          <w:rFonts w:ascii="Times New Roman" w:eastAsia="Times New Roman" w:hAnsi="Times New Roman" w:cs="Times New Roman"/>
          <w:sz w:val="28"/>
          <w:szCs w:val="28"/>
          <w:lang w:eastAsia="ru-RU"/>
        </w:rPr>
        <w:t>, а также увязанный по целям, з</w:t>
      </w:r>
      <w:r w:rsidRPr="00AC0C10">
        <w:rPr>
          <w:rFonts w:ascii="Times New Roman" w:eastAsia="Times New Roman" w:hAnsi="Times New Roman" w:cs="Times New Roman"/>
          <w:sz w:val="28"/>
          <w:szCs w:val="28"/>
          <w:lang w:eastAsia="ru-RU"/>
        </w:rPr>
        <w:t>а</w:t>
      </w:r>
      <w:r w:rsidRPr="00AC0C10">
        <w:rPr>
          <w:rFonts w:ascii="Times New Roman" w:eastAsia="Times New Roman" w:hAnsi="Times New Roman" w:cs="Times New Roman"/>
          <w:sz w:val="28"/>
          <w:szCs w:val="28"/>
          <w:lang w:eastAsia="ru-RU"/>
        </w:rPr>
        <w:t>дачам, ресурсам и срокам реализации комплекс мероприятий, обеспечива</w:t>
      </w:r>
      <w:r w:rsidRPr="00AC0C10">
        <w:rPr>
          <w:rFonts w:ascii="Times New Roman" w:eastAsia="Times New Roman" w:hAnsi="Times New Roman" w:cs="Times New Roman"/>
          <w:sz w:val="28"/>
          <w:szCs w:val="28"/>
          <w:lang w:eastAsia="ru-RU"/>
        </w:rPr>
        <w:t>ю</w:t>
      </w:r>
      <w:r w:rsidRPr="00AC0C10">
        <w:rPr>
          <w:rFonts w:ascii="Times New Roman" w:eastAsia="Times New Roman" w:hAnsi="Times New Roman" w:cs="Times New Roman"/>
          <w:sz w:val="28"/>
          <w:szCs w:val="28"/>
          <w:lang w:eastAsia="ru-RU"/>
        </w:rPr>
        <w:t>щих эффективное решение ключевых проблем и достижение стратегических целей.</w:t>
      </w:r>
    </w:p>
    <w:p w:rsidR="001202AF" w:rsidRPr="00AC0C10" w:rsidRDefault="001202AF" w:rsidP="001202AF">
      <w:pPr>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AC0C10">
        <w:rPr>
          <w:rFonts w:ascii="Times New Roman" w:eastAsia="Times New Roman" w:hAnsi="Times New Roman" w:cs="Times New Roman"/>
          <w:sz w:val="28"/>
          <w:szCs w:val="28"/>
          <w:lang w:eastAsia="ru-RU"/>
        </w:rPr>
        <w:t>Цель программы – повышение качества жизни населения, включая формирование благоприятной социальной среды, обеспечивающей всест</w:t>
      </w:r>
      <w:r w:rsidRPr="00AC0C10">
        <w:rPr>
          <w:rFonts w:ascii="Times New Roman" w:eastAsia="Times New Roman" w:hAnsi="Times New Roman" w:cs="Times New Roman"/>
          <w:sz w:val="28"/>
          <w:szCs w:val="28"/>
          <w:lang w:eastAsia="ru-RU"/>
        </w:rPr>
        <w:t>о</w:t>
      </w:r>
      <w:r w:rsidRPr="00AC0C10">
        <w:rPr>
          <w:rFonts w:ascii="Times New Roman" w:eastAsia="Times New Roman" w:hAnsi="Times New Roman" w:cs="Times New Roman"/>
          <w:sz w:val="28"/>
          <w:szCs w:val="28"/>
          <w:lang w:eastAsia="ru-RU"/>
        </w:rPr>
        <w:t>роннее развитие личности и укрепление здоровья, обеспечение устойчивости территориального развития.</w:t>
      </w:r>
    </w:p>
    <w:p w:rsidR="001202AF" w:rsidRPr="00AC0C10" w:rsidRDefault="001202AF" w:rsidP="001202AF">
      <w:pPr>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AC0C10">
        <w:rPr>
          <w:rFonts w:ascii="Times New Roman" w:eastAsia="Times New Roman" w:hAnsi="Times New Roman" w:cs="Times New Roman"/>
          <w:sz w:val="28"/>
          <w:szCs w:val="28"/>
          <w:lang w:eastAsia="ru-RU"/>
        </w:rPr>
        <w:lastRenderedPageBreak/>
        <w:t>Задача программы – на основе комплексной оценки текущего состо</w:t>
      </w:r>
      <w:r w:rsidRPr="00AC0C10">
        <w:rPr>
          <w:rFonts w:ascii="Times New Roman" w:eastAsia="Times New Roman" w:hAnsi="Times New Roman" w:cs="Times New Roman"/>
          <w:sz w:val="28"/>
          <w:szCs w:val="28"/>
          <w:lang w:eastAsia="ru-RU"/>
        </w:rPr>
        <w:t>я</w:t>
      </w:r>
      <w:r w:rsidRPr="00AC0C10">
        <w:rPr>
          <w:rFonts w:ascii="Times New Roman" w:eastAsia="Times New Roman" w:hAnsi="Times New Roman" w:cs="Times New Roman"/>
          <w:sz w:val="28"/>
          <w:szCs w:val="28"/>
          <w:lang w:eastAsia="ru-RU"/>
        </w:rPr>
        <w:t xml:space="preserve">ния социально-экономического развития с.п. </w:t>
      </w:r>
      <w:r>
        <w:rPr>
          <w:rFonts w:ascii="Times New Roman" w:eastAsia="Times New Roman" w:hAnsi="Times New Roman" w:cs="Times New Roman"/>
          <w:sz w:val="28"/>
          <w:szCs w:val="28"/>
          <w:lang w:eastAsia="ru-RU"/>
        </w:rPr>
        <w:t>Лопатино</w:t>
      </w:r>
      <w:r w:rsidRPr="00AC0C10">
        <w:rPr>
          <w:rFonts w:ascii="Times New Roman" w:eastAsia="Times New Roman" w:hAnsi="Times New Roman" w:cs="Times New Roman"/>
          <w:sz w:val="28"/>
          <w:szCs w:val="28"/>
          <w:lang w:eastAsia="ru-RU"/>
        </w:rPr>
        <w:t xml:space="preserve"> определить целевые ориентиры и основные направления развития, чтобы с помощью механизма управления реализацией Программы достичь поставленные цели.</w:t>
      </w:r>
    </w:p>
    <w:p w:rsidR="001202AF" w:rsidRPr="00AC0C10" w:rsidRDefault="001202AF" w:rsidP="001202AF">
      <w:pPr>
        <w:spacing w:after="0" w:line="360" w:lineRule="auto"/>
        <w:ind w:firstLine="720"/>
        <w:jc w:val="both"/>
        <w:rPr>
          <w:rFonts w:ascii="Times New Roman" w:eastAsia="Times New Roman" w:hAnsi="Times New Roman" w:cs="Times New Roman"/>
          <w:sz w:val="28"/>
          <w:szCs w:val="28"/>
          <w:lang w:eastAsia="ru-RU"/>
        </w:rPr>
      </w:pPr>
      <w:r w:rsidRPr="00AC0C10">
        <w:rPr>
          <w:rFonts w:ascii="Times New Roman" w:eastAsia="Times New Roman" w:hAnsi="Times New Roman" w:cs="Times New Roman"/>
          <w:sz w:val="28"/>
          <w:szCs w:val="28"/>
          <w:lang w:eastAsia="ru-RU"/>
        </w:rPr>
        <w:t>Цели развития поселения и программные мероприятия, а также нео</w:t>
      </w:r>
      <w:r w:rsidRPr="00AC0C10">
        <w:rPr>
          <w:rFonts w:ascii="Times New Roman" w:eastAsia="Times New Roman" w:hAnsi="Times New Roman" w:cs="Times New Roman"/>
          <w:sz w:val="28"/>
          <w:szCs w:val="28"/>
          <w:lang w:eastAsia="ru-RU"/>
        </w:rPr>
        <w:t>б</w:t>
      </w:r>
      <w:r w:rsidRPr="00AC0C10">
        <w:rPr>
          <w:rFonts w:ascii="Times New Roman" w:eastAsia="Times New Roman" w:hAnsi="Times New Roman" w:cs="Times New Roman"/>
          <w:sz w:val="28"/>
          <w:szCs w:val="28"/>
          <w:lang w:eastAsia="ru-RU"/>
        </w:rPr>
        <w:t>ходимые для их реализации ресурсы, обозначенные в Программе, могут еж</w:t>
      </w:r>
      <w:r w:rsidRPr="00AC0C10">
        <w:rPr>
          <w:rFonts w:ascii="Times New Roman" w:eastAsia="Times New Roman" w:hAnsi="Times New Roman" w:cs="Times New Roman"/>
          <w:sz w:val="28"/>
          <w:szCs w:val="28"/>
          <w:lang w:eastAsia="ru-RU"/>
        </w:rPr>
        <w:t>е</w:t>
      </w:r>
      <w:r w:rsidRPr="00AC0C10">
        <w:rPr>
          <w:rFonts w:ascii="Times New Roman" w:eastAsia="Times New Roman" w:hAnsi="Times New Roman" w:cs="Times New Roman"/>
          <w:sz w:val="28"/>
          <w:szCs w:val="28"/>
          <w:lang w:eastAsia="ru-RU"/>
        </w:rPr>
        <w:t>годно корректироваться и дополняться в зависимости от складывающейся ситуации, изменения внутренних и внешних условий.</w:t>
      </w:r>
    </w:p>
    <w:p w:rsidR="001202AF" w:rsidRPr="00AC0C10" w:rsidRDefault="001202AF" w:rsidP="001202AF">
      <w:pPr>
        <w:spacing w:after="0" w:line="360" w:lineRule="auto"/>
        <w:ind w:firstLine="720"/>
        <w:jc w:val="both"/>
        <w:rPr>
          <w:rFonts w:ascii="Times New Roman" w:eastAsia="Times New Roman" w:hAnsi="Times New Roman" w:cs="Times New Roman"/>
          <w:sz w:val="28"/>
          <w:szCs w:val="28"/>
          <w:lang w:eastAsia="ru-RU"/>
        </w:rPr>
      </w:pPr>
    </w:p>
    <w:p w:rsidR="001202AF" w:rsidRPr="00AC0C10" w:rsidRDefault="001202AF" w:rsidP="001202AF">
      <w:pPr>
        <w:spacing w:after="0" w:line="360" w:lineRule="auto"/>
        <w:ind w:firstLine="720"/>
        <w:jc w:val="both"/>
        <w:rPr>
          <w:rFonts w:ascii="Times New Roman" w:eastAsia="Times New Roman" w:hAnsi="Times New Roman" w:cs="Times New Roman"/>
          <w:sz w:val="28"/>
          <w:szCs w:val="28"/>
          <w:lang w:eastAsia="ru-RU"/>
        </w:rPr>
        <w:sectPr w:rsidR="001202AF" w:rsidRPr="00AC0C10" w:rsidSect="0082684A">
          <w:pgSz w:w="11906" w:h="16838"/>
          <w:pgMar w:top="709" w:right="850" w:bottom="1134" w:left="1701" w:header="708" w:footer="708" w:gutter="0"/>
          <w:cols w:space="708"/>
          <w:docGrid w:linePitch="360"/>
        </w:sectPr>
      </w:pPr>
    </w:p>
    <w:p w:rsidR="001202AF" w:rsidRPr="00AC0C10" w:rsidRDefault="001202AF" w:rsidP="001202AF">
      <w:pPr>
        <w:spacing w:before="100" w:beforeAutospacing="1" w:after="120" w:line="240" w:lineRule="auto"/>
        <w:jc w:val="center"/>
        <w:outlineLvl w:val="0"/>
        <w:rPr>
          <w:rFonts w:ascii="Times New Roman" w:eastAsia="Times New Roman" w:hAnsi="Times New Roman" w:cs="Times New Roman"/>
          <w:b/>
          <w:sz w:val="28"/>
          <w:szCs w:val="28"/>
          <w:lang w:eastAsia="ru-RU"/>
        </w:rPr>
      </w:pPr>
      <w:bookmarkStart w:id="2" w:name="_Toc51930327"/>
      <w:r w:rsidRPr="00AC0C10">
        <w:rPr>
          <w:rFonts w:ascii="Times New Roman" w:eastAsia="Times New Roman" w:hAnsi="Times New Roman" w:cs="Times New Roman"/>
          <w:b/>
          <w:sz w:val="28"/>
          <w:szCs w:val="28"/>
          <w:lang w:eastAsia="ru-RU"/>
        </w:rPr>
        <w:lastRenderedPageBreak/>
        <w:t>1. ПАСПОРТ ПРОГРАММЫ</w:t>
      </w:r>
      <w:bookmarkEnd w:id="2"/>
    </w:p>
    <w:tbl>
      <w:tblPr>
        <w:tblW w:w="907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21"/>
        <w:gridCol w:w="6055"/>
      </w:tblGrid>
      <w:tr w:rsidR="001202AF" w:rsidRPr="001202AF" w:rsidTr="009F0CEE">
        <w:trPr>
          <w:trHeight w:val="945"/>
        </w:trPr>
        <w:tc>
          <w:tcPr>
            <w:tcW w:w="3021" w:type="dxa"/>
            <w:shd w:val="clear" w:color="auto" w:fill="auto"/>
            <w:vAlign w:val="center"/>
          </w:tcPr>
          <w:p w:rsidR="001202AF" w:rsidRPr="001202AF" w:rsidRDefault="001202AF" w:rsidP="009F0CEE">
            <w:pPr>
              <w:spacing w:after="0" w:line="240" w:lineRule="auto"/>
              <w:jc w:val="both"/>
              <w:rPr>
                <w:rFonts w:ascii="Times New Roman" w:eastAsia="Times New Roman" w:hAnsi="Times New Roman" w:cs="Times New Roman"/>
                <w:sz w:val="24"/>
                <w:szCs w:val="24"/>
                <w:lang w:eastAsia="ru-RU"/>
              </w:rPr>
            </w:pPr>
            <w:r w:rsidRPr="001202AF">
              <w:rPr>
                <w:rFonts w:ascii="Times New Roman" w:eastAsia="Times New Roman" w:hAnsi="Times New Roman" w:cs="Times New Roman"/>
                <w:sz w:val="24"/>
                <w:szCs w:val="24"/>
                <w:lang w:eastAsia="ru-RU"/>
              </w:rPr>
              <w:t>Наименование</w:t>
            </w:r>
          </w:p>
          <w:p w:rsidR="001202AF" w:rsidRPr="001202AF" w:rsidRDefault="001202AF" w:rsidP="009F0CEE">
            <w:pPr>
              <w:spacing w:after="0" w:line="240" w:lineRule="auto"/>
              <w:jc w:val="both"/>
              <w:rPr>
                <w:rFonts w:ascii="Times New Roman" w:eastAsia="Times New Roman" w:hAnsi="Times New Roman" w:cs="Times New Roman"/>
                <w:sz w:val="24"/>
                <w:szCs w:val="24"/>
                <w:lang w:eastAsia="ru-RU"/>
              </w:rPr>
            </w:pPr>
            <w:r w:rsidRPr="001202AF">
              <w:rPr>
                <w:rFonts w:ascii="Times New Roman" w:eastAsia="Times New Roman" w:hAnsi="Times New Roman" w:cs="Times New Roman"/>
                <w:sz w:val="24"/>
                <w:szCs w:val="24"/>
                <w:lang w:eastAsia="ru-RU"/>
              </w:rPr>
              <w:t>Программы:</w:t>
            </w:r>
          </w:p>
        </w:tc>
        <w:tc>
          <w:tcPr>
            <w:tcW w:w="6055" w:type="dxa"/>
            <w:shd w:val="clear" w:color="auto" w:fill="auto"/>
            <w:vAlign w:val="bottom"/>
          </w:tcPr>
          <w:p w:rsidR="001202AF" w:rsidRPr="001202AF" w:rsidRDefault="001202AF" w:rsidP="009F0CEE">
            <w:pPr>
              <w:spacing w:after="0" w:line="240" w:lineRule="auto"/>
              <w:jc w:val="both"/>
              <w:rPr>
                <w:rFonts w:ascii="Times New Roman" w:eastAsia="Times New Roman" w:hAnsi="Times New Roman" w:cs="Times New Roman"/>
                <w:sz w:val="24"/>
                <w:szCs w:val="24"/>
                <w:lang w:eastAsia="ru-RU"/>
              </w:rPr>
            </w:pPr>
            <w:r w:rsidRPr="001202AF">
              <w:rPr>
                <w:rFonts w:ascii="Times New Roman" w:eastAsia="Times New Roman" w:hAnsi="Times New Roman" w:cs="Times New Roman"/>
                <w:sz w:val="24"/>
                <w:szCs w:val="24"/>
                <w:lang w:eastAsia="ru-RU"/>
              </w:rPr>
              <w:t>Программа комплексного развития</w:t>
            </w:r>
            <w:r w:rsidR="00EC08D3">
              <w:rPr>
                <w:rFonts w:ascii="Times New Roman" w:eastAsia="Times New Roman" w:hAnsi="Times New Roman" w:cs="Times New Roman"/>
                <w:sz w:val="24"/>
                <w:szCs w:val="24"/>
                <w:lang w:eastAsia="ru-RU"/>
              </w:rPr>
              <w:t xml:space="preserve"> </w:t>
            </w:r>
            <w:r w:rsidRPr="001202AF">
              <w:rPr>
                <w:rFonts w:ascii="Times New Roman" w:eastAsia="Times New Roman" w:hAnsi="Times New Roman" w:cs="Times New Roman"/>
                <w:sz w:val="24"/>
                <w:szCs w:val="24"/>
                <w:lang w:eastAsia="ru-RU"/>
              </w:rPr>
              <w:t>социальной инфр</w:t>
            </w:r>
            <w:r w:rsidRPr="001202AF">
              <w:rPr>
                <w:rFonts w:ascii="Times New Roman" w:eastAsia="Times New Roman" w:hAnsi="Times New Roman" w:cs="Times New Roman"/>
                <w:sz w:val="24"/>
                <w:szCs w:val="24"/>
                <w:lang w:eastAsia="ru-RU"/>
              </w:rPr>
              <w:t>а</w:t>
            </w:r>
            <w:r w:rsidRPr="001202AF">
              <w:rPr>
                <w:rFonts w:ascii="Times New Roman" w:eastAsia="Times New Roman" w:hAnsi="Times New Roman" w:cs="Times New Roman"/>
                <w:sz w:val="24"/>
                <w:szCs w:val="24"/>
                <w:lang w:eastAsia="ru-RU"/>
              </w:rPr>
              <w:t>структуры сельского поселения Лопатино муниципал</w:t>
            </w:r>
            <w:r w:rsidRPr="001202AF">
              <w:rPr>
                <w:rFonts w:ascii="Times New Roman" w:eastAsia="Times New Roman" w:hAnsi="Times New Roman" w:cs="Times New Roman"/>
                <w:sz w:val="24"/>
                <w:szCs w:val="24"/>
                <w:lang w:eastAsia="ru-RU"/>
              </w:rPr>
              <w:t>ь</w:t>
            </w:r>
            <w:r w:rsidRPr="001202AF">
              <w:rPr>
                <w:rFonts w:ascii="Times New Roman" w:eastAsia="Times New Roman" w:hAnsi="Times New Roman" w:cs="Times New Roman"/>
                <w:sz w:val="24"/>
                <w:szCs w:val="24"/>
                <w:lang w:eastAsia="ru-RU"/>
              </w:rPr>
              <w:t>ного района Волжский Самарской области на 2022 - 2033 годы </w:t>
            </w:r>
          </w:p>
        </w:tc>
      </w:tr>
      <w:tr w:rsidR="001202AF" w:rsidRPr="001202AF" w:rsidTr="009F0CEE">
        <w:trPr>
          <w:trHeight w:val="945"/>
        </w:trPr>
        <w:tc>
          <w:tcPr>
            <w:tcW w:w="3021" w:type="dxa"/>
            <w:shd w:val="clear" w:color="auto" w:fill="auto"/>
            <w:vAlign w:val="center"/>
          </w:tcPr>
          <w:p w:rsidR="001202AF" w:rsidRPr="001202AF" w:rsidRDefault="001202AF" w:rsidP="009F0CEE">
            <w:pPr>
              <w:spacing w:after="0" w:line="240" w:lineRule="auto"/>
              <w:rPr>
                <w:rFonts w:ascii="Times New Roman" w:eastAsia="Times New Roman" w:hAnsi="Times New Roman" w:cs="Times New Roman"/>
                <w:sz w:val="24"/>
                <w:szCs w:val="24"/>
                <w:lang w:eastAsia="ru-RU"/>
              </w:rPr>
            </w:pPr>
            <w:r w:rsidRPr="001202AF">
              <w:rPr>
                <w:rFonts w:ascii="Times New Roman" w:eastAsia="Times New Roman" w:hAnsi="Times New Roman" w:cs="Times New Roman"/>
                <w:sz w:val="24"/>
                <w:szCs w:val="24"/>
                <w:lang w:eastAsia="ru-RU"/>
              </w:rPr>
              <w:t>Основание для разработки Программы:</w:t>
            </w:r>
          </w:p>
        </w:tc>
        <w:tc>
          <w:tcPr>
            <w:tcW w:w="6055" w:type="dxa"/>
            <w:shd w:val="clear" w:color="auto" w:fill="auto"/>
            <w:vAlign w:val="bottom"/>
          </w:tcPr>
          <w:p w:rsidR="001202AF" w:rsidRPr="001202AF" w:rsidRDefault="001202AF" w:rsidP="001202AF">
            <w:pPr>
              <w:pStyle w:val="a9"/>
              <w:numPr>
                <w:ilvl w:val="0"/>
                <w:numId w:val="1"/>
              </w:numPr>
              <w:spacing w:after="0" w:line="240" w:lineRule="auto"/>
              <w:ind w:left="172" w:hanging="218"/>
              <w:jc w:val="both"/>
              <w:rPr>
                <w:rFonts w:ascii="Times New Roman" w:eastAsia="Times New Roman" w:hAnsi="Times New Roman" w:cs="Times New Roman"/>
                <w:sz w:val="24"/>
                <w:szCs w:val="24"/>
                <w:lang w:eastAsia="ru-RU"/>
              </w:rPr>
            </w:pPr>
            <w:r w:rsidRPr="001202AF">
              <w:rPr>
                <w:rFonts w:ascii="Times New Roman" w:eastAsia="Times New Roman" w:hAnsi="Times New Roman" w:cs="Times New Roman"/>
                <w:sz w:val="24"/>
                <w:szCs w:val="24"/>
                <w:lang w:eastAsia="ru-RU"/>
              </w:rPr>
              <w:t>«Градостроительный Кодекс Российской Федерации» от 29.12.2004 г. № 190-ФЗ;</w:t>
            </w:r>
          </w:p>
          <w:p w:rsidR="001202AF" w:rsidRPr="001202AF" w:rsidRDefault="001202AF" w:rsidP="001202AF">
            <w:pPr>
              <w:pStyle w:val="a9"/>
              <w:numPr>
                <w:ilvl w:val="0"/>
                <w:numId w:val="1"/>
              </w:numPr>
              <w:spacing w:after="0" w:line="240" w:lineRule="auto"/>
              <w:ind w:left="172" w:hanging="218"/>
              <w:jc w:val="both"/>
              <w:rPr>
                <w:rFonts w:ascii="Times New Roman" w:eastAsia="Times New Roman" w:hAnsi="Times New Roman" w:cs="Times New Roman"/>
                <w:sz w:val="24"/>
                <w:szCs w:val="24"/>
                <w:lang w:eastAsia="ru-RU"/>
              </w:rPr>
            </w:pPr>
            <w:r w:rsidRPr="001202AF">
              <w:rPr>
                <w:rFonts w:ascii="Times New Roman" w:eastAsia="Times New Roman" w:hAnsi="Times New Roman" w:cs="Times New Roman"/>
                <w:sz w:val="24"/>
                <w:szCs w:val="24"/>
                <w:lang w:eastAsia="ru-RU"/>
              </w:rPr>
              <w:t>Постановление Правительства РФ от 1 октября 2015 г. № 1050 "Об утверждении требований к программам комплексного развития социальной инфраструктуры поселений, городских округов";</w:t>
            </w:r>
          </w:p>
          <w:p w:rsidR="001202AF" w:rsidRPr="001202AF" w:rsidRDefault="001202AF" w:rsidP="001202AF">
            <w:pPr>
              <w:pStyle w:val="a9"/>
              <w:numPr>
                <w:ilvl w:val="0"/>
                <w:numId w:val="1"/>
              </w:numPr>
              <w:spacing w:after="0" w:line="240" w:lineRule="auto"/>
              <w:ind w:left="172" w:hanging="218"/>
              <w:jc w:val="both"/>
              <w:rPr>
                <w:rFonts w:ascii="Times New Roman" w:eastAsia="Times New Roman" w:hAnsi="Times New Roman" w:cs="Times New Roman"/>
                <w:sz w:val="24"/>
                <w:szCs w:val="24"/>
                <w:lang w:eastAsia="ru-RU"/>
              </w:rPr>
            </w:pPr>
            <w:r w:rsidRPr="001202AF">
              <w:rPr>
                <w:rFonts w:ascii="Times New Roman" w:eastAsia="Times New Roman" w:hAnsi="Times New Roman" w:cs="Times New Roman"/>
                <w:sz w:val="24"/>
                <w:szCs w:val="24"/>
                <w:lang w:eastAsia="ru-RU"/>
              </w:rPr>
              <w:t>Федеральный Закон от 06.10.2003 г. № 131-ФЗ</w:t>
            </w:r>
            <w:r>
              <w:rPr>
                <w:rFonts w:ascii="Times New Roman" w:eastAsia="Times New Roman" w:hAnsi="Times New Roman" w:cs="Times New Roman"/>
                <w:sz w:val="24"/>
                <w:szCs w:val="24"/>
                <w:lang w:eastAsia="ru-RU"/>
              </w:rPr>
              <w:t xml:space="preserve"> </w:t>
            </w:r>
            <w:r w:rsidRPr="001202AF">
              <w:rPr>
                <w:rFonts w:ascii="Times New Roman" w:eastAsia="Times New Roman" w:hAnsi="Times New Roman" w:cs="Times New Roman"/>
                <w:sz w:val="24"/>
                <w:szCs w:val="24"/>
                <w:lang w:eastAsia="ru-RU"/>
              </w:rPr>
              <w:t>«Об общих принципах организации местного самоупра</w:t>
            </w:r>
            <w:r w:rsidRPr="001202AF">
              <w:rPr>
                <w:rFonts w:ascii="Times New Roman" w:eastAsia="Times New Roman" w:hAnsi="Times New Roman" w:cs="Times New Roman"/>
                <w:sz w:val="24"/>
                <w:szCs w:val="24"/>
                <w:lang w:eastAsia="ru-RU"/>
              </w:rPr>
              <w:t>в</w:t>
            </w:r>
            <w:r w:rsidRPr="001202AF">
              <w:rPr>
                <w:rFonts w:ascii="Times New Roman" w:eastAsia="Times New Roman" w:hAnsi="Times New Roman" w:cs="Times New Roman"/>
                <w:sz w:val="24"/>
                <w:szCs w:val="24"/>
                <w:lang w:eastAsia="ru-RU"/>
              </w:rPr>
              <w:t>ления в Российской Федерации»;</w:t>
            </w:r>
          </w:p>
          <w:p w:rsidR="001202AF" w:rsidRPr="001202AF" w:rsidRDefault="001202AF" w:rsidP="001202AF">
            <w:pPr>
              <w:pStyle w:val="a9"/>
              <w:numPr>
                <w:ilvl w:val="0"/>
                <w:numId w:val="1"/>
              </w:numPr>
              <w:spacing w:after="0" w:line="240" w:lineRule="auto"/>
              <w:ind w:left="172" w:hanging="218"/>
              <w:jc w:val="both"/>
              <w:rPr>
                <w:rFonts w:ascii="Times New Roman" w:eastAsia="Times New Roman" w:hAnsi="Times New Roman" w:cs="Times New Roman"/>
                <w:sz w:val="24"/>
                <w:szCs w:val="24"/>
                <w:lang w:eastAsia="ru-RU"/>
              </w:rPr>
            </w:pPr>
            <w:r w:rsidRPr="001202AF">
              <w:rPr>
                <w:rFonts w:ascii="Times New Roman" w:hAnsi="Times New Roman"/>
                <w:sz w:val="24"/>
                <w:szCs w:val="24"/>
              </w:rPr>
              <w:t>Решение Собрания представителей с.п. Лопатино м.р. Волжский Самарской области от 28.09.2021 года №49 «О внесение изменений в Генеральный план сельского поселения Лопатино м.р. Волжский Самарской обла</w:t>
            </w:r>
            <w:r w:rsidRPr="001202AF">
              <w:rPr>
                <w:rFonts w:ascii="Times New Roman" w:hAnsi="Times New Roman"/>
                <w:sz w:val="24"/>
                <w:szCs w:val="24"/>
              </w:rPr>
              <w:t>с</w:t>
            </w:r>
            <w:r w:rsidRPr="001202AF">
              <w:rPr>
                <w:rFonts w:ascii="Times New Roman" w:hAnsi="Times New Roman"/>
                <w:sz w:val="24"/>
                <w:szCs w:val="24"/>
              </w:rPr>
              <w:t>ти"</w:t>
            </w:r>
          </w:p>
        </w:tc>
      </w:tr>
      <w:tr w:rsidR="001202AF" w:rsidRPr="001202AF" w:rsidTr="009F0CEE">
        <w:trPr>
          <w:trHeight w:val="630"/>
        </w:trPr>
        <w:tc>
          <w:tcPr>
            <w:tcW w:w="3021" w:type="dxa"/>
            <w:shd w:val="clear" w:color="auto" w:fill="auto"/>
            <w:vAlign w:val="center"/>
          </w:tcPr>
          <w:p w:rsidR="001202AF" w:rsidRPr="00EC08D3" w:rsidRDefault="001202AF" w:rsidP="009F0CEE">
            <w:pPr>
              <w:spacing w:after="0" w:line="240" w:lineRule="auto"/>
              <w:jc w:val="both"/>
              <w:rPr>
                <w:rFonts w:ascii="Times New Roman" w:eastAsia="Times New Roman" w:hAnsi="Times New Roman" w:cs="Times New Roman"/>
                <w:sz w:val="24"/>
                <w:szCs w:val="24"/>
                <w:lang w:eastAsia="ru-RU"/>
              </w:rPr>
            </w:pPr>
            <w:r w:rsidRPr="00EC08D3">
              <w:rPr>
                <w:rFonts w:ascii="Times New Roman" w:eastAsia="Times New Roman" w:hAnsi="Times New Roman" w:cs="Times New Roman"/>
                <w:sz w:val="24"/>
                <w:szCs w:val="24"/>
                <w:lang w:eastAsia="ru-RU"/>
              </w:rPr>
              <w:t>Заказчик Программы:</w:t>
            </w:r>
          </w:p>
        </w:tc>
        <w:tc>
          <w:tcPr>
            <w:tcW w:w="6055" w:type="dxa"/>
            <w:shd w:val="clear" w:color="auto" w:fill="auto"/>
            <w:vAlign w:val="center"/>
          </w:tcPr>
          <w:p w:rsidR="001202AF" w:rsidRPr="00EC08D3" w:rsidRDefault="001202AF" w:rsidP="009F0CEE">
            <w:pPr>
              <w:spacing w:after="0" w:line="240" w:lineRule="auto"/>
              <w:jc w:val="both"/>
              <w:rPr>
                <w:rFonts w:ascii="Times New Roman" w:eastAsia="Times New Roman" w:hAnsi="Times New Roman" w:cs="Times New Roman"/>
                <w:sz w:val="24"/>
                <w:szCs w:val="24"/>
                <w:lang w:eastAsia="ru-RU"/>
              </w:rPr>
            </w:pPr>
            <w:r w:rsidRPr="00EC08D3">
              <w:rPr>
                <w:rFonts w:ascii="Times New Roman" w:eastAsia="Times New Roman" w:hAnsi="Times New Roman" w:cs="Times New Roman"/>
                <w:sz w:val="24"/>
                <w:szCs w:val="24"/>
                <w:lang w:eastAsia="ru-RU"/>
              </w:rPr>
              <w:t>Администрация сельского поселения Лопатино мун</w:t>
            </w:r>
            <w:r w:rsidRPr="00EC08D3">
              <w:rPr>
                <w:rFonts w:ascii="Times New Roman" w:eastAsia="Times New Roman" w:hAnsi="Times New Roman" w:cs="Times New Roman"/>
                <w:sz w:val="24"/>
                <w:szCs w:val="24"/>
                <w:lang w:eastAsia="ru-RU"/>
              </w:rPr>
              <w:t>и</w:t>
            </w:r>
            <w:r w:rsidRPr="00EC08D3">
              <w:rPr>
                <w:rFonts w:ascii="Times New Roman" w:eastAsia="Times New Roman" w:hAnsi="Times New Roman" w:cs="Times New Roman"/>
                <w:sz w:val="24"/>
                <w:szCs w:val="24"/>
                <w:lang w:eastAsia="ru-RU"/>
              </w:rPr>
              <w:t>ципального района Волжский Самарской области</w:t>
            </w:r>
          </w:p>
        </w:tc>
      </w:tr>
      <w:tr w:rsidR="001202AF" w:rsidRPr="001202AF" w:rsidTr="009F0CEE">
        <w:trPr>
          <w:trHeight w:val="667"/>
        </w:trPr>
        <w:tc>
          <w:tcPr>
            <w:tcW w:w="3021" w:type="dxa"/>
            <w:shd w:val="clear" w:color="auto" w:fill="auto"/>
            <w:vAlign w:val="center"/>
          </w:tcPr>
          <w:p w:rsidR="001202AF" w:rsidRPr="00EC08D3" w:rsidRDefault="001202AF" w:rsidP="009F0CEE">
            <w:pPr>
              <w:spacing w:after="0" w:line="240" w:lineRule="auto"/>
              <w:jc w:val="both"/>
              <w:rPr>
                <w:rFonts w:ascii="Times New Roman" w:eastAsia="Times New Roman" w:hAnsi="Times New Roman" w:cs="Times New Roman"/>
                <w:sz w:val="24"/>
                <w:szCs w:val="24"/>
                <w:lang w:eastAsia="ru-RU"/>
              </w:rPr>
            </w:pPr>
            <w:r w:rsidRPr="00EC08D3">
              <w:rPr>
                <w:rFonts w:ascii="Times New Roman" w:eastAsia="Times New Roman" w:hAnsi="Times New Roman" w:cs="Times New Roman"/>
                <w:sz w:val="24"/>
                <w:szCs w:val="24"/>
                <w:lang w:eastAsia="ru-RU"/>
              </w:rPr>
              <w:t>Местонахождение Зака</w:t>
            </w:r>
            <w:r w:rsidRPr="00EC08D3">
              <w:rPr>
                <w:rFonts w:ascii="Times New Roman" w:eastAsia="Times New Roman" w:hAnsi="Times New Roman" w:cs="Times New Roman"/>
                <w:sz w:val="24"/>
                <w:szCs w:val="24"/>
                <w:lang w:eastAsia="ru-RU"/>
              </w:rPr>
              <w:t>з</w:t>
            </w:r>
            <w:r w:rsidRPr="00EC08D3">
              <w:rPr>
                <w:rFonts w:ascii="Times New Roman" w:eastAsia="Times New Roman" w:hAnsi="Times New Roman" w:cs="Times New Roman"/>
                <w:sz w:val="24"/>
                <w:szCs w:val="24"/>
                <w:lang w:eastAsia="ru-RU"/>
              </w:rPr>
              <w:t>чика Программы:</w:t>
            </w:r>
          </w:p>
        </w:tc>
        <w:tc>
          <w:tcPr>
            <w:tcW w:w="6055" w:type="dxa"/>
            <w:shd w:val="clear" w:color="auto" w:fill="auto"/>
            <w:vAlign w:val="center"/>
          </w:tcPr>
          <w:p w:rsidR="001202AF" w:rsidRPr="00EC08D3" w:rsidRDefault="00EC08D3" w:rsidP="009F0CEE">
            <w:pPr>
              <w:spacing w:after="0" w:line="240" w:lineRule="auto"/>
              <w:jc w:val="both"/>
              <w:rPr>
                <w:rFonts w:ascii="Times New Roman" w:hAnsi="Times New Roman" w:cs="Times New Roman"/>
                <w:sz w:val="24"/>
                <w:szCs w:val="24"/>
                <w:shd w:val="clear" w:color="auto" w:fill="FFFFFF"/>
              </w:rPr>
            </w:pPr>
            <w:r w:rsidRPr="00EC08D3">
              <w:rPr>
                <w:rFonts w:ascii="Times New Roman" w:hAnsi="Times New Roman" w:cs="Times New Roman"/>
                <w:sz w:val="24"/>
                <w:szCs w:val="24"/>
              </w:rPr>
              <w:t>443535, Самарская область, Волжский район, с. Лопат</w:t>
            </w:r>
            <w:r w:rsidRPr="00EC08D3">
              <w:rPr>
                <w:rFonts w:ascii="Times New Roman" w:hAnsi="Times New Roman" w:cs="Times New Roman"/>
                <w:sz w:val="24"/>
                <w:szCs w:val="24"/>
              </w:rPr>
              <w:t>и</w:t>
            </w:r>
            <w:r w:rsidRPr="00EC08D3">
              <w:rPr>
                <w:rFonts w:ascii="Times New Roman" w:hAnsi="Times New Roman" w:cs="Times New Roman"/>
                <w:sz w:val="24"/>
                <w:szCs w:val="24"/>
              </w:rPr>
              <w:t>но, ул. Братьев Глубоковых, 2</w:t>
            </w:r>
          </w:p>
        </w:tc>
      </w:tr>
      <w:tr w:rsidR="001202AF" w:rsidRPr="001202AF" w:rsidTr="009F0CEE">
        <w:trPr>
          <w:trHeight w:val="630"/>
        </w:trPr>
        <w:tc>
          <w:tcPr>
            <w:tcW w:w="3021" w:type="dxa"/>
            <w:shd w:val="clear" w:color="auto" w:fill="auto"/>
            <w:vAlign w:val="center"/>
          </w:tcPr>
          <w:p w:rsidR="001202AF" w:rsidRPr="001202AF" w:rsidRDefault="001202AF" w:rsidP="009F0CEE">
            <w:pPr>
              <w:spacing w:after="0" w:line="240" w:lineRule="auto"/>
              <w:jc w:val="both"/>
              <w:rPr>
                <w:rFonts w:ascii="Times New Roman" w:eastAsia="Times New Roman" w:hAnsi="Times New Roman" w:cs="Times New Roman"/>
                <w:sz w:val="24"/>
                <w:szCs w:val="24"/>
                <w:lang w:eastAsia="ru-RU"/>
              </w:rPr>
            </w:pPr>
            <w:r w:rsidRPr="001202AF">
              <w:rPr>
                <w:rFonts w:ascii="Times New Roman" w:eastAsia="Times New Roman" w:hAnsi="Times New Roman" w:cs="Times New Roman"/>
                <w:sz w:val="24"/>
                <w:szCs w:val="24"/>
                <w:lang w:eastAsia="ru-RU"/>
              </w:rPr>
              <w:t>Разработчик Программы:</w:t>
            </w:r>
          </w:p>
        </w:tc>
        <w:tc>
          <w:tcPr>
            <w:tcW w:w="6055" w:type="dxa"/>
            <w:shd w:val="clear" w:color="auto" w:fill="auto"/>
            <w:vAlign w:val="center"/>
          </w:tcPr>
          <w:p w:rsidR="001202AF" w:rsidRPr="001202AF" w:rsidRDefault="001202AF" w:rsidP="009F0CEE">
            <w:pPr>
              <w:spacing w:after="0" w:line="240" w:lineRule="auto"/>
              <w:rPr>
                <w:rFonts w:ascii="Times New Roman" w:eastAsia="Times New Roman" w:hAnsi="Times New Roman" w:cs="Times New Roman"/>
                <w:sz w:val="24"/>
                <w:szCs w:val="24"/>
                <w:lang w:eastAsia="ru-RU"/>
              </w:rPr>
            </w:pPr>
            <w:r w:rsidRPr="001202AF">
              <w:rPr>
                <w:rFonts w:ascii="Times New Roman" w:eastAsia="Times New Roman" w:hAnsi="Times New Roman" w:cs="Times New Roman"/>
                <w:sz w:val="24"/>
                <w:szCs w:val="24"/>
                <w:lang w:eastAsia="ru-RU"/>
              </w:rPr>
              <w:t>Общество с ограниченной ответственностью "Сама</w:t>
            </w:r>
            <w:r w:rsidRPr="001202AF">
              <w:rPr>
                <w:rFonts w:ascii="Times New Roman" w:eastAsia="Times New Roman" w:hAnsi="Times New Roman" w:cs="Times New Roman"/>
                <w:sz w:val="24"/>
                <w:szCs w:val="24"/>
                <w:lang w:eastAsia="ru-RU"/>
              </w:rPr>
              <w:t>р</w:t>
            </w:r>
            <w:r w:rsidRPr="001202AF">
              <w:rPr>
                <w:rFonts w:ascii="Times New Roman" w:eastAsia="Times New Roman" w:hAnsi="Times New Roman" w:cs="Times New Roman"/>
                <w:sz w:val="24"/>
                <w:szCs w:val="24"/>
                <w:lang w:eastAsia="ru-RU"/>
              </w:rPr>
              <w:t>ская энергосервисная компания" (ООО "СамараЭСКО")</w:t>
            </w:r>
          </w:p>
        </w:tc>
      </w:tr>
      <w:tr w:rsidR="001202AF" w:rsidRPr="001202AF" w:rsidTr="009F0CEE">
        <w:trPr>
          <w:trHeight w:val="630"/>
        </w:trPr>
        <w:tc>
          <w:tcPr>
            <w:tcW w:w="3021" w:type="dxa"/>
            <w:shd w:val="clear" w:color="auto" w:fill="auto"/>
            <w:vAlign w:val="center"/>
          </w:tcPr>
          <w:p w:rsidR="001202AF" w:rsidRPr="001202AF" w:rsidRDefault="001202AF" w:rsidP="009F0CEE">
            <w:pPr>
              <w:spacing w:after="0" w:line="240" w:lineRule="auto"/>
              <w:jc w:val="both"/>
              <w:rPr>
                <w:rFonts w:ascii="Times New Roman" w:eastAsia="Times New Roman" w:hAnsi="Times New Roman" w:cs="Times New Roman"/>
                <w:sz w:val="24"/>
                <w:szCs w:val="24"/>
                <w:lang w:eastAsia="ru-RU"/>
              </w:rPr>
            </w:pPr>
            <w:r w:rsidRPr="001202AF">
              <w:rPr>
                <w:rFonts w:ascii="Times New Roman" w:eastAsia="Times New Roman" w:hAnsi="Times New Roman" w:cs="Times New Roman"/>
                <w:sz w:val="24"/>
                <w:szCs w:val="24"/>
                <w:lang w:eastAsia="ru-RU"/>
              </w:rPr>
              <w:t>Местонахождение Разр</w:t>
            </w:r>
            <w:r w:rsidRPr="001202AF">
              <w:rPr>
                <w:rFonts w:ascii="Times New Roman" w:eastAsia="Times New Roman" w:hAnsi="Times New Roman" w:cs="Times New Roman"/>
                <w:sz w:val="24"/>
                <w:szCs w:val="24"/>
                <w:lang w:eastAsia="ru-RU"/>
              </w:rPr>
              <w:t>а</w:t>
            </w:r>
            <w:r w:rsidRPr="001202AF">
              <w:rPr>
                <w:rFonts w:ascii="Times New Roman" w:eastAsia="Times New Roman" w:hAnsi="Times New Roman" w:cs="Times New Roman"/>
                <w:sz w:val="24"/>
                <w:szCs w:val="24"/>
                <w:lang w:eastAsia="ru-RU"/>
              </w:rPr>
              <w:t>ботчика Программы:</w:t>
            </w:r>
          </w:p>
        </w:tc>
        <w:tc>
          <w:tcPr>
            <w:tcW w:w="6055" w:type="dxa"/>
            <w:shd w:val="clear" w:color="auto" w:fill="auto"/>
            <w:vAlign w:val="center"/>
          </w:tcPr>
          <w:p w:rsidR="001202AF" w:rsidRPr="001202AF" w:rsidRDefault="001202AF" w:rsidP="009F0CEE">
            <w:pPr>
              <w:spacing w:after="0" w:line="240" w:lineRule="auto"/>
              <w:rPr>
                <w:rFonts w:ascii="Times New Roman" w:eastAsia="Times New Roman" w:hAnsi="Times New Roman" w:cs="Times New Roman"/>
                <w:sz w:val="24"/>
                <w:szCs w:val="24"/>
                <w:lang w:eastAsia="ru-RU"/>
              </w:rPr>
            </w:pPr>
            <w:r w:rsidRPr="001202AF">
              <w:rPr>
                <w:rFonts w:ascii="Times New Roman" w:eastAsia="Times New Roman" w:hAnsi="Times New Roman" w:cs="Times New Roman"/>
                <w:sz w:val="24"/>
                <w:szCs w:val="24"/>
                <w:lang w:eastAsia="ru-RU"/>
              </w:rPr>
              <w:t>443013, г. Самара, ул. Дачная, д. 24</w:t>
            </w:r>
          </w:p>
        </w:tc>
      </w:tr>
      <w:tr w:rsidR="001202AF" w:rsidRPr="001202AF" w:rsidTr="009F0CEE">
        <w:trPr>
          <w:trHeight w:val="945"/>
        </w:trPr>
        <w:tc>
          <w:tcPr>
            <w:tcW w:w="3021" w:type="dxa"/>
            <w:shd w:val="clear" w:color="auto" w:fill="auto"/>
            <w:vAlign w:val="center"/>
          </w:tcPr>
          <w:p w:rsidR="001202AF" w:rsidRPr="001202AF" w:rsidRDefault="001202AF" w:rsidP="009F0CEE">
            <w:pPr>
              <w:spacing w:after="0" w:line="240" w:lineRule="auto"/>
              <w:rPr>
                <w:rFonts w:ascii="Times New Roman" w:eastAsia="Times New Roman" w:hAnsi="Times New Roman" w:cs="Times New Roman"/>
                <w:sz w:val="24"/>
                <w:szCs w:val="24"/>
                <w:lang w:eastAsia="ru-RU"/>
              </w:rPr>
            </w:pPr>
            <w:r w:rsidRPr="001202AF">
              <w:rPr>
                <w:rFonts w:ascii="Times New Roman" w:eastAsia="Times New Roman" w:hAnsi="Times New Roman" w:cs="Times New Roman"/>
                <w:sz w:val="24"/>
                <w:szCs w:val="24"/>
                <w:lang w:eastAsia="ru-RU"/>
              </w:rPr>
              <w:t>Цели и задачи Программы</w:t>
            </w:r>
          </w:p>
        </w:tc>
        <w:tc>
          <w:tcPr>
            <w:tcW w:w="6055" w:type="dxa"/>
            <w:shd w:val="clear" w:color="auto" w:fill="auto"/>
            <w:vAlign w:val="bottom"/>
          </w:tcPr>
          <w:p w:rsidR="001202AF" w:rsidRPr="001202AF" w:rsidRDefault="001202AF" w:rsidP="009F0CEE">
            <w:pPr>
              <w:spacing w:after="0" w:line="240" w:lineRule="auto"/>
              <w:rPr>
                <w:rFonts w:ascii="Times New Roman" w:eastAsia="Times New Roman" w:hAnsi="Times New Roman" w:cs="Times New Roman"/>
                <w:sz w:val="24"/>
                <w:szCs w:val="24"/>
                <w:lang w:eastAsia="ru-RU"/>
              </w:rPr>
            </w:pPr>
            <w:r w:rsidRPr="001202AF">
              <w:rPr>
                <w:rFonts w:ascii="Times New Roman" w:eastAsia="Times New Roman" w:hAnsi="Times New Roman" w:cs="Times New Roman"/>
                <w:sz w:val="24"/>
                <w:szCs w:val="24"/>
                <w:lang w:eastAsia="ru-RU"/>
              </w:rPr>
              <w:t>Повышение качества жизни населения, его занятости и самозанятости, социальных и культурных возможностей на основе развития социальной инфраструктуры пос</w:t>
            </w:r>
            <w:r w:rsidRPr="001202AF">
              <w:rPr>
                <w:rFonts w:ascii="Times New Roman" w:eastAsia="Times New Roman" w:hAnsi="Times New Roman" w:cs="Times New Roman"/>
                <w:sz w:val="24"/>
                <w:szCs w:val="24"/>
                <w:lang w:eastAsia="ru-RU"/>
              </w:rPr>
              <w:t>е</w:t>
            </w:r>
            <w:r w:rsidRPr="001202AF">
              <w:rPr>
                <w:rFonts w:ascii="Times New Roman" w:eastAsia="Times New Roman" w:hAnsi="Times New Roman" w:cs="Times New Roman"/>
                <w:sz w:val="24"/>
                <w:szCs w:val="24"/>
                <w:lang w:eastAsia="ru-RU"/>
              </w:rPr>
              <w:t>ления</w:t>
            </w:r>
          </w:p>
        </w:tc>
      </w:tr>
      <w:tr w:rsidR="001202AF" w:rsidRPr="001202AF" w:rsidTr="009F0CEE">
        <w:trPr>
          <w:trHeight w:val="1260"/>
        </w:trPr>
        <w:tc>
          <w:tcPr>
            <w:tcW w:w="3021" w:type="dxa"/>
            <w:vMerge w:val="restart"/>
            <w:shd w:val="clear" w:color="auto" w:fill="auto"/>
            <w:vAlign w:val="center"/>
          </w:tcPr>
          <w:p w:rsidR="001202AF" w:rsidRPr="001202AF" w:rsidRDefault="001202AF" w:rsidP="009F0CEE">
            <w:pPr>
              <w:spacing w:after="0" w:line="240" w:lineRule="auto"/>
              <w:rPr>
                <w:rFonts w:ascii="Times New Roman" w:eastAsia="Times New Roman" w:hAnsi="Times New Roman" w:cs="Times New Roman"/>
                <w:sz w:val="24"/>
                <w:szCs w:val="24"/>
                <w:lang w:eastAsia="ru-RU"/>
              </w:rPr>
            </w:pPr>
            <w:r w:rsidRPr="001202AF">
              <w:rPr>
                <w:rFonts w:ascii="Times New Roman" w:eastAsia="Times New Roman" w:hAnsi="Times New Roman" w:cs="Times New Roman"/>
                <w:sz w:val="24"/>
                <w:szCs w:val="24"/>
                <w:lang w:eastAsia="ru-RU"/>
              </w:rPr>
              <w:t>Задачи Программы:</w:t>
            </w:r>
          </w:p>
        </w:tc>
        <w:tc>
          <w:tcPr>
            <w:tcW w:w="6055" w:type="dxa"/>
            <w:shd w:val="clear" w:color="auto" w:fill="auto"/>
            <w:vAlign w:val="bottom"/>
          </w:tcPr>
          <w:p w:rsidR="001202AF" w:rsidRPr="001202AF" w:rsidRDefault="001202AF" w:rsidP="009F0CEE">
            <w:pPr>
              <w:spacing w:after="0" w:line="240" w:lineRule="auto"/>
              <w:jc w:val="both"/>
              <w:rPr>
                <w:rFonts w:ascii="Times New Roman" w:eastAsia="Times New Roman" w:hAnsi="Times New Roman" w:cs="Times New Roman"/>
                <w:sz w:val="24"/>
                <w:szCs w:val="24"/>
                <w:lang w:eastAsia="ru-RU"/>
              </w:rPr>
            </w:pPr>
            <w:r w:rsidRPr="001202AF">
              <w:rPr>
                <w:rFonts w:ascii="Times New Roman" w:eastAsia="Times New Roman" w:hAnsi="Times New Roman" w:cs="Times New Roman"/>
                <w:sz w:val="24"/>
                <w:szCs w:val="24"/>
                <w:lang w:eastAsia="ru-RU"/>
              </w:rPr>
              <w:t>Создание правовых, организационных и институци</w:t>
            </w:r>
            <w:r w:rsidRPr="001202AF">
              <w:rPr>
                <w:rFonts w:ascii="Times New Roman" w:eastAsia="Times New Roman" w:hAnsi="Times New Roman" w:cs="Times New Roman"/>
                <w:sz w:val="24"/>
                <w:szCs w:val="24"/>
                <w:lang w:eastAsia="ru-RU"/>
              </w:rPr>
              <w:t>о</w:t>
            </w:r>
            <w:r w:rsidRPr="001202AF">
              <w:rPr>
                <w:rFonts w:ascii="Times New Roman" w:eastAsia="Times New Roman" w:hAnsi="Times New Roman" w:cs="Times New Roman"/>
                <w:sz w:val="24"/>
                <w:szCs w:val="24"/>
                <w:lang w:eastAsia="ru-RU"/>
              </w:rPr>
              <w:t>нальных условий для перехода к устойчивому социал</w:t>
            </w:r>
            <w:r w:rsidRPr="001202AF">
              <w:rPr>
                <w:rFonts w:ascii="Times New Roman" w:eastAsia="Times New Roman" w:hAnsi="Times New Roman" w:cs="Times New Roman"/>
                <w:sz w:val="24"/>
                <w:szCs w:val="24"/>
                <w:lang w:eastAsia="ru-RU"/>
              </w:rPr>
              <w:t>ь</w:t>
            </w:r>
            <w:r w:rsidRPr="001202AF">
              <w:rPr>
                <w:rFonts w:ascii="Times New Roman" w:eastAsia="Times New Roman" w:hAnsi="Times New Roman" w:cs="Times New Roman"/>
                <w:sz w:val="24"/>
                <w:szCs w:val="24"/>
                <w:lang w:eastAsia="ru-RU"/>
              </w:rPr>
              <w:t>ному развитию поселения, эффективной реализации полномочий органов местного самоуправления;</w:t>
            </w:r>
          </w:p>
        </w:tc>
      </w:tr>
      <w:tr w:rsidR="001202AF" w:rsidRPr="001202AF" w:rsidTr="009F0CEE">
        <w:trPr>
          <w:trHeight w:val="645"/>
        </w:trPr>
        <w:tc>
          <w:tcPr>
            <w:tcW w:w="3021" w:type="dxa"/>
            <w:vMerge/>
            <w:vAlign w:val="center"/>
          </w:tcPr>
          <w:p w:rsidR="001202AF" w:rsidRPr="001202AF" w:rsidRDefault="001202AF" w:rsidP="009F0CEE">
            <w:pPr>
              <w:spacing w:after="0" w:line="240" w:lineRule="auto"/>
              <w:rPr>
                <w:rFonts w:ascii="Times New Roman" w:eastAsia="Times New Roman" w:hAnsi="Times New Roman" w:cs="Times New Roman"/>
                <w:sz w:val="24"/>
                <w:szCs w:val="24"/>
                <w:lang w:eastAsia="ru-RU"/>
              </w:rPr>
            </w:pPr>
          </w:p>
        </w:tc>
        <w:tc>
          <w:tcPr>
            <w:tcW w:w="6055" w:type="dxa"/>
            <w:shd w:val="clear" w:color="auto" w:fill="auto"/>
            <w:vAlign w:val="bottom"/>
          </w:tcPr>
          <w:p w:rsidR="001202AF" w:rsidRPr="001202AF" w:rsidRDefault="001202AF" w:rsidP="009F0CEE">
            <w:pPr>
              <w:spacing w:after="0" w:line="240" w:lineRule="auto"/>
              <w:jc w:val="both"/>
              <w:rPr>
                <w:rFonts w:ascii="Times New Roman" w:eastAsia="Times New Roman" w:hAnsi="Times New Roman" w:cs="Times New Roman"/>
                <w:sz w:val="24"/>
                <w:szCs w:val="24"/>
                <w:lang w:eastAsia="ru-RU"/>
              </w:rPr>
            </w:pPr>
            <w:r w:rsidRPr="001202AF">
              <w:rPr>
                <w:rFonts w:ascii="Times New Roman" w:eastAsia="Times New Roman" w:hAnsi="Times New Roman" w:cs="Times New Roman"/>
                <w:sz w:val="24"/>
                <w:szCs w:val="24"/>
                <w:lang w:eastAsia="ru-RU"/>
              </w:rPr>
              <w:t>Безопасность, качество и эффективность использования населением объектов социальной инфраструктуры п</w:t>
            </w:r>
            <w:r w:rsidRPr="001202AF">
              <w:rPr>
                <w:rFonts w:ascii="Times New Roman" w:eastAsia="Times New Roman" w:hAnsi="Times New Roman" w:cs="Times New Roman"/>
                <w:sz w:val="24"/>
                <w:szCs w:val="24"/>
                <w:lang w:eastAsia="ru-RU"/>
              </w:rPr>
              <w:t>о</w:t>
            </w:r>
            <w:r w:rsidRPr="001202AF">
              <w:rPr>
                <w:rFonts w:ascii="Times New Roman" w:eastAsia="Times New Roman" w:hAnsi="Times New Roman" w:cs="Times New Roman"/>
                <w:sz w:val="24"/>
                <w:szCs w:val="24"/>
                <w:lang w:eastAsia="ru-RU"/>
              </w:rPr>
              <w:t>селения;</w:t>
            </w:r>
          </w:p>
        </w:tc>
      </w:tr>
      <w:tr w:rsidR="001202AF" w:rsidRPr="001202AF" w:rsidTr="009F0CEE">
        <w:trPr>
          <w:trHeight w:val="630"/>
        </w:trPr>
        <w:tc>
          <w:tcPr>
            <w:tcW w:w="3021" w:type="dxa"/>
            <w:vMerge/>
            <w:vAlign w:val="center"/>
          </w:tcPr>
          <w:p w:rsidR="001202AF" w:rsidRPr="001202AF" w:rsidRDefault="001202AF" w:rsidP="009F0CEE">
            <w:pPr>
              <w:spacing w:after="0" w:line="240" w:lineRule="auto"/>
              <w:rPr>
                <w:rFonts w:ascii="Times New Roman" w:eastAsia="Times New Roman" w:hAnsi="Times New Roman" w:cs="Times New Roman"/>
                <w:sz w:val="24"/>
                <w:szCs w:val="24"/>
                <w:lang w:eastAsia="ru-RU"/>
              </w:rPr>
            </w:pPr>
          </w:p>
        </w:tc>
        <w:tc>
          <w:tcPr>
            <w:tcW w:w="6055" w:type="dxa"/>
            <w:shd w:val="clear" w:color="auto" w:fill="auto"/>
            <w:vAlign w:val="bottom"/>
          </w:tcPr>
          <w:p w:rsidR="001202AF" w:rsidRPr="001202AF" w:rsidRDefault="001202AF" w:rsidP="009F0CEE">
            <w:pPr>
              <w:spacing w:after="0" w:line="240" w:lineRule="auto"/>
              <w:jc w:val="both"/>
              <w:rPr>
                <w:rFonts w:ascii="Times New Roman" w:eastAsia="Times New Roman" w:hAnsi="Times New Roman" w:cs="Times New Roman"/>
                <w:sz w:val="24"/>
                <w:szCs w:val="24"/>
                <w:lang w:eastAsia="ru-RU"/>
              </w:rPr>
            </w:pPr>
            <w:r w:rsidRPr="001202AF">
              <w:rPr>
                <w:rFonts w:ascii="Times New Roman" w:eastAsia="Times New Roman" w:hAnsi="Times New Roman" w:cs="Times New Roman"/>
                <w:sz w:val="24"/>
                <w:szCs w:val="24"/>
                <w:lang w:eastAsia="ru-RU"/>
              </w:rPr>
              <w:t>Доступность объектов социальной инфраструктуры п</w:t>
            </w:r>
            <w:r w:rsidRPr="001202AF">
              <w:rPr>
                <w:rFonts w:ascii="Times New Roman" w:eastAsia="Times New Roman" w:hAnsi="Times New Roman" w:cs="Times New Roman"/>
                <w:sz w:val="24"/>
                <w:szCs w:val="24"/>
                <w:lang w:eastAsia="ru-RU"/>
              </w:rPr>
              <w:t>о</w:t>
            </w:r>
            <w:r w:rsidRPr="001202AF">
              <w:rPr>
                <w:rFonts w:ascii="Times New Roman" w:eastAsia="Times New Roman" w:hAnsi="Times New Roman" w:cs="Times New Roman"/>
                <w:sz w:val="24"/>
                <w:szCs w:val="24"/>
                <w:lang w:eastAsia="ru-RU"/>
              </w:rPr>
              <w:t>селения для населения;</w:t>
            </w:r>
          </w:p>
        </w:tc>
      </w:tr>
      <w:tr w:rsidR="001202AF" w:rsidRPr="001202AF" w:rsidTr="009F0CEE">
        <w:trPr>
          <w:trHeight w:val="1245"/>
        </w:trPr>
        <w:tc>
          <w:tcPr>
            <w:tcW w:w="3021" w:type="dxa"/>
            <w:vMerge/>
            <w:vAlign w:val="center"/>
          </w:tcPr>
          <w:p w:rsidR="001202AF" w:rsidRPr="001202AF" w:rsidRDefault="001202AF" w:rsidP="009F0CEE">
            <w:pPr>
              <w:spacing w:after="0" w:line="240" w:lineRule="auto"/>
              <w:rPr>
                <w:rFonts w:ascii="Times New Roman" w:eastAsia="Times New Roman" w:hAnsi="Times New Roman" w:cs="Times New Roman"/>
                <w:sz w:val="24"/>
                <w:szCs w:val="24"/>
                <w:lang w:eastAsia="ru-RU"/>
              </w:rPr>
            </w:pPr>
          </w:p>
        </w:tc>
        <w:tc>
          <w:tcPr>
            <w:tcW w:w="6055" w:type="dxa"/>
            <w:shd w:val="clear" w:color="auto" w:fill="auto"/>
            <w:vAlign w:val="bottom"/>
          </w:tcPr>
          <w:p w:rsidR="001202AF" w:rsidRPr="001202AF" w:rsidRDefault="001202AF" w:rsidP="009F0CEE">
            <w:pPr>
              <w:spacing w:after="0" w:line="240" w:lineRule="auto"/>
              <w:jc w:val="both"/>
              <w:rPr>
                <w:rFonts w:ascii="Times New Roman" w:eastAsia="Times New Roman" w:hAnsi="Times New Roman" w:cs="Times New Roman"/>
                <w:sz w:val="24"/>
                <w:szCs w:val="24"/>
                <w:lang w:eastAsia="ru-RU"/>
              </w:rPr>
            </w:pPr>
            <w:r w:rsidRPr="001202AF">
              <w:rPr>
                <w:rFonts w:ascii="Times New Roman" w:eastAsia="Times New Roman" w:hAnsi="Times New Roman" w:cs="Times New Roman"/>
                <w:sz w:val="24"/>
                <w:szCs w:val="24"/>
                <w:lang w:eastAsia="ru-RU"/>
              </w:rPr>
              <w:t>Развитие социальной инфраструктуры поселения: обр</w:t>
            </w:r>
            <w:r w:rsidRPr="001202AF">
              <w:rPr>
                <w:rFonts w:ascii="Times New Roman" w:eastAsia="Times New Roman" w:hAnsi="Times New Roman" w:cs="Times New Roman"/>
                <w:sz w:val="24"/>
                <w:szCs w:val="24"/>
                <w:lang w:eastAsia="ru-RU"/>
              </w:rPr>
              <w:t>а</w:t>
            </w:r>
            <w:r w:rsidRPr="001202AF">
              <w:rPr>
                <w:rFonts w:ascii="Times New Roman" w:eastAsia="Times New Roman" w:hAnsi="Times New Roman" w:cs="Times New Roman"/>
                <w:sz w:val="24"/>
                <w:szCs w:val="24"/>
                <w:lang w:eastAsia="ru-RU"/>
              </w:rPr>
              <w:t>зования, здравоохранения, культуры, физкультуры и спорта, повышение роли физкультуры и спорта в деле профилактики правонарушений, преодоления распр</w:t>
            </w:r>
            <w:r w:rsidRPr="001202AF">
              <w:rPr>
                <w:rFonts w:ascii="Times New Roman" w:eastAsia="Times New Roman" w:hAnsi="Times New Roman" w:cs="Times New Roman"/>
                <w:sz w:val="24"/>
                <w:szCs w:val="24"/>
                <w:lang w:eastAsia="ru-RU"/>
              </w:rPr>
              <w:t>о</w:t>
            </w:r>
            <w:r w:rsidRPr="001202AF">
              <w:rPr>
                <w:rFonts w:ascii="Times New Roman" w:eastAsia="Times New Roman" w:hAnsi="Times New Roman" w:cs="Times New Roman"/>
                <w:sz w:val="24"/>
                <w:szCs w:val="24"/>
                <w:lang w:eastAsia="ru-RU"/>
              </w:rPr>
              <w:t>странения наркомании и алкоголизма;</w:t>
            </w:r>
          </w:p>
        </w:tc>
      </w:tr>
      <w:tr w:rsidR="001202AF" w:rsidRPr="001202AF" w:rsidTr="009F0CEE">
        <w:trPr>
          <w:trHeight w:val="630"/>
        </w:trPr>
        <w:tc>
          <w:tcPr>
            <w:tcW w:w="3021" w:type="dxa"/>
            <w:vMerge/>
            <w:vAlign w:val="center"/>
          </w:tcPr>
          <w:p w:rsidR="001202AF" w:rsidRPr="001202AF" w:rsidRDefault="001202AF" w:rsidP="009F0CEE">
            <w:pPr>
              <w:spacing w:after="0" w:line="240" w:lineRule="auto"/>
              <w:rPr>
                <w:rFonts w:ascii="Times New Roman" w:eastAsia="Times New Roman" w:hAnsi="Times New Roman" w:cs="Times New Roman"/>
                <w:sz w:val="24"/>
                <w:szCs w:val="24"/>
                <w:lang w:eastAsia="ru-RU"/>
              </w:rPr>
            </w:pPr>
          </w:p>
        </w:tc>
        <w:tc>
          <w:tcPr>
            <w:tcW w:w="6055" w:type="dxa"/>
            <w:shd w:val="clear" w:color="auto" w:fill="auto"/>
            <w:vAlign w:val="bottom"/>
          </w:tcPr>
          <w:p w:rsidR="001202AF" w:rsidRPr="001202AF" w:rsidRDefault="001202AF" w:rsidP="009F0CEE">
            <w:pPr>
              <w:spacing w:after="0" w:line="240" w:lineRule="auto"/>
              <w:jc w:val="both"/>
              <w:rPr>
                <w:rFonts w:ascii="Times New Roman" w:eastAsia="Times New Roman" w:hAnsi="Times New Roman" w:cs="Times New Roman"/>
                <w:sz w:val="24"/>
                <w:szCs w:val="24"/>
                <w:lang w:eastAsia="ru-RU"/>
              </w:rPr>
            </w:pPr>
            <w:r w:rsidRPr="001202AF">
              <w:rPr>
                <w:rFonts w:ascii="Times New Roman" w:eastAsia="Times New Roman" w:hAnsi="Times New Roman" w:cs="Times New Roman"/>
                <w:sz w:val="24"/>
                <w:szCs w:val="24"/>
                <w:lang w:eastAsia="ru-RU"/>
              </w:rPr>
              <w:t>Ремонт объектов культуры и активизация культурной деятельности;</w:t>
            </w:r>
          </w:p>
        </w:tc>
      </w:tr>
      <w:tr w:rsidR="001202AF" w:rsidRPr="001202AF" w:rsidTr="009F0CEE">
        <w:trPr>
          <w:trHeight w:val="945"/>
        </w:trPr>
        <w:tc>
          <w:tcPr>
            <w:tcW w:w="3021" w:type="dxa"/>
            <w:vMerge/>
            <w:vAlign w:val="center"/>
          </w:tcPr>
          <w:p w:rsidR="001202AF" w:rsidRPr="001202AF" w:rsidRDefault="001202AF" w:rsidP="009F0CEE">
            <w:pPr>
              <w:spacing w:after="0" w:line="240" w:lineRule="auto"/>
              <w:rPr>
                <w:rFonts w:ascii="Times New Roman" w:eastAsia="Times New Roman" w:hAnsi="Times New Roman" w:cs="Times New Roman"/>
                <w:sz w:val="24"/>
                <w:szCs w:val="24"/>
                <w:lang w:eastAsia="ru-RU"/>
              </w:rPr>
            </w:pPr>
          </w:p>
        </w:tc>
        <w:tc>
          <w:tcPr>
            <w:tcW w:w="6055" w:type="dxa"/>
            <w:shd w:val="clear" w:color="auto" w:fill="auto"/>
            <w:vAlign w:val="bottom"/>
          </w:tcPr>
          <w:p w:rsidR="001202AF" w:rsidRPr="001202AF" w:rsidRDefault="001202AF" w:rsidP="009F0CEE">
            <w:pPr>
              <w:spacing w:after="0" w:line="240" w:lineRule="auto"/>
              <w:rPr>
                <w:rFonts w:ascii="Times New Roman" w:eastAsia="Times New Roman" w:hAnsi="Times New Roman" w:cs="Times New Roman"/>
                <w:sz w:val="24"/>
                <w:szCs w:val="24"/>
                <w:lang w:eastAsia="ru-RU"/>
              </w:rPr>
            </w:pPr>
            <w:r w:rsidRPr="001202AF">
              <w:rPr>
                <w:rFonts w:ascii="Times New Roman" w:eastAsia="Times New Roman" w:hAnsi="Times New Roman" w:cs="Times New Roman"/>
                <w:sz w:val="24"/>
                <w:szCs w:val="24"/>
                <w:lang w:eastAsia="ru-RU"/>
              </w:rPr>
              <w:t>Содействие в привлечении молодых специалистов в п</w:t>
            </w:r>
            <w:r w:rsidRPr="001202AF">
              <w:rPr>
                <w:rFonts w:ascii="Times New Roman" w:eastAsia="Times New Roman" w:hAnsi="Times New Roman" w:cs="Times New Roman"/>
                <w:sz w:val="24"/>
                <w:szCs w:val="24"/>
                <w:lang w:eastAsia="ru-RU"/>
              </w:rPr>
              <w:t>о</w:t>
            </w:r>
            <w:r w:rsidRPr="001202AF">
              <w:rPr>
                <w:rFonts w:ascii="Times New Roman" w:eastAsia="Times New Roman" w:hAnsi="Times New Roman" w:cs="Times New Roman"/>
                <w:sz w:val="24"/>
                <w:szCs w:val="24"/>
                <w:lang w:eastAsia="ru-RU"/>
              </w:rPr>
              <w:t>селение (врачей, учителей, работников культуры, мун</w:t>
            </w:r>
            <w:r w:rsidRPr="001202AF">
              <w:rPr>
                <w:rFonts w:ascii="Times New Roman" w:eastAsia="Times New Roman" w:hAnsi="Times New Roman" w:cs="Times New Roman"/>
                <w:sz w:val="24"/>
                <w:szCs w:val="24"/>
                <w:lang w:eastAsia="ru-RU"/>
              </w:rPr>
              <w:t>и</w:t>
            </w:r>
            <w:r w:rsidRPr="001202AF">
              <w:rPr>
                <w:rFonts w:ascii="Times New Roman" w:eastAsia="Times New Roman" w:hAnsi="Times New Roman" w:cs="Times New Roman"/>
                <w:sz w:val="24"/>
                <w:szCs w:val="24"/>
                <w:lang w:eastAsia="ru-RU"/>
              </w:rPr>
              <w:t>ципальных служащих);</w:t>
            </w:r>
          </w:p>
        </w:tc>
      </w:tr>
      <w:tr w:rsidR="001202AF" w:rsidRPr="001202AF" w:rsidTr="009F0CEE">
        <w:trPr>
          <w:trHeight w:val="630"/>
        </w:trPr>
        <w:tc>
          <w:tcPr>
            <w:tcW w:w="3021" w:type="dxa"/>
            <w:vMerge/>
            <w:vAlign w:val="center"/>
          </w:tcPr>
          <w:p w:rsidR="001202AF" w:rsidRPr="001202AF" w:rsidRDefault="001202AF" w:rsidP="009F0CEE">
            <w:pPr>
              <w:spacing w:after="0" w:line="240" w:lineRule="auto"/>
              <w:rPr>
                <w:rFonts w:ascii="Times New Roman" w:eastAsia="Times New Roman" w:hAnsi="Times New Roman" w:cs="Times New Roman"/>
                <w:sz w:val="24"/>
                <w:szCs w:val="24"/>
                <w:lang w:eastAsia="ru-RU"/>
              </w:rPr>
            </w:pPr>
          </w:p>
        </w:tc>
        <w:tc>
          <w:tcPr>
            <w:tcW w:w="6055" w:type="dxa"/>
            <w:shd w:val="clear" w:color="auto" w:fill="auto"/>
            <w:vAlign w:val="bottom"/>
          </w:tcPr>
          <w:p w:rsidR="001202AF" w:rsidRPr="001202AF" w:rsidRDefault="001202AF" w:rsidP="009F0CEE">
            <w:pPr>
              <w:spacing w:after="0" w:line="240" w:lineRule="auto"/>
              <w:rPr>
                <w:rFonts w:ascii="Times New Roman" w:eastAsia="Times New Roman" w:hAnsi="Times New Roman" w:cs="Times New Roman"/>
                <w:sz w:val="24"/>
                <w:szCs w:val="24"/>
                <w:lang w:eastAsia="ru-RU"/>
              </w:rPr>
            </w:pPr>
            <w:r w:rsidRPr="001202AF">
              <w:rPr>
                <w:rFonts w:ascii="Times New Roman" w:eastAsia="Times New Roman" w:hAnsi="Times New Roman" w:cs="Times New Roman"/>
                <w:sz w:val="24"/>
                <w:szCs w:val="24"/>
                <w:lang w:eastAsia="ru-RU"/>
              </w:rPr>
              <w:t>Содействие в обеспечении социальной поддержки сл</w:t>
            </w:r>
            <w:r w:rsidRPr="001202AF">
              <w:rPr>
                <w:rFonts w:ascii="Times New Roman" w:eastAsia="Times New Roman" w:hAnsi="Times New Roman" w:cs="Times New Roman"/>
                <w:sz w:val="24"/>
                <w:szCs w:val="24"/>
                <w:lang w:eastAsia="ru-RU"/>
              </w:rPr>
              <w:t>а</w:t>
            </w:r>
            <w:r w:rsidRPr="001202AF">
              <w:rPr>
                <w:rFonts w:ascii="Times New Roman" w:eastAsia="Times New Roman" w:hAnsi="Times New Roman" w:cs="Times New Roman"/>
                <w:sz w:val="24"/>
                <w:szCs w:val="24"/>
                <w:lang w:eastAsia="ru-RU"/>
              </w:rPr>
              <w:t>бозащищенным слоям населения.</w:t>
            </w:r>
          </w:p>
        </w:tc>
      </w:tr>
      <w:tr w:rsidR="001202AF" w:rsidRPr="001202AF" w:rsidTr="009F0CEE">
        <w:trPr>
          <w:trHeight w:val="315"/>
        </w:trPr>
        <w:tc>
          <w:tcPr>
            <w:tcW w:w="3021" w:type="dxa"/>
            <w:shd w:val="clear" w:color="auto" w:fill="auto"/>
            <w:vAlign w:val="center"/>
          </w:tcPr>
          <w:p w:rsidR="001202AF" w:rsidRPr="001202AF" w:rsidRDefault="001202AF" w:rsidP="009F0CEE">
            <w:pPr>
              <w:spacing w:after="0" w:line="240" w:lineRule="auto"/>
              <w:rPr>
                <w:rFonts w:ascii="Times New Roman" w:eastAsia="Times New Roman" w:hAnsi="Times New Roman" w:cs="Times New Roman"/>
                <w:sz w:val="24"/>
                <w:szCs w:val="24"/>
                <w:lang w:eastAsia="ru-RU"/>
              </w:rPr>
            </w:pPr>
            <w:r w:rsidRPr="001202AF">
              <w:rPr>
                <w:rFonts w:ascii="Times New Roman" w:eastAsia="Times New Roman" w:hAnsi="Times New Roman" w:cs="Times New Roman"/>
                <w:sz w:val="24"/>
                <w:szCs w:val="24"/>
                <w:lang w:eastAsia="ru-RU"/>
              </w:rPr>
              <w:t>Целевые показатели Пр</w:t>
            </w:r>
            <w:r w:rsidRPr="001202AF">
              <w:rPr>
                <w:rFonts w:ascii="Times New Roman" w:eastAsia="Times New Roman" w:hAnsi="Times New Roman" w:cs="Times New Roman"/>
                <w:sz w:val="24"/>
                <w:szCs w:val="24"/>
                <w:lang w:eastAsia="ru-RU"/>
              </w:rPr>
              <w:t>о</w:t>
            </w:r>
            <w:r w:rsidRPr="001202AF">
              <w:rPr>
                <w:rFonts w:ascii="Times New Roman" w:eastAsia="Times New Roman" w:hAnsi="Times New Roman" w:cs="Times New Roman"/>
                <w:sz w:val="24"/>
                <w:szCs w:val="24"/>
                <w:lang w:eastAsia="ru-RU"/>
              </w:rPr>
              <w:t>граммы</w:t>
            </w:r>
          </w:p>
        </w:tc>
        <w:tc>
          <w:tcPr>
            <w:tcW w:w="6055" w:type="dxa"/>
            <w:shd w:val="clear" w:color="auto" w:fill="auto"/>
            <w:vAlign w:val="center"/>
          </w:tcPr>
          <w:p w:rsidR="001202AF" w:rsidRPr="001202AF" w:rsidRDefault="001202AF" w:rsidP="009F0CEE">
            <w:pPr>
              <w:spacing w:after="0" w:line="240" w:lineRule="auto"/>
              <w:rPr>
                <w:rFonts w:ascii="Times New Roman" w:eastAsia="Times New Roman" w:hAnsi="Times New Roman" w:cs="Times New Roman"/>
                <w:sz w:val="24"/>
                <w:szCs w:val="24"/>
                <w:lang w:eastAsia="ru-RU"/>
              </w:rPr>
            </w:pPr>
            <w:r w:rsidRPr="001202AF">
              <w:rPr>
                <w:rFonts w:ascii="Times New Roman" w:eastAsia="Times New Roman" w:hAnsi="Times New Roman" w:cs="Times New Roman"/>
                <w:sz w:val="24"/>
                <w:szCs w:val="24"/>
                <w:lang w:eastAsia="ru-RU"/>
              </w:rPr>
              <w:t>Приложение 1 к Программе</w:t>
            </w:r>
          </w:p>
        </w:tc>
      </w:tr>
      <w:tr w:rsidR="001202AF" w:rsidRPr="001202AF" w:rsidTr="009F0CEE">
        <w:trPr>
          <w:trHeight w:val="487"/>
        </w:trPr>
        <w:tc>
          <w:tcPr>
            <w:tcW w:w="3021" w:type="dxa"/>
            <w:shd w:val="clear" w:color="auto" w:fill="auto"/>
            <w:vAlign w:val="center"/>
          </w:tcPr>
          <w:p w:rsidR="001202AF" w:rsidRPr="001202AF" w:rsidRDefault="001202AF" w:rsidP="009F0CEE">
            <w:pPr>
              <w:spacing w:after="0" w:line="240" w:lineRule="auto"/>
              <w:jc w:val="both"/>
              <w:rPr>
                <w:rFonts w:ascii="Times New Roman" w:eastAsia="Times New Roman" w:hAnsi="Times New Roman" w:cs="Times New Roman"/>
                <w:sz w:val="24"/>
                <w:szCs w:val="24"/>
                <w:lang w:eastAsia="ru-RU"/>
              </w:rPr>
            </w:pPr>
            <w:r w:rsidRPr="001202AF">
              <w:rPr>
                <w:rFonts w:ascii="Times New Roman" w:eastAsia="Times New Roman" w:hAnsi="Times New Roman" w:cs="Times New Roman"/>
                <w:sz w:val="24"/>
                <w:szCs w:val="24"/>
                <w:lang w:eastAsia="ru-RU"/>
              </w:rPr>
              <w:t>Мероприятия Программы</w:t>
            </w:r>
          </w:p>
        </w:tc>
        <w:tc>
          <w:tcPr>
            <w:tcW w:w="6055" w:type="dxa"/>
            <w:shd w:val="clear" w:color="auto" w:fill="auto"/>
            <w:vAlign w:val="center"/>
          </w:tcPr>
          <w:p w:rsidR="001202AF" w:rsidRPr="001202AF" w:rsidRDefault="001202AF" w:rsidP="009F0CEE">
            <w:pPr>
              <w:spacing w:after="0" w:line="240" w:lineRule="auto"/>
              <w:rPr>
                <w:rFonts w:ascii="Times New Roman" w:eastAsia="Times New Roman" w:hAnsi="Times New Roman" w:cs="Times New Roman"/>
                <w:sz w:val="24"/>
                <w:szCs w:val="24"/>
                <w:lang w:eastAsia="ru-RU"/>
              </w:rPr>
            </w:pPr>
            <w:r w:rsidRPr="001202AF">
              <w:rPr>
                <w:rFonts w:ascii="Times New Roman" w:eastAsia="Times New Roman" w:hAnsi="Times New Roman" w:cs="Times New Roman"/>
                <w:sz w:val="24"/>
                <w:szCs w:val="24"/>
                <w:lang w:eastAsia="ru-RU"/>
              </w:rPr>
              <w:t>Приложение 2 к Программе</w:t>
            </w:r>
          </w:p>
        </w:tc>
      </w:tr>
      <w:tr w:rsidR="001202AF" w:rsidRPr="001202AF" w:rsidTr="009F0CEE">
        <w:trPr>
          <w:trHeight w:val="630"/>
        </w:trPr>
        <w:tc>
          <w:tcPr>
            <w:tcW w:w="3021" w:type="dxa"/>
            <w:shd w:val="clear" w:color="auto" w:fill="auto"/>
            <w:vAlign w:val="center"/>
          </w:tcPr>
          <w:p w:rsidR="001202AF" w:rsidRPr="001202AF" w:rsidRDefault="001202AF" w:rsidP="009F0CEE">
            <w:pPr>
              <w:spacing w:after="0" w:line="240" w:lineRule="auto"/>
              <w:jc w:val="both"/>
              <w:rPr>
                <w:rFonts w:ascii="Times New Roman" w:eastAsia="Times New Roman" w:hAnsi="Times New Roman" w:cs="Times New Roman"/>
                <w:sz w:val="24"/>
                <w:szCs w:val="24"/>
                <w:lang w:eastAsia="ru-RU"/>
              </w:rPr>
            </w:pPr>
            <w:r w:rsidRPr="001202AF">
              <w:rPr>
                <w:rFonts w:ascii="Times New Roman" w:eastAsia="Times New Roman" w:hAnsi="Times New Roman" w:cs="Times New Roman"/>
                <w:sz w:val="24"/>
                <w:szCs w:val="24"/>
                <w:lang w:eastAsia="ru-RU"/>
              </w:rPr>
              <w:t>Срок и этапы реализации Программы:</w:t>
            </w:r>
          </w:p>
        </w:tc>
        <w:tc>
          <w:tcPr>
            <w:tcW w:w="6055" w:type="dxa"/>
            <w:shd w:val="clear" w:color="auto" w:fill="auto"/>
            <w:vAlign w:val="bottom"/>
          </w:tcPr>
          <w:p w:rsidR="001202AF" w:rsidRPr="001202AF" w:rsidRDefault="001202AF" w:rsidP="009F0CEE">
            <w:pPr>
              <w:spacing w:after="0" w:line="240" w:lineRule="auto"/>
              <w:jc w:val="both"/>
              <w:rPr>
                <w:rFonts w:ascii="Times New Roman" w:eastAsia="Times New Roman" w:hAnsi="Times New Roman" w:cs="Times New Roman"/>
                <w:sz w:val="24"/>
                <w:szCs w:val="24"/>
                <w:lang w:eastAsia="ru-RU"/>
              </w:rPr>
            </w:pPr>
            <w:r w:rsidRPr="001202AF">
              <w:rPr>
                <w:rFonts w:ascii="Times New Roman" w:eastAsia="Times New Roman" w:hAnsi="Times New Roman" w:cs="Times New Roman"/>
                <w:sz w:val="24"/>
                <w:szCs w:val="24"/>
                <w:lang w:eastAsia="ru-RU"/>
              </w:rPr>
              <w:t>Программа реализуется в период с 2022 по 203</w:t>
            </w:r>
            <w:r w:rsidR="00EC08D3">
              <w:rPr>
                <w:rFonts w:ascii="Times New Roman" w:eastAsia="Times New Roman" w:hAnsi="Times New Roman" w:cs="Times New Roman"/>
                <w:sz w:val="24"/>
                <w:szCs w:val="24"/>
                <w:lang w:eastAsia="ru-RU"/>
              </w:rPr>
              <w:t>3</w:t>
            </w:r>
            <w:r w:rsidRPr="001202AF">
              <w:rPr>
                <w:rFonts w:ascii="Times New Roman" w:eastAsia="Times New Roman" w:hAnsi="Times New Roman" w:cs="Times New Roman"/>
                <w:sz w:val="24"/>
                <w:szCs w:val="24"/>
                <w:lang w:eastAsia="ru-RU"/>
              </w:rPr>
              <w:t xml:space="preserve"> годы                              </w:t>
            </w:r>
          </w:p>
          <w:p w:rsidR="001202AF" w:rsidRPr="001202AF" w:rsidRDefault="001202AF" w:rsidP="009F0CEE">
            <w:pPr>
              <w:spacing w:after="0" w:line="240" w:lineRule="auto"/>
              <w:jc w:val="both"/>
              <w:rPr>
                <w:rFonts w:ascii="Times New Roman" w:eastAsia="Times New Roman" w:hAnsi="Times New Roman" w:cs="Times New Roman"/>
                <w:sz w:val="24"/>
                <w:szCs w:val="24"/>
                <w:lang w:eastAsia="ru-RU"/>
              </w:rPr>
            </w:pPr>
          </w:p>
        </w:tc>
      </w:tr>
      <w:tr w:rsidR="001202AF" w:rsidRPr="001202AF" w:rsidTr="009F0CEE">
        <w:trPr>
          <w:trHeight w:val="1046"/>
        </w:trPr>
        <w:tc>
          <w:tcPr>
            <w:tcW w:w="3021" w:type="dxa"/>
            <w:shd w:val="clear" w:color="auto" w:fill="auto"/>
            <w:vAlign w:val="center"/>
          </w:tcPr>
          <w:p w:rsidR="001202AF" w:rsidRPr="001202AF" w:rsidRDefault="001202AF" w:rsidP="009F0CEE">
            <w:pPr>
              <w:spacing w:after="0" w:line="240" w:lineRule="auto"/>
              <w:rPr>
                <w:rFonts w:ascii="Times New Roman" w:eastAsia="Times New Roman" w:hAnsi="Times New Roman" w:cs="Times New Roman"/>
                <w:sz w:val="24"/>
                <w:szCs w:val="24"/>
                <w:lang w:eastAsia="ru-RU"/>
              </w:rPr>
            </w:pPr>
            <w:r w:rsidRPr="001202AF">
              <w:rPr>
                <w:rFonts w:ascii="Times New Roman" w:eastAsia="Times New Roman" w:hAnsi="Times New Roman" w:cs="Times New Roman"/>
                <w:sz w:val="24"/>
                <w:szCs w:val="24"/>
                <w:lang w:eastAsia="ru-RU"/>
              </w:rPr>
              <w:t>Объемы и источники ф</w:t>
            </w:r>
            <w:r w:rsidRPr="001202AF">
              <w:rPr>
                <w:rFonts w:ascii="Times New Roman" w:eastAsia="Times New Roman" w:hAnsi="Times New Roman" w:cs="Times New Roman"/>
                <w:sz w:val="24"/>
                <w:szCs w:val="24"/>
                <w:lang w:eastAsia="ru-RU"/>
              </w:rPr>
              <w:t>и</w:t>
            </w:r>
            <w:r w:rsidRPr="001202AF">
              <w:rPr>
                <w:rFonts w:ascii="Times New Roman" w:eastAsia="Times New Roman" w:hAnsi="Times New Roman" w:cs="Times New Roman"/>
                <w:sz w:val="24"/>
                <w:szCs w:val="24"/>
                <w:lang w:eastAsia="ru-RU"/>
              </w:rPr>
              <w:t>нансирования меропри</w:t>
            </w:r>
            <w:r w:rsidRPr="001202AF">
              <w:rPr>
                <w:rFonts w:ascii="Times New Roman" w:eastAsia="Times New Roman" w:hAnsi="Times New Roman" w:cs="Times New Roman"/>
                <w:sz w:val="24"/>
                <w:szCs w:val="24"/>
                <w:lang w:eastAsia="ru-RU"/>
              </w:rPr>
              <w:t>я</w:t>
            </w:r>
            <w:r w:rsidRPr="001202AF">
              <w:rPr>
                <w:rFonts w:ascii="Times New Roman" w:eastAsia="Times New Roman" w:hAnsi="Times New Roman" w:cs="Times New Roman"/>
                <w:sz w:val="24"/>
                <w:szCs w:val="24"/>
                <w:lang w:eastAsia="ru-RU"/>
              </w:rPr>
              <w:t>тий Программы</w:t>
            </w:r>
          </w:p>
        </w:tc>
        <w:tc>
          <w:tcPr>
            <w:tcW w:w="6055" w:type="dxa"/>
            <w:shd w:val="clear" w:color="auto" w:fill="auto"/>
            <w:vAlign w:val="center"/>
          </w:tcPr>
          <w:p w:rsidR="001202AF" w:rsidRPr="001202AF" w:rsidRDefault="001202AF" w:rsidP="009F0CEE">
            <w:pPr>
              <w:spacing w:after="0" w:line="240" w:lineRule="auto"/>
              <w:rPr>
                <w:rFonts w:ascii="Times New Roman" w:eastAsia="Times New Roman" w:hAnsi="Times New Roman" w:cs="Times New Roman"/>
                <w:sz w:val="24"/>
                <w:szCs w:val="24"/>
                <w:lang w:eastAsia="ru-RU"/>
              </w:rPr>
            </w:pPr>
            <w:r w:rsidRPr="001202AF">
              <w:rPr>
                <w:rFonts w:ascii="Times New Roman" w:eastAsia="Times New Roman" w:hAnsi="Times New Roman" w:cs="Times New Roman"/>
                <w:sz w:val="24"/>
                <w:szCs w:val="24"/>
                <w:lang w:eastAsia="ru-RU"/>
              </w:rPr>
              <w:t>Бюджетные средства всех уровней**;</w:t>
            </w:r>
            <w:r w:rsidRPr="001202AF">
              <w:rPr>
                <w:rFonts w:ascii="Times New Roman" w:eastAsia="Times New Roman" w:hAnsi="Times New Roman" w:cs="Times New Roman"/>
                <w:sz w:val="24"/>
                <w:szCs w:val="24"/>
                <w:lang w:eastAsia="ru-RU"/>
              </w:rPr>
              <w:br/>
              <w:t>Внебюджетные средства;</w:t>
            </w:r>
            <w:r w:rsidRPr="001202AF">
              <w:rPr>
                <w:rFonts w:ascii="Times New Roman" w:eastAsia="Times New Roman" w:hAnsi="Times New Roman" w:cs="Times New Roman"/>
                <w:sz w:val="24"/>
                <w:szCs w:val="24"/>
                <w:lang w:eastAsia="ru-RU"/>
              </w:rPr>
              <w:br/>
              <w:t>Собственные средства предприятий</w:t>
            </w:r>
          </w:p>
        </w:tc>
      </w:tr>
      <w:tr w:rsidR="001202AF" w:rsidRPr="001202AF" w:rsidTr="009F0CEE">
        <w:trPr>
          <w:trHeight w:val="1965"/>
        </w:trPr>
        <w:tc>
          <w:tcPr>
            <w:tcW w:w="3021" w:type="dxa"/>
            <w:shd w:val="clear" w:color="auto" w:fill="auto"/>
            <w:vAlign w:val="center"/>
          </w:tcPr>
          <w:p w:rsidR="001202AF" w:rsidRPr="001202AF" w:rsidRDefault="001202AF" w:rsidP="009F0CEE">
            <w:pPr>
              <w:spacing w:after="0" w:line="240" w:lineRule="auto"/>
              <w:rPr>
                <w:rFonts w:ascii="Times New Roman" w:eastAsia="Times New Roman" w:hAnsi="Times New Roman" w:cs="Times New Roman"/>
                <w:sz w:val="24"/>
                <w:szCs w:val="24"/>
                <w:lang w:eastAsia="ru-RU"/>
              </w:rPr>
            </w:pPr>
            <w:r w:rsidRPr="001202AF">
              <w:rPr>
                <w:rFonts w:ascii="Times New Roman" w:eastAsia="Times New Roman" w:hAnsi="Times New Roman" w:cs="Times New Roman"/>
                <w:sz w:val="24"/>
                <w:szCs w:val="24"/>
                <w:lang w:eastAsia="ru-RU"/>
              </w:rPr>
              <w:t>Ожидаемые результаты реализации Программы</w:t>
            </w:r>
          </w:p>
        </w:tc>
        <w:tc>
          <w:tcPr>
            <w:tcW w:w="6055" w:type="dxa"/>
            <w:shd w:val="clear" w:color="auto" w:fill="auto"/>
            <w:vAlign w:val="center"/>
          </w:tcPr>
          <w:p w:rsidR="001202AF" w:rsidRPr="001202AF" w:rsidRDefault="001202AF" w:rsidP="009F0CEE">
            <w:pPr>
              <w:spacing w:after="0" w:line="240" w:lineRule="auto"/>
              <w:rPr>
                <w:rFonts w:ascii="Times New Roman" w:eastAsia="Times New Roman" w:hAnsi="Times New Roman" w:cs="Times New Roman"/>
                <w:sz w:val="24"/>
                <w:szCs w:val="24"/>
                <w:lang w:eastAsia="ru-RU"/>
              </w:rPr>
            </w:pPr>
            <w:r w:rsidRPr="001202AF">
              <w:rPr>
                <w:rFonts w:ascii="Times New Roman" w:eastAsia="Times New Roman" w:hAnsi="Times New Roman" w:cs="Times New Roman"/>
                <w:sz w:val="24"/>
                <w:szCs w:val="24"/>
                <w:lang w:eastAsia="ru-RU"/>
              </w:rPr>
              <w:t>Укрепление, развитие социальной инфраструктуры и улучшение условий жизнедеятельности населения сел</w:t>
            </w:r>
            <w:r w:rsidRPr="001202AF">
              <w:rPr>
                <w:rFonts w:ascii="Times New Roman" w:eastAsia="Times New Roman" w:hAnsi="Times New Roman" w:cs="Times New Roman"/>
                <w:sz w:val="24"/>
                <w:szCs w:val="24"/>
                <w:lang w:eastAsia="ru-RU"/>
              </w:rPr>
              <w:t>ь</w:t>
            </w:r>
            <w:r w:rsidRPr="001202AF">
              <w:rPr>
                <w:rFonts w:ascii="Times New Roman" w:eastAsia="Times New Roman" w:hAnsi="Times New Roman" w:cs="Times New Roman"/>
                <w:sz w:val="24"/>
                <w:szCs w:val="24"/>
                <w:lang w:eastAsia="ru-RU"/>
              </w:rPr>
              <w:t>ского поселения. Создание сбалансированного рынка труда и обеспечение занятости населения района. Со</w:t>
            </w:r>
            <w:r w:rsidRPr="001202AF">
              <w:rPr>
                <w:rFonts w:ascii="Times New Roman" w:eastAsia="Times New Roman" w:hAnsi="Times New Roman" w:cs="Times New Roman"/>
                <w:sz w:val="24"/>
                <w:szCs w:val="24"/>
                <w:lang w:eastAsia="ru-RU"/>
              </w:rPr>
              <w:t>з</w:t>
            </w:r>
            <w:r w:rsidRPr="001202AF">
              <w:rPr>
                <w:rFonts w:ascii="Times New Roman" w:eastAsia="Times New Roman" w:hAnsi="Times New Roman" w:cs="Times New Roman"/>
                <w:sz w:val="24"/>
                <w:szCs w:val="24"/>
                <w:lang w:eastAsia="ru-RU"/>
              </w:rPr>
              <w:t>дание условий для развития сферы услуг: здравоохран</w:t>
            </w:r>
            <w:r w:rsidRPr="001202AF">
              <w:rPr>
                <w:rFonts w:ascii="Times New Roman" w:eastAsia="Times New Roman" w:hAnsi="Times New Roman" w:cs="Times New Roman"/>
                <w:sz w:val="24"/>
                <w:szCs w:val="24"/>
                <w:lang w:eastAsia="ru-RU"/>
              </w:rPr>
              <w:t>е</w:t>
            </w:r>
            <w:r w:rsidRPr="001202AF">
              <w:rPr>
                <w:rFonts w:ascii="Times New Roman" w:eastAsia="Times New Roman" w:hAnsi="Times New Roman" w:cs="Times New Roman"/>
                <w:sz w:val="24"/>
                <w:szCs w:val="24"/>
                <w:lang w:eastAsia="ru-RU"/>
              </w:rPr>
              <w:t>ния, образования, культуры, спорта и туризма.</w:t>
            </w:r>
          </w:p>
        </w:tc>
      </w:tr>
    </w:tbl>
    <w:p w:rsidR="001202AF" w:rsidRPr="00AC0C10" w:rsidRDefault="001202AF" w:rsidP="001202AF">
      <w:pPr>
        <w:spacing w:after="0" w:line="240" w:lineRule="auto"/>
        <w:rPr>
          <w:rFonts w:ascii="Times New Roman" w:eastAsia="Times New Roman" w:hAnsi="Times New Roman" w:cs="Times New Roman"/>
          <w:sz w:val="24"/>
          <w:szCs w:val="24"/>
          <w:lang w:eastAsia="ru-RU"/>
        </w:rPr>
      </w:pPr>
      <w:r w:rsidRPr="00AC0C10">
        <w:rPr>
          <w:rFonts w:ascii="Times New Roman" w:eastAsia="Times New Roman" w:hAnsi="Times New Roman" w:cs="Times New Roman"/>
          <w:sz w:val="24"/>
          <w:szCs w:val="24"/>
          <w:lang w:eastAsia="ru-RU"/>
        </w:rPr>
        <w:t>*подлежит ежегодной корректировке, исходя из финансового состояния предприятий, о</w:t>
      </w:r>
      <w:r w:rsidRPr="00AC0C10">
        <w:rPr>
          <w:rFonts w:ascii="Times New Roman" w:eastAsia="Times New Roman" w:hAnsi="Times New Roman" w:cs="Times New Roman"/>
          <w:sz w:val="24"/>
          <w:szCs w:val="24"/>
          <w:lang w:eastAsia="ru-RU"/>
        </w:rPr>
        <w:t>р</w:t>
      </w:r>
      <w:r w:rsidRPr="00AC0C10">
        <w:rPr>
          <w:rFonts w:ascii="Times New Roman" w:eastAsia="Times New Roman" w:hAnsi="Times New Roman" w:cs="Times New Roman"/>
          <w:sz w:val="24"/>
          <w:szCs w:val="24"/>
          <w:lang w:eastAsia="ru-RU"/>
        </w:rPr>
        <w:t>ганизаций и учреждений;</w:t>
      </w:r>
    </w:p>
    <w:p w:rsidR="001202AF" w:rsidRPr="00AC0C10" w:rsidRDefault="001202AF" w:rsidP="001202AF">
      <w:pPr>
        <w:spacing w:after="0" w:line="240" w:lineRule="auto"/>
        <w:rPr>
          <w:rFonts w:ascii="Times New Roman" w:eastAsia="Times New Roman" w:hAnsi="Times New Roman" w:cs="Times New Roman"/>
          <w:sz w:val="24"/>
          <w:szCs w:val="24"/>
          <w:lang w:eastAsia="ru-RU"/>
        </w:rPr>
      </w:pPr>
      <w:r w:rsidRPr="00AC0C10">
        <w:rPr>
          <w:rFonts w:ascii="Times New Roman" w:eastAsia="Times New Roman" w:hAnsi="Times New Roman" w:cs="Times New Roman"/>
          <w:sz w:val="24"/>
          <w:szCs w:val="24"/>
          <w:lang w:eastAsia="ru-RU"/>
        </w:rPr>
        <w:t>**подлежит ежегодной корректировке, исходя из возможностей бюджета и с учетом и</w:t>
      </w:r>
      <w:r w:rsidRPr="00AC0C10">
        <w:rPr>
          <w:rFonts w:ascii="Times New Roman" w:eastAsia="Times New Roman" w:hAnsi="Times New Roman" w:cs="Times New Roman"/>
          <w:sz w:val="24"/>
          <w:szCs w:val="24"/>
          <w:lang w:eastAsia="ru-RU"/>
        </w:rPr>
        <w:t>з</w:t>
      </w:r>
      <w:r w:rsidRPr="00AC0C10">
        <w:rPr>
          <w:rFonts w:ascii="Times New Roman" w:eastAsia="Times New Roman" w:hAnsi="Times New Roman" w:cs="Times New Roman"/>
          <w:sz w:val="24"/>
          <w:szCs w:val="24"/>
          <w:lang w:eastAsia="ru-RU"/>
        </w:rPr>
        <w:t>менений в налоговом законодательстве.</w:t>
      </w:r>
    </w:p>
    <w:p w:rsidR="001202AF" w:rsidRPr="00AC0C10" w:rsidRDefault="001202AF" w:rsidP="001202AF">
      <w:pPr>
        <w:spacing w:before="100" w:beforeAutospacing="1" w:after="0" w:line="240" w:lineRule="auto"/>
        <w:jc w:val="center"/>
        <w:rPr>
          <w:rFonts w:ascii="Times New Roman" w:eastAsia="Times New Roman" w:hAnsi="Times New Roman" w:cs="Times New Roman"/>
          <w:b/>
          <w:sz w:val="24"/>
          <w:szCs w:val="24"/>
          <w:lang w:eastAsia="ru-RU"/>
        </w:rPr>
      </w:pPr>
    </w:p>
    <w:p w:rsidR="001202AF" w:rsidRPr="00AC0C10" w:rsidRDefault="001202AF" w:rsidP="001202AF">
      <w:pPr>
        <w:spacing w:after="160" w:line="259" w:lineRule="auto"/>
        <w:rPr>
          <w:rFonts w:ascii="Times New Roman" w:eastAsia="Times New Roman" w:hAnsi="Times New Roman" w:cs="Times New Roman"/>
          <w:b/>
          <w:sz w:val="24"/>
          <w:szCs w:val="24"/>
          <w:lang w:eastAsia="ru-RU"/>
        </w:rPr>
      </w:pPr>
      <w:r w:rsidRPr="00AC0C10">
        <w:rPr>
          <w:rFonts w:ascii="Times New Roman" w:eastAsia="Times New Roman" w:hAnsi="Times New Roman" w:cs="Times New Roman"/>
          <w:b/>
          <w:sz w:val="24"/>
          <w:szCs w:val="24"/>
          <w:lang w:eastAsia="ru-RU"/>
        </w:rPr>
        <w:br w:type="page"/>
      </w:r>
    </w:p>
    <w:p w:rsidR="001202AF" w:rsidRPr="00D85DD8" w:rsidRDefault="001202AF" w:rsidP="001202AF">
      <w:pPr>
        <w:keepNext/>
        <w:spacing w:after="0" w:line="360" w:lineRule="auto"/>
        <w:jc w:val="center"/>
        <w:outlineLvl w:val="0"/>
        <w:rPr>
          <w:rFonts w:ascii="Times New Roman" w:eastAsia="Times New Roman" w:hAnsi="Times New Roman" w:cs="Times New Roman"/>
          <w:b/>
          <w:bCs/>
          <w:kern w:val="32"/>
          <w:sz w:val="28"/>
          <w:szCs w:val="28"/>
          <w:lang w:eastAsia="ru-RU"/>
        </w:rPr>
      </w:pPr>
      <w:r w:rsidRPr="00AC0C10">
        <w:rPr>
          <w:rFonts w:ascii="Times New Roman" w:eastAsia="Times New Roman" w:hAnsi="Times New Roman" w:cs="Times New Roman"/>
          <w:b/>
          <w:bCs/>
          <w:kern w:val="32"/>
          <w:sz w:val="28"/>
          <w:szCs w:val="28"/>
          <w:lang w:eastAsia="ru-RU"/>
        </w:rPr>
        <w:lastRenderedPageBreak/>
        <w:t xml:space="preserve">2. </w:t>
      </w:r>
      <w:r w:rsidRPr="00D85DD8">
        <w:rPr>
          <w:rFonts w:ascii="Times New Roman" w:eastAsia="Times New Roman" w:hAnsi="Times New Roman" w:cs="Times New Roman"/>
          <w:b/>
          <w:bCs/>
          <w:kern w:val="32"/>
          <w:sz w:val="28"/>
          <w:szCs w:val="28"/>
          <w:lang w:eastAsia="ru-RU"/>
        </w:rPr>
        <w:t>ХАРАКТЕРИСТИКА СУЩЕСТВУЮЩЕГО СОСТОЯНИЯ СОЦ</w:t>
      </w:r>
      <w:r w:rsidRPr="00D85DD8">
        <w:rPr>
          <w:rFonts w:ascii="Times New Roman" w:eastAsia="Times New Roman" w:hAnsi="Times New Roman" w:cs="Times New Roman"/>
          <w:b/>
          <w:bCs/>
          <w:kern w:val="32"/>
          <w:sz w:val="28"/>
          <w:szCs w:val="28"/>
          <w:lang w:eastAsia="ru-RU"/>
        </w:rPr>
        <w:t>И</w:t>
      </w:r>
      <w:r w:rsidRPr="00D85DD8">
        <w:rPr>
          <w:rFonts w:ascii="Times New Roman" w:eastAsia="Times New Roman" w:hAnsi="Times New Roman" w:cs="Times New Roman"/>
          <w:b/>
          <w:bCs/>
          <w:kern w:val="32"/>
          <w:sz w:val="28"/>
          <w:szCs w:val="28"/>
          <w:lang w:eastAsia="ru-RU"/>
        </w:rPr>
        <w:t>АЛЬНОЙ ИНФРАСТРУКТУРЫ</w:t>
      </w:r>
    </w:p>
    <w:p w:rsidR="001202AF" w:rsidRPr="00D85DD8" w:rsidRDefault="001202AF" w:rsidP="001202AF">
      <w:pPr>
        <w:keepNext/>
        <w:spacing w:line="360" w:lineRule="auto"/>
        <w:jc w:val="center"/>
        <w:outlineLvl w:val="1"/>
        <w:rPr>
          <w:rFonts w:ascii="Times New Roman" w:eastAsia="Times New Roman" w:hAnsi="Times New Roman" w:cs="Times New Roman"/>
          <w:b/>
          <w:bCs/>
          <w:iCs/>
          <w:sz w:val="28"/>
          <w:szCs w:val="28"/>
          <w:lang w:eastAsia="ru-RU"/>
        </w:rPr>
      </w:pPr>
      <w:bookmarkStart w:id="3" w:name="_Toc51930329"/>
      <w:r w:rsidRPr="00D85DD8">
        <w:rPr>
          <w:rFonts w:ascii="Times New Roman" w:eastAsia="Times New Roman" w:hAnsi="Times New Roman" w:cs="Times New Roman"/>
          <w:b/>
          <w:iCs/>
          <w:sz w:val="28"/>
          <w:szCs w:val="28"/>
          <w:lang w:eastAsia="ru-RU"/>
        </w:rPr>
        <w:t xml:space="preserve">2.1 Описание социально-экономическое состояние с.п. </w:t>
      </w:r>
      <w:bookmarkEnd w:id="3"/>
      <w:r w:rsidRPr="00D85DD8">
        <w:rPr>
          <w:rFonts w:ascii="Times New Roman" w:eastAsia="Times New Roman" w:hAnsi="Times New Roman" w:cs="Times New Roman"/>
          <w:b/>
          <w:iCs/>
          <w:sz w:val="28"/>
          <w:szCs w:val="28"/>
          <w:lang w:eastAsia="ru-RU"/>
        </w:rPr>
        <w:t xml:space="preserve">Лопатино </w:t>
      </w:r>
    </w:p>
    <w:p w:rsidR="001202AF" w:rsidRPr="00D85DD8" w:rsidRDefault="001202AF" w:rsidP="001202AF">
      <w:pPr>
        <w:spacing w:after="0" w:line="360" w:lineRule="auto"/>
        <w:jc w:val="center"/>
        <w:rPr>
          <w:rFonts w:ascii="Times New Roman" w:hAnsi="Times New Roman" w:cs="Times New Roman"/>
          <w:b/>
          <w:bCs/>
          <w:i/>
          <w:sz w:val="28"/>
          <w:szCs w:val="28"/>
          <w:u w:val="single"/>
        </w:rPr>
      </w:pPr>
      <w:r w:rsidRPr="00D85DD8">
        <w:rPr>
          <w:rFonts w:ascii="Times New Roman" w:hAnsi="Times New Roman" w:cs="Times New Roman"/>
          <w:b/>
          <w:bCs/>
          <w:i/>
          <w:sz w:val="28"/>
          <w:szCs w:val="28"/>
          <w:u w:val="single"/>
        </w:rPr>
        <w:t xml:space="preserve">Краткая характеристика сельского поселения </w:t>
      </w:r>
    </w:p>
    <w:p w:rsidR="00D47B44" w:rsidRPr="00D85DD8" w:rsidRDefault="00D47B44" w:rsidP="00D47B44">
      <w:pPr>
        <w:spacing w:after="0" w:line="360" w:lineRule="auto"/>
        <w:ind w:firstLine="709"/>
        <w:jc w:val="both"/>
        <w:rPr>
          <w:rFonts w:ascii="Times New Roman" w:hAnsi="Times New Roman" w:cs="Times New Roman"/>
          <w:bCs/>
          <w:sz w:val="28"/>
          <w:szCs w:val="28"/>
        </w:rPr>
      </w:pPr>
      <w:r w:rsidRPr="00D85DD8">
        <w:rPr>
          <w:rFonts w:ascii="Times New Roman" w:hAnsi="Times New Roman" w:cs="Times New Roman"/>
          <w:bCs/>
          <w:sz w:val="28"/>
          <w:szCs w:val="28"/>
        </w:rPr>
        <w:t>Муниципальный район Волжский находится в центральной части С</w:t>
      </w:r>
      <w:r w:rsidRPr="00D85DD8">
        <w:rPr>
          <w:rFonts w:ascii="Times New Roman" w:hAnsi="Times New Roman" w:cs="Times New Roman"/>
          <w:bCs/>
          <w:sz w:val="28"/>
          <w:szCs w:val="28"/>
        </w:rPr>
        <w:t>а</w:t>
      </w:r>
      <w:r w:rsidRPr="00D85DD8">
        <w:rPr>
          <w:rFonts w:ascii="Times New Roman" w:hAnsi="Times New Roman" w:cs="Times New Roman"/>
          <w:bCs/>
          <w:sz w:val="28"/>
          <w:szCs w:val="28"/>
        </w:rPr>
        <w:t xml:space="preserve">марской области, окружая областной  центр  </w:t>
      </w:r>
      <w:proofErr w:type="gramStart"/>
      <w:r w:rsidRPr="00D85DD8">
        <w:rPr>
          <w:rFonts w:ascii="Times New Roman" w:hAnsi="Times New Roman" w:cs="Times New Roman"/>
          <w:bCs/>
          <w:sz w:val="28"/>
          <w:szCs w:val="28"/>
        </w:rPr>
        <w:t>г</w:t>
      </w:r>
      <w:proofErr w:type="gramEnd"/>
      <w:r w:rsidRPr="00D85DD8">
        <w:rPr>
          <w:rFonts w:ascii="Times New Roman" w:hAnsi="Times New Roman" w:cs="Times New Roman"/>
          <w:bCs/>
          <w:sz w:val="28"/>
          <w:szCs w:val="28"/>
        </w:rPr>
        <w:t xml:space="preserve">. Самара  со  всех  сторон. </w:t>
      </w:r>
    </w:p>
    <w:p w:rsidR="00D47B44" w:rsidRPr="00D85DD8" w:rsidRDefault="00D47B44" w:rsidP="00D47B44">
      <w:pPr>
        <w:spacing w:after="0" w:line="360" w:lineRule="auto"/>
        <w:ind w:firstLine="709"/>
        <w:jc w:val="both"/>
        <w:rPr>
          <w:rFonts w:ascii="Times New Roman" w:hAnsi="Times New Roman" w:cs="Times New Roman"/>
          <w:bCs/>
          <w:sz w:val="28"/>
          <w:szCs w:val="28"/>
        </w:rPr>
      </w:pPr>
      <w:r w:rsidRPr="00D85DD8">
        <w:rPr>
          <w:rFonts w:ascii="Times New Roman" w:hAnsi="Times New Roman" w:cs="Times New Roman"/>
          <w:bCs/>
          <w:sz w:val="28"/>
          <w:szCs w:val="28"/>
        </w:rPr>
        <w:t>На севере муниципальный район Волжский граничит с муниципальным   районом Красноярский и городским округом Самара, на востоке – с муниц</w:t>
      </w:r>
      <w:r w:rsidRPr="00D85DD8">
        <w:rPr>
          <w:rFonts w:ascii="Times New Roman" w:hAnsi="Times New Roman" w:cs="Times New Roman"/>
          <w:bCs/>
          <w:sz w:val="28"/>
          <w:szCs w:val="28"/>
        </w:rPr>
        <w:t>и</w:t>
      </w:r>
      <w:r w:rsidRPr="00D85DD8">
        <w:rPr>
          <w:rFonts w:ascii="Times New Roman" w:hAnsi="Times New Roman" w:cs="Times New Roman"/>
          <w:bCs/>
          <w:sz w:val="28"/>
          <w:szCs w:val="28"/>
        </w:rPr>
        <w:t>пальным районом Кинельский, на юге - с муниципальными районами Нефт</w:t>
      </w:r>
      <w:r w:rsidRPr="00D85DD8">
        <w:rPr>
          <w:rFonts w:ascii="Times New Roman" w:hAnsi="Times New Roman" w:cs="Times New Roman"/>
          <w:bCs/>
          <w:sz w:val="28"/>
          <w:szCs w:val="28"/>
        </w:rPr>
        <w:t>е</w:t>
      </w:r>
      <w:r w:rsidRPr="00D85DD8">
        <w:rPr>
          <w:rFonts w:ascii="Times New Roman" w:hAnsi="Times New Roman" w:cs="Times New Roman"/>
          <w:bCs/>
          <w:sz w:val="28"/>
          <w:szCs w:val="28"/>
        </w:rPr>
        <w:t>горский, Большеглушицкий и Красноармейский, на западе – с муниципал</w:t>
      </w:r>
      <w:r w:rsidRPr="00D85DD8">
        <w:rPr>
          <w:rFonts w:ascii="Times New Roman" w:hAnsi="Times New Roman" w:cs="Times New Roman"/>
          <w:bCs/>
          <w:sz w:val="28"/>
          <w:szCs w:val="28"/>
        </w:rPr>
        <w:t>ь</w:t>
      </w:r>
      <w:r w:rsidRPr="00D85DD8">
        <w:rPr>
          <w:rFonts w:ascii="Times New Roman" w:hAnsi="Times New Roman" w:cs="Times New Roman"/>
          <w:bCs/>
          <w:sz w:val="28"/>
          <w:szCs w:val="28"/>
        </w:rPr>
        <w:t>ными районами Безенчукский, Ставропольский и городским округом Нов</w:t>
      </w:r>
      <w:r w:rsidRPr="00D85DD8">
        <w:rPr>
          <w:rFonts w:ascii="Times New Roman" w:hAnsi="Times New Roman" w:cs="Times New Roman"/>
          <w:bCs/>
          <w:sz w:val="28"/>
          <w:szCs w:val="28"/>
        </w:rPr>
        <w:t>о</w:t>
      </w:r>
      <w:r w:rsidRPr="00D85DD8">
        <w:rPr>
          <w:rFonts w:ascii="Times New Roman" w:hAnsi="Times New Roman" w:cs="Times New Roman"/>
          <w:bCs/>
          <w:sz w:val="28"/>
          <w:szCs w:val="28"/>
        </w:rPr>
        <w:t>куйбышевск Самарской области.</w:t>
      </w:r>
    </w:p>
    <w:p w:rsidR="00D47B44" w:rsidRPr="00D85DD8" w:rsidRDefault="00D47B44" w:rsidP="00D47B44">
      <w:pPr>
        <w:spacing w:after="0" w:line="360" w:lineRule="auto"/>
        <w:ind w:firstLine="709"/>
        <w:jc w:val="both"/>
        <w:rPr>
          <w:rFonts w:ascii="Times New Roman" w:hAnsi="Times New Roman" w:cs="Times New Roman"/>
          <w:bCs/>
          <w:sz w:val="28"/>
          <w:szCs w:val="28"/>
        </w:rPr>
      </w:pPr>
      <w:r w:rsidRPr="00D85DD8">
        <w:rPr>
          <w:rFonts w:ascii="Times New Roman" w:hAnsi="Times New Roman" w:cs="Times New Roman"/>
          <w:bCs/>
          <w:sz w:val="28"/>
          <w:szCs w:val="28"/>
        </w:rPr>
        <w:t xml:space="preserve">Сельское поселение Лопатино находится на юге г.о. Самара, имея с ним общую границу. </w:t>
      </w:r>
    </w:p>
    <w:p w:rsidR="001B5C30" w:rsidRPr="00D85DD8" w:rsidRDefault="001B5C30" w:rsidP="001B5C30">
      <w:pPr>
        <w:spacing w:after="0" w:line="360" w:lineRule="auto"/>
        <w:ind w:firstLine="709"/>
        <w:jc w:val="both"/>
        <w:rPr>
          <w:rFonts w:ascii="Times New Roman" w:hAnsi="Times New Roman" w:cs="Times New Roman"/>
          <w:bCs/>
          <w:sz w:val="28"/>
          <w:szCs w:val="28"/>
        </w:rPr>
      </w:pPr>
      <w:r w:rsidRPr="00D85DD8">
        <w:rPr>
          <w:rFonts w:ascii="Times New Roman" w:hAnsi="Times New Roman" w:cs="Times New Roman"/>
          <w:bCs/>
          <w:sz w:val="28"/>
          <w:szCs w:val="28"/>
        </w:rPr>
        <w:t>Сельское поселение Лопатино граничит:</w:t>
      </w:r>
    </w:p>
    <w:p w:rsidR="001B5C30" w:rsidRPr="00D85DD8" w:rsidRDefault="001B5C30" w:rsidP="001B5C30">
      <w:pPr>
        <w:pStyle w:val="a9"/>
        <w:numPr>
          <w:ilvl w:val="0"/>
          <w:numId w:val="2"/>
        </w:numPr>
        <w:tabs>
          <w:tab w:val="left" w:pos="851"/>
        </w:tabs>
        <w:spacing w:after="0" w:line="360" w:lineRule="auto"/>
        <w:ind w:left="0" w:firstLine="709"/>
        <w:jc w:val="both"/>
        <w:rPr>
          <w:rFonts w:ascii="Times New Roman" w:hAnsi="Times New Roman" w:cs="Times New Roman"/>
          <w:bCs/>
          <w:sz w:val="28"/>
          <w:szCs w:val="28"/>
        </w:rPr>
      </w:pPr>
      <w:r w:rsidRPr="00D85DD8">
        <w:rPr>
          <w:rFonts w:ascii="Times New Roman" w:hAnsi="Times New Roman" w:cs="Times New Roman"/>
          <w:bCs/>
          <w:sz w:val="28"/>
          <w:szCs w:val="28"/>
        </w:rPr>
        <w:t>на севере и северо-западе – с городским округом Самара;</w:t>
      </w:r>
    </w:p>
    <w:p w:rsidR="001B5C30" w:rsidRPr="00D85DD8" w:rsidRDefault="001B5C30" w:rsidP="001B5C30">
      <w:pPr>
        <w:pStyle w:val="a9"/>
        <w:numPr>
          <w:ilvl w:val="0"/>
          <w:numId w:val="2"/>
        </w:numPr>
        <w:tabs>
          <w:tab w:val="left" w:pos="851"/>
        </w:tabs>
        <w:spacing w:after="0" w:line="360" w:lineRule="auto"/>
        <w:ind w:left="0" w:firstLine="709"/>
        <w:jc w:val="both"/>
        <w:rPr>
          <w:rFonts w:ascii="Times New Roman" w:hAnsi="Times New Roman" w:cs="Times New Roman"/>
          <w:bCs/>
          <w:sz w:val="28"/>
          <w:szCs w:val="28"/>
        </w:rPr>
      </w:pPr>
      <w:r w:rsidRPr="00D85DD8">
        <w:rPr>
          <w:rFonts w:ascii="Times New Roman" w:hAnsi="Times New Roman" w:cs="Times New Roman"/>
          <w:bCs/>
          <w:sz w:val="28"/>
          <w:szCs w:val="28"/>
        </w:rPr>
        <w:t>на востоке – с сельскими поселениями Черноречье  и Просвет мун</w:t>
      </w:r>
      <w:r w:rsidRPr="00D85DD8">
        <w:rPr>
          <w:rFonts w:ascii="Times New Roman" w:hAnsi="Times New Roman" w:cs="Times New Roman"/>
          <w:bCs/>
          <w:sz w:val="28"/>
          <w:szCs w:val="28"/>
        </w:rPr>
        <w:t>и</w:t>
      </w:r>
      <w:r w:rsidRPr="00D85DD8">
        <w:rPr>
          <w:rFonts w:ascii="Times New Roman" w:hAnsi="Times New Roman" w:cs="Times New Roman"/>
          <w:bCs/>
          <w:sz w:val="28"/>
          <w:szCs w:val="28"/>
        </w:rPr>
        <w:t>ципального района Волжский;</w:t>
      </w:r>
    </w:p>
    <w:p w:rsidR="001B5C30" w:rsidRPr="00D85DD8" w:rsidRDefault="001B5C30" w:rsidP="001B5C30">
      <w:pPr>
        <w:pStyle w:val="a9"/>
        <w:numPr>
          <w:ilvl w:val="0"/>
          <w:numId w:val="2"/>
        </w:numPr>
        <w:tabs>
          <w:tab w:val="left" w:pos="851"/>
        </w:tabs>
        <w:spacing w:after="0" w:line="360" w:lineRule="auto"/>
        <w:ind w:left="0" w:firstLine="709"/>
        <w:jc w:val="both"/>
        <w:rPr>
          <w:rFonts w:ascii="Times New Roman" w:hAnsi="Times New Roman" w:cs="Times New Roman"/>
          <w:bCs/>
          <w:sz w:val="28"/>
          <w:szCs w:val="28"/>
        </w:rPr>
      </w:pPr>
      <w:r w:rsidRPr="00D85DD8">
        <w:rPr>
          <w:rFonts w:ascii="Times New Roman" w:hAnsi="Times New Roman" w:cs="Times New Roman"/>
          <w:bCs/>
          <w:sz w:val="28"/>
          <w:szCs w:val="28"/>
        </w:rPr>
        <w:t>на западе – с сельскими поселениями Верхняя Подстепновка, и Во</w:t>
      </w:r>
      <w:r w:rsidRPr="00D85DD8">
        <w:rPr>
          <w:rFonts w:ascii="Times New Roman" w:hAnsi="Times New Roman" w:cs="Times New Roman"/>
          <w:bCs/>
          <w:sz w:val="28"/>
          <w:szCs w:val="28"/>
        </w:rPr>
        <w:t>с</w:t>
      </w:r>
      <w:r w:rsidRPr="00D85DD8">
        <w:rPr>
          <w:rFonts w:ascii="Times New Roman" w:hAnsi="Times New Roman" w:cs="Times New Roman"/>
          <w:bCs/>
          <w:sz w:val="28"/>
          <w:szCs w:val="28"/>
        </w:rPr>
        <w:t>кресенка муниципального района Волжский;</w:t>
      </w:r>
    </w:p>
    <w:p w:rsidR="001B5C30" w:rsidRPr="00D85DD8" w:rsidRDefault="001B5C30" w:rsidP="001B5C30">
      <w:pPr>
        <w:pStyle w:val="a9"/>
        <w:numPr>
          <w:ilvl w:val="0"/>
          <w:numId w:val="2"/>
        </w:numPr>
        <w:tabs>
          <w:tab w:val="left" w:pos="851"/>
        </w:tabs>
        <w:spacing w:after="0" w:line="360" w:lineRule="auto"/>
        <w:ind w:left="0" w:firstLine="709"/>
        <w:jc w:val="both"/>
        <w:rPr>
          <w:rFonts w:ascii="Times New Roman" w:hAnsi="Times New Roman" w:cs="Times New Roman"/>
          <w:bCs/>
          <w:sz w:val="28"/>
          <w:szCs w:val="28"/>
        </w:rPr>
      </w:pPr>
      <w:r w:rsidRPr="00D85DD8">
        <w:rPr>
          <w:rFonts w:ascii="Times New Roman" w:hAnsi="Times New Roman" w:cs="Times New Roman"/>
          <w:bCs/>
          <w:sz w:val="28"/>
          <w:szCs w:val="28"/>
        </w:rPr>
        <w:t>на юге – с сельским поселением Дубовый Умёт муниципального ра</w:t>
      </w:r>
      <w:r w:rsidRPr="00D85DD8">
        <w:rPr>
          <w:rFonts w:ascii="Times New Roman" w:hAnsi="Times New Roman" w:cs="Times New Roman"/>
          <w:bCs/>
          <w:sz w:val="28"/>
          <w:szCs w:val="28"/>
        </w:rPr>
        <w:t>й</w:t>
      </w:r>
      <w:r w:rsidRPr="00D85DD8">
        <w:rPr>
          <w:rFonts w:ascii="Times New Roman" w:hAnsi="Times New Roman" w:cs="Times New Roman"/>
          <w:bCs/>
          <w:sz w:val="28"/>
          <w:szCs w:val="28"/>
        </w:rPr>
        <w:t>она Волжский.</w:t>
      </w:r>
    </w:p>
    <w:p w:rsidR="00D47B44" w:rsidRPr="00D85DD8" w:rsidRDefault="00D47B44" w:rsidP="00D47B44">
      <w:pPr>
        <w:spacing w:after="0" w:line="360" w:lineRule="auto"/>
        <w:ind w:firstLine="709"/>
        <w:jc w:val="both"/>
        <w:rPr>
          <w:rFonts w:ascii="Times New Roman" w:hAnsi="Times New Roman" w:cs="Times New Roman"/>
          <w:b/>
          <w:bCs/>
          <w:sz w:val="28"/>
          <w:szCs w:val="28"/>
        </w:rPr>
      </w:pPr>
      <w:r w:rsidRPr="00D85DD8">
        <w:rPr>
          <w:rFonts w:ascii="Times New Roman" w:hAnsi="Times New Roman" w:cs="Times New Roman"/>
          <w:bCs/>
          <w:sz w:val="28"/>
          <w:szCs w:val="28"/>
        </w:rPr>
        <w:t xml:space="preserve">В состав </w:t>
      </w:r>
      <w:r w:rsidR="001B5C30" w:rsidRPr="00D85DD8">
        <w:rPr>
          <w:rFonts w:ascii="Times New Roman" w:hAnsi="Times New Roman" w:cs="Times New Roman"/>
          <w:bCs/>
          <w:sz w:val="28"/>
          <w:szCs w:val="28"/>
        </w:rPr>
        <w:t xml:space="preserve">сельского поселения </w:t>
      </w:r>
      <w:r w:rsidRPr="00D85DD8">
        <w:rPr>
          <w:rFonts w:ascii="Times New Roman" w:hAnsi="Times New Roman" w:cs="Times New Roman"/>
          <w:bCs/>
          <w:sz w:val="28"/>
          <w:szCs w:val="28"/>
        </w:rPr>
        <w:t xml:space="preserve">входят семь населённых пунктов: </w:t>
      </w:r>
      <w:r w:rsidRPr="00D85DD8">
        <w:rPr>
          <w:rFonts w:ascii="Times New Roman" w:hAnsi="Times New Roman" w:cs="Times New Roman"/>
          <w:b/>
          <w:bCs/>
          <w:sz w:val="28"/>
          <w:szCs w:val="28"/>
        </w:rPr>
        <w:t xml:space="preserve">село Лопатино, </w:t>
      </w:r>
      <w:r w:rsidRPr="00D85DD8">
        <w:rPr>
          <w:rFonts w:ascii="Times New Roman" w:hAnsi="Times New Roman" w:cs="Times New Roman"/>
          <w:sz w:val="28"/>
          <w:szCs w:val="28"/>
        </w:rPr>
        <w:t>в том числе</w:t>
      </w:r>
      <w:r w:rsidRPr="00D85DD8">
        <w:rPr>
          <w:rFonts w:ascii="Times New Roman" w:hAnsi="Times New Roman" w:cs="Times New Roman"/>
          <w:b/>
          <w:bCs/>
          <w:sz w:val="28"/>
          <w:szCs w:val="28"/>
        </w:rPr>
        <w:t xml:space="preserve"> микрорайон «Южный город» (</w:t>
      </w:r>
      <w:r w:rsidRPr="00D85DD8">
        <w:rPr>
          <w:rFonts w:ascii="Times New Roman" w:hAnsi="Times New Roman" w:cs="Times New Roman"/>
          <w:sz w:val="28"/>
          <w:szCs w:val="28"/>
        </w:rPr>
        <w:t>далее</w:t>
      </w:r>
      <w:r w:rsidRPr="00D85DD8">
        <w:rPr>
          <w:rFonts w:ascii="Times New Roman" w:hAnsi="Times New Roman" w:cs="Times New Roman"/>
          <w:b/>
          <w:bCs/>
          <w:sz w:val="28"/>
          <w:szCs w:val="28"/>
        </w:rPr>
        <w:t xml:space="preserve"> мкр. «Южный город»), посёлок Самарский, посёлок Новолопатинский, посёлок Нов</w:t>
      </w:r>
      <w:r w:rsidRPr="00D85DD8">
        <w:rPr>
          <w:rFonts w:ascii="Times New Roman" w:hAnsi="Times New Roman" w:cs="Times New Roman"/>
          <w:b/>
          <w:bCs/>
          <w:sz w:val="28"/>
          <w:szCs w:val="28"/>
        </w:rPr>
        <w:t>о</w:t>
      </w:r>
      <w:r w:rsidRPr="00D85DD8">
        <w:rPr>
          <w:rFonts w:ascii="Times New Roman" w:hAnsi="Times New Roman" w:cs="Times New Roman"/>
          <w:b/>
          <w:bCs/>
          <w:sz w:val="28"/>
          <w:szCs w:val="28"/>
        </w:rPr>
        <w:t>берёзовский, посёлок НПС «Дружба», посёлок Берёзки, ж.м. Придоро</w:t>
      </w:r>
      <w:r w:rsidRPr="00D85DD8">
        <w:rPr>
          <w:rFonts w:ascii="Times New Roman" w:hAnsi="Times New Roman" w:cs="Times New Roman"/>
          <w:b/>
          <w:bCs/>
          <w:sz w:val="28"/>
          <w:szCs w:val="28"/>
        </w:rPr>
        <w:t>ж</w:t>
      </w:r>
      <w:r w:rsidRPr="00D85DD8">
        <w:rPr>
          <w:rFonts w:ascii="Times New Roman" w:hAnsi="Times New Roman" w:cs="Times New Roman"/>
          <w:b/>
          <w:bCs/>
          <w:sz w:val="28"/>
          <w:szCs w:val="28"/>
        </w:rPr>
        <w:t>ный, в том числе жилой массив Яицкое.</w:t>
      </w:r>
    </w:p>
    <w:p w:rsidR="003B3586" w:rsidRPr="00D85DD8" w:rsidRDefault="003B3586" w:rsidP="003B3586">
      <w:pPr>
        <w:spacing w:after="0" w:line="360" w:lineRule="auto"/>
        <w:ind w:firstLine="709"/>
        <w:jc w:val="both"/>
        <w:rPr>
          <w:rFonts w:ascii="Times New Roman" w:hAnsi="Times New Roman" w:cs="Times New Roman"/>
          <w:sz w:val="28"/>
          <w:szCs w:val="28"/>
        </w:rPr>
      </w:pPr>
      <w:r w:rsidRPr="00D85DD8">
        <w:rPr>
          <w:rFonts w:ascii="Times New Roman" w:hAnsi="Times New Roman" w:cs="Times New Roman"/>
          <w:sz w:val="28"/>
          <w:szCs w:val="28"/>
        </w:rPr>
        <w:t xml:space="preserve">Административным центром поселения является село Лопатино. </w:t>
      </w:r>
    </w:p>
    <w:p w:rsidR="001B5C30" w:rsidRPr="00D85DD8" w:rsidRDefault="001B5C30" w:rsidP="001B5C30">
      <w:pPr>
        <w:autoSpaceDE w:val="0"/>
        <w:autoSpaceDN w:val="0"/>
        <w:adjustRightInd w:val="0"/>
        <w:spacing w:after="0" w:line="360" w:lineRule="auto"/>
        <w:ind w:firstLine="709"/>
        <w:jc w:val="both"/>
        <w:rPr>
          <w:rFonts w:ascii="Times New Roman" w:hAnsi="Times New Roman" w:cs="Times New Roman"/>
          <w:sz w:val="28"/>
          <w:szCs w:val="28"/>
        </w:rPr>
      </w:pPr>
      <w:r w:rsidRPr="00D85DD8">
        <w:rPr>
          <w:rFonts w:ascii="Times New Roman" w:hAnsi="Times New Roman" w:cs="Times New Roman"/>
          <w:sz w:val="28"/>
          <w:szCs w:val="28"/>
        </w:rPr>
        <w:lastRenderedPageBreak/>
        <w:t>Общая численность населения с.п. Лопатино на 01.01.2021 г. составл</w:t>
      </w:r>
      <w:r w:rsidRPr="00D85DD8">
        <w:rPr>
          <w:rFonts w:ascii="Times New Roman" w:hAnsi="Times New Roman" w:cs="Times New Roman"/>
          <w:sz w:val="28"/>
          <w:szCs w:val="28"/>
        </w:rPr>
        <w:t>я</w:t>
      </w:r>
      <w:r w:rsidRPr="00D85DD8">
        <w:rPr>
          <w:rFonts w:ascii="Times New Roman" w:hAnsi="Times New Roman" w:cs="Times New Roman"/>
          <w:sz w:val="28"/>
          <w:szCs w:val="28"/>
        </w:rPr>
        <w:t>ет 26 681 человек.</w:t>
      </w:r>
    </w:p>
    <w:p w:rsidR="00901E83" w:rsidRPr="00D85DD8" w:rsidRDefault="00901E83" w:rsidP="00901E83">
      <w:pPr>
        <w:spacing w:after="0" w:line="360" w:lineRule="auto"/>
        <w:jc w:val="center"/>
        <w:rPr>
          <w:rFonts w:ascii="Times New Roman" w:hAnsi="Times New Roman" w:cs="Times New Roman"/>
          <w:b/>
          <w:bCs/>
          <w:i/>
          <w:sz w:val="28"/>
          <w:szCs w:val="28"/>
          <w:u w:val="single"/>
        </w:rPr>
      </w:pPr>
    </w:p>
    <w:p w:rsidR="00901E83" w:rsidRPr="00D85DD8" w:rsidRDefault="00901E83" w:rsidP="00901E83">
      <w:pPr>
        <w:spacing w:after="0" w:line="360" w:lineRule="auto"/>
        <w:jc w:val="center"/>
        <w:rPr>
          <w:rFonts w:ascii="Times New Roman" w:hAnsi="Times New Roman" w:cs="Times New Roman"/>
          <w:b/>
          <w:bCs/>
          <w:i/>
          <w:sz w:val="28"/>
          <w:szCs w:val="28"/>
          <w:u w:val="single"/>
        </w:rPr>
      </w:pPr>
      <w:r w:rsidRPr="00D85DD8">
        <w:rPr>
          <w:rFonts w:ascii="Times New Roman" w:hAnsi="Times New Roman" w:cs="Times New Roman"/>
          <w:b/>
          <w:bCs/>
          <w:i/>
          <w:sz w:val="28"/>
          <w:szCs w:val="28"/>
          <w:u w:val="single"/>
        </w:rPr>
        <w:t>Демографическая ситуация</w:t>
      </w:r>
    </w:p>
    <w:p w:rsidR="003B3586" w:rsidRPr="00D85DD8" w:rsidRDefault="003B3586" w:rsidP="003B3586">
      <w:pPr>
        <w:suppressAutoHyphens/>
        <w:spacing w:after="0" w:line="360" w:lineRule="auto"/>
        <w:ind w:firstLine="709"/>
        <w:jc w:val="both"/>
        <w:rPr>
          <w:rFonts w:ascii="Times New Roman" w:hAnsi="Times New Roman" w:cs="Times New Roman"/>
          <w:sz w:val="28"/>
          <w:szCs w:val="28"/>
          <w:lang w:eastAsia="ar-SA"/>
        </w:rPr>
      </w:pPr>
      <w:r w:rsidRPr="00D85DD8">
        <w:rPr>
          <w:rFonts w:ascii="Times New Roman" w:hAnsi="Times New Roman" w:cs="Times New Roman"/>
          <w:sz w:val="28"/>
          <w:szCs w:val="28"/>
          <w:lang w:eastAsia="ar-SA"/>
        </w:rPr>
        <w:t xml:space="preserve">Несмотря на общую тенденцию стабильной депопуляции, характерной как для региона, так и для муниципального района Волжский, в с.п. Лопатино в последние несколько лет наблюдается рост численности населения. </w:t>
      </w:r>
    </w:p>
    <w:p w:rsidR="003B3586" w:rsidRPr="00D85DD8" w:rsidRDefault="003B3586" w:rsidP="003B3586">
      <w:pPr>
        <w:spacing w:after="0" w:line="360" w:lineRule="auto"/>
        <w:ind w:firstLine="709"/>
        <w:jc w:val="both"/>
        <w:rPr>
          <w:rFonts w:ascii="Times New Roman" w:hAnsi="Times New Roman" w:cs="Times New Roman"/>
          <w:sz w:val="28"/>
          <w:szCs w:val="28"/>
        </w:rPr>
      </w:pPr>
      <w:r w:rsidRPr="00D85DD8">
        <w:rPr>
          <w:rFonts w:ascii="Times New Roman" w:hAnsi="Times New Roman" w:cs="Times New Roman"/>
          <w:sz w:val="28"/>
          <w:szCs w:val="28"/>
        </w:rPr>
        <w:t>Данные по численности населения с.п. Лопатино за последние годы представлены в таблице 2.1.1.</w:t>
      </w:r>
    </w:p>
    <w:p w:rsidR="003B3586" w:rsidRPr="00D85DD8" w:rsidRDefault="003B3586" w:rsidP="003B3586">
      <w:pPr>
        <w:spacing w:after="0" w:line="360" w:lineRule="auto"/>
        <w:ind w:firstLine="709"/>
        <w:jc w:val="both"/>
        <w:rPr>
          <w:rFonts w:ascii="Times New Roman" w:hAnsi="Times New Roman" w:cs="Times New Roman"/>
          <w:sz w:val="28"/>
          <w:szCs w:val="28"/>
        </w:rPr>
      </w:pPr>
      <w:bookmarkStart w:id="4" w:name="_Hlk90644564"/>
      <w:r w:rsidRPr="00D85DD8">
        <w:rPr>
          <w:rFonts w:ascii="Times New Roman" w:hAnsi="Times New Roman" w:cs="Times New Roman"/>
          <w:sz w:val="28"/>
          <w:szCs w:val="28"/>
        </w:rPr>
        <w:t xml:space="preserve">Таблица </w:t>
      </w:r>
      <w:r w:rsidR="00A5785D">
        <w:rPr>
          <w:rFonts w:ascii="Times New Roman" w:hAnsi="Times New Roman" w:cs="Times New Roman"/>
          <w:sz w:val="28"/>
          <w:szCs w:val="28"/>
        </w:rPr>
        <w:t>2</w:t>
      </w:r>
      <w:r w:rsidRPr="00D85DD8">
        <w:rPr>
          <w:rFonts w:ascii="Times New Roman" w:hAnsi="Times New Roman" w:cs="Times New Roman"/>
          <w:sz w:val="28"/>
          <w:szCs w:val="28"/>
        </w:rPr>
        <w:t xml:space="preserve">.1.1 – Динамика численности населения населенных пунктов с.п. </w:t>
      </w:r>
      <w:r w:rsidRPr="00D85DD8">
        <w:rPr>
          <w:rFonts w:ascii="Times New Roman" w:hAnsi="Times New Roman" w:cs="Times New Roman"/>
          <w:color w:val="000000"/>
          <w:sz w:val="28"/>
          <w:szCs w:val="28"/>
        </w:rPr>
        <w:t>Лопатино</w:t>
      </w:r>
    </w:p>
    <w:tbl>
      <w:tblPr>
        <w:tblW w:w="938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69"/>
        <w:gridCol w:w="1169"/>
        <w:gridCol w:w="1170"/>
        <w:gridCol w:w="1169"/>
        <w:gridCol w:w="1170"/>
        <w:gridCol w:w="1169"/>
        <w:gridCol w:w="1170"/>
      </w:tblGrid>
      <w:tr w:rsidR="00D85DD8" w:rsidRPr="00D85DD8" w:rsidTr="00A5785D">
        <w:trPr>
          <w:trHeight w:val="613"/>
          <w:tblHeader/>
        </w:trPr>
        <w:tc>
          <w:tcPr>
            <w:tcW w:w="2369" w:type="dxa"/>
            <w:vAlign w:val="center"/>
          </w:tcPr>
          <w:p w:rsidR="003B3586" w:rsidRPr="00D85DD8" w:rsidRDefault="003B3586" w:rsidP="009F0CEE">
            <w:pPr>
              <w:spacing w:after="0" w:line="20" w:lineRule="atLeast"/>
              <w:jc w:val="center"/>
              <w:rPr>
                <w:rFonts w:ascii="Times New Roman" w:hAnsi="Times New Roman" w:cs="Times New Roman"/>
                <w:sz w:val="24"/>
                <w:szCs w:val="24"/>
              </w:rPr>
            </w:pPr>
            <w:r w:rsidRPr="00D85DD8">
              <w:rPr>
                <w:rFonts w:ascii="Times New Roman" w:hAnsi="Times New Roman" w:cs="Times New Roman"/>
                <w:sz w:val="24"/>
                <w:szCs w:val="24"/>
              </w:rPr>
              <w:t>Населенные</w:t>
            </w:r>
          </w:p>
          <w:p w:rsidR="003B3586" w:rsidRPr="00D85DD8" w:rsidRDefault="003B3586" w:rsidP="009F0CEE">
            <w:pPr>
              <w:spacing w:after="0" w:line="20" w:lineRule="atLeast"/>
              <w:jc w:val="center"/>
              <w:rPr>
                <w:rFonts w:ascii="Times New Roman" w:hAnsi="Times New Roman" w:cs="Times New Roman"/>
                <w:sz w:val="24"/>
                <w:szCs w:val="24"/>
              </w:rPr>
            </w:pPr>
            <w:r w:rsidRPr="00D85DD8">
              <w:rPr>
                <w:rFonts w:ascii="Times New Roman" w:hAnsi="Times New Roman" w:cs="Times New Roman"/>
                <w:sz w:val="24"/>
                <w:szCs w:val="24"/>
              </w:rPr>
              <w:t>пункты</w:t>
            </w:r>
          </w:p>
        </w:tc>
        <w:tc>
          <w:tcPr>
            <w:tcW w:w="1169" w:type="dxa"/>
            <w:vAlign w:val="center"/>
          </w:tcPr>
          <w:p w:rsidR="003B3586" w:rsidRPr="0052564F" w:rsidRDefault="003B3586" w:rsidP="00D85DD8">
            <w:pPr>
              <w:spacing w:after="0" w:line="20" w:lineRule="atLeast"/>
              <w:ind w:left="-64" w:right="-104"/>
              <w:jc w:val="center"/>
              <w:rPr>
                <w:rFonts w:ascii="Times New Roman" w:hAnsi="Times New Roman" w:cs="Times New Roman"/>
              </w:rPr>
            </w:pPr>
            <w:r w:rsidRPr="0052564F">
              <w:rPr>
                <w:rFonts w:ascii="Times New Roman" w:hAnsi="Times New Roman" w:cs="Times New Roman"/>
              </w:rPr>
              <w:t>Данные на</w:t>
            </w:r>
          </w:p>
          <w:p w:rsidR="003B3586" w:rsidRPr="0052564F" w:rsidRDefault="003B3586" w:rsidP="00D85DD8">
            <w:pPr>
              <w:spacing w:after="0" w:line="20" w:lineRule="atLeast"/>
              <w:ind w:left="-64" w:right="-104"/>
              <w:jc w:val="center"/>
              <w:rPr>
                <w:rFonts w:ascii="Times New Roman" w:hAnsi="Times New Roman" w:cs="Times New Roman"/>
              </w:rPr>
            </w:pPr>
            <w:r w:rsidRPr="0052564F">
              <w:rPr>
                <w:rFonts w:ascii="Times New Roman" w:hAnsi="Times New Roman" w:cs="Times New Roman"/>
              </w:rPr>
              <w:t>01.01.2016</w:t>
            </w:r>
          </w:p>
        </w:tc>
        <w:tc>
          <w:tcPr>
            <w:tcW w:w="1170" w:type="dxa"/>
            <w:vAlign w:val="center"/>
          </w:tcPr>
          <w:p w:rsidR="003B3586" w:rsidRPr="0052564F" w:rsidRDefault="003B3586" w:rsidP="00D85DD8">
            <w:pPr>
              <w:spacing w:after="0" w:line="20" w:lineRule="atLeast"/>
              <w:ind w:left="-64" w:right="-104"/>
              <w:jc w:val="center"/>
              <w:rPr>
                <w:rFonts w:ascii="Times New Roman" w:hAnsi="Times New Roman" w:cs="Times New Roman"/>
              </w:rPr>
            </w:pPr>
            <w:r w:rsidRPr="0052564F">
              <w:rPr>
                <w:rFonts w:ascii="Times New Roman" w:hAnsi="Times New Roman" w:cs="Times New Roman"/>
              </w:rPr>
              <w:t>Данные на 01.01.2017</w:t>
            </w:r>
          </w:p>
        </w:tc>
        <w:tc>
          <w:tcPr>
            <w:tcW w:w="1169" w:type="dxa"/>
            <w:vAlign w:val="center"/>
          </w:tcPr>
          <w:p w:rsidR="003B3586" w:rsidRPr="0052564F" w:rsidRDefault="003B3586" w:rsidP="00D85DD8">
            <w:pPr>
              <w:spacing w:after="0" w:line="20" w:lineRule="atLeast"/>
              <w:ind w:left="-64" w:right="-104"/>
              <w:jc w:val="center"/>
              <w:rPr>
                <w:rFonts w:ascii="Times New Roman" w:hAnsi="Times New Roman" w:cs="Times New Roman"/>
              </w:rPr>
            </w:pPr>
            <w:r w:rsidRPr="0052564F">
              <w:rPr>
                <w:rFonts w:ascii="Times New Roman" w:hAnsi="Times New Roman" w:cs="Times New Roman"/>
              </w:rPr>
              <w:t>Данные на 01.01.2018</w:t>
            </w:r>
          </w:p>
        </w:tc>
        <w:tc>
          <w:tcPr>
            <w:tcW w:w="1170" w:type="dxa"/>
            <w:vAlign w:val="center"/>
          </w:tcPr>
          <w:p w:rsidR="003B3586" w:rsidRPr="0052564F" w:rsidRDefault="003B3586" w:rsidP="00D85DD8">
            <w:pPr>
              <w:spacing w:after="0" w:line="20" w:lineRule="atLeast"/>
              <w:ind w:left="-64" w:right="-104"/>
              <w:jc w:val="center"/>
              <w:rPr>
                <w:rFonts w:ascii="Times New Roman" w:hAnsi="Times New Roman" w:cs="Times New Roman"/>
              </w:rPr>
            </w:pPr>
            <w:r w:rsidRPr="0052564F">
              <w:rPr>
                <w:rFonts w:ascii="Times New Roman" w:hAnsi="Times New Roman" w:cs="Times New Roman"/>
              </w:rPr>
              <w:t>Данные на 01.01.2019</w:t>
            </w:r>
          </w:p>
        </w:tc>
        <w:tc>
          <w:tcPr>
            <w:tcW w:w="1169" w:type="dxa"/>
            <w:vAlign w:val="center"/>
          </w:tcPr>
          <w:p w:rsidR="003B3586" w:rsidRPr="0052564F" w:rsidRDefault="003B3586" w:rsidP="00D85DD8">
            <w:pPr>
              <w:spacing w:after="0" w:line="20" w:lineRule="atLeast"/>
              <w:ind w:left="-64" w:right="-104"/>
              <w:jc w:val="center"/>
              <w:rPr>
                <w:rFonts w:ascii="Times New Roman" w:hAnsi="Times New Roman" w:cs="Times New Roman"/>
              </w:rPr>
            </w:pPr>
            <w:r w:rsidRPr="0052564F">
              <w:rPr>
                <w:rFonts w:ascii="Times New Roman" w:hAnsi="Times New Roman" w:cs="Times New Roman"/>
              </w:rPr>
              <w:t>Данные на 01.01.2020</w:t>
            </w:r>
          </w:p>
        </w:tc>
        <w:tc>
          <w:tcPr>
            <w:tcW w:w="1170" w:type="dxa"/>
            <w:vAlign w:val="center"/>
          </w:tcPr>
          <w:p w:rsidR="003B3586" w:rsidRPr="0052564F" w:rsidRDefault="003B3586" w:rsidP="00D85DD8">
            <w:pPr>
              <w:spacing w:after="0" w:line="20" w:lineRule="atLeast"/>
              <w:ind w:left="-64" w:right="-104"/>
              <w:jc w:val="center"/>
              <w:rPr>
                <w:rFonts w:ascii="Times New Roman" w:hAnsi="Times New Roman" w:cs="Times New Roman"/>
              </w:rPr>
            </w:pPr>
            <w:r w:rsidRPr="0052564F">
              <w:rPr>
                <w:rFonts w:ascii="Times New Roman" w:hAnsi="Times New Roman" w:cs="Times New Roman"/>
              </w:rPr>
              <w:t>Данные на 01.01.2021</w:t>
            </w:r>
          </w:p>
        </w:tc>
      </w:tr>
      <w:tr w:rsidR="00D85DD8" w:rsidRPr="00D85DD8" w:rsidTr="00A5785D">
        <w:trPr>
          <w:trHeight w:val="322"/>
        </w:trPr>
        <w:tc>
          <w:tcPr>
            <w:tcW w:w="2369" w:type="dxa"/>
          </w:tcPr>
          <w:p w:rsidR="003B3586" w:rsidRPr="00D85DD8" w:rsidRDefault="003B3586" w:rsidP="009F0CEE">
            <w:pPr>
              <w:spacing w:after="0" w:line="20" w:lineRule="atLeast"/>
              <w:rPr>
                <w:rFonts w:ascii="Times New Roman" w:hAnsi="Times New Roman" w:cs="Times New Roman"/>
                <w:b/>
                <w:bCs/>
                <w:i/>
                <w:iCs/>
                <w:sz w:val="24"/>
                <w:szCs w:val="24"/>
                <w:highlight w:val="yellow"/>
              </w:rPr>
            </w:pPr>
            <w:r w:rsidRPr="00D85DD8">
              <w:rPr>
                <w:rFonts w:ascii="Times New Roman" w:hAnsi="Times New Roman" w:cs="Times New Roman"/>
                <w:sz w:val="24"/>
                <w:szCs w:val="24"/>
              </w:rPr>
              <w:t>с.п. Лопатино:</w:t>
            </w:r>
          </w:p>
        </w:tc>
        <w:tc>
          <w:tcPr>
            <w:tcW w:w="1169" w:type="dxa"/>
            <w:shd w:val="clear" w:color="auto" w:fill="auto"/>
            <w:vAlign w:val="center"/>
          </w:tcPr>
          <w:p w:rsidR="003B3586" w:rsidRPr="00D85DD8" w:rsidRDefault="003B3586" w:rsidP="00D85DD8">
            <w:pPr>
              <w:spacing w:after="0" w:line="20" w:lineRule="atLeast"/>
              <w:ind w:left="-64" w:right="-104"/>
              <w:jc w:val="center"/>
              <w:rPr>
                <w:rFonts w:ascii="Times New Roman" w:hAnsi="Times New Roman" w:cs="Times New Roman"/>
                <w:b/>
                <w:bCs/>
                <w:sz w:val="24"/>
                <w:szCs w:val="24"/>
              </w:rPr>
            </w:pPr>
            <w:r w:rsidRPr="00D85DD8">
              <w:rPr>
                <w:rFonts w:ascii="Times New Roman" w:hAnsi="Times New Roman" w:cs="Times New Roman"/>
                <w:b/>
                <w:bCs/>
                <w:color w:val="000000"/>
                <w:sz w:val="24"/>
                <w:szCs w:val="24"/>
              </w:rPr>
              <w:t>7 383</w:t>
            </w:r>
          </w:p>
        </w:tc>
        <w:tc>
          <w:tcPr>
            <w:tcW w:w="1170" w:type="dxa"/>
            <w:shd w:val="clear" w:color="auto" w:fill="auto"/>
            <w:vAlign w:val="center"/>
          </w:tcPr>
          <w:p w:rsidR="003B3586" w:rsidRPr="00D85DD8" w:rsidRDefault="003B3586" w:rsidP="00D85DD8">
            <w:pPr>
              <w:spacing w:after="0" w:line="20" w:lineRule="atLeast"/>
              <w:ind w:left="-64" w:right="-104"/>
              <w:jc w:val="center"/>
              <w:rPr>
                <w:rFonts w:ascii="Times New Roman" w:hAnsi="Times New Roman" w:cs="Times New Roman"/>
                <w:b/>
                <w:bCs/>
                <w:sz w:val="24"/>
                <w:szCs w:val="24"/>
              </w:rPr>
            </w:pPr>
            <w:r w:rsidRPr="00D85DD8">
              <w:rPr>
                <w:rFonts w:ascii="Times New Roman" w:hAnsi="Times New Roman" w:cs="Times New Roman"/>
                <w:b/>
                <w:bCs/>
                <w:color w:val="000000"/>
                <w:sz w:val="24"/>
                <w:szCs w:val="24"/>
              </w:rPr>
              <w:t>15 162</w:t>
            </w:r>
          </w:p>
        </w:tc>
        <w:tc>
          <w:tcPr>
            <w:tcW w:w="1169" w:type="dxa"/>
            <w:shd w:val="clear" w:color="auto" w:fill="auto"/>
            <w:vAlign w:val="center"/>
          </w:tcPr>
          <w:p w:rsidR="003B3586" w:rsidRPr="00D85DD8" w:rsidRDefault="003B3586" w:rsidP="00D85DD8">
            <w:pPr>
              <w:spacing w:after="0" w:line="20" w:lineRule="atLeast"/>
              <w:ind w:left="-64" w:right="-104"/>
              <w:jc w:val="center"/>
              <w:rPr>
                <w:rFonts w:ascii="Times New Roman" w:hAnsi="Times New Roman" w:cs="Times New Roman"/>
                <w:b/>
                <w:bCs/>
                <w:sz w:val="24"/>
                <w:szCs w:val="24"/>
              </w:rPr>
            </w:pPr>
            <w:r w:rsidRPr="00D85DD8">
              <w:rPr>
                <w:rFonts w:ascii="Times New Roman" w:hAnsi="Times New Roman" w:cs="Times New Roman"/>
                <w:b/>
                <w:bCs/>
                <w:color w:val="000000"/>
                <w:sz w:val="24"/>
                <w:szCs w:val="24"/>
              </w:rPr>
              <w:t>13 100</w:t>
            </w:r>
          </w:p>
        </w:tc>
        <w:tc>
          <w:tcPr>
            <w:tcW w:w="1170" w:type="dxa"/>
            <w:shd w:val="clear" w:color="auto" w:fill="auto"/>
            <w:vAlign w:val="center"/>
          </w:tcPr>
          <w:p w:rsidR="003B3586" w:rsidRPr="00D85DD8" w:rsidRDefault="003B3586" w:rsidP="00D85DD8">
            <w:pPr>
              <w:spacing w:after="0" w:line="20" w:lineRule="atLeast"/>
              <w:ind w:left="-64" w:right="-104"/>
              <w:jc w:val="center"/>
              <w:rPr>
                <w:rFonts w:ascii="Times New Roman" w:hAnsi="Times New Roman" w:cs="Times New Roman"/>
                <w:b/>
                <w:bCs/>
                <w:sz w:val="24"/>
                <w:szCs w:val="24"/>
              </w:rPr>
            </w:pPr>
            <w:r w:rsidRPr="00D85DD8">
              <w:rPr>
                <w:rFonts w:ascii="Times New Roman" w:hAnsi="Times New Roman" w:cs="Times New Roman"/>
                <w:b/>
                <w:bCs/>
                <w:color w:val="000000"/>
                <w:sz w:val="24"/>
                <w:szCs w:val="24"/>
              </w:rPr>
              <w:t>18 662</w:t>
            </w:r>
          </w:p>
        </w:tc>
        <w:tc>
          <w:tcPr>
            <w:tcW w:w="1169" w:type="dxa"/>
            <w:shd w:val="clear" w:color="auto" w:fill="auto"/>
            <w:vAlign w:val="center"/>
          </w:tcPr>
          <w:p w:rsidR="003B3586" w:rsidRPr="00D85DD8" w:rsidRDefault="003B3586" w:rsidP="00D85DD8">
            <w:pPr>
              <w:spacing w:after="0" w:line="20" w:lineRule="atLeast"/>
              <w:ind w:left="-64" w:right="-104"/>
              <w:jc w:val="center"/>
              <w:rPr>
                <w:rFonts w:ascii="Times New Roman" w:hAnsi="Times New Roman" w:cs="Times New Roman"/>
                <w:b/>
                <w:bCs/>
                <w:sz w:val="24"/>
                <w:szCs w:val="24"/>
              </w:rPr>
            </w:pPr>
            <w:r w:rsidRPr="00D85DD8">
              <w:rPr>
                <w:rFonts w:ascii="Times New Roman" w:hAnsi="Times New Roman" w:cs="Times New Roman"/>
                <w:b/>
                <w:bCs/>
                <w:color w:val="000000"/>
                <w:sz w:val="24"/>
                <w:szCs w:val="24"/>
              </w:rPr>
              <w:t>22 729</w:t>
            </w:r>
          </w:p>
        </w:tc>
        <w:tc>
          <w:tcPr>
            <w:tcW w:w="1170" w:type="dxa"/>
            <w:shd w:val="clear" w:color="auto" w:fill="auto"/>
            <w:vAlign w:val="center"/>
          </w:tcPr>
          <w:p w:rsidR="003B3586" w:rsidRPr="00D85DD8" w:rsidRDefault="003B3586" w:rsidP="00D85DD8">
            <w:pPr>
              <w:spacing w:after="0" w:line="20" w:lineRule="atLeast"/>
              <w:ind w:left="-64" w:right="-104"/>
              <w:jc w:val="center"/>
              <w:rPr>
                <w:rFonts w:ascii="Times New Roman" w:hAnsi="Times New Roman" w:cs="Times New Roman"/>
                <w:b/>
                <w:bCs/>
                <w:sz w:val="24"/>
                <w:szCs w:val="24"/>
              </w:rPr>
            </w:pPr>
            <w:r w:rsidRPr="00D85DD8">
              <w:rPr>
                <w:rFonts w:ascii="Times New Roman" w:hAnsi="Times New Roman" w:cs="Times New Roman"/>
                <w:b/>
                <w:bCs/>
                <w:color w:val="000000"/>
                <w:sz w:val="24"/>
                <w:szCs w:val="24"/>
              </w:rPr>
              <w:t>26 681</w:t>
            </w:r>
          </w:p>
        </w:tc>
      </w:tr>
      <w:tr w:rsidR="00D85DD8" w:rsidRPr="00D85DD8" w:rsidTr="00A5785D">
        <w:trPr>
          <w:trHeight w:val="322"/>
        </w:trPr>
        <w:tc>
          <w:tcPr>
            <w:tcW w:w="2369" w:type="dxa"/>
          </w:tcPr>
          <w:p w:rsidR="003B3586" w:rsidRPr="00D85DD8" w:rsidRDefault="003B3586" w:rsidP="009F0CEE">
            <w:pPr>
              <w:spacing w:after="0" w:line="20" w:lineRule="atLeast"/>
              <w:rPr>
                <w:rFonts w:ascii="Times New Roman" w:hAnsi="Times New Roman" w:cs="Times New Roman"/>
                <w:color w:val="333333"/>
                <w:sz w:val="24"/>
                <w:szCs w:val="24"/>
                <w:shd w:val="clear" w:color="auto" w:fill="FFFFFF"/>
              </w:rPr>
            </w:pPr>
            <w:r w:rsidRPr="00D85DD8">
              <w:rPr>
                <w:rFonts w:ascii="Times New Roman" w:hAnsi="Times New Roman" w:cs="Times New Roman"/>
                <w:sz w:val="24"/>
                <w:szCs w:val="24"/>
              </w:rPr>
              <w:t>с. Лопатино</w:t>
            </w:r>
          </w:p>
        </w:tc>
        <w:tc>
          <w:tcPr>
            <w:tcW w:w="1169" w:type="dxa"/>
            <w:shd w:val="clear" w:color="auto" w:fill="auto"/>
            <w:vAlign w:val="center"/>
          </w:tcPr>
          <w:p w:rsidR="003B3586" w:rsidRPr="00D85DD8" w:rsidRDefault="003B3586" w:rsidP="00D85DD8">
            <w:pPr>
              <w:spacing w:after="0" w:line="20" w:lineRule="atLeast"/>
              <w:ind w:left="-64" w:right="-104"/>
              <w:jc w:val="center"/>
              <w:rPr>
                <w:rFonts w:ascii="Times New Roman" w:hAnsi="Times New Roman" w:cs="Times New Roman"/>
                <w:sz w:val="24"/>
                <w:szCs w:val="24"/>
              </w:rPr>
            </w:pPr>
            <w:r w:rsidRPr="00D85DD8">
              <w:rPr>
                <w:rFonts w:ascii="Times New Roman" w:hAnsi="Times New Roman" w:cs="Times New Roman"/>
                <w:color w:val="000000"/>
                <w:sz w:val="24"/>
                <w:szCs w:val="24"/>
              </w:rPr>
              <w:t>832</w:t>
            </w:r>
          </w:p>
        </w:tc>
        <w:tc>
          <w:tcPr>
            <w:tcW w:w="1170" w:type="dxa"/>
            <w:shd w:val="clear" w:color="auto" w:fill="auto"/>
            <w:vAlign w:val="center"/>
          </w:tcPr>
          <w:p w:rsidR="003B3586" w:rsidRPr="00D85DD8" w:rsidRDefault="003B3586" w:rsidP="00D85DD8">
            <w:pPr>
              <w:spacing w:after="0" w:line="20" w:lineRule="atLeast"/>
              <w:ind w:left="-64" w:right="-104"/>
              <w:jc w:val="center"/>
              <w:rPr>
                <w:rFonts w:ascii="Times New Roman" w:hAnsi="Times New Roman" w:cs="Times New Roman"/>
                <w:bCs/>
                <w:sz w:val="24"/>
                <w:szCs w:val="24"/>
              </w:rPr>
            </w:pPr>
            <w:r w:rsidRPr="00D85DD8">
              <w:rPr>
                <w:rFonts w:ascii="Times New Roman" w:hAnsi="Times New Roman" w:cs="Times New Roman"/>
                <w:color w:val="000000"/>
                <w:sz w:val="24"/>
                <w:szCs w:val="24"/>
              </w:rPr>
              <w:t>829</w:t>
            </w:r>
          </w:p>
        </w:tc>
        <w:tc>
          <w:tcPr>
            <w:tcW w:w="1169" w:type="dxa"/>
            <w:shd w:val="clear" w:color="auto" w:fill="auto"/>
            <w:vAlign w:val="center"/>
          </w:tcPr>
          <w:p w:rsidR="003B3586" w:rsidRPr="00D85DD8" w:rsidRDefault="003B3586" w:rsidP="00D85DD8">
            <w:pPr>
              <w:spacing w:after="0" w:line="20" w:lineRule="atLeast"/>
              <w:ind w:left="-64" w:right="-104"/>
              <w:jc w:val="center"/>
              <w:rPr>
                <w:rFonts w:ascii="Times New Roman" w:hAnsi="Times New Roman" w:cs="Times New Roman"/>
                <w:bCs/>
                <w:sz w:val="24"/>
                <w:szCs w:val="24"/>
              </w:rPr>
            </w:pPr>
            <w:r w:rsidRPr="00D85DD8">
              <w:rPr>
                <w:rFonts w:ascii="Times New Roman" w:hAnsi="Times New Roman" w:cs="Times New Roman"/>
                <w:color w:val="000000"/>
                <w:sz w:val="24"/>
                <w:szCs w:val="24"/>
              </w:rPr>
              <w:t>771</w:t>
            </w:r>
          </w:p>
        </w:tc>
        <w:tc>
          <w:tcPr>
            <w:tcW w:w="1170" w:type="dxa"/>
            <w:shd w:val="clear" w:color="auto" w:fill="auto"/>
            <w:vAlign w:val="center"/>
          </w:tcPr>
          <w:p w:rsidR="003B3586" w:rsidRPr="00D85DD8" w:rsidRDefault="003B3586" w:rsidP="00D85DD8">
            <w:pPr>
              <w:spacing w:after="0" w:line="20" w:lineRule="atLeast"/>
              <w:ind w:left="-64" w:right="-104"/>
              <w:jc w:val="center"/>
              <w:rPr>
                <w:rFonts w:ascii="Times New Roman" w:hAnsi="Times New Roman" w:cs="Times New Roman"/>
                <w:sz w:val="24"/>
                <w:szCs w:val="24"/>
              </w:rPr>
            </w:pPr>
            <w:r w:rsidRPr="00D85DD8">
              <w:rPr>
                <w:rFonts w:ascii="Times New Roman" w:hAnsi="Times New Roman" w:cs="Times New Roman"/>
                <w:color w:val="000000"/>
                <w:sz w:val="24"/>
                <w:szCs w:val="24"/>
              </w:rPr>
              <w:t>745</w:t>
            </w:r>
          </w:p>
        </w:tc>
        <w:tc>
          <w:tcPr>
            <w:tcW w:w="1169" w:type="dxa"/>
            <w:shd w:val="clear" w:color="auto" w:fill="auto"/>
            <w:vAlign w:val="center"/>
          </w:tcPr>
          <w:p w:rsidR="003B3586" w:rsidRPr="00D85DD8" w:rsidRDefault="003B3586" w:rsidP="00D85DD8">
            <w:pPr>
              <w:spacing w:after="0" w:line="20" w:lineRule="atLeast"/>
              <w:ind w:left="-64" w:right="-104"/>
              <w:jc w:val="center"/>
              <w:rPr>
                <w:rFonts w:ascii="Times New Roman" w:hAnsi="Times New Roman" w:cs="Times New Roman"/>
                <w:sz w:val="24"/>
                <w:szCs w:val="24"/>
              </w:rPr>
            </w:pPr>
            <w:r w:rsidRPr="00D85DD8">
              <w:rPr>
                <w:rFonts w:ascii="Times New Roman" w:hAnsi="Times New Roman" w:cs="Times New Roman"/>
                <w:color w:val="000000"/>
                <w:sz w:val="24"/>
                <w:szCs w:val="24"/>
              </w:rPr>
              <w:t>837</w:t>
            </w:r>
          </w:p>
        </w:tc>
        <w:tc>
          <w:tcPr>
            <w:tcW w:w="1170" w:type="dxa"/>
            <w:shd w:val="clear" w:color="auto" w:fill="auto"/>
            <w:vAlign w:val="center"/>
          </w:tcPr>
          <w:p w:rsidR="003B3586" w:rsidRPr="00D85DD8" w:rsidRDefault="003B3586" w:rsidP="00D85DD8">
            <w:pPr>
              <w:spacing w:after="0" w:line="20" w:lineRule="atLeast"/>
              <w:ind w:left="-64" w:right="-104"/>
              <w:jc w:val="center"/>
              <w:rPr>
                <w:rFonts w:ascii="Times New Roman" w:hAnsi="Times New Roman" w:cs="Times New Roman"/>
                <w:sz w:val="24"/>
                <w:szCs w:val="24"/>
              </w:rPr>
            </w:pPr>
            <w:r w:rsidRPr="00D85DD8">
              <w:rPr>
                <w:rFonts w:ascii="Times New Roman" w:hAnsi="Times New Roman" w:cs="Times New Roman"/>
                <w:color w:val="000000"/>
                <w:sz w:val="24"/>
                <w:szCs w:val="24"/>
              </w:rPr>
              <w:t>9 170</w:t>
            </w:r>
          </w:p>
        </w:tc>
      </w:tr>
      <w:tr w:rsidR="00D85DD8" w:rsidRPr="00D85DD8" w:rsidTr="00A5785D">
        <w:trPr>
          <w:trHeight w:val="322"/>
        </w:trPr>
        <w:tc>
          <w:tcPr>
            <w:tcW w:w="2369" w:type="dxa"/>
          </w:tcPr>
          <w:p w:rsidR="003B3586" w:rsidRPr="00D85DD8" w:rsidRDefault="003B3586" w:rsidP="009F0CEE">
            <w:pPr>
              <w:spacing w:after="0" w:line="20" w:lineRule="atLeast"/>
              <w:rPr>
                <w:rFonts w:ascii="Times New Roman" w:hAnsi="Times New Roman" w:cs="Times New Roman"/>
                <w:color w:val="333333"/>
                <w:sz w:val="24"/>
                <w:szCs w:val="24"/>
                <w:shd w:val="clear" w:color="auto" w:fill="FFFFFF"/>
              </w:rPr>
            </w:pPr>
            <w:r w:rsidRPr="00D85DD8">
              <w:rPr>
                <w:rFonts w:ascii="Times New Roman" w:hAnsi="Times New Roman" w:cs="Times New Roman"/>
                <w:sz w:val="24"/>
                <w:szCs w:val="24"/>
              </w:rPr>
              <w:t>п. НПС «Дружба»</w:t>
            </w:r>
          </w:p>
        </w:tc>
        <w:tc>
          <w:tcPr>
            <w:tcW w:w="1169" w:type="dxa"/>
            <w:shd w:val="clear" w:color="auto" w:fill="auto"/>
            <w:vAlign w:val="center"/>
          </w:tcPr>
          <w:p w:rsidR="003B3586" w:rsidRPr="00D85DD8" w:rsidRDefault="003B3586" w:rsidP="00D85DD8">
            <w:pPr>
              <w:spacing w:after="0" w:line="20" w:lineRule="atLeast"/>
              <w:ind w:left="-64" w:right="-104"/>
              <w:jc w:val="center"/>
              <w:rPr>
                <w:rFonts w:ascii="Times New Roman" w:hAnsi="Times New Roman" w:cs="Times New Roman"/>
                <w:sz w:val="24"/>
                <w:szCs w:val="24"/>
              </w:rPr>
            </w:pPr>
            <w:r w:rsidRPr="00D85DD8">
              <w:rPr>
                <w:rFonts w:ascii="Times New Roman" w:hAnsi="Times New Roman" w:cs="Times New Roman"/>
                <w:color w:val="000000"/>
                <w:sz w:val="24"/>
                <w:szCs w:val="24"/>
              </w:rPr>
              <w:t>1 701</w:t>
            </w:r>
          </w:p>
        </w:tc>
        <w:tc>
          <w:tcPr>
            <w:tcW w:w="1170" w:type="dxa"/>
            <w:shd w:val="clear" w:color="auto" w:fill="auto"/>
            <w:vAlign w:val="center"/>
          </w:tcPr>
          <w:p w:rsidR="003B3586" w:rsidRPr="00D85DD8" w:rsidRDefault="003B3586" w:rsidP="00D85DD8">
            <w:pPr>
              <w:spacing w:after="0" w:line="20" w:lineRule="atLeast"/>
              <w:ind w:left="-64" w:right="-104"/>
              <w:jc w:val="center"/>
              <w:rPr>
                <w:rFonts w:ascii="Times New Roman" w:hAnsi="Times New Roman" w:cs="Times New Roman"/>
                <w:bCs/>
                <w:sz w:val="24"/>
                <w:szCs w:val="24"/>
              </w:rPr>
            </w:pPr>
            <w:r w:rsidRPr="00D85DD8">
              <w:rPr>
                <w:rFonts w:ascii="Times New Roman" w:hAnsi="Times New Roman" w:cs="Times New Roman"/>
                <w:color w:val="000000"/>
                <w:sz w:val="24"/>
                <w:szCs w:val="24"/>
              </w:rPr>
              <w:t>1 705</w:t>
            </w:r>
          </w:p>
        </w:tc>
        <w:tc>
          <w:tcPr>
            <w:tcW w:w="1169" w:type="dxa"/>
            <w:shd w:val="clear" w:color="auto" w:fill="auto"/>
            <w:vAlign w:val="center"/>
          </w:tcPr>
          <w:p w:rsidR="003B3586" w:rsidRPr="00D85DD8" w:rsidRDefault="003B3586" w:rsidP="00D85DD8">
            <w:pPr>
              <w:spacing w:after="0" w:line="20" w:lineRule="atLeast"/>
              <w:ind w:left="-64" w:right="-104"/>
              <w:jc w:val="center"/>
              <w:rPr>
                <w:rFonts w:ascii="Times New Roman" w:hAnsi="Times New Roman" w:cs="Times New Roman"/>
                <w:bCs/>
                <w:sz w:val="24"/>
                <w:szCs w:val="24"/>
              </w:rPr>
            </w:pPr>
            <w:r w:rsidRPr="00D85DD8">
              <w:rPr>
                <w:rFonts w:ascii="Times New Roman" w:hAnsi="Times New Roman" w:cs="Times New Roman"/>
                <w:color w:val="000000"/>
                <w:sz w:val="24"/>
                <w:szCs w:val="24"/>
              </w:rPr>
              <w:t>1 549</w:t>
            </w:r>
          </w:p>
        </w:tc>
        <w:tc>
          <w:tcPr>
            <w:tcW w:w="1170" w:type="dxa"/>
            <w:shd w:val="clear" w:color="auto" w:fill="auto"/>
            <w:vAlign w:val="center"/>
          </w:tcPr>
          <w:p w:rsidR="003B3586" w:rsidRPr="00D85DD8" w:rsidRDefault="003B3586" w:rsidP="00D85DD8">
            <w:pPr>
              <w:spacing w:after="0" w:line="20" w:lineRule="atLeast"/>
              <w:ind w:left="-64" w:right="-104"/>
              <w:jc w:val="center"/>
              <w:rPr>
                <w:rFonts w:ascii="Times New Roman" w:hAnsi="Times New Roman" w:cs="Times New Roman"/>
                <w:sz w:val="24"/>
                <w:szCs w:val="24"/>
              </w:rPr>
            </w:pPr>
            <w:r w:rsidRPr="00D85DD8">
              <w:rPr>
                <w:rFonts w:ascii="Times New Roman" w:hAnsi="Times New Roman" w:cs="Times New Roman"/>
                <w:color w:val="000000"/>
                <w:sz w:val="24"/>
                <w:szCs w:val="24"/>
              </w:rPr>
              <w:t>1 622</w:t>
            </w:r>
          </w:p>
        </w:tc>
        <w:tc>
          <w:tcPr>
            <w:tcW w:w="1169" w:type="dxa"/>
            <w:shd w:val="clear" w:color="auto" w:fill="auto"/>
            <w:vAlign w:val="center"/>
          </w:tcPr>
          <w:p w:rsidR="003B3586" w:rsidRPr="00D85DD8" w:rsidRDefault="003B3586" w:rsidP="00D85DD8">
            <w:pPr>
              <w:spacing w:after="0" w:line="20" w:lineRule="atLeast"/>
              <w:ind w:left="-64" w:right="-104"/>
              <w:jc w:val="center"/>
              <w:rPr>
                <w:rFonts w:ascii="Times New Roman" w:hAnsi="Times New Roman" w:cs="Times New Roman"/>
                <w:sz w:val="24"/>
                <w:szCs w:val="24"/>
              </w:rPr>
            </w:pPr>
            <w:r w:rsidRPr="00D85DD8">
              <w:rPr>
                <w:rFonts w:ascii="Times New Roman" w:hAnsi="Times New Roman" w:cs="Times New Roman"/>
                <w:color w:val="000000"/>
                <w:sz w:val="24"/>
                <w:szCs w:val="24"/>
              </w:rPr>
              <w:t>1 647</w:t>
            </w:r>
          </w:p>
        </w:tc>
        <w:tc>
          <w:tcPr>
            <w:tcW w:w="1170" w:type="dxa"/>
            <w:shd w:val="clear" w:color="auto" w:fill="auto"/>
            <w:vAlign w:val="center"/>
          </w:tcPr>
          <w:p w:rsidR="003B3586" w:rsidRPr="00D85DD8" w:rsidRDefault="003B3586" w:rsidP="00D85DD8">
            <w:pPr>
              <w:spacing w:after="0" w:line="20" w:lineRule="atLeast"/>
              <w:ind w:left="-64" w:right="-104"/>
              <w:jc w:val="center"/>
              <w:rPr>
                <w:rFonts w:ascii="Times New Roman" w:hAnsi="Times New Roman" w:cs="Times New Roman"/>
                <w:sz w:val="24"/>
                <w:szCs w:val="24"/>
              </w:rPr>
            </w:pPr>
            <w:r w:rsidRPr="00D85DD8">
              <w:rPr>
                <w:rFonts w:ascii="Times New Roman" w:hAnsi="Times New Roman" w:cs="Times New Roman"/>
                <w:color w:val="000000"/>
                <w:sz w:val="24"/>
                <w:szCs w:val="24"/>
              </w:rPr>
              <w:t>1 668</w:t>
            </w:r>
          </w:p>
        </w:tc>
      </w:tr>
      <w:tr w:rsidR="00D85DD8" w:rsidRPr="00D85DD8" w:rsidTr="00A5785D">
        <w:trPr>
          <w:trHeight w:val="322"/>
        </w:trPr>
        <w:tc>
          <w:tcPr>
            <w:tcW w:w="2369" w:type="dxa"/>
          </w:tcPr>
          <w:p w:rsidR="003B3586" w:rsidRPr="00D85DD8" w:rsidRDefault="003B3586" w:rsidP="009F0CEE">
            <w:pPr>
              <w:spacing w:after="0" w:line="20" w:lineRule="atLeast"/>
              <w:rPr>
                <w:rFonts w:ascii="Times New Roman" w:hAnsi="Times New Roman" w:cs="Times New Roman"/>
                <w:color w:val="333333"/>
                <w:sz w:val="24"/>
                <w:szCs w:val="24"/>
                <w:shd w:val="clear" w:color="auto" w:fill="FFFFFF"/>
              </w:rPr>
            </w:pPr>
            <w:r w:rsidRPr="00D85DD8">
              <w:rPr>
                <w:rFonts w:ascii="Times New Roman" w:hAnsi="Times New Roman" w:cs="Times New Roman"/>
                <w:sz w:val="24"/>
                <w:szCs w:val="24"/>
              </w:rPr>
              <w:t>п. Новолопатинский</w:t>
            </w:r>
          </w:p>
        </w:tc>
        <w:tc>
          <w:tcPr>
            <w:tcW w:w="1169" w:type="dxa"/>
            <w:shd w:val="clear" w:color="auto" w:fill="auto"/>
            <w:vAlign w:val="center"/>
          </w:tcPr>
          <w:p w:rsidR="003B3586" w:rsidRPr="00D85DD8" w:rsidRDefault="003B3586" w:rsidP="00D85DD8">
            <w:pPr>
              <w:spacing w:after="0" w:line="20" w:lineRule="atLeast"/>
              <w:ind w:left="-64" w:right="-104"/>
              <w:jc w:val="center"/>
              <w:rPr>
                <w:rFonts w:ascii="Times New Roman" w:hAnsi="Times New Roman" w:cs="Times New Roman"/>
                <w:sz w:val="24"/>
                <w:szCs w:val="24"/>
              </w:rPr>
            </w:pPr>
            <w:r w:rsidRPr="00D85DD8">
              <w:rPr>
                <w:rFonts w:ascii="Times New Roman" w:hAnsi="Times New Roman" w:cs="Times New Roman"/>
                <w:color w:val="000000"/>
                <w:sz w:val="24"/>
                <w:szCs w:val="24"/>
              </w:rPr>
              <w:t>136</w:t>
            </w:r>
          </w:p>
        </w:tc>
        <w:tc>
          <w:tcPr>
            <w:tcW w:w="1170" w:type="dxa"/>
            <w:shd w:val="clear" w:color="auto" w:fill="auto"/>
            <w:vAlign w:val="center"/>
          </w:tcPr>
          <w:p w:rsidR="003B3586" w:rsidRPr="00D85DD8" w:rsidRDefault="003B3586" w:rsidP="00D85DD8">
            <w:pPr>
              <w:spacing w:after="0" w:line="20" w:lineRule="atLeast"/>
              <w:ind w:left="-64" w:right="-104"/>
              <w:jc w:val="center"/>
              <w:rPr>
                <w:rFonts w:ascii="Times New Roman" w:hAnsi="Times New Roman" w:cs="Times New Roman"/>
                <w:bCs/>
                <w:sz w:val="24"/>
                <w:szCs w:val="24"/>
              </w:rPr>
            </w:pPr>
            <w:r w:rsidRPr="00D85DD8">
              <w:rPr>
                <w:rFonts w:ascii="Times New Roman" w:hAnsi="Times New Roman" w:cs="Times New Roman"/>
                <w:color w:val="000000"/>
                <w:sz w:val="24"/>
                <w:szCs w:val="24"/>
              </w:rPr>
              <w:t>136</w:t>
            </w:r>
          </w:p>
        </w:tc>
        <w:tc>
          <w:tcPr>
            <w:tcW w:w="1169" w:type="dxa"/>
            <w:shd w:val="clear" w:color="auto" w:fill="auto"/>
            <w:vAlign w:val="center"/>
          </w:tcPr>
          <w:p w:rsidR="003B3586" w:rsidRPr="00D85DD8" w:rsidRDefault="003B3586" w:rsidP="00D85DD8">
            <w:pPr>
              <w:spacing w:after="0" w:line="20" w:lineRule="atLeast"/>
              <w:ind w:left="-64" w:right="-104"/>
              <w:jc w:val="center"/>
              <w:rPr>
                <w:rFonts w:ascii="Times New Roman" w:hAnsi="Times New Roman" w:cs="Times New Roman"/>
                <w:bCs/>
                <w:sz w:val="24"/>
                <w:szCs w:val="24"/>
              </w:rPr>
            </w:pPr>
            <w:r w:rsidRPr="00D85DD8">
              <w:rPr>
                <w:rFonts w:ascii="Times New Roman" w:hAnsi="Times New Roman" w:cs="Times New Roman"/>
                <w:color w:val="000000"/>
                <w:sz w:val="24"/>
                <w:szCs w:val="24"/>
              </w:rPr>
              <w:t>120</w:t>
            </w:r>
          </w:p>
        </w:tc>
        <w:tc>
          <w:tcPr>
            <w:tcW w:w="1170" w:type="dxa"/>
            <w:shd w:val="clear" w:color="auto" w:fill="auto"/>
            <w:vAlign w:val="center"/>
          </w:tcPr>
          <w:p w:rsidR="003B3586" w:rsidRPr="00D85DD8" w:rsidRDefault="003B3586" w:rsidP="00D85DD8">
            <w:pPr>
              <w:spacing w:after="0" w:line="20" w:lineRule="atLeast"/>
              <w:ind w:left="-64" w:right="-104"/>
              <w:jc w:val="center"/>
              <w:rPr>
                <w:rFonts w:ascii="Times New Roman" w:hAnsi="Times New Roman" w:cs="Times New Roman"/>
                <w:color w:val="000000"/>
                <w:sz w:val="24"/>
                <w:szCs w:val="24"/>
              </w:rPr>
            </w:pPr>
            <w:r w:rsidRPr="00D85DD8">
              <w:rPr>
                <w:rFonts w:ascii="Times New Roman" w:hAnsi="Times New Roman" w:cs="Times New Roman"/>
                <w:color w:val="000000"/>
                <w:sz w:val="24"/>
                <w:szCs w:val="24"/>
              </w:rPr>
              <w:t>121</w:t>
            </w:r>
          </w:p>
        </w:tc>
        <w:tc>
          <w:tcPr>
            <w:tcW w:w="1169" w:type="dxa"/>
            <w:shd w:val="clear" w:color="auto" w:fill="auto"/>
            <w:vAlign w:val="center"/>
          </w:tcPr>
          <w:p w:rsidR="003B3586" w:rsidRPr="00D85DD8" w:rsidRDefault="003B3586" w:rsidP="00D85DD8">
            <w:pPr>
              <w:spacing w:after="0" w:line="20" w:lineRule="atLeast"/>
              <w:ind w:left="-64" w:right="-104"/>
              <w:jc w:val="center"/>
              <w:rPr>
                <w:rFonts w:ascii="Times New Roman" w:hAnsi="Times New Roman" w:cs="Times New Roman"/>
                <w:sz w:val="24"/>
                <w:szCs w:val="24"/>
              </w:rPr>
            </w:pPr>
            <w:r w:rsidRPr="00D85DD8">
              <w:rPr>
                <w:rFonts w:ascii="Times New Roman" w:hAnsi="Times New Roman" w:cs="Times New Roman"/>
                <w:color w:val="000000"/>
                <w:sz w:val="24"/>
                <w:szCs w:val="24"/>
              </w:rPr>
              <w:t>119</w:t>
            </w:r>
          </w:p>
        </w:tc>
        <w:tc>
          <w:tcPr>
            <w:tcW w:w="1170" w:type="dxa"/>
            <w:shd w:val="clear" w:color="auto" w:fill="auto"/>
            <w:vAlign w:val="center"/>
          </w:tcPr>
          <w:p w:rsidR="003B3586" w:rsidRPr="00D85DD8" w:rsidRDefault="003B3586" w:rsidP="00D85DD8">
            <w:pPr>
              <w:spacing w:after="0" w:line="20" w:lineRule="atLeast"/>
              <w:ind w:left="-64" w:right="-104"/>
              <w:jc w:val="center"/>
              <w:rPr>
                <w:rFonts w:ascii="Times New Roman" w:hAnsi="Times New Roman" w:cs="Times New Roman"/>
                <w:sz w:val="24"/>
                <w:szCs w:val="24"/>
              </w:rPr>
            </w:pPr>
            <w:r w:rsidRPr="00D85DD8">
              <w:rPr>
                <w:rFonts w:ascii="Times New Roman" w:hAnsi="Times New Roman" w:cs="Times New Roman"/>
                <w:color w:val="000000"/>
                <w:sz w:val="24"/>
                <w:szCs w:val="24"/>
              </w:rPr>
              <w:t>114</w:t>
            </w:r>
          </w:p>
        </w:tc>
      </w:tr>
      <w:tr w:rsidR="00D85DD8" w:rsidRPr="00D85DD8" w:rsidTr="00A5785D">
        <w:trPr>
          <w:trHeight w:val="322"/>
        </w:trPr>
        <w:tc>
          <w:tcPr>
            <w:tcW w:w="2369" w:type="dxa"/>
          </w:tcPr>
          <w:p w:rsidR="003B3586" w:rsidRPr="00D85DD8" w:rsidRDefault="003B3586" w:rsidP="009F0CEE">
            <w:pPr>
              <w:spacing w:after="0" w:line="20" w:lineRule="atLeast"/>
              <w:rPr>
                <w:rFonts w:ascii="Times New Roman" w:hAnsi="Times New Roman" w:cs="Times New Roman"/>
                <w:color w:val="333333"/>
                <w:sz w:val="24"/>
                <w:szCs w:val="24"/>
                <w:shd w:val="clear" w:color="auto" w:fill="FFFFFF"/>
              </w:rPr>
            </w:pPr>
            <w:r w:rsidRPr="00D85DD8">
              <w:rPr>
                <w:rFonts w:ascii="Times New Roman" w:hAnsi="Times New Roman" w:cs="Times New Roman"/>
                <w:sz w:val="24"/>
                <w:szCs w:val="24"/>
              </w:rPr>
              <w:t>п. Новоберёзовский</w:t>
            </w:r>
          </w:p>
        </w:tc>
        <w:tc>
          <w:tcPr>
            <w:tcW w:w="1169" w:type="dxa"/>
            <w:shd w:val="clear" w:color="auto" w:fill="auto"/>
            <w:vAlign w:val="center"/>
          </w:tcPr>
          <w:p w:rsidR="003B3586" w:rsidRPr="00D85DD8" w:rsidRDefault="003B3586" w:rsidP="00D85DD8">
            <w:pPr>
              <w:spacing w:after="0" w:line="20" w:lineRule="atLeast"/>
              <w:ind w:left="-64" w:right="-104"/>
              <w:jc w:val="center"/>
              <w:rPr>
                <w:rFonts w:ascii="Times New Roman" w:hAnsi="Times New Roman" w:cs="Times New Roman"/>
                <w:sz w:val="24"/>
                <w:szCs w:val="24"/>
              </w:rPr>
            </w:pPr>
            <w:r w:rsidRPr="00D85DD8">
              <w:rPr>
                <w:rFonts w:ascii="Times New Roman" w:hAnsi="Times New Roman" w:cs="Times New Roman"/>
                <w:color w:val="000000"/>
                <w:sz w:val="24"/>
                <w:szCs w:val="24"/>
              </w:rPr>
              <w:t>402</w:t>
            </w:r>
          </w:p>
        </w:tc>
        <w:tc>
          <w:tcPr>
            <w:tcW w:w="1170" w:type="dxa"/>
            <w:shd w:val="clear" w:color="auto" w:fill="auto"/>
            <w:vAlign w:val="center"/>
          </w:tcPr>
          <w:p w:rsidR="003B3586" w:rsidRPr="00D85DD8" w:rsidRDefault="003B3586" w:rsidP="00D85DD8">
            <w:pPr>
              <w:spacing w:after="0" w:line="20" w:lineRule="atLeast"/>
              <w:ind w:left="-64" w:right="-104"/>
              <w:jc w:val="center"/>
              <w:rPr>
                <w:rFonts w:ascii="Times New Roman" w:hAnsi="Times New Roman" w:cs="Times New Roman"/>
                <w:bCs/>
                <w:sz w:val="24"/>
                <w:szCs w:val="24"/>
              </w:rPr>
            </w:pPr>
            <w:r w:rsidRPr="00D85DD8">
              <w:rPr>
                <w:rFonts w:ascii="Times New Roman" w:hAnsi="Times New Roman" w:cs="Times New Roman"/>
                <w:color w:val="000000"/>
                <w:sz w:val="24"/>
                <w:szCs w:val="24"/>
              </w:rPr>
              <w:t>405</w:t>
            </w:r>
          </w:p>
        </w:tc>
        <w:tc>
          <w:tcPr>
            <w:tcW w:w="1169" w:type="dxa"/>
            <w:shd w:val="clear" w:color="auto" w:fill="auto"/>
            <w:vAlign w:val="center"/>
          </w:tcPr>
          <w:p w:rsidR="003B3586" w:rsidRPr="00D85DD8" w:rsidRDefault="003B3586" w:rsidP="00D85DD8">
            <w:pPr>
              <w:spacing w:after="0" w:line="20" w:lineRule="atLeast"/>
              <w:ind w:left="-64" w:right="-104"/>
              <w:jc w:val="center"/>
              <w:rPr>
                <w:rFonts w:ascii="Times New Roman" w:hAnsi="Times New Roman" w:cs="Times New Roman"/>
                <w:bCs/>
                <w:sz w:val="24"/>
                <w:szCs w:val="24"/>
              </w:rPr>
            </w:pPr>
            <w:r w:rsidRPr="00D85DD8">
              <w:rPr>
                <w:rFonts w:ascii="Times New Roman" w:hAnsi="Times New Roman" w:cs="Times New Roman"/>
                <w:color w:val="000000"/>
                <w:sz w:val="24"/>
                <w:szCs w:val="24"/>
              </w:rPr>
              <w:t>367</w:t>
            </w:r>
          </w:p>
        </w:tc>
        <w:tc>
          <w:tcPr>
            <w:tcW w:w="1170" w:type="dxa"/>
            <w:shd w:val="clear" w:color="auto" w:fill="auto"/>
            <w:vAlign w:val="center"/>
          </w:tcPr>
          <w:p w:rsidR="003B3586" w:rsidRPr="00D85DD8" w:rsidRDefault="003B3586" w:rsidP="00D85DD8">
            <w:pPr>
              <w:spacing w:after="0" w:line="20" w:lineRule="atLeast"/>
              <w:ind w:left="-64" w:right="-104"/>
              <w:jc w:val="center"/>
              <w:rPr>
                <w:rFonts w:ascii="Times New Roman" w:hAnsi="Times New Roman" w:cs="Times New Roman"/>
                <w:color w:val="000000"/>
                <w:sz w:val="24"/>
                <w:szCs w:val="24"/>
              </w:rPr>
            </w:pPr>
            <w:r w:rsidRPr="00D85DD8">
              <w:rPr>
                <w:rFonts w:ascii="Times New Roman" w:hAnsi="Times New Roman" w:cs="Times New Roman"/>
                <w:color w:val="000000"/>
                <w:sz w:val="24"/>
                <w:szCs w:val="24"/>
              </w:rPr>
              <w:t>372</w:t>
            </w:r>
          </w:p>
        </w:tc>
        <w:tc>
          <w:tcPr>
            <w:tcW w:w="1169" w:type="dxa"/>
            <w:shd w:val="clear" w:color="auto" w:fill="auto"/>
            <w:vAlign w:val="center"/>
          </w:tcPr>
          <w:p w:rsidR="003B3586" w:rsidRPr="00D85DD8" w:rsidRDefault="003B3586" w:rsidP="00D85DD8">
            <w:pPr>
              <w:spacing w:after="0" w:line="20" w:lineRule="atLeast"/>
              <w:ind w:left="-64" w:right="-104"/>
              <w:jc w:val="center"/>
              <w:rPr>
                <w:rFonts w:ascii="Times New Roman" w:hAnsi="Times New Roman" w:cs="Times New Roman"/>
                <w:sz w:val="24"/>
                <w:szCs w:val="24"/>
              </w:rPr>
            </w:pPr>
            <w:r w:rsidRPr="00D85DD8">
              <w:rPr>
                <w:rFonts w:ascii="Times New Roman" w:hAnsi="Times New Roman" w:cs="Times New Roman"/>
                <w:color w:val="000000"/>
                <w:sz w:val="24"/>
                <w:szCs w:val="24"/>
              </w:rPr>
              <w:t>407</w:t>
            </w:r>
          </w:p>
        </w:tc>
        <w:tc>
          <w:tcPr>
            <w:tcW w:w="1170" w:type="dxa"/>
            <w:shd w:val="clear" w:color="auto" w:fill="auto"/>
            <w:vAlign w:val="center"/>
          </w:tcPr>
          <w:p w:rsidR="003B3586" w:rsidRPr="00D85DD8" w:rsidRDefault="003B3586" w:rsidP="00D85DD8">
            <w:pPr>
              <w:spacing w:after="0" w:line="20" w:lineRule="atLeast"/>
              <w:ind w:left="-64" w:right="-104"/>
              <w:jc w:val="center"/>
              <w:rPr>
                <w:rFonts w:ascii="Times New Roman" w:hAnsi="Times New Roman" w:cs="Times New Roman"/>
                <w:sz w:val="24"/>
                <w:szCs w:val="24"/>
              </w:rPr>
            </w:pPr>
            <w:r w:rsidRPr="00D85DD8">
              <w:rPr>
                <w:rFonts w:ascii="Times New Roman" w:hAnsi="Times New Roman" w:cs="Times New Roman"/>
                <w:color w:val="000000"/>
                <w:sz w:val="24"/>
                <w:szCs w:val="24"/>
              </w:rPr>
              <w:t>409</w:t>
            </w:r>
          </w:p>
        </w:tc>
      </w:tr>
      <w:tr w:rsidR="00D85DD8" w:rsidRPr="00D85DD8" w:rsidTr="00A5785D">
        <w:trPr>
          <w:trHeight w:val="322"/>
        </w:trPr>
        <w:tc>
          <w:tcPr>
            <w:tcW w:w="2369" w:type="dxa"/>
          </w:tcPr>
          <w:p w:rsidR="003B3586" w:rsidRPr="00D85DD8" w:rsidRDefault="003B3586" w:rsidP="009F0CEE">
            <w:pPr>
              <w:spacing w:after="0" w:line="20" w:lineRule="atLeast"/>
              <w:rPr>
                <w:rFonts w:ascii="Times New Roman" w:hAnsi="Times New Roman" w:cs="Times New Roman"/>
                <w:color w:val="333333"/>
                <w:sz w:val="24"/>
                <w:szCs w:val="24"/>
                <w:shd w:val="clear" w:color="auto" w:fill="FFFFFF"/>
              </w:rPr>
            </w:pPr>
            <w:r w:rsidRPr="00D85DD8">
              <w:rPr>
                <w:rFonts w:ascii="Times New Roman" w:hAnsi="Times New Roman" w:cs="Times New Roman"/>
                <w:sz w:val="24"/>
                <w:szCs w:val="24"/>
              </w:rPr>
              <w:t>п. Берёзки</w:t>
            </w:r>
          </w:p>
        </w:tc>
        <w:tc>
          <w:tcPr>
            <w:tcW w:w="1169" w:type="dxa"/>
            <w:shd w:val="clear" w:color="auto" w:fill="auto"/>
            <w:vAlign w:val="center"/>
          </w:tcPr>
          <w:p w:rsidR="003B3586" w:rsidRPr="00D85DD8" w:rsidRDefault="003B3586" w:rsidP="00D85DD8">
            <w:pPr>
              <w:spacing w:after="0" w:line="20" w:lineRule="atLeast"/>
              <w:ind w:left="-64" w:right="-104"/>
              <w:jc w:val="center"/>
              <w:rPr>
                <w:rFonts w:ascii="Times New Roman" w:hAnsi="Times New Roman" w:cs="Times New Roman"/>
                <w:sz w:val="24"/>
                <w:szCs w:val="24"/>
              </w:rPr>
            </w:pPr>
            <w:r w:rsidRPr="00D85DD8">
              <w:rPr>
                <w:rFonts w:ascii="Times New Roman" w:hAnsi="Times New Roman" w:cs="Times New Roman"/>
                <w:color w:val="000000"/>
                <w:sz w:val="24"/>
                <w:szCs w:val="24"/>
              </w:rPr>
              <w:t>27</w:t>
            </w:r>
          </w:p>
        </w:tc>
        <w:tc>
          <w:tcPr>
            <w:tcW w:w="1170" w:type="dxa"/>
            <w:shd w:val="clear" w:color="auto" w:fill="auto"/>
            <w:vAlign w:val="center"/>
          </w:tcPr>
          <w:p w:rsidR="003B3586" w:rsidRPr="00D85DD8" w:rsidRDefault="003B3586" w:rsidP="00D85DD8">
            <w:pPr>
              <w:spacing w:after="0" w:line="20" w:lineRule="atLeast"/>
              <w:ind w:left="-64" w:right="-104"/>
              <w:jc w:val="center"/>
              <w:rPr>
                <w:rFonts w:ascii="Times New Roman" w:hAnsi="Times New Roman" w:cs="Times New Roman"/>
                <w:bCs/>
                <w:sz w:val="24"/>
                <w:szCs w:val="24"/>
              </w:rPr>
            </w:pPr>
            <w:r w:rsidRPr="00D85DD8">
              <w:rPr>
                <w:rFonts w:ascii="Times New Roman" w:hAnsi="Times New Roman" w:cs="Times New Roman"/>
                <w:color w:val="000000"/>
                <w:sz w:val="24"/>
                <w:szCs w:val="24"/>
              </w:rPr>
              <w:t>23</w:t>
            </w:r>
          </w:p>
        </w:tc>
        <w:tc>
          <w:tcPr>
            <w:tcW w:w="1169" w:type="dxa"/>
            <w:shd w:val="clear" w:color="auto" w:fill="auto"/>
            <w:vAlign w:val="center"/>
          </w:tcPr>
          <w:p w:rsidR="003B3586" w:rsidRPr="00D85DD8" w:rsidRDefault="003B3586" w:rsidP="00D85DD8">
            <w:pPr>
              <w:spacing w:after="0" w:line="20" w:lineRule="atLeast"/>
              <w:ind w:left="-64" w:right="-104"/>
              <w:jc w:val="center"/>
              <w:rPr>
                <w:rFonts w:ascii="Times New Roman" w:hAnsi="Times New Roman" w:cs="Times New Roman"/>
                <w:bCs/>
                <w:sz w:val="24"/>
                <w:szCs w:val="24"/>
              </w:rPr>
            </w:pPr>
            <w:r w:rsidRPr="00D85DD8">
              <w:rPr>
                <w:rFonts w:ascii="Times New Roman" w:hAnsi="Times New Roman" w:cs="Times New Roman"/>
                <w:color w:val="000000"/>
                <w:sz w:val="24"/>
                <w:szCs w:val="24"/>
              </w:rPr>
              <w:t>17</w:t>
            </w:r>
          </w:p>
        </w:tc>
        <w:tc>
          <w:tcPr>
            <w:tcW w:w="1170" w:type="dxa"/>
            <w:shd w:val="clear" w:color="auto" w:fill="auto"/>
            <w:vAlign w:val="center"/>
          </w:tcPr>
          <w:p w:rsidR="003B3586" w:rsidRPr="00D85DD8" w:rsidRDefault="003B3586" w:rsidP="00D85DD8">
            <w:pPr>
              <w:spacing w:after="0" w:line="20" w:lineRule="atLeast"/>
              <w:ind w:left="-64" w:right="-104"/>
              <w:jc w:val="center"/>
              <w:rPr>
                <w:rFonts w:ascii="Times New Roman" w:hAnsi="Times New Roman" w:cs="Times New Roman"/>
                <w:color w:val="000000"/>
                <w:sz w:val="24"/>
                <w:szCs w:val="24"/>
              </w:rPr>
            </w:pPr>
            <w:r w:rsidRPr="00D85DD8">
              <w:rPr>
                <w:rFonts w:ascii="Times New Roman" w:hAnsi="Times New Roman" w:cs="Times New Roman"/>
                <w:color w:val="000000"/>
                <w:sz w:val="24"/>
                <w:szCs w:val="24"/>
              </w:rPr>
              <w:t>18</w:t>
            </w:r>
          </w:p>
        </w:tc>
        <w:tc>
          <w:tcPr>
            <w:tcW w:w="1169" w:type="dxa"/>
            <w:shd w:val="clear" w:color="auto" w:fill="auto"/>
            <w:vAlign w:val="center"/>
          </w:tcPr>
          <w:p w:rsidR="003B3586" w:rsidRPr="00D85DD8" w:rsidRDefault="003B3586" w:rsidP="00D85DD8">
            <w:pPr>
              <w:spacing w:after="0" w:line="20" w:lineRule="atLeast"/>
              <w:ind w:left="-64" w:right="-104"/>
              <w:jc w:val="center"/>
              <w:rPr>
                <w:rFonts w:ascii="Times New Roman" w:hAnsi="Times New Roman" w:cs="Times New Roman"/>
                <w:sz w:val="24"/>
                <w:szCs w:val="24"/>
              </w:rPr>
            </w:pPr>
            <w:r w:rsidRPr="00D85DD8">
              <w:rPr>
                <w:rFonts w:ascii="Times New Roman" w:hAnsi="Times New Roman" w:cs="Times New Roman"/>
                <w:color w:val="000000"/>
                <w:sz w:val="24"/>
                <w:szCs w:val="24"/>
              </w:rPr>
              <w:t>18</w:t>
            </w:r>
          </w:p>
        </w:tc>
        <w:tc>
          <w:tcPr>
            <w:tcW w:w="1170" w:type="dxa"/>
            <w:shd w:val="clear" w:color="auto" w:fill="auto"/>
            <w:vAlign w:val="center"/>
          </w:tcPr>
          <w:p w:rsidR="003B3586" w:rsidRPr="00D85DD8" w:rsidRDefault="003B3586" w:rsidP="00D85DD8">
            <w:pPr>
              <w:spacing w:after="0" w:line="20" w:lineRule="atLeast"/>
              <w:ind w:left="-64" w:right="-104"/>
              <w:jc w:val="center"/>
              <w:rPr>
                <w:rFonts w:ascii="Times New Roman" w:hAnsi="Times New Roman" w:cs="Times New Roman"/>
                <w:sz w:val="24"/>
                <w:szCs w:val="24"/>
              </w:rPr>
            </w:pPr>
            <w:r w:rsidRPr="00D85DD8">
              <w:rPr>
                <w:rFonts w:ascii="Times New Roman" w:hAnsi="Times New Roman" w:cs="Times New Roman"/>
                <w:color w:val="000000"/>
                <w:sz w:val="24"/>
                <w:szCs w:val="24"/>
              </w:rPr>
              <w:t>18</w:t>
            </w:r>
          </w:p>
        </w:tc>
      </w:tr>
      <w:tr w:rsidR="00D85DD8" w:rsidRPr="00D85DD8" w:rsidTr="00A5785D">
        <w:trPr>
          <w:trHeight w:val="322"/>
        </w:trPr>
        <w:tc>
          <w:tcPr>
            <w:tcW w:w="2369" w:type="dxa"/>
          </w:tcPr>
          <w:p w:rsidR="003B3586" w:rsidRPr="00D85DD8" w:rsidRDefault="003B3586" w:rsidP="009F0CEE">
            <w:pPr>
              <w:spacing w:after="0" w:line="20" w:lineRule="atLeast"/>
              <w:rPr>
                <w:rFonts w:ascii="Times New Roman" w:hAnsi="Times New Roman" w:cs="Times New Roman"/>
                <w:color w:val="333333"/>
                <w:sz w:val="24"/>
                <w:szCs w:val="24"/>
                <w:shd w:val="clear" w:color="auto" w:fill="FFFFFF"/>
              </w:rPr>
            </w:pPr>
            <w:r w:rsidRPr="00D85DD8">
              <w:rPr>
                <w:rFonts w:ascii="Times New Roman" w:hAnsi="Times New Roman" w:cs="Times New Roman"/>
                <w:sz w:val="24"/>
                <w:szCs w:val="24"/>
              </w:rPr>
              <w:t>п. Самарский</w:t>
            </w:r>
          </w:p>
        </w:tc>
        <w:tc>
          <w:tcPr>
            <w:tcW w:w="1169" w:type="dxa"/>
            <w:shd w:val="clear" w:color="auto" w:fill="auto"/>
            <w:vAlign w:val="center"/>
          </w:tcPr>
          <w:p w:rsidR="003B3586" w:rsidRPr="00D85DD8" w:rsidRDefault="003B3586" w:rsidP="00D85DD8">
            <w:pPr>
              <w:spacing w:after="0" w:line="20" w:lineRule="atLeast"/>
              <w:ind w:left="-64" w:right="-104"/>
              <w:jc w:val="center"/>
              <w:rPr>
                <w:rFonts w:ascii="Times New Roman" w:hAnsi="Times New Roman" w:cs="Times New Roman"/>
                <w:sz w:val="24"/>
                <w:szCs w:val="24"/>
              </w:rPr>
            </w:pPr>
            <w:r w:rsidRPr="00D85DD8">
              <w:rPr>
                <w:rFonts w:ascii="Times New Roman" w:hAnsi="Times New Roman" w:cs="Times New Roman"/>
                <w:color w:val="000000"/>
                <w:sz w:val="24"/>
                <w:szCs w:val="24"/>
              </w:rPr>
              <w:t>971</w:t>
            </w:r>
          </w:p>
        </w:tc>
        <w:tc>
          <w:tcPr>
            <w:tcW w:w="1170" w:type="dxa"/>
            <w:shd w:val="clear" w:color="auto" w:fill="auto"/>
            <w:vAlign w:val="center"/>
          </w:tcPr>
          <w:p w:rsidR="003B3586" w:rsidRPr="00D85DD8" w:rsidRDefault="003B3586" w:rsidP="00D85DD8">
            <w:pPr>
              <w:spacing w:after="0" w:line="20" w:lineRule="atLeast"/>
              <w:ind w:left="-64" w:right="-104"/>
              <w:jc w:val="center"/>
              <w:rPr>
                <w:rFonts w:ascii="Times New Roman" w:hAnsi="Times New Roman" w:cs="Times New Roman"/>
                <w:bCs/>
                <w:sz w:val="24"/>
                <w:szCs w:val="24"/>
              </w:rPr>
            </w:pPr>
            <w:r w:rsidRPr="00D85DD8">
              <w:rPr>
                <w:rFonts w:ascii="Times New Roman" w:hAnsi="Times New Roman" w:cs="Times New Roman"/>
                <w:color w:val="000000"/>
                <w:sz w:val="24"/>
                <w:szCs w:val="24"/>
              </w:rPr>
              <w:t>959</w:t>
            </w:r>
          </w:p>
        </w:tc>
        <w:tc>
          <w:tcPr>
            <w:tcW w:w="1169" w:type="dxa"/>
            <w:shd w:val="clear" w:color="auto" w:fill="auto"/>
            <w:vAlign w:val="center"/>
          </w:tcPr>
          <w:p w:rsidR="003B3586" w:rsidRPr="00D85DD8" w:rsidRDefault="003B3586" w:rsidP="00D85DD8">
            <w:pPr>
              <w:spacing w:after="0" w:line="20" w:lineRule="atLeast"/>
              <w:ind w:left="-64" w:right="-104"/>
              <w:jc w:val="center"/>
              <w:rPr>
                <w:rFonts w:ascii="Times New Roman" w:hAnsi="Times New Roman" w:cs="Times New Roman"/>
                <w:bCs/>
                <w:sz w:val="24"/>
                <w:szCs w:val="24"/>
              </w:rPr>
            </w:pPr>
            <w:r w:rsidRPr="00D85DD8">
              <w:rPr>
                <w:rFonts w:ascii="Times New Roman" w:hAnsi="Times New Roman" w:cs="Times New Roman"/>
                <w:color w:val="000000"/>
                <w:sz w:val="24"/>
                <w:szCs w:val="24"/>
              </w:rPr>
              <w:t>968</w:t>
            </w:r>
          </w:p>
        </w:tc>
        <w:tc>
          <w:tcPr>
            <w:tcW w:w="1170" w:type="dxa"/>
            <w:shd w:val="clear" w:color="auto" w:fill="auto"/>
            <w:vAlign w:val="center"/>
          </w:tcPr>
          <w:p w:rsidR="003B3586" w:rsidRPr="00D85DD8" w:rsidRDefault="003B3586" w:rsidP="00D85DD8">
            <w:pPr>
              <w:spacing w:after="0" w:line="20" w:lineRule="atLeast"/>
              <w:ind w:left="-64" w:right="-104"/>
              <w:jc w:val="center"/>
              <w:rPr>
                <w:rFonts w:ascii="Times New Roman" w:hAnsi="Times New Roman" w:cs="Times New Roman"/>
                <w:color w:val="000000"/>
                <w:sz w:val="24"/>
                <w:szCs w:val="24"/>
              </w:rPr>
            </w:pPr>
            <w:r w:rsidRPr="00D85DD8">
              <w:rPr>
                <w:rFonts w:ascii="Times New Roman" w:hAnsi="Times New Roman" w:cs="Times New Roman"/>
                <w:color w:val="000000"/>
                <w:sz w:val="24"/>
                <w:szCs w:val="24"/>
              </w:rPr>
              <w:t>967</w:t>
            </w:r>
          </w:p>
        </w:tc>
        <w:tc>
          <w:tcPr>
            <w:tcW w:w="1169" w:type="dxa"/>
            <w:shd w:val="clear" w:color="auto" w:fill="auto"/>
            <w:vAlign w:val="center"/>
          </w:tcPr>
          <w:p w:rsidR="003B3586" w:rsidRPr="00D85DD8" w:rsidRDefault="003B3586" w:rsidP="00D85DD8">
            <w:pPr>
              <w:spacing w:after="0" w:line="20" w:lineRule="atLeast"/>
              <w:ind w:left="-64" w:right="-104"/>
              <w:jc w:val="center"/>
              <w:rPr>
                <w:rFonts w:ascii="Times New Roman" w:hAnsi="Times New Roman" w:cs="Times New Roman"/>
                <w:sz w:val="24"/>
                <w:szCs w:val="24"/>
              </w:rPr>
            </w:pPr>
            <w:r w:rsidRPr="00D85DD8">
              <w:rPr>
                <w:rFonts w:ascii="Times New Roman" w:hAnsi="Times New Roman" w:cs="Times New Roman"/>
                <w:color w:val="000000"/>
                <w:sz w:val="24"/>
                <w:szCs w:val="24"/>
              </w:rPr>
              <w:t>1 038</w:t>
            </w:r>
          </w:p>
        </w:tc>
        <w:tc>
          <w:tcPr>
            <w:tcW w:w="1170" w:type="dxa"/>
            <w:shd w:val="clear" w:color="auto" w:fill="auto"/>
            <w:vAlign w:val="center"/>
          </w:tcPr>
          <w:p w:rsidR="003B3586" w:rsidRPr="00D85DD8" w:rsidRDefault="003B3586" w:rsidP="00D85DD8">
            <w:pPr>
              <w:spacing w:after="0" w:line="20" w:lineRule="atLeast"/>
              <w:ind w:left="-64" w:right="-104"/>
              <w:jc w:val="center"/>
              <w:rPr>
                <w:rFonts w:ascii="Times New Roman" w:hAnsi="Times New Roman" w:cs="Times New Roman"/>
                <w:sz w:val="24"/>
                <w:szCs w:val="24"/>
              </w:rPr>
            </w:pPr>
            <w:r w:rsidRPr="00D85DD8">
              <w:rPr>
                <w:rFonts w:ascii="Times New Roman" w:hAnsi="Times New Roman" w:cs="Times New Roman"/>
                <w:color w:val="000000"/>
                <w:sz w:val="24"/>
                <w:szCs w:val="24"/>
              </w:rPr>
              <w:t>1 059</w:t>
            </w:r>
          </w:p>
        </w:tc>
      </w:tr>
      <w:tr w:rsidR="00D85DD8" w:rsidRPr="00D85DD8" w:rsidTr="00A5785D">
        <w:trPr>
          <w:trHeight w:val="322"/>
        </w:trPr>
        <w:tc>
          <w:tcPr>
            <w:tcW w:w="2369" w:type="dxa"/>
          </w:tcPr>
          <w:p w:rsidR="003B3586" w:rsidRPr="00D85DD8" w:rsidRDefault="003B3586" w:rsidP="009F0CEE">
            <w:pPr>
              <w:spacing w:after="0" w:line="20" w:lineRule="atLeast"/>
              <w:rPr>
                <w:rFonts w:ascii="Times New Roman" w:hAnsi="Times New Roman" w:cs="Times New Roman"/>
                <w:color w:val="333333"/>
                <w:sz w:val="24"/>
                <w:szCs w:val="24"/>
                <w:shd w:val="clear" w:color="auto" w:fill="FFFFFF"/>
              </w:rPr>
            </w:pPr>
            <w:r w:rsidRPr="00D85DD8">
              <w:rPr>
                <w:rFonts w:ascii="Times New Roman" w:hAnsi="Times New Roman" w:cs="Times New Roman"/>
                <w:sz w:val="24"/>
                <w:szCs w:val="24"/>
              </w:rPr>
              <w:t>ж.м. Придорожный</w:t>
            </w:r>
          </w:p>
        </w:tc>
        <w:tc>
          <w:tcPr>
            <w:tcW w:w="1169" w:type="dxa"/>
            <w:shd w:val="clear" w:color="auto" w:fill="auto"/>
            <w:vAlign w:val="center"/>
          </w:tcPr>
          <w:p w:rsidR="003B3586" w:rsidRPr="00D85DD8" w:rsidRDefault="003B3586" w:rsidP="00D85DD8">
            <w:pPr>
              <w:spacing w:after="0" w:line="20" w:lineRule="atLeast"/>
              <w:ind w:left="-64" w:right="-104"/>
              <w:jc w:val="center"/>
              <w:rPr>
                <w:rFonts w:ascii="Times New Roman" w:hAnsi="Times New Roman" w:cs="Times New Roman"/>
                <w:sz w:val="24"/>
                <w:szCs w:val="24"/>
              </w:rPr>
            </w:pPr>
            <w:r w:rsidRPr="00D85DD8">
              <w:rPr>
                <w:rFonts w:ascii="Times New Roman" w:hAnsi="Times New Roman" w:cs="Times New Roman"/>
                <w:color w:val="000000"/>
                <w:sz w:val="24"/>
                <w:szCs w:val="24"/>
              </w:rPr>
              <w:t>3314</w:t>
            </w:r>
          </w:p>
        </w:tc>
        <w:tc>
          <w:tcPr>
            <w:tcW w:w="1170" w:type="dxa"/>
            <w:shd w:val="clear" w:color="auto" w:fill="auto"/>
            <w:vAlign w:val="center"/>
          </w:tcPr>
          <w:p w:rsidR="003B3586" w:rsidRPr="00D85DD8" w:rsidRDefault="003B3586" w:rsidP="00D85DD8">
            <w:pPr>
              <w:spacing w:after="0" w:line="20" w:lineRule="atLeast"/>
              <w:ind w:left="-64" w:right="-104"/>
              <w:jc w:val="center"/>
              <w:rPr>
                <w:rFonts w:ascii="Times New Roman" w:hAnsi="Times New Roman" w:cs="Times New Roman"/>
                <w:bCs/>
                <w:sz w:val="24"/>
                <w:szCs w:val="24"/>
              </w:rPr>
            </w:pPr>
            <w:r w:rsidRPr="00D85DD8">
              <w:rPr>
                <w:rFonts w:ascii="Times New Roman" w:hAnsi="Times New Roman" w:cs="Times New Roman"/>
                <w:bCs/>
                <w:color w:val="000000"/>
                <w:sz w:val="24"/>
                <w:szCs w:val="24"/>
              </w:rPr>
              <w:t>11105</w:t>
            </w:r>
          </w:p>
        </w:tc>
        <w:tc>
          <w:tcPr>
            <w:tcW w:w="1169" w:type="dxa"/>
            <w:shd w:val="clear" w:color="auto" w:fill="auto"/>
            <w:vAlign w:val="center"/>
          </w:tcPr>
          <w:p w:rsidR="003B3586" w:rsidRPr="00D85DD8" w:rsidRDefault="003B3586" w:rsidP="00D85DD8">
            <w:pPr>
              <w:spacing w:after="0" w:line="20" w:lineRule="atLeast"/>
              <w:ind w:left="-64" w:right="-104"/>
              <w:jc w:val="center"/>
              <w:rPr>
                <w:rFonts w:ascii="Times New Roman" w:hAnsi="Times New Roman" w:cs="Times New Roman"/>
                <w:bCs/>
                <w:sz w:val="24"/>
                <w:szCs w:val="24"/>
              </w:rPr>
            </w:pPr>
            <w:r w:rsidRPr="00D85DD8">
              <w:rPr>
                <w:rFonts w:ascii="Times New Roman" w:hAnsi="Times New Roman" w:cs="Times New Roman"/>
                <w:bCs/>
                <w:color w:val="000000"/>
                <w:sz w:val="24"/>
                <w:szCs w:val="24"/>
              </w:rPr>
              <w:t>9308</w:t>
            </w:r>
          </w:p>
        </w:tc>
        <w:tc>
          <w:tcPr>
            <w:tcW w:w="1170" w:type="dxa"/>
            <w:shd w:val="clear" w:color="auto" w:fill="auto"/>
            <w:vAlign w:val="center"/>
          </w:tcPr>
          <w:p w:rsidR="003B3586" w:rsidRPr="00D85DD8" w:rsidRDefault="003B3586" w:rsidP="00D85DD8">
            <w:pPr>
              <w:spacing w:after="0" w:line="20" w:lineRule="atLeast"/>
              <w:ind w:left="-64" w:right="-104"/>
              <w:jc w:val="center"/>
              <w:rPr>
                <w:rFonts w:ascii="Times New Roman" w:hAnsi="Times New Roman" w:cs="Times New Roman"/>
                <w:color w:val="000000"/>
                <w:sz w:val="24"/>
                <w:szCs w:val="24"/>
              </w:rPr>
            </w:pPr>
            <w:r w:rsidRPr="00D85DD8">
              <w:rPr>
                <w:rFonts w:ascii="Times New Roman" w:hAnsi="Times New Roman" w:cs="Times New Roman"/>
                <w:color w:val="000000"/>
                <w:sz w:val="24"/>
                <w:szCs w:val="24"/>
              </w:rPr>
              <w:t>14817</w:t>
            </w:r>
          </w:p>
        </w:tc>
        <w:tc>
          <w:tcPr>
            <w:tcW w:w="1169" w:type="dxa"/>
            <w:shd w:val="clear" w:color="auto" w:fill="auto"/>
            <w:vAlign w:val="center"/>
          </w:tcPr>
          <w:p w:rsidR="003B3586" w:rsidRPr="00D85DD8" w:rsidRDefault="003B3586" w:rsidP="00D85DD8">
            <w:pPr>
              <w:spacing w:after="0" w:line="20" w:lineRule="atLeast"/>
              <w:ind w:left="-64" w:right="-104"/>
              <w:jc w:val="center"/>
              <w:rPr>
                <w:rFonts w:ascii="Times New Roman" w:hAnsi="Times New Roman" w:cs="Times New Roman"/>
                <w:sz w:val="24"/>
                <w:szCs w:val="24"/>
              </w:rPr>
            </w:pPr>
            <w:r w:rsidRPr="00D85DD8">
              <w:rPr>
                <w:rFonts w:ascii="Times New Roman" w:hAnsi="Times New Roman" w:cs="Times New Roman"/>
                <w:color w:val="000000"/>
                <w:sz w:val="24"/>
                <w:szCs w:val="24"/>
              </w:rPr>
              <w:t>18663</w:t>
            </w:r>
          </w:p>
        </w:tc>
        <w:tc>
          <w:tcPr>
            <w:tcW w:w="1170" w:type="dxa"/>
            <w:shd w:val="clear" w:color="auto" w:fill="auto"/>
            <w:vAlign w:val="center"/>
          </w:tcPr>
          <w:p w:rsidR="003B3586" w:rsidRPr="00D85DD8" w:rsidRDefault="003B3586" w:rsidP="00D85DD8">
            <w:pPr>
              <w:spacing w:after="0" w:line="20" w:lineRule="atLeast"/>
              <w:ind w:left="-64" w:right="-104"/>
              <w:jc w:val="center"/>
              <w:rPr>
                <w:rFonts w:ascii="Times New Roman" w:hAnsi="Times New Roman" w:cs="Times New Roman"/>
                <w:sz w:val="24"/>
                <w:szCs w:val="24"/>
              </w:rPr>
            </w:pPr>
            <w:r w:rsidRPr="00D85DD8">
              <w:rPr>
                <w:rFonts w:ascii="Times New Roman" w:hAnsi="Times New Roman" w:cs="Times New Roman"/>
                <w:color w:val="000000"/>
                <w:sz w:val="24"/>
                <w:szCs w:val="24"/>
              </w:rPr>
              <w:t>14243</w:t>
            </w:r>
          </w:p>
        </w:tc>
      </w:tr>
    </w:tbl>
    <w:bookmarkEnd w:id="4"/>
    <w:p w:rsidR="003B3586" w:rsidRPr="00D85DD8" w:rsidRDefault="003B3586" w:rsidP="003B3586">
      <w:pPr>
        <w:spacing w:after="0" w:line="360" w:lineRule="auto"/>
        <w:ind w:firstLine="708"/>
        <w:jc w:val="both"/>
        <w:rPr>
          <w:rFonts w:ascii="Times New Roman" w:hAnsi="Times New Roman" w:cs="Times New Roman"/>
          <w:bCs/>
          <w:sz w:val="28"/>
          <w:szCs w:val="28"/>
        </w:rPr>
      </w:pPr>
      <w:r w:rsidRPr="00D85DD8">
        <w:rPr>
          <w:rFonts w:ascii="Times New Roman" w:hAnsi="Times New Roman" w:cs="Times New Roman"/>
          <w:sz w:val="28"/>
          <w:szCs w:val="28"/>
        </w:rPr>
        <w:t>По совокупности естественного и механического прироста населения в населенных пунктах с.п. Лопатино численность жителей по сравнению с 2016 годом увеличилась на 19 298 человек.</w:t>
      </w:r>
    </w:p>
    <w:p w:rsidR="003B3586" w:rsidRPr="00D85DD8" w:rsidRDefault="003B3586" w:rsidP="003B3586">
      <w:pPr>
        <w:spacing w:after="0" w:line="360" w:lineRule="auto"/>
        <w:ind w:firstLine="709"/>
        <w:jc w:val="both"/>
        <w:rPr>
          <w:rFonts w:ascii="Times New Roman" w:hAnsi="Times New Roman" w:cs="Times New Roman"/>
          <w:i/>
          <w:sz w:val="28"/>
          <w:szCs w:val="28"/>
        </w:rPr>
      </w:pPr>
      <w:r w:rsidRPr="00D85DD8">
        <w:rPr>
          <w:rFonts w:ascii="Times New Roman" w:hAnsi="Times New Roman" w:cs="Times New Roman"/>
          <w:sz w:val="28"/>
          <w:szCs w:val="28"/>
        </w:rPr>
        <w:t xml:space="preserve">Данные о возрастной структуре населения с.п. Лопатино  </w:t>
      </w:r>
      <w:proofErr w:type="gramStart"/>
      <w:r w:rsidRPr="00D85DD8">
        <w:rPr>
          <w:rFonts w:ascii="Times New Roman" w:hAnsi="Times New Roman" w:cs="Times New Roman"/>
          <w:sz w:val="28"/>
          <w:szCs w:val="28"/>
        </w:rPr>
        <w:t>приведены</w:t>
      </w:r>
      <w:proofErr w:type="gramEnd"/>
      <w:r w:rsidRPr="00D85DD8">
        <w:rPr>
          <w:rFonts w:ascii="Times New Roman" w:hAnsi="Times New Roman" w:cs="Times New Roman"/>
          <w:sz w:val="28"/>
          <w:szCs w:val="28"/>
        </w:rPr>
        <w:t xml:space="preserve"> в таблице 2.1.2.</w:t>
      </w:r>
    </w:p>
    <w:p w:rsidR="00B4786B" w:rsidRPr="00D85DD8" w:rsidRDefault="003B3586" w:rsidP="003B3586">
      <w:pPr>
        <w:spacing w:after="0" w:line="360" w:lineRule="auto"/>
        <w:jc w:val="both"/>
        <w:rPr>
          <w:sz w:val="28"/>
          <w:szCs w:val="28"/>
        </w:rPr>
      </w:pPr>
      <w:r w:rsidRPr="00D85DD8">
        <w:rPr>
          <w:rFonts w:ascii="Times New Roman" w:hAnsi="Times New Roman" w:cs="Times New Roman"/>
          <w:sz w:val="28"/>
          <w:szCs w:val="28"/>
        </w:rPr>
        <w:tab/>
        <w:t>Таблица 2.1.2 - Данные о возрастной структуре населения с.п. Лопат</w:t>
      </w:r>
      <w:r w:rsidRPr="00D85DD8">
        <w:rPr>
          <w:rFonts w:ascii="Times New Roman" w:hAnsi="Times New Roman" w:cs="Times New Roman"/>
          <w:sz w:val="28"/>
          <w:szCs w:val="28"/>
        </w:rPr>
        <w:t>и</w:t>
      </w:r>
      <w:r w:rsidRPr="00D85DD8">
        <w:rPr>
          <w:rFonts w:ascii="Times New Roman" w:hAnsi="Times New Roman" w:cs="Times New Roman"/>
          <w:sz w:val="28"/>
          <w:szCs w:val="28"/>
        </w:rPr>
        <w:t>но</w:t>
      </w:r>
    </w:p>
    <w:tbl>
      <w:tblPr>
        <w:tblW w:w="9035" w:type="dxa"/>
        <w:tblInd w:w="113" w:type="dxa"/>
        <w:tblLook w:val="04A0"/>
      </w:tblPr>
      <w:tblGrid>
        <w:gridCol w:w="550"/>
        <w:gridCol w:w="2501"/>
        <w:gridCol w:w="1477"/>
        <w:gridCol w:w="1515"/>
        <w:gridCol w:w="1477"/>
        <w:gridCol w:w="1515"/>
      </w:tblGrid>
      <w:tr w:rsidR="003B3586" w:rsidRPr="00D85DD8" w:rsidTr="00D85DD8">
        <w:trPr>
          <w:trHeight w:val="475"/>
          <w:tblHead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3586" w:rsidRPr="00D85DD8" w:rsidRDefault="003B3586" w:rsidP="00D85DD8">
            <w:pPr>
              <w:spacing w:after="0" w:line="240" w:lineRule="auto"/>
              <w:jc w:val="center"/>
              <w:rPr>
                <w:rFonts w:ascii="Times New Roman" w:eastAsia="Times New Roman" w:hAnsi="Times New Roman" w:cs="Times New Roman"/>
                <w:color w:val="000000"/>
                <w:sz w:val="24"/>
                <w:szCs w:val="24"/>
                <w:lang w:eastAsia="ru-RU"/>
              </w:rPr>
            </w:pPr>
            <w:r w:rsidRPr="00D85DD8">
              <w:rPr>
                <w:rFonts w:ascii="Times New Roman" w:eastAsia="Times New Roman" w:hAnsi="Times New Roman" w:cs="Times New Roman"/>
                <w:color w:val="000000"/>
                <w:sz w:val="24"/>
                <w:szCs w:val="24"/>
                <w:lang w:eastAsia="ru-RU"/>
              </w:rPr>
              <w:t>№ п/п</w:t>
            </w:r>
          </w:p>
        </w:tc>
        <w:tc>
          <w:tcPr>
            <w:tcW w:w="3148" w:type="dxa"/>
            <w:tcBorders>
              <w:top w:val="single" w:sz="4" w:space="0" w:color="auto"/>
              <w:left w:val="nil"/>
              <w:bottom w:val="single" w:sz="4" w:space="0" w:color="auto"/>
              <w:right w:val="single" w:sz="4" w:space="0" w:color="auto"/>
            </w:tcBorders>
            <w:shd w:val="clear" w:color="auto" w:fill="auto"/>
            <w:vAlign w:val="center"/>
            <w:hideMark/>
          </w:tcPr>
          <w:p w:rsidR="003B3586" w:rsidRPr="00D85DD8" w:rsidRDefault="003B3586" w:rsidP="00D85DD8">
            <w:pPr>
              <w:spacing w:after="0" w:line="240" w:lineRule="auto"/>
              <w:jc w:val="center"/>
              <w:rPr>
                <w:rFonts w:ascii="Times New Roman" w:eastAsia="Times New Roman" w:hAnsi="Times New Roman" w:cs="Times New Roman"/>
                <w:color w:val="000000"/>
                <w:sz w:val="24"/>
                <w:szCs w:val="24"/>
                <w:lang w:eastAsia="ru-RU"/>
              </w:rPr>
            </w:pPr>
            <w:r w:rsidRPr="00D85DD8">
              <w:rPr>
                <w:rFonts w:ascii="Times New Roman" w:eastAsia="Times New Roman" w:hAnsi="Times New Roman" w:cs="Times New Roman"/>
                <w:color w:val="000000"/>
                <w:sz w:val="24"/>
                <w:szCs w:val="24"/>
                <w:lang w:eastAsia="ru-RU"/>
              </w:rPr>
              <w:t>Показатели</w:t>
            </w:r>
          </w:p>
        </w:tc>
        <w:tc>
          <w:tcPr>
            <w:tcW w:w="1296" w:type="dxa"/>
            <w:tcBorders>
              <w:top w:val="single" w:sz="4" w:space="0" w:color="auto"/>
              <w:left w:val="nil"/>
              <w:bottom w:val="single" w:sz="4" w:space="0" w:color="auto"/>
              <w:right w:val="single" w:sz="4" w:space="0" w:color="auto"/>
            </w:tcBorders>
            <w:shd w:val="clear" w:color="auto" w:fill="auto"/>
            <w:vAlign w:val="center"/>
            <w:hideMark/>
          </w:tcPr>
          <w:p w:rsidR="003B3586" w:rsidRPr="00D85DD8" w:rsidRDefault="003B3586" w:rsidP="00D85DD8">
            <w:pPr>
              <w:spacing w:after="0" w:line="240" w:lineRule="auto"/>
              <w:jc w:val="center"/>
              <w:rPr>
                <w:rFonts w:ascii="Times New Roman" w:eastAsia="Times New Roman" w:hAnsi="Times New Roman" w:cs="Times New Roman"/>
                <w:color w:val="000000"/>
                <w:sz w:val="24"/>
                <w:szCs w:val="24"/>
                <w:lang w:eastAsia="ru-RU"/>
              </w:rPr>
            </w:pPr>
            <w:r w:rsidRPr="00D85DD8">
              <w:rPr>
                <w:rFonts w:ascii="Times New Roman" w:eastAsia="Times New Roman" w:hAnsi="Times New Roman" w:cs="Times New Roman"/>
                <w:color w:val="000000"/>
                <w:sz w:val="24"/>
                <w:szCs w:val="24"/>
                <w:lang w:eastAsia="ru-RU"/>
              </w:rPr>
              <w:t>Количество, чел. 01.01.2020</w:t>
            </w:r>
          </w:p>
        </w:tc>
        <w:tc>
          <w:tcPr>
            <w:tcW w:w="1345" w:type="dxa"/>
            <w:tcBorders>
              <w:top w:val="single" w:sz="4" w:space="0" w:color="auto"/>
              <w:left w:val="nil"/>
              <w:bottom w:val="single" w:sz="4" w:space="0" w:color="auto"/>
              <w:right w:val="single" w:sz="4" w:space="0" w:color="auto"/>
            </w:tcBorders>
            <w:shd w:val="clear" w:color="auto" w:fill="auto"/>
            <w:vAlign w:val="center"/>
            <w:hideMark/>
          </w:tcPr>
          <w:p w:rsidR="003B3586" w:rsidRPr="00D85DD8" w:rsidRDefault="003B3586" w:rsidP="00D85DD8">
            <w:pPr>
              <w:spacing w:after="0" w:line="240" w:lineRule="auto"/>
              <w:jc w:val="center"/>
              <w:rPr>
                <w:rFonts w:ascii="Times New Roman" w:eastAsia="Times New Roman" w:hAnsi="Times New Roman" w:cs="Times New Roman"/>
                <w:color w:val="000000"/>
                <w:sz w:val="24"/>
                <w:szCs w:val="24"/>
                <w:lang w:eastAsia="ru-RU"/>
              </w:rPr>
            </w:pPr>
            <w:r w:rsidRPr="00D85DD8">
              <w:rPr>
                <w:rFonts w:ascii="Times New Roman" w:eastAsia="Times New Roman" w:hAnsi="Times New Roman" w:cs="Times New Roman"/>
                <w:color w:val="000000"/>
                <w:sz w:val="24"/>
                <w:szCs w:val="24"/>
                <w:lang w:eastAsia="ru-RU"/>
              </w:rPr>
              <w:t>% от общей численности населения</w:t>
            </w:r>
          </w:p>
        </w:tc>
        <w:tc>
          <w:tcPr>
            <w:tcW w:w="1296" w:type="dxa"/>
            <w:tcBorders>
              <w:top w:val="single" w:sz="4" w:space="0" w:color="auto"/>
              <w:left w:val="nil"/>
              <w:bottom w:val="single" w:sz="4" w:space="0" w:color="auto"/>
              <w:right w:val="single" w:sz="4" w:space="0" w:color="auto"/>
            </w:tcBorders>
            <w:shd w:val="clear" w:color="auto" w:fill="auto"/>
            <w:vAlign w:val="center"/>
            <w:hideMark/>
          </w:tcPr>
          <w:p w:rsidR="003B3586" w:rsidRPr="00D85DD8" w:rsidRDefault="003B3586" w:rsidP="00D85DD8">
            <w:pPr>
              <w:spacing w:after="0" w:line="240" w:lineRule="auto"/>
              <w:jc w:val="center"/>
              <w:rPr>
                <w:rFonts w:ascii="Times New Roman" w:eastAsia="Times New Roman" w:hAnsi="Times New Roman" w:cs="Times New Roman"/>
                <w:color w:val="000000"/>
                <w:sz w:val="24"/>
                <w:szCs w:val="24"/>
                <w:lang w:eastAsia="ru-RU"/>
              </w:rPr>
            </w:pPr>
            <w:r w:rsidRPr="00D85DD8">
              <w:rPr>
                <w:rFonts w:ascii="Times New Roman" w:eastAsia="Times New Roman" w:hAnsi="Times New Roman" w:cs="Times New Roman"/>
                <w:color w:val="000000"/>
                <w:sz w:val="24"/>
                <w:szCs w:val="24"/>
                <w:lang w:eastAsia="ru-RU"/>
              </w:rPr>
              <w:t>Количество, чел. 01.01.2021</w:t>
            </w:r>
          </w:p>
        </w:tc>
        <w:tc>
          <w:tcPr>
            <w:tcW w:w="1388" w:type="dxa"/>
            <w:tcBorders>
              <w:top w:val="single" w:sz="4" w:space="0" w:color="auto"/>
              <w:left w:val="nil"/>
              <w:bottom w:val="single" w:sz="4" w:space="0" w:color="auto"/>
              <w:right w:val="single" w:sz="4" w:space="0" w:color="auto"/>
            </w:tcBorders>
            <w:shd w:val="clear" w:color="auto" w:fill="auto"/>
            <w:vAlign w:val="center"/>
            <w:hideMark/>
          </w:tcPr>
          <w:p w:rsidR="003B3586" w:rsidRPr="00D85DD8" w:rsidRDefault="003B3586" w:rsidP="00D85DD8">
            <w:pPr>
              <w:spacing w:after="0" w:line="240" w:lineRule="auto"/>
              <w:jc w:val="center"/>
              <w:rPr>
                <w:rFonts w:ascii="Times New Roman" w:eastAsia="Times New Roman" w:hAnsi="Times New Roman" w:cs="Times New Roman"/>
                <w:color w:val="000000"/>
                <w:sz w:val="24"/>
                <w:szCs w:val="24"/>
                <w:lang w:eastAsia="ru-RU"/>
              </w:rPr>
            </w:pPr>
            <w:r w:rsidRPr="00D85DD8">
              <w:rPr>
                <w:rFonts w:ascii="Times New Roman" w:eastAsia="Times New Roman" w:hAnsi="Times New Roman" w:cs="Times New Roman"/>
                <w:color w:val="000000"/>
                <w:sz w:val="24"/>
                <w:szCs w:val="24"/>
                <w:lang w:eastAsia="ru-RU"/>
              </w:rPr>
              <w:t>% от общей численности населения</w:t>
            </w:r>
          </w:p>
        </w:tc>
      </w:tr>
      <w:tr w:rsidR="003B3586" w:rsidRPr="00D85DD8" w:rsidTr="00D85DD8">
        <w:trPr>
          <w:trHeight w:val="293"/>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3B3586" w:rsidRPr="00D85DD8" w:rsidRDefault="003B3586" w:rsidP="00D85DD8">
            <w:pPr>
              <w:spacing w:after="0" w:line="240" w:lineRule="auto"/>
              <w:jc w:val="center"/>
              <w:rPr>
                <w:rFonts w:ascii="Times New Roman" w:eastAsia="Times New Roman" w:hAnsi="Times New Roman" w:cs="Times New Roman"/>
                <w:i/>
                <w:iCs/>
                <w:color w:val="000000"/>
                <w:sz w:val="24"/>
                <w:szCs w:val="24"/>
                <w:lang w:eastAsia="ru-RU"/>
              </w:rPr>
            </w:pPr>
            <w:r w:rsidRPr="00D85DD8">
              <w:rPr>
                <w:rFonts w:ascii="Times New Roman" w:eastAsia="Times New Roman" w:hAnsi="Times New Roman" w:cs="Times New Roman"/>
                <w:i/>
                <w:iCs/>
                <w:color w:val="000000"/>
                <w:sz w:val="24"/>
                <w:szCs w:val="24"/>
                <w:lang w:eastAsia="ru-RU"/>
              </w:rPr>
              <w:t>I.</w:t>
            </w:r>
          </w:p>
        </w:tc>
        <w:tc>
          <w:tcPr>
            <w:tcW w:w="3148" w:type="dxa"/>
            <w:tcBorders>
              <w:top w:val="nil"/>
              <w:left w:val="nil"/>
              <w:bottom w:val="single" w:sz="4" w:space="0" w:color="auto"/>
              <w:right w:val="single" w:sz="4" w:space="0" w:color="auto"/>
            </w:tcBorders>
            <w:shd w:val="clear" w:color="auto" w:fill="auto"/>
            <w:vAlign w:val="center"/>
            <w:hideMark/>
          </w:tcPr>
          <w:p w:rsidR="003B3586" w:rsidRPr="00D85DD8" w:rsidRDefault="003B3586" w:rsidP="00D85DD8">
            <w:pPr>
              <w:spacing w:after="0" w:line="240" w:lineRule="auto"/>
              <w:rPr>
                <w:rFonts w:ascii="Times New Roman" w:eastAsia="Times New Roman" w:hAnsi="Times New Roman" w:cs="Times New Roman"/>
                <w:i/>
                <w:iCs/>
                <w:color w:val="000000"/>
                <w:sz w:val="24"/>
                <w:szCs w:val="24"/>
                <w:lang w:eastAsia="ru-RU"/>
              </w:rPr>
            </w:pPr>
            <w:r w:rsidRPr="00D85DD8">
              <w:rPr>
                <w:rFonts w:ascii="Times New Roman" w:eastAsia="Times New Roman" w:hAnsi="Times New Roman" w:cs="Times New Roman"/>
                <w:i/>
                <w:iCs/>
                <w:color w:val="000000"/>
                <w:sz w:val="24"/>
                <w:szCs w:val="24"/>
                <w:lang w:eastAsia="ru-RU"/>
              </w:rPr>
              <w:t>Дети:</w:t>
            </w:r>
          </w:p>
        </w:tc>
        <w:tc>
          <w:tcPr>
            <w:tcW w:w="1296" w:type="dxa"/>
            <w:tcBorders>
              <w:top w:val="nil"/>
              <w:left w:val="nil"/>
              <w:bottom w:val="single" w:sz="4" w:space="0" w:color="auto"/>
              <w:right w:val="single" w:sz="4" w:space="0" w:color="auto"/>
            </w:tcBorders>
            <w:shd w:val="clear" w:color="auto" w:fill="auto"/>
            <w:vAlign w:val="center"/>
            <w:hideMark/>
          </w:tcPr>
          <w:p w:rsidR="003B3586" w:rsidRPr="00D85DD8" w:rsidRDefault="003B3586" w:rsidP="00D85DD8">
            <w:pPr>
              <w:spacing w:after="0" w:line="240" w:lineRule="auto"/>
              <w:jc w:val="center"/>
              <w:rPr>
                <w:rFonts w:ascii="Times New Roman" w:eastAsia="Times New Roman" w:hAnsi="Times New Roman" w:cs="Times New Roman"/>
                <w:color w:val="000000"/>
                <w:sz w:val="24"/>
                <w:szCs w:val="24"/>
                <w:lang w:eastAsia="ru-RU"/>
              </w:rPr>
            </w:pPr>
            <w:r w:rsidRPr="00D85DD8">
              <w:rPr>
                <w:rFonts w:ascii="Times New Roman" w:eastAsia="Times New Roman" w:hAnsi="Times New Roman" w:cs="Times New Roman"/>
                <w:color w:val="000000"/>
                <w:sz w:val="24"/>
                <w:szCs w:val="24"/>
                <w:lang w:eastAsia="ru-RU"/>
              </w:rPr>
              <w:t>7124</w:t>
            </w:r>
          </w:p>
        </w:tc>
        <w:tc>
          <w:tcPr>
            <w:tcW w:w="1345" w:type="dxa"/>
            <w:tcBorders>
              <w:top w:val="nil"/>
              <w:left w:val="nil"/>
              <w:bottom w:val="single" w:sz="4" w:space="0" w:color="auto"/>
              <w:right w:val="single" w:sz="4" w:space="0" w:color="auto"/>
            </w:tcBorders>
            <w:shd w:val="clear" w:color="auto" w:fill="auto"/>
            <w:vAlign w:val="center"/>
            <w:hideMark/>
          </w:tcPr>
          <w:p w:rsidR="003B3586" w:rsidRPr="00D85DD8" w:rsidRDefault="003B3586" w:rsidP="00D85DD8">
            <w:pPr>
              <w:spacing w:after="0" w:line="240" w:lineRule="auto"/>
              <w:jc w:val="center"/>
              <w:rPr>
                <w:rFonts w:ascii="Times New Roman" w:eastAsia="Times New Roman" w:hAnsi="Times New Roman" w:cs="Times New Roman"/>
                <w:i/>
                <w:iCs/>
                <w:color w:val="000000"/>
                <w:sz w:val="24"/>
                <w:szCs w:val="24"/>
                <w:lang w:eastAsia="ru-RU"/>
              </w:rPr>
            </w:pPr>
            <w:r w:rsidRPr="00D85DD8">
              <w:rPr>
                <w:rFonts w:ascii="Times New Roman" w:eastAsia="Times New Roman" w:hAnsi="Times New Roman" w:cs="Times New Roman"/>
                <w:i/>
                <w:iCs/>
                <w:color w:val="000000"/>
                <w:sz w:val="24"/>
                <w:szCs w:val="24"/>
                <w:lang w:eastAsia="ru-RU"/>
              </w:rPr>
              <w:t>31,3</w:t>
            </w:r>
          </w:p>
        </w:tc>
        <w:tc>
          <w:tcPr>
            <w:tcW w:w="1296" w:type="dxa"/>
            <w:tcBorders>
              <w:top w:val="nil"/>
              <w:left w:val="nil"/>
              <w:bottom w:val="single" w:sz="4" w:space="0" w:color="auto"/>
              <w:right w:val="single" w:sz="4" w:space="0" w:color="auto"/>
            </w:tcBorders>
            <w:shd w:val="clear" w:color="auto" w:fill="auto"/>
            <w:vAlign w:val="center"/>
            <w:hideMark/>
          </w:tcPr>
          <w:p w:rsidR="003B3586" w:rsidRPr="00D85DD8" w:rsidRDefault="003B3586" w:rsidP="00D85DD8">
            <w:pPr>
              <w:spacing w:after="0" w:line="240" w:lineRule="auto"/>
              <w:jc w:val="center"/>
              <w:rPr>
                <w:rFonts w:ascii="Times New Roman" w:eastAsia="Times New Roman" w:hAnsi="Times New Roman" w:cs="Times New Roman"/>
                <w:color w:val="000000"/>
                <w:sz w:val="24"/>
                <w:szCs w:val="24"/>
                <w:lang w:eastAsia="ru-RU"/>
              </w:rPr>
            </w:pPr>
            <w:r w:rsidRPr="00D85DD8">
              <w:rPr>
                <w:rFonts w:ascii="Times New Roman" w:eastAsia="Times New Roman" w:hAnsi="Times New Roman" w:cs="Times New Roman"/>
                <w:color w:val="000000"/>
                <w:sz w:val="24"/>
                <w:szCs w:val="24"/>
                <w:lang w:eastAsia="ru-RU"/>
              </w:rPr>
              <w:t>8103</w:t>
            </w:r>
          </w:p>
        </w:tc>
        <w:tc>
          <w:tcPr>
            <w:tcW w:w="1388" w:type="dxa"/>
            <w:tcBorders>
              <w:top w:val="nil"/>
              <w:left w:val="nil"/>
              <w:bottom w:val="single" w:sz="4" w:space="0" w:color="auto"/>
              <w:right w:val="single" w:sz="4" w:space="0" w:color="auto"/>
            </w:tcBorders>
            <w:shd w:val="clear" w:color="auto" w:fill="auto"/>
            <w:vAlign w:val="center"/>
            <w:hideMark/>
          </w:tcPr>
          <w:p w:rsidR="003B3586" w:rsidRPr="00D85DD8" w:rsidRDefault="003B3586" w:rsidP="00D85DD8">
            <w:pPr>
              <w:spacing w:after="0" w:line="240" w:lineRule="auto"/>
              <w:jc w:val="center"/>
              <w:rPr>
                <w:rFonts w:ascii="Times New Roman" w:eastAsia="Times New Roman" w:hAnsi="Times New Roman" w:cs="Times New Roman"/>
                <w:i/>
                <w:iCs/>
                <w:color w:val="000000"/>
                <w:sz w:val="24"/>
                <w:szCs w:val="24"/>
                <w:lang w:eastAsia="ru-RU"/>
              </w:rPr>
            </w:pPr>
            <w:r w:rsidRPr="00D85DD8">
              <w:rPr>
                <w:rFonts w:ascii="Times New Roman" w:eastAsia="Times New Roman" w:hAnsi="Times New Roman" w:cs="Times New Roman"/>
                <w:i/>
                <w:iCs/>
                <w:color w:val="000000"/>
                <w:sz w:val="24"/>
                <w:szCs w:val="24"/>
                <w:lang w:eastAsia="ru-RU"/>
              </w:rPr>
              <w:t>30,4</w:t>
            </w:r>
          </w:p>
        </w:tc>
      </w:tr>
      <w:tr w:rsidR="003B3586" w:rsidRPr="00D85DD8" w:rsidTr="00D85DD8">
        <w:trPr>
          <w:trHeight w:val="293"/>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3B3586" w:rsidRPr="00D85DD8" w:rsidRDefault="003B3586" w:rsidP="00D85DD8">
            <w:pPr>
              <w:spacing w:after="0" w:line="240" w:lineRule="auto"/>
              <w:jc w:val="center"/>
              <w:rPr>
                <w:rFonts w:ascii="Times New Roman" w:eastAsia="Times New Roman" w:hAnsi="Times New Roman" w:cs="Times New Roman"/>
                <w:i/>
                <w:iCs/>
                <w:color w:val="000000"/>
                <w:sz w:val="24"/>
                <w:szCs w:val="24"/>
                <w:lang w:eastAsia="ru-RU"/>
              </w:rPr>
            </w:pPr>
            <w:r w:rsidRPr="00D85DD8">
              <w:rPr>
                <w:rFonts w:ascii="Times New Roman" w:eastAsia="Times New Roman" w:hAnsi="Times New Roman" w:cs="Times New Roman"/>
                <w:i/>
                <w:iCs/>
                <w:color w:val="000000"/>
                <w:sz w:val="24"/>
                <w:szCs w:val="24"/>
                <w:lang w:eastAsia="ru-RU"/>
              </w:rPr>
              <w:t> </w:t>
            </w:r>
          </w:p>
        </w:tc>
        <w:tc>
          <w:tcPr>
            <w:tcW w:w="3148" w:type="dxa"/>
            <w:tcBorders>
              <w:top w:val="nil"/>
              <w:left w:val="nil"/>
              <w:bottom w:val="single" w:sz="4" w:space="0" w:color="auto"/>
              <w:right w:val="single" w:sz="4" w:space="0" w:color="auto"/>
            </w:tcBorders>
            <w:shd w:val="clear" w:color="auto" w:fill="auto"/>
            <w:vAlign w:val="center"/>
            <w:hideMark/>
          </w:tcPr>
          <w:p w:rsidR="003B3586" w:rsidRPr="00D85DD8" w:rsidRDefault="003B3586" w:rsidP="00D85DD8">
            <w:pPr>
              <w:spacing w:after="0" w:line="240" w:lineRule="auto"/>
              <w:rPr>
                <w:rFonts w:ascii="Times New Roman" w:eastAsia="Times New Roman" w:hAnsi="Times New Roman" w:cs="Times New Roman"/>
                <w:i/>
                <w:iCs/>
                <w:color w:val="000000"/>
                <w:sz w:val="24"/>
                <w:szCs w:val="24"/>
                <w:lang w:eastAsia="ru-RU"/>
              </w:rPr>
            </w:pPr>
            <w:r w:rsidRPr="00D85DD8">
              <w:rPr>
                <w:rFonts w:ascii="Times New Roman" w:eastAsia="Times New Roman" w:hAnsi="Times New Roman" w:cs="Times New Roman"/>
                <w:i/>
                <w:iCs/>
                <w:color w:val="000000"/>
                <w:sz w:val="24"/>
                <w:szCs w:val="24"/>
                <w:lang w:eastAsia="ru-RU"/>
              </w:rPr>
              <w:t>до 6 лет</w:t>
            </w:r>
          </w:p>
        </w:tc>
        <w:tc>
          <w:tcPr>
            <w:tcW w:w="1296" w:type="dxa"/>
            <w:tcBorders>
              <w:top w:val="nil"/>
              <w:left w:val="nil"/>
              <w:bottom w:val="single" w:sz="4" w:space="0" w:color="auto"/>
              <w:right w:val="single" w:sz="4" w:space="0" w:color="auto"/>
            </w:tcBorders>
            <w:shd w:val="clear" w:color="auto" w:fill="auto"/>
            <w:vAlign w:val="center"/>
            <w:hideMark/>
          </w:tcPr>
          <w:p w:rsidR="003B3586" w:rsidRPr="00D85DD8" w:rsidRDefault="003B3586" w:rsidP="00D85DD8">
            <w:pPr>
              <w:spacing w:after="0" w:line="240" w:lineRule="auto"/>
              <w:jc w:val="center"/>
              <w:rPr>
                <w:rFonts w:ascii="Times New Roman" w:eastAsia="Times New Roman" w:hAnsi="Times New Roman" w:cs="Times New Roman"/>
                <w:color w:val="000000"/>
                <w:sz w:val="24"/>
                <w:szCs w:val="24"/>
                <w:lang w:eastAsia="ru-RU"/>
              </w:rPr>
            </w:pPr>
            <w:r w:rsidRPr="00D85DD8">
              <w:rPr>
                <w:rFonts w:ascii="Times New Roman" w:eastAsia="Times New Roman" w:hAnsi="Times New Roman" w:cs="Times New Roman"/>
                <w:color w:val="000000"/>
                <w:sz w:val="24"/>
                <w:szCs w:val="24"/>
                <w:lang w:eastAsia="ru-RU"/>
              </w:rPr>
              <w:t>3712</w:t>
            </w:r>
          </w:p>
        </w:tc>
        <w:tc>
          <w:tcPr>
            <w:tcW w:w="1345" w:type="dxa"/>
            <w:tcBorders>
              <w:top w:val="nil"/>
              <w:left w:val="nil"/>
              <w:bottom w:val="single" w:sz="4" w:space="0" w:color="auto"/>
              <w:right w:val="single" w:sz="4" w:space="0" w:color="auto"/>
            </w:tcBorders>
            <w:shd w:val="clear" w:color="auto" w:fill="auto"/>
            <w:vAlign w:val="center"/>
            <w:hideMark/>
          </w:tcPr>
          <w:p w:rsidR="003B3586" w:rsidRPr="00D85DD8" w:rsidRDefault="003B3586" w:rsidP="00D85DD8">
            <w:pPr>
              <w:spacing w:after="0" w:line="240" w:lineRule="auto"/>
              <w:jc w:val="center"/>
              <w:rPr>
                <w:rFonts w:ascii="Times New Roman" w:eastAsia="Times New Roman" w:hAnsi="Times New Roman" w:cs="Times New Roman"/>
                <w:i/>
                <w:iCs/>
                <w:color w:val="000000"/>
                <w:sz w:val="24"/>
                <w:szCs w:val="24"/>
                <w:lang w:eastAsia="ru-RU"/>
              </w:rPr>
            </w:pPr>
            <w:r w:rsidRPr="00D85DD8">
              <w:rPr>
                <w:rFonts w:ascii="Times New Roman" w:eastAsia="Times New Roman" w:hAnsi="Times New Roman" w:cs="Times New Roman"/>
                <w:i/>
                <w:iCs/>
                <w:color w:val="000000"/>
                <w:sz w:val="24"/>
                <w:szCs w:val="24"/>
                <w:lang w:eastAsia="ru-RU"/>
              </w:rPr>
              <w:t>16,3</w:t>
            </w:r>
          </w:p>
        </w:tc>
        <w:tc>
          <w:tcPr>
            <w:tcW w:w="1296" w:type="dxa"/>
            <w:tcBorders>
              <w:top w:val="nil"/>
              <w:left w:val="nil"/>
              <w:bottom w:val="single" w:sz="4" w:space="0" w:color="auto"/>
              <w:right w:val="single" w:sz="4" w:space="0" w:color="auto"/>
            </w:tcBorders>
            <w:shd w:val="clear" w:color="auto" w:fill="auto"/>
            <w:vAlign w:val="center"/>
            <w:hideMark/>
          </w:tcPr>
          <w:p w:rsidR="003B3586" w:rsidRPr="00D85DD8" w:rsidRDefault="003B3586" w:rsidP="00D85DD8">
            <w:pPr>
              <w:spacing w:after="0" w:line="240" w:lineRule="auto"/>
              <w:jc w:val="center"/>
              <w:rPr>
                <w:rFonts w:ascii="Times New Roman" w:eastAsia="Times New Roman" w:hAnsi="Times New Roman" w:cs="Times New Roman"/>
                <w:color w:val="000000"/>
                <w:sz w:val="24"/>
                <w:szCs w:val="24"/>
                <w:lang w:eastAsia="ru-RU"/>
              </w:rPr>
            </w:pPr>
            <w:r w:rsidRPr="00D85DD8">
              <w:rPr>
                <w:rFonts w:ascii="Times New Roman" w:eastAsia="Times New Roman" w:hAnsi="Times New Roman" w:cs="Times New Roman"/>
                <w:color w:val="000000"/>
                <w:sz w:val="24"/>
                <w:szCs w:val="24"/>
                <w:lang w:eastAsia="ru-RU"/>
              </w:rPr>
              <w:t>4391</w:t>
            </w:r>
          </w:p>
        </w:tc>
        <w:tc>
          <w:tcPr>
            <w:tcW w:w="1388" w:type="dxa"/>
            <w:tcBorders>
              <w:top w:val="nil"/>
              <w:left w:val="nil"/>
              <w:bottom w:val="single" w:sz="4" w:space="0" w:color="auto"/>
              <w:right w:val="single" w:sz="4" w:space="0" w:color="auto"/>
            </w:tcBorders>
            <w:shd w:val="clear" w:color="auto" w:fill="auto"/>
            <w:vAlign w:val="center"/>
            <w:hideMark/>
          </w:tcPr>
          <w:p w:rsidR="003B3586" w:rsidRPr="00D85DD8" w:rsidRDefault="003B3586" w:rsidP="00D85DD8">
            <w:pPr>
              <w:spacing w:after="0" w:line="240" w:lineRule="auto"/>
              <w:jc w:val="center"/>
              <w:rPr>
                <w:rFonts w:ascii="Times New Roman" w:eastAsia="Times New Roman" w:hAnsi="Times New Roman" w:cs="Times New Roman"/>
                <w:i/>
                <w:iCs/>
                <w:color w:val="000000"/>
                <w:sz w:val="24"/>
                <w:szCs w:val="24"/>
                <w:lang w:eastAsia="ru-RU"/>
              </w:rPr>
            </w:pPr>
            <w:r w:rsidRPr="00D85DD8">
              <w:rPr>
                <w:rFonts w:ascii="Times New Roman" w:eastAsia="Times New Roman" w:hAnsi="Times New Roman" w:cs="Times New Roman"/>
                <w:i/>
                <w:iCs/>
                <w:color w:val="000000"/>
                <w:sz w:val="24"/>
                <w:szCs w:val="24"/>
                <w:lang w:eastAsia="ru-RU"/>
              </w:rPr>
              <w:t>16,5</w:t>
            </w:r>
          </w:p>
        </w:tc>
      </w:tr>
      <w:tr w:rsidR="003B3586" w:rsidRPr="00D85DD8" w:rsidTr="00D85DD8">
        <w:trPr>
          <w:trHeight w:val="293"/>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3B3586" w:rsidRPr="00D85DD8" w:rsidRDefault="003B3586" w:rsidP="00D85DD8">
            <w:pPr>
              <w:spacing w:after="0" w:line="240" w:lineRule="auto"/>
              <w:jc w:val="center"/>
              <w:rPr>
                <w:rFonts w:ascii="Times New Roman" w:eastAsia="Times New Roman" w:hAnsi="Times New Roman" w:cs="Times New Roman"/>
                <w:i/>
                <w:iCs/>
                <w:color w:val="000000"/>
                <w:sz w:val="24"/>
                <w:szCs w:val="24"/>
                <w:lang w:eastAsia="ru-RU"/>
              </w:rPr>
            </w:pPr>
            <w:r w:rsidRPr="00D85DD8">
              <w:rPr>
                <w:rFonts w:ascii="Times New Roman" w:eastAsia="Times New Roman" w:hAnsi="Times New Roman" w:cs="Times New Roman"/>
                <w:i/>
                <w:iCs/>
                <w:color w:val="000000"/>
                <w:sz w:val="24"/>
                <w:szCs w:val="24"/>
                <w:lang w:eastAsia="ru-RU"/>
              </w:rPr>
              <w:t> </w:t>
            </w:r>
          </w:p>
        </w:tc>
        <w:tc>
          <w:tcPr>
            <w:tcW w:w="3148" w:type="dxa"/>
            <w:tcBorders>
              <w:top w:val="nil"/>
              <w:left w:val="nil"/>
              <w:bottom w:val="single" w:sz="4" w:space="0" w:color="auto"/>
              <w:right w:val="single" w:sz="4" w:space="0" w:color="auto"/>
            </w:tcBorders>
            <w:shd w:val="clear" w:color="auto" w:fill="auto"/>
            <w:vAlign w:val="center"/>
            <w:hideMark/>
          </w:tcPr>
          <w:p w:rsidR="003B3586" w:rsidRPr="00D85DD8" w:rsidRDefault="003B3586" w:rsidP="00D85DD8">
            <w:pPr>
              <w:spacing w:after="0" w:line="240" w:lineRule="auto"/>
              <w:rPr>
                <w:rFonts w:ascii="Times New Roman" w:eastAsia="Times New Roman" w:hAnsi="Times New Roman" w:cs="Times New Roman"/>
                <w:i/>
                <w:iCs/>
                <w:color w:val="000000"/>
                <w:sz w:val="24"/>
                <w:szCs w:val="24"/>
                <w:lang w:eastAsia="ru-RU"/>
              </w:rPr>
            </w:pPr>
            <w:r w:rsidRPr="00D85DD8">
              <w:rPr>
                <w:rFonts w:ascii="Times New Roman" w:eastAsia="Times New Roman" w:hAnsi="Times New Roman" w:cs="Times New Roman"/>
                <w:i/>
                <w:iCs/>
                <w:color w:val="000000"/>
                <w:sz w:val="24"/>
                <w:szCs w:val="24"/>
                <w:lang w:eastAsia="ru-RU"/>
              </w:rPr>
              <w:t>от 7 до 15</w:t>
            </w:r>
          </w:p>
        </w:tc>
        <w:tc>
          <w:tcPr>
            <w:tcW w:w="1296" w:type="dxa"/>
            <w:tcBorders>
              <w:top w:val="nil"/>
              <w:left w:val="nil"/>
              <w:bottom w:val="single" w:sz="4" w:space="0" w:color="auto"/>
              <w:right w:val="single" w:sz="4" w:space="0" w:color="auto"/>
            </w:tcBorders>
            <w:shd w:val="clear" w:color="auto" w:fill="auto"/>
            <w:vAlign w:val="center"/>
            <w:hideMark/>
          </w:tcPr>
          <w:p w:rsidR="003B3586" w:rsidRPr="00D85DD8" w:rsidRDefault="003B3586" w:rsidP="00D85DD8">
            <w:pPr>
              <w:spacing w:after="0" w:line="240" w:lineRule="auto"/>
              <w:jc w:val="center"/>
              <w:rPr>
                <w:rFonts w:ascii="Times New Roman" w:eastAsia="Times New Roman" w:hAnsi="Times New Roman" w:cs="Times New Roman"/>
                <w:color w:val="000000"/>
                <w:sz w:val="24"/>
                <w:szCs w:val="24"/>
                <w:lang w:eastAsia="ru-RU"/>
              </w:rPr>
            </w:pPr>
            <w:r w:rsidRPr="00D85DD8">
              <w:rPr>
                <w:rFonts w:ascii="Times New Roman" w:eastAsia="Times New Roman" w:hAnsi="Times New Roman" w:cs="Times New Roman"/>
                <w:color w:val="000000"/>
                <w:sz w:val="24"/>
                <w:szCs w:val="24"/>
                <w:lang w:eastAsia="ru-RU"/>
              </w:rPr>
              <w:t>3117</w:t>
            </w:r>
          </w:p>
        </w:tc>
        <w:tc>
          <w:tcPr>
            <w:tcW w:w="1345" w:type="dxa"/>
            <w:tcBorders>
              <w:top w:val="nil"/>
              <w:left w:val="nil"/>
              <w:bottom w:val="single" w:sz="4" w:space="0" w:color="auto"/>
              <w:right w:val="single" w:sz="4" w:space="0" w:color="auto"/>
            </w:tcBorders>
            <w:shd w:val="clear" w:color="auto" w:fill="auto"/>
            <w:vAlign w:val="center"/>
            <w:hideMark/>
          </w:tcPr>
          <w:p w:rsidR="003B3586" w:rsidRPr="00D85DD8" w:rsidRDefault="003B3586" w:rsidP="00D85DD8">
            <w:pPr>
              <w:spacing w:after="0" w:line="240" w:lineRule="auto"/>
              <w:jc w:val="center"/>
              <w:rPr>
                <w:rFonts w:ascii="Times New Roman" w:eastAsia="Times New Roman" w:hAnsi="Times New Roman" w:cs="Times New Roman"/>
                <w:i/>
                <w:iCs/>
                <w:color w:val="000000"/>
                <w:sz w:val="24"/>
                <w:szCs w:val="24"/>
                <w:lang w:eastAsia="ru-RU"/>
              </w:rPr>
            </w:pPr>
            <w:r w:rsidRPr="00D85DD8">
              <w:rPr>
                <w:rFonts w:ascii="Times New Roman" w:eastAsia="Times New Roman" w:hAnsi="Times New Roman" w:cs="Times New Roman"/>
                <w:i/>
                <w:iCs/>
                <w:color w:val="000000"/>
                <w:sz w:val="24"/>
                <w:szCs w:val="24"/>
                <w:lang w:eastAsia="ru-RU"/>
              </w:rPr>
              <w:t>13,7</w:t>
            </w:r>
          </w:p>
        </w:tc>
        <w:tc>
          <w:tcPr>
            <w:tcW w:w="1296" w:type="dxa"/>
            <w:tcBorders>
              <w:top w:val="nil"/>
              <w:left w:val="nil"/>
              <w:bottom w:val="single" w:sz="4" w:space="0" w:color="auto"/>
              <w:right w:val="single" w:sz="4" w:space="0" w:color="auto"/>
            </w:tcBorders>
            <w:shd w:val="clear" w:color="auto" w:fill="auto"/>
            <w:vAlign w:val="center"/>
            <w:hideMark/>
          </w:tcPr>
          <w:p w:rsidR="003B3586" w:rsidRPr="00D85DD8" w:rsidRDefault="003B3586" w:rsidP="00D85DD8">
            <w:pPr>
              <w:spacing w:after="0" w:line="240" w:lineRule="auto"/>
              <w:jc w:val="center"/>
              <w:rPr>
                <w:rFonts w:ascii="Times New Roman" w:eastAsia="Times New Roman" w:hAnsi="Times New Roman" w:cs="Times New Roman"/>
                <w:color w:val="000000"/>
                <w:sz w:val="24"/>
                <w:szCs w:val="24"/>
                <w:lang w:eastAsia="ru-RU"/>
              </w:rPr>
            </w:pPr>
            <w:r w:rsidRPr="00D85DD8">
              <w:rPr>
                <w:rFonts w:ascii="Times New Roman" w:eastAsia="Times New Roman" w:hAnsi="Times New Roman" w:cs="Times New Roman"/>
                <w:color w:val="000000"/>
                <w:sz w:val="24"/>
                <w:szCs w:val="24"/>
                <w:lang w:eastAsia="ru-RU"/>
              </w:rPr>
              <w:t>3491</w:t>
            </w:r>
          </w:p>
        </w:tc>
        <w:tc>
          <w:tcPr>
            <w:tcW w:w="1388" w:type="dxa"/>
            <w:tcBorders>
              <w:top w:val="nil"/>
              <w:left w:val="nil"/>
              <w:bottom w:val="single" w:sz="4" w:space="0" w:color="auto"/>
              <w:right w:val="single" w:sz="4" w:space="0" w:color="auto"/>
            </w:tcBorders>
            <w:shd w:val="clear" w:color="auto" w:fill="auto"/>
            <w:vAlign w:val="center"/>
            <w:hideMark/>
          </w:tcPr>
          <w:p w:rsidR="003B3586" w:rsidRPr="00D85DD8" w:rsidRDefault="003B3586" w:rsidP="00D85DD8">
            <w:pPr>
              <w:spacing w:after="0" w:line="240" w:lineRule="auto"/>
              <w:jc w:val="center"/>
              <w:rPr>
                <w:rFonts w:ascii="Times New Roman" w:eastAsia="Times New Roman" w:hAnsi="Times New Roman" w:cs="Times New Roman"/>
                <w:i/>
                <w:iCs/>
                <w:color w:val="000000"/>
                <w:sz w:val="24"/>
                <w:szCs w:val="24"/>
                <w:lang w:eastAsia="ru-RU"/>
              </w:rPr>
            </w:pPr>
            <w:r w:rsidRPr="00D85DD8">
              <w:rPr>
                <w:rFonts w:ascii="Times New Roman" w:eastAsia="Times New Roman" w:hAnsi="Times New Roman" w:cs="Times New Roman"/>
                <w:i/>
                <w:iCs/>
                <w:color w:val="000000"/>
                <w:sz w:val="24"/>
                <w:szCs w:val="24"/>
                <w:lang w:eastAsia="ru-RU"/>
              </w:rPr>
              <w:t>13,1</w:t>
            </w:r>
          </w:p>
        </w:tc>
      </w:tr>
      <w:tr w:rsidR="003B3586" w:rsidRPr="00D85DD8" w:rsidTr="00D85DD8">
        <w:trPr>
          <w:trHeight w:val="293"/>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3B3586" w:rsidRPr="00D85DD8" w:rsidRDefault="003B3586" w:rsidP="00D85DD8">
            <w:pPr>
              <w:spacing w:after="0" w:line="240" w:lineRule="auto"/>
              <w:jc w:val="center"/>
              <w:rPr>
                <w:rFonts w:ascii="Times New Roman" w:eastAsia="Times New Roman" w:hAnsi="Times New Roman" w:cs="Times New Roman"/>
                <w:i/>
                <w:iCs/>
                <w:color w:val="000000"/>
                <w:sz w:val="24"/>
                <w:szCs w:val="24"/>
                <w:lang w:eastAsia="ru-RU"/>
              </w:rPr>
            </w:pPr>
            <w:r w:rsidRPr="00D85DD8">
              <w:rPr>
                <w:rFonts w:ascii="Times New Roman" w:eastAsia="Times New Roman" w:hAnsi="Times New Roman" w:cs="Times New Roman"/>
                <w:i/>
                <w:iCs/>
                <w:color w:val="000000"/>
                <w:sz w:val="24"/>
                <w:szCs w:val="24"/>
                <w:lang w:eastAsia="ru-RU"/>
              </w:rPr>
              <w:lastRenderedPageBreak/>
              <w:t> </w:t>
            </w:r>
          </w:p>
        </w:tc>
        <w:tc>
          <w:tcPr>
            <w:tcW w:w="3148" w:type="dxa"/>
            <w:tcBorders>
              <w:top w:val="nil"/>
              <w:left w:val="nil"/>
              <w:bottom w:val="single" w:sz="4" w:space="0" w:color="auto"/>
              <w:right w:val="single" w:sz="4" w:space="0" w:color="auto"/>
            </w:tcBorders>
            <w:shd w:val="clear" w:color="auto" w:fill="auto"/>
            <w:vAlign w:val="center"/>
            <w:hideMark/>
          </w:tcPr>
          <w:p w:rsidR="003B3586" w:rsidRPr="00D85DD8" w:rsidRDefault="003B3586" w:rsidP="00D85DD8">
            <w:pPr>
              <w:spacing w:after="0" w:line="240" w:lineRule="auto"/>
              <w:rPr>
                <w:rFonts w:ascii="Times New Roman" w:eastAsia="Times New Roman" w:hAnsi="Times New Roman" w:cs="Times New Roman"/>
                <w:i/>
                <w:iCs/>
                <w:color w:val="000000"/>
                <w:sz w:val="24"/>
                <w:szCs w:val="24"/>
                <w:lang w:eastAsia="ru-RU"/>
              </w:rPr>
            </w:pPr>
            <w:r w:rsidRPr="00D85DD8">
              <w:rPr>
                <w:rFonts w:ascii="Times New Roman" w:eastAsia="Times New Roman" w:hAnsi="Times New Roman" w:cs="Times New Roman"/>
                <w:i/>
                <w:iCs/>
                <w:color w:val="000000"/>
                <w:sz w:val="24"/>
                <w:szCs w:val="24"/>
                <w:lang w:eastAsia="ru-RU"/>
              </w:rPr>
              <w:t>от 16 до 17 лет</w:t>
            </w:r>
          </w:p>
        </w:tc>
        <w:tc>
          <w:tcPr>
            <w:tcW w:w="1296" w:type="dxa"/>
            <w:tcBorders>
              <w:top w:val="nil"/>
              <w:left w:val="nil"/>
              <w:bottom w:val="single" w:sz="4" w:space="0" w:color="auto"/>
              <w:right w:val="single" w:sz="4" w:space="0" w:color="auto"/>
            </w:tcBorders>
            <w:shd w:val="clear" w:color="auto" w:fill="auto"/>
            <w:vAlign w:val="center"/>
            <w:hideMark/>
          </w:tcPr>
          <w:p w:rsidR="003B3586" w:rsidRPr="00D85DD8" w:rsidRDefault="003B3586" w:rsidP="00D85DD8">
            <w:pPr>
              <w:spacing w:after="0" w:line="240" w:lineRule="auto"/>
              <w:jc w:val="center"/>
              <w:rPr>
                <w:rFonts w:ascii="Times New Roman" w:eastAsia="Times New Roman" w:hAnsi="Times New Roman" w:cs="Times New Roman"/>
                <w:color w:val="000000"/>
                <w:sz w:val="24"/>
                <w:szCs w:val="24"/>
                <w:lang w:eastAsia="ru-RU"/>
              </w:rPr>
            </w:pPr>
            <w:r w:rsidRPr="00D85DD8">
              <w:rPr>
                <w:rFonts w:ascii="Times New Roman" w:eastAsia="Times New Roman" w:hAnsi="Times New Roman" w:cs="Times New Roman"/>
                <w:color w:val="000000"/>
                <w:sz w:val="24"/>
                <w:szCs w:val="24"/>
                <w:lang w:eastAsia="ru-RU"/>
              </w:rPr>
              <w:t>295</w:t>
            </w:r>
          </w:p>
        </w:tc>
        <w:tc>
          <w:tcPr>
            <w:tcW w:w="1345" w:type="dxa"/>
            <w:tcBorders>
              <w:top w:val="nil"/>
              <w:left w:val="nil"/>
              <w:bottom w:val="single" w:sz="4" w:space="0" w:color="auto"/>
              <w:right w:val="single" w:sz="4" w:space="0" w:color="auto"/>
            </w:tcBorders>
            <w:shd w:val="clear" w:color="auto" w:fill="auto"/>
            <w:vAlign w:val="center"/>
            <w:hideMark/>
          </w:tcPr>
          <w:p w:rsidR="003B3586" w:rsidRPr="00D85DD8" w:rsidRDefault="003B3586" w:rsidP="00D85DD8">
            <w:pPr>
              <w:spacing w:after="0" w:line="240" w:lineRule="auto"/>
              <w:jc w:val="center"/>
              <w:rPr>
                <w:rFonts w:ascii="Times New Roman" w:eastAsia="Times New Roman" w:hAnsi="Times New Roman" w:cs="Times New Roman"/>
                <w:i/>
                <w:iCs/>
                <w:color w:val="000000"/>
                <w:sz w:val="24"/>
                <w:szCs w:val="24"/>
                <w:lang w:eastAsia="ru-RU"/>
              </w:rPr>
            </w:pPr>
            <w:r w:rsidRPr="00D85DD8">
              <w:rPr>
                <w:rFonts w:ascii="Times New Roman" w:eastAsia="Times New Roman" w:hAnsi="Times New Roman" w:cs="Times New Roman"/>
                <w:i/>
                <w:iCs/>
                <w:color w:val="000000"/>
                <w:sz w:val="24"/>
                <w:szCs w:val="24"/>
                <w:lang w:eastAsia="ru-RU"/>
              </w:rPr>
              <w:t>1,3</w:t>
            </w:r>
          </w:p>
        </w:tc>
        <w:tc>
          <w:tcPr>
            <w:tcW w:w="1296" w:type="dxa"/>
            <w:tcBorders>
              <w:top w:val="nil"/>
              <w:left w:val="nil"/>
              <w:bottom w:val="single" w:sz="4" w:space="0" w:color="auto"/>
              <w:right w:val="single" w:sz="4" w:space="0" w:color="auto"/>
            </w:tcBorders>
            <w:shd w:val="clear" w:color="auto" w:fill="auto"/>
            <w:vAlign w:val="center"/>
            <w:hideMark/>
          </w:tcPr>
          <w:p w:rsidR="003B3586" w:rsidRPr="00D85DD8" w:rsidRDefault="003B3586" w:rsidP="00D85DD8">
            <w:pPr>
              <w:spacing w:after="0" w:line="240" w:lineRule="auto"/>
              <w:jc w:val="center"/>
              <w:rPr>
                <w:rFonts w:ascii="Times New Roman" w:eastAsia="Times New Roman" w:hAnsi="Times New Roman" w:cs="Times New Roman"/>
                <w:color w:val="000000"/>
                <w:sz w:val="24"/>
                <w:szCs w:val="24"/>
                <w:lang w:eastAsia="ru-RU"/>
              </w:rPr>
            </w:pPr>
            <w:r w:rsidRPr="00D85DD8">
              <w:rPr>
                <w:rFonts w:ascii="Times New Roman" w:eastAsia="Times New Roman" w:hAnsi="Times New Roman" w:cs="Times New Roman"/>
                <w:color w:val="000000"/>
                <w:sz w:val="24"/>
                <w:szCs w:val="24"/>
                <w:lang w:eastAsia="ru-RU"/>
              </w:rPr>
              <w:t>221</w:t>
            </w:r>
          </w:p>
        </w:tc>
        <w:tc>
          <w:tcPr>
            <w:tcW w:w="1388" w:type="dxa"/>
            <w:tcBorders>
              <w:top w:val="nil"/>
              <w:left w:val="nil"/>
              <w:bottom w:val="single" w:sz="4" w:space="0" w:color="auto"/>
              <w:right w:val="single" w:sz="4" w:space="0" w:color="auto"/>
            </w:tcBorders>
            <w:shd w:val="clear" w:color="auto" w:fill="auto"/>
            <w:vAlign w:val="center"/>
            <w:hideMark/>
          </w:tcPr>
          <w:p w:rsidR="003B3586" w:rsidRPr="00D85DD8" w:rsidRDefault="003B3586" w:rsidP="00D85DD8">
            <w:pPr>
              <w:spacing w:after="0" w:line="240" w:lineRule="auto"/>
              <w:jc w:val="center"/>
              <w:rPr>
                <w:rFonts w:ascii="Times New Roman" w:eastAsia="Times New Roman" w:hAnsi="Times New Roman" w:cs="Times New Roman"/>
                <w:i/>
                <w:iCs/>
                <w:color w:val="000000"/>
                <w:sz w:val="24"/>
                <w:szCs w:val="24"/>
                <w:lang w:eastAsia="ru-RU"/>
              </w:rPr>
            </w:pPr>
            <w:r w:rsidRPr="00D85DD8">
              <w:rPr>
                <w:rFonts w:ascii="Times New Roman" w:eastAsia="Times New Roman" w:hAnsi="Times New Roman" w:cs="Times New Roman"/>
                <w:i/>
                <w:iCs/>
                <w:color w:val="000000"/>
                <w:sz w:val="24"/>
                <w:szCs w:val="24"/>
                <w:lang w:eastAsia="ru-RU"/>
              </w:rPr>
              <w:t>0,8</w:t>
            </w:r>
          </w:p>
        </w:tc>
      </w:tr>
      <w:tr w:rsidR="003B3586" w:rsidRPr="00D85DD8" w:rsidTr="00D85DD8">
        <w:trPr>
          <w:trHeight w:val="85"/>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3B3586" w:rsidRPr="00D85DD8" w:rsidRDefault="003B3586" w:rsidP="00D85DD8">
            <w:pPr>
              <w:spacing w:after="0" w:line="240" w:lineRule="auto"/>
              <w:jc w:val="center"/>
              <w:rPr>
                <w:rFonts w:ascii="Times New Roman" w:eastAsia="Times New Roman" w:hAnsi="Times New Roman" w:cs="Times New Roman"/>
                <w:i/>
                <w:iCs/>
                <w:color w:val="000000"/>
                <w:sz w:val="24"/>
                <w:szCs w:val="24"/>
                <w:lang w:eastAsia="ru-RU"/>
              </w:rPr>
            </w:pPr>
            <w:r w:rsidRPr="00D85DD8">
              <w:rPr>
                <w:rFonts w:ascii="Times New Roman" w:eastAsia="Times New Roman" w:hAnsi="Times New Roman" w:cs="Times New Roman"/>
                <w:i/>
                <w:iCs/>
                <w:color w:val="000000"/>
                <w:sz w:val="24"/>
                <w:szCs w:val="24"/>
                <w:lang w:eastAsia="ru-RU"/>
              </w:rPr>
              <w:t>II.</w:t>
            </w:r>
          </w:p>
        </w:tc>
        <w:tc>
          <w:tcPr>
            <w:tcW w:w="3148" w:type="dxa"/>
            <w:tcBorders>
              <w:top w:val="nil"/>
              <w:left w:val="nil"/>
              <w:bottom w:val="single" w:sz="4" w:space="0" w:color="auto"/>
              <w:right w:val="single" w:sz="4" w:space="0" w:color="auto"/>
            </w:tcBorders>
            <w:shd w:val="clear" w:color="auto" w:fill="auto"/>
            <w:vAlign w:val="center"/>
            <w:hideMark/>
          </w:tcPr>
          <w:p w:rsidR="003B3586" w:rsidRPr="00D85DD8" w:rsidRDefault="003B3586" w:rsidP="00D85DD8">
            <w:pPr>
              <w:spacing w:after="0" w:line="240" w:lineRule="auto"/>
              <w:rPr>
                <w:rFonts w:ascii="Times New Roman" w:eastAsia="Times New Roman" w:hAnsi="Times New Roman" w:cs="Times New Roman"/>
                <w:i/>
                <w:iCs/>
                <w:color w:val="000000"/>
                <w:sz w:val="24"/>
                <w:szCs w:val="24"/>
                <w:lang w:eastAsia="ru-RU"/>
              </w:rPr>
            </w:pPr>
            <w:r w:rsidRPr="00D85DD8">
              <w:rPr>
                <w:rFonts w:ascii="Times New Roman" w:eastAsia="Times New Roman" w:hAnsi="Times New Roman" w:cs="Times New Roman"/>
                <w:i/>
                <w:iCs/>
                <w:color w:val="000000"/>
                <w:sz w:val="24"/>
                <w:szCs w:val="24"/>
                <w:lang w:eastAsia="ru-RU"/>
              </w:rPr>
              <w:t>Из общей численн</w:t>
            </w:r>
            <w:r w:rsidRPr="00D85DD8">
              <w:rPr>
                <w:rFonts w:ascii="Times New Roman" w:eastAsia="Times New Roman" w:hAnsi="Times New Roman" w:cs="Times New Roman"/>
                <w:i/>
                <w:iCs/>
                <w:color w:val="000000"/>
                <w:sz w:val="24"/>
                <w:szCs w:val="24"/>
                <w:lang w:eastAsia="ru-RU"/>
              </w:rPr>
              <w:t>о</w:t>
            </w:r>
            <w:r w:rsidRPr="00D85DD8">
              <w:rPr>
                <w:rFonts w:ascii="Times New Roman" w:eastAsia="Times New Roman" w:hAnsi="Times New Roman" w:cs="Times New Roman"/>
                <w:i/>
                <w:iCs/>
                <w:color w:val="000000"/>
                <w:sz w:val="24"/>
                <w:szCs w:val="24"/>
                <w:lang w:eastAsia="ru-RU"/>
              </w:rPr>
              <w:t>сти населения:</w:t>
            </w:r>
          </w:p>
        </w:tc>
        <w:tc>
          <w:tcPr>
            <w:tcW w:w="1296" w:type="dxa"/>
            <w:tcBorders>
              <w:top w:val="nil"/>
              <w:left w:val="nil"/>
              <w:bottom w:val="single" w:sz="4" w:space="0" w:color="auto"/>
              <w:right w:val="single" w:sz="4" w:space="0" w:color="auto"/>
            </w:tcBorders>
            <w:shd w:val="clear" w:color="auto" w:fill="auto"/>
            <w:vAlign w:val="center"/>
            <w:hideMark/>
          </w:tcPr>
          <w:p w:rsidR="003B3586" w:rsidRPr="00D85DD8" w:rsidRDefault="003B3586" w:rsidP="00D85DD8">
            <w:pPr>
              <w:spacing w:after="0" w:line="240" w:lineRule="auto"/>
              <w:jc w:val="center"/>
              <w:rPr>
                <w:rFonts w:ascii="Times New Roman" w:eastAsia="Times New Roman" w:hAnsi="Times New Roman" w:cs="Times New Roman"/>
                <w:b/>
                <w:bCs/>
                <w:color w:val="000000"/>
                <w:sz w:val="24"/>
                <w:szCs w:val="24"/>
                <w:lang w:eastAsia="ru-RU"/>
              </w:rPr>
            </w:pPr>
            <w:r w:rsidRPr="00D85DD8">
              <w:rPr>
                <w:rFonts w:ascii="Times New Roman" w:eastAsia="Times New Roman" w:hAnsi="Times New Roman" w:cs="Times New Roman"/>
                <w:b/>
                <w:bCs/>
                <w:color w:val="000000"/>
                <w:sz w:val="24"/>
                <w:szCs w:val="24"/>
                <w:lang w:eastAsia="ru-RU"/>
              </w:rPr>
              <w:t>22729</w:t>
            </w:r>
          </w:p>
        </w:tc>
        <w:tc>
          <w:tcPr>
            <w:tcW w:w="1345" w:type="dxa"/>
            <w:tcBorders>
              <w:top w:val="nil"/>
              <w:left w:val="nil"/>
              <w:bottom w:val="single" w:sz="4" w:space="0" w:color="auto"/>
              <w:right w:val="single" w:sz="4" w:space="0" w:color="auto"/>
            </w:tcBorders>
            <w:shd w:val="clear" w:color="auto" w:fill="auto"/>
            <w:vAlign w:val="center"/>
            <w:hideMark/>
          </w:tcPr>
          <w:p w:rsidR="003B3586" w:rsidRPr="00D85DD8" w:rsidRDefault="003B3586" w:rsidP="00D85DD8">
            <w:pPr>
              <w:spacing w:after="0" w:line="240" w:lineRule="auto"/>
              <w:jc w:val="center"/>
              <w:rPr>
                <w:rFonts w:ascii="Times New Roman" w:eastAsia="Times New Roman" w:hAnsi="Times New Roman" w:cs="Times New Roman"/>
                <w:b/>
                <w:bCs/>
                <w:i/>
                <w:iCs/>
                <w:color w:val="000000"/>
                <w:sz w:val="24"/>
                <w:szCs w:val="24"/>
                <w:lang w:eastAsia="ru-RU"/>
              </w:rPr>
            </w:pPr>
            <w:r w:rsidRPr="00D85DD8">
              <w:rPr>
                <w:rFonts w:ascii="Times New Roman" w:eastAsia="Times New Roman" w:hAnsi="Times New Roman" w:cs="Times New Roman"/>
                <w:b/>
                <w:bCs/>
                <w:i/>
                <w:iCs/>
                <w:color w:val="000000"/>
                <w:sz w:val="24"/>
                <w:szCs w:val="24"/>
                <w:lang w:eastAsia="ru-RU"/>
              </w:rPr>
              <w:t>100</w:t>
            </w:r>
          </w:p>
        </w:tc>
        <w:tc>
          <w:tcPr>
            <w:tcW w:w="1296" w:type="dxa"/>
            <w:tcBorders>
              <w:top w:val="nil"/>
              <w:left w:val="nil"/>
              <w:bottom w:val="single" w:sz="4" w:space="0" w:color="auto"/>
              <w:right w:val="single" w:sz="4" w:space="0" w:color="auto"/>
            </w:tcBorders>
            <w:shd w:val="clear" w:color="auto" w:fill="auto"/>
            <w:vAlign w:val="center"/>
            <w:hideMark/>
          </w:tcPr>
          <w:p w:rsidR="003B3586" w:rsidRPr="00D85DD8" w:rsidRDefault="003B3586" w:rsidP="00D85DD8">
            <w:pPr>
              <w:spacing w:after="0" w:line="240" w:lineRule="auto"/>
              <w:jc w:val="center"/>
              <w:rPr>
                <w:rFonts w:ascii="Times New Roman" w:eastAsia="Times New Roman" w:hAnsi="Times New Roman" w:cs="Times New Roman"/>
                <w:b/>
                <w:bCs/>
                <w:color w:val="000000"/>
                <w:sz w:val="24"/>
                <w:szCs w:val="24"/>
                <w:lang w:eastAsia="ru-RU"/>
              </w:rPr>
            </w:pPr>
            <w:r w:rsidRPr="00D85DD8">
              <w:rPr>
                <w:rFonts w:ascii="Times New Roman" w:eastAsia="Times New Roman" w:hAnsi="Times New Roman" w:cs="Times New Roman"/>
                <w:b/>
                <w:bCs/>
                <w:color w:val="000000"/>
                <w:sz w:val="24"/>
                <w:szCs w:val="24"/>
                <w:lang w:eastAsia="ru-RU"/>
              </w:rPr>
              <w:t>26681</w:t>
            </w:r>
          </w:p>
        </w:tc>
        <w:tc>
          <w:tcPr>
            <w:tcW w:w="1388" w:type="dxa"/>
            <w:tcBorders>
              <w:top w:val="nil"/>
              <w:left w:val="nil"/>
              <w:bottom w:val="single" w:sz="4" w:space="0" w:color="auto"/>
              <w:right w:val="single" w:sz="4" w:space="0" w:color="auto"/>
            </w:tcBorders>
            <w:shd w:val="clear" w:color="auto" w:fill="auto"/>
            <w:vAlign w:val="center"/>
            <w:hideMark/>
          </w:tcPr>
          <w:p w:rsidR="003B3586" w:rsidRPr="00D85DD8" w:rsidRDefault="003B3586" w:rsidP="00D85DD8">
            <w:pPr>
              <w:spacing w:after="0" w:line="240" w:lineRule="auto"/>
              <w:jc w:val="center"/>
              <w:rPr>
                <w:rFonts w:ascii="Times New Roman" w:eastAsia="Times New Roman" w:hAnsi="Times New Roman" w:cs="Times New Roman"/>
                <w:b/>
                <w:bCs/>
                <w:i/>
                <w:iCs/>
                <w:color w:val="000000"/>
                <w:sz w:val="24"/>
                <w:szCs w:val="24"/>
                <w:lang w:eastAsia="ru-RU"/>
              </w:rPr>
            </w:pPr>
            <w:r w:rsidRPr="00D85DD8">
              <w:rPr>
                <w:rFonts w:ascii="Times New Roman" w:eastAsia="Times New Roman" w:hAnsi="Times New Roman" w:cs="Times New Roman"/>
                <w:b/>
                <w:bCs/>
                <w:i/>
                <w:iCs/>
                <w:color w:val="000000"/>
                <w:sz w:val="24"/>
                <w:szCs w:val="24"/>
                <w:lang w:eastAsia="ru-RU"/>
              </w:rPr>
              <w:t>100,0</w:t>
            </w:r>
          </w:p>
        </w:tc>
      </w:tr>
      <w:tr w:rsidR="003B3586" w:rsidRPr="00D85DD8" w:rsidTr="00D85DD8">
        <w:trPr>
          <w:trHeight w:val="85"/>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3B3586" w:rsidRPr="00D85DD8" w:rsidRDefault="003B3586" w:rsidP="00D85DD8">
            <w:pPr>
              <w:spacing w:after="0" w:line="240" w:lineRule="auto"/>
              <w:jc w:val="center"/>
              <w:rPr>
                <w:rFonts w:ascii="Times New Roman" w:eastAsia="Times New Roman" w:hAnsi="Times New Roman" w:cs="Times New Roman"/>
                <w:i/>
                <w:iCs/>
                <w:color w:val="000000"/>
                <w:sz w:val="24"/>
                <w:szCs w:val="24"/>
                <w:lang w:eastAsia="ru-RU"/>
              </w:rPr>
            </w:pPr>
            <w:r w:rsidRPr="00D85DD8">
              <w:rPr>
                <w:rFonts w:ascii="Times New Roman" w:eastAsia="Times New Roman" w:hAnsi="Times New Roman" w:cs="Times New Roman"/>
                <w:i/>
                <w:iCs/>
                <w:color w:val="000000"/>
                <w:sz w:val="24"/>
                <w:szCs w:val="24"/>
                <w:lang w:eastAsia="ru-RU"/>
              </w:rPr>
              <w:t>1.</w:t>
            </w:r>
          </w:p>
        </w:tc>
        <w:tc>
          <w:tcPr>
            <w:tcW w:w="3148" w:type="dxa"/>
            <w:tcBorders>
              <w:top w:val="nil"/>
              <w:left w:val="nil"/>
              <w:bottom w:val="single" w:sz="4" w:space="0" w:color="auto"/>
              <w:right w:val="single" w:sz="4" w:space="0" w:color="auto"/>
            </w:tcBorders>
            <w:shd w:val="clear" w:color="auto" w:fill="auto"/>
            <w:vAlign w:val="center"/>
            <w:hideMark/>
          </w:tcPr>
          <w:p w:rsidR="003B3586" w:rsidRPr="00D85DD8" w:rsidRDefault="003B3586" w:rsidP="00D85DD8">
            <w:pPr>
              <w:spacing w:after="0" w:line="240" w:lineRule="auto"/>
              <w:rPr>
                <w:rFonts w:ascii="Times New Roman" w:eastAsia="Times New Roman" w:hAnsi="Times New Roman" w:cs="Times New Roman"/>
                <w:color w:val="000000"/>
                <w:sz w:val="24"/>
                <w:szCs w:val="24"/>
                <w:lang w:eastAsia="ru-RU"/>
              </w:rPr>
            </w:pPr>
            <w:r w:rsidRPr="00D85DD8">
              <w:rPr>
                <w:rFonts w:ascii="Times New Roman" w:eastAsia="Times New Roman" w:hAnsi="Times New Roman" w:cs="Times New Roman"/>
                <w:iCs/>
                <w:color w:val="000000"/>
                <w:sz w:val="24"/>
                <w:szCs w:val="24"/>
                <w:lang w:eastAsia="ru-RU"/>
              </w:rPr>
              <w:t>Население моложе трудоспособного во</w:t>
            </w:r>
            <w:r w:rsidRPr="00D85DD8">
              <w:rPr>
                <w:rFonts w:ascii="Times New Roman" w:eastAsia="Times New Roman" w:hAnsi="Times New Roman" w:cs="Times New Roman"/>
                <w:iCs/>
                <w:color w:val="000000"/>
                <w:sz w:val="24"/>
                <w:szCs w:val="24"/>
                <w:lang w:eastAsia="ru-RU"/>
              </w:rPr>
              <w:t>з</w:t>
            </w:r>
            <w:r w:rsidRPr="00D85DD8">
              <w:rPr>
                <w:rFonts w:ascii="Times New Roman" w:eastAsia="Times New Roman" w:hAnsi="Times New Roman" w:cs="Times New Roman"/>
                <w:iCs/>
                <w:color w:val="000000"/>
                <w:sz w:val="24"/>
                <w:szCs w:val="24"/>
                <w:lang w:eastAsia="ru-RU"/>
              </w:rPr>
              <w:t>раста</w:t>
            </w:r>
          </w:p>
        </w:tc>
        <w:tc>
          <w:tcPr>
            <w:tcW w:w="1296" w:type="dxa"/>
            <w:tcBorders>
              <w:top w:val="nil"/>
              <w:left w:val="nil"/>
              <w:bottom w:val="single" w:sz="4" w:space="0" w:color="auto"/>
              <w:right w:val="single" w:sz="4" w:space="0" w:color="auto"/>
            </w:tcBorders>
            <w:shd w:val="clear" w:color="auto" w:fill="auto"/>
            <w:vAlign w:val="center"/>
            <w:hideMark/>
          </w:tcPr>
          <w:p w:rsidR="003B3586" w:rsidRPr="00D85DD8" w:rsidRDefault="003B3586" w:rsidP="00D85DD8">
            <w:pPr>
              <w:spacing w:after="0" w:line="240" w:lineRule="auto"/>
              <w:jc w:val="center"/>
              <w:rPr>
                <w:rFonts w:ascii="Times New Roman" w:eastAsia="Times New Roman" w:hAnsi="Times New Roman" w:cs="Times New Roman"/>
                <w:color w:val="000000"/>
                <w:sz w:val="24"/>
                <w:szCs w:val="24"/>
                <w:lang w:eastAsia="ru-RU"/>
              </w:rPr>
            </w:pPr>
            <w:r w:rsidRPr="00D85DD8">
              <w:rPr>
                <w:rFonts w:ascii="Times New Roman" w:eastAsia="Times New Roman" w:hAnsi="Times New Roman" w:cs="Times New Roman"/>
                <w:color w:val="000000"/>
                <w:sz w:val="24"/>
                <w:szCs w:val="24"/>
                <w:lang w:eastAsia="ru-RU"/>
              </w:rPr>
              <w:t>6829</w:t>
            </w:r>
          </w:p>
        </w:tc>
        <w:tc>
          <w:tcPr>
            <w:tcW w:w="1345" w:type="dxa"/>
            <w:tcBorders>
              <w:top w:val="nil"/>
              <w:left w:val="nil"/>
              <w:bottom w:val="single" w:sz="4" w:space="0" w:color="auto"/>
              <w:right w:val="single" w:sz="4" w:space="0" w:color="auto"/>
            </w:tcBorders>
            <w:shd w:val="clear" w:color="auto" w:fill="auto"/>
            <w:vAlign w:val="center"/>
            <w:hideMark/>
          </w:tcPr>
          <w:p w:rsidR="003B3586" w:rsidRPr="00D85DD8" w:rsidRDefault="003B3586" w:rsidP="00D85DD8">
            <w:pPr>
              <w:spacing w:after="0" w:line="240" w:lineRule="auto"/>
              <w:jc w:val="center"/>
              <w:rPr>
                <w:rFonts w:ascii="Times New Roman" w:eastAsia="Times New Roman" w:hAnsi="Times New Roman" w:cs="Times New Roman"/>
                <w:i/>
                <w:iCs/>
                <w:color w:val="000000"/>
                <w:sz w:val="24"/>
                <w:szCs w:val="24"/>
                <w:lang w:eastAsia="ru-RU"/>
              </w:rPr>
            </w:pPr>
            <w:r w:rsidRPr="00D85DD8">
              <w:rPr>
                <w:rFonts w:ascii="Times New Roman" w:eastAsia="Times New Roman" w:hAnsi="Times New Roman" w:cs="Times New Roman"/>
                <w:i/>
                <w:iCs/>
                <w:color w:val="000000"/>
                <w:sz w:val="24"/>
                <w:szCs w:val="24"/>
                <w:lang w:eastAsia="ru-RU"/>
              </w:rPr>
              <w:t>30,0</w:t>
            </w:r>
          </w:p>
        </w:tc>
        <w:tc>
          <w:tcPr>
            <w:tcW w:w="1296" w:type="dxa"/>
            <w:tcBorders>
              <w:top w:val="nil"/>
              <w:left w:val="nil"/>
              <w:bottom w:val="single" w:sz="4" w:space="0" w:color="auto"/>
              <w:right w:val="single" w:sz="4" w:space="0" w:color="auto"/>
            </w:tcBorders>
            <w:shd w:val="clear" w:color="auto" w:fill="auto"/>
            <w:vAlign w:val="center"/>
            <w:hideMark/>
          </w:tcPr>
          <w:p w:rsidR="003B3586" w:rsidRPr="00D85DD8" w:rsidRDefault="003B3586" w:rsidP="00D85DD8">
            <w:pPr>
              <w:spacing w:after="0" w:line="240" w:lineRule="auto"/>
              <w:jc w:val="center"/>
              <w:rPr>
                <w:rFonts w:ascii="Times New Roman" w:eastAsia="Times New Roman" w:hAnsi="Times New Roman" w:cs="Times New Roman"/>
                <w:color w:val="000000"/>
                <w:sz w:val="24"/>
                <w:szCs w:val="24"/>
                <w:lang w:eastAsia="ru-RU"/>
              </w:rPr>
            </w:pPr>
            <w:r w:rsidRPr="00D85DD8">
              <w:rPr>
                <w:rFonts w:ascii="Times New Roman" w:eastAsia="Times New Roman" w:hAnsi="Times New Roman" w:cs="Times New Roman"/>
                <w:color w:val="000000"/>
                <w:sz w:val="24"/>
                <w:szCs w:val="24"/>
                <w:lang w:eastAsia="ru-RU"/>
              </w:rPr>
              <w:t>7882</w:t>
            </w:r>
          </w:p>
        </w:tc>
        <w:tc>
          <w:tcPr>
            <w:tcW w:w="1388" w:type="dxa"/>
            <w:tcBorders>
              <w:top w:val="nil"/>
              <w:left w:val="nil"/>
              <w:bottom w:val="single" w:sz="4" w:space="0" w:color="auto"/>
              <w:right w:val="single" w:sz="4" w:space="0" w:color="auto"/>
            </w:tcBorders>
            <w:shd w:val="clear" w:color="auto" w:fill="auto"/>
            <w:vAlign w:val="center"/>
            <w:hideMark/>
          </w:tcPr>
          <w:p w:rsidR="003B3586" w:rsidRPr="00A5785D" w:rsidRDefault="003B3586" w:rsidP="00D85DD8">
            <w:pPr>
              <w:spacing w:after="0" w:line="240" w:lineRule="auto"/>
              <w:jc w:val="center"/>
              <w:rPr>
                <w:rFonts w:ascii="Times New Roman" w:eastAsia="Times New Roman" w:hAnsi="Times New Roman" w:cs="Times New Roman"/>
                <w:b/>
                <w:bCs/>
                <w:i/>
                <w:iCs/>
                <w:color w:val="000000"/>
                <w:sz w:val="24"/>
                <w:szCs w:val="24"/>
                <w:lang w:eastAsia="ru-RU"/>
              </w:rPr>
            </w:pPr>
            <w:r w:rsidRPr="00A5785D">
              <w:rPr>
                <w:rFonts w:ascii="Times New Roman" w:eastAsia="Times New Roman" w:hAnsi="Times New Roman" w:cs="Times New Roman"/>
                <w:b/>
                <w:bCs/>
                <w:i/>
                <w:iCs/>
                <w:color w:val="000000"/>
                <w:sz w:val="24"/>
                <w:szCs w:val="24"/>
                <w:lang w:eastAsia="ru-RU"/>
              </w:rPr>
              <w:t>29,</w:t>
            </w:r>
            <w:r w:rsidR="00ED7BA2">
              <w:rPr>
                <w:rFonts w:ascii="Times New Roman" w:eastAsia="Times New Roman" w:hAnsi="Times New Roman" w:cs="Times New Roman"/>
                <w:b/>
                <w:bCs/>
                <w:i/>
                <w:iCs/>
                <w:color w:val="000000"/>
                <w:sz w:val="24"/>
                <w:szCs w:val="24"/>
                <w:lang w:eastAsia="ru-RU"/>
              </w:rPr>
              <w:t>6</w:t>
            </w:r>
          </w:p>
        </w:tc>
      </w:tr>
      <w:tr w:rsidR="003B3586" w:rsidRPr="00D85DD8" w:rsidTr="00D85DD8">
        <w:trPr>
          <w:trHeight w:val="85"/>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3B3586" w:rsidRPr="00D85DD8" w:rsidRDefault="003B3586" w:rsidP="00D85DD8">
            <w:pPr>
              <w:spacing w:after="0" w:line="240" w:lineRule="auto"/>
              <w:jc w:val="center"/>
              <w:rPr>
                <w:rFonts w:ascii="Times New Roman" w:eastAsia="Times New Roman" w:hAnsi="Times New Roman" w:cs="Times New Roman"/>
                <w:i/>
                <w:iCs/>
                <w:color w:val="000000"/>
                <w:sz w:val="24"/>
                <w:szCs w:val="24"/>
                <w:lang w:eastAsia="ru-RU"/>
              </w:rPr>
            </w:pPr>
            <w:r w:rsidRPr="00D85DD8">
              <w:rPr>
                <w:rFonts w:ascii="Times New Roman" w:eastAsia="Times New Roman" w:hAnsi="Times New Roman" w:cs="Times New Roman"/>
                <w:i/>
                <w:iCs/>
                <w:color w:val="000000"/>
                <w:sz w:val="24"/>
                <w:szCs w:val="24"/>
                <w:lang w:eastAsia="ru-RU"/>
              </w:rPr>
              <w:t>2.</w:t>
            </w:r>
          </w:p>
        </w:tc>
        <w:tc>
          <w:tcPr>
            <w:tcW w:w="3148" w:type="dxa"/>
            <w:tcBorders>
              <w:top w:val="nil"/>
              <w:left w:val="nil"/>
              <w:bottom w:val="single" w:sz="4" w:space="0" w:color="auto"/>
              <w:right w:val="single" w:sz="4" w:space="0" w:color="auto"/>
            </w:tcBorders>
            <w:shd w:val="clear" w:color="auto" w:fill="auto"/>
            <w:vAlign w:val="center"/>
            <w:hideMark/>
          </w:tcPr>
          <w:p w:rsidR="003B3586" w:rsidRPr="00D85DD8" w:rsidRDefault="003B3586" w:rsidP="00D85DD8">
            <w:pPr>
              <w:spacing w:after="0" w:line="240" w:lineRule="auto"/>
              <w:rPr>
                <w:rFonts w:ascii="Times New Roman" w:eastAsia="Times New Roman" w:hAnsi="Times New Roman" w:cs="Times New Roman"/>
                <w:color w:val="000000"/>
                <w:sz w:val="24"/>
                <w:szCs w:val="24"/>
                <w:lang w:eastAsia="ru-RU"/>
              </w:rPr>
            </w:pPr>
            <w:r w:rsidRPr="00D85DD8">
              <w:rPr>
                <w:rFonts w:ascii="Times New Roman" w:eastAsia="Times New Roman" w:hAnsi="Times New Roman" w:cs="Times New Roman"/>
                <w:iCs/>
                <w:color w:val="000000"/>
                <w:sz w:val="24"/>
                <w:szCs w:val="24"/>
                <w:lang w:eastAsia="ru-RU"/>
              </w:rPr>
              <w:t>Население трудосп</w:t>
            </w:r>
            <w:r w:rsidRPr="00D85DD8">
              <w:rPr>
                <w:rFonts w:ascii="Times New Roman" w:eastAsia="Times New Roman" w:hAnsi="Times New Roman" w:cs="Times New Roman"/>
                <w:iCs/>
                <w:color w:val="000000"/>
                <w:sz w:val="24"/>
                <w:szCs w:val="24"/>
                <w:lang w:eastAsia="ru-RU"/>
              </w:rPr>
              <w:t>о</w:t>
            </w:r>
            <w:r w:rsidRPr="00D85DD8">
              <w:rPr>
                <w:rFonts w:ascii="Times New Roman" w:eastAsia="Times New Roman" w:hAnsi="Times New Roman" w:cs="Times New Roman"/>
                <w:iCs/>
                <w:color w:val="000000"/>
                <w:sz w:val="24"/>
                <w:szCs w:val="24"/>
                <w:lang w:eastAsia="ru-RU"/>
              </w:rPr>
              <w:t>собного возраста:</w:t>
            </w:r>
          </w:p>
        </w:tc>
        <w:tc>
          <w:tcPr>
            <w:tcW w:w="1296" w:type="dxa"/>
            <w:tcBorders>
              <w:top w:val="nil"/>
              <w:left w:val="nil"/>
              <w:bottom w:val="single" w:sz="4" w:space="0" w:color="auto"/>
              <w:right w:val="single" w:sz="4" w:space="0" w:color="auto"/>
            </w:tcBorders>
            <w:shd w:val="clear" w:color="auto" w:fill="auto"/>
            <w:vAlign w:val="center"/>
            <w:hideMark/>
          </w:tcPr>
          <w:p w:rsidR="003B3586" w:rsidRPr="00D85DD8" w:rsidRDefault="003B3586" w:rsidP="00D85DD8">
            <w:pPr>
              <w:spacing w:after="0" w:line="240" w:lineRule="auto"/>
              <w:jc w:val="center"/>
              <w:rPr>
                <w:rFonts w:ascii="Times New Roman" w:eastAsia="Times New Roman" w:hAnsi="Times New Roman" w:cs="Times New Roman"/>
                <w:color w:val="000000"/>
                <w:sz w:val="24"/>
                <w:szCs w:val="24"/>
                <w:lang w:eastAsia="ru-RU"/>
              </w:rPr>
            </w:pPr>
            <w:r w:rsidRPr="00D85DD8">
              <w:rPr>
                <w:rFonts w:ascii="Times New Roman" w:eastAsia="Times New Roman" w:hAnsi="Times New Roman" w:cs="Times New Roman"/>
                <w:color w:val="000000"/>
                <w:sz w:val="24"/>
                <w:szCs w:val="24"/>
                <w:lang w:eastAsia="ru-RU"/>
              </w:rPr>
              <w:t>13469</w:t>
            </w:r>
          </w:p>
        </w:tc>
        <w:tc>
          <w:tcPr>
            <w:tcW w:w="1345" w:type="dxa"/>
            <w:tcBorders>
              <w:top w:val="nil"/>
              <w:left w:val="nil"/>
              <w:bottom w:val="single" w:sz="4" w:space="0" w:color="auto"/>
              <w:right w:val="single" w:sz="4" w:space="0" w:color="auto"/>
            </w:tcBorders>
            <w:shd w:val="clear" w:color="auto" w:fill="auto"/>
            <w:vAlign w:val="center"/>
            <w:hideMark/>
          </w:tcPr>
          <w:p w:rsidR="003B3586" w:rsidRPr="00D85DD8" w:rsidRDefault="003B3586" w:rsidP="00D85DD8">
            <w:pPr>
              <w:spacing w:after="0" w:line="240" w:lineRule="auto"/>
              <w:jc w:val="center"/>
              <w:rPr>
                <w:rFonts w:ascii="Times New Roman" w:eastAsia="Times New Roman" w:hAnsi="Times New Roman" w:cs="Times New Roman"/>
                <w:i/>
                <w:iCs/>
                <w:color w:val="000000"/>
                <w:sz w:val="24"/>
                <w:szCs w:val="24"/>
                <w:lang w:eastAsia="ru-RU"/>
              </w:rPr>
            </w:pPr>
            <w:r w:rsidRPr="00D85DD8">
              <w:rPr>
                <w:rFonts w:ascii="Times New Roman" w:eastAsia="Times New Roman" w:hAnsi="Times New Roman" w:cs="Times New Roman"/>
                <w:i/>
                <w:iCs/>
                <w:color w:val="000000"/>
                <w:sz w:val="24"/>
                <w:szCs w:val="24"/>
                <w:lang w:eastAsia="ru-RU"/>
              </w:rPr>
              <w:t>59,3</w:t>
            </w:r>
          </w:p>
        </w:tc>
        <w:tc>
          <w:tcPr>
            <w:tcW w:w="1296" w:type="dxa"/>
            <w:tcBorders>
              <w:top w:val="nil"/>
              <w:left w:val="nil"/>
              <w:bottom w:val="single" w:sz="4" w:space="0" w:color="auto"/>
              <w:right w:val="single" w:sz="4" w:space="0" w:color="auto"/>
            </w:tcBorders>
            <w:shd w:val="clear" w:color="auto" w:fill="auto"/>
            <w:vAlign w:val="center"/>
            <w:hideMark/>
          </w:tcPr>
          <w:p w:rsidR="003B3586" w:rsidRPr="00D85DD8" w:rsidRDefault="003B3586" w:rsidP="00D85DD8">
            <w:pPr>
              <w:spacing w:after="0" w:line="240" w:lineRule="auto"/>
              <w:jc w:val="center"/>
              <w:rPr>
                <w:rFonts w:ascii="Times New Roman" w:eastAsia="Times New Roman" w:hAnsi="Times New Roman" w:cs="Times New Roman"/>
                <w:color w:val="000000"/>
                <w:sz w:val="24"/>
                <w:szCs w:val="24"/>
                <w:lang w:eastAsia="ru-RU"/>
              </w:rPr>
            </w:pPr>
            <w:r w:rsidRPr="00D85DD8">
              <w:rPr>
                <w:rFonts w:ascii="Times New Roman" w:eastAsia="Times New Roman" w:hAnsi="Times New Roman" w:cs="Times New Roman"/>
                <w:color w:val="000000"/>
                <w:sz w:val="24"/>
                <w:szCs w:val="24"/>
                <w:lang w:eastAsia="ru-RU"/>
              </w:rPr>
              <w:t>16283</w:t>
            </w:r>
          </w:p>
        </w:tc>
        <w:tc>
          <w:tcPr>
            <w:tcW w:w="1388" w:type="dxa"/>
            <w:tcBorders>
              <w:top w:val="nil"/>
              <w:left w:val="nil"/>
              <w:bottom w:val="single" w:sz="4" w:space="0" w:color="auto"/>
              <w:right w:val="single" w:sz="4" w:space="0" w:color="auto"/>
            </w:tcBorders>
            <w:shd w:val="clear" w:color="auto" w:fill="auto"/>
            <w:vAlign w:val="center"/>
            <w:hideMark/>
          </w:tcPr>
          <w:p w:rsidR="003B3586" w:rsidRPr="00A5785D" w:rsidRDefault="003B3586" w:rsidP="00D85DD8">
            <w:pPr>
              <w:spacing w:after="0" w:line="240" w:lineRule="auto"/>
              <w:jc w:val="center"/>
              <w:rPr>
                <w:rFonts w:ascii="Times New Roman" w:eastAsia="Times New Roman" w:hAnsi="Times New Roman" w:cs="Times New Roman"/>
                <w:b/>
                <w:bCs/>
                <w:i/>
                <w:iCs/>
                <w:color w:val="000000"/>
                <w:sz w:val="24"/>
                <w:szCs w:val="24"/>
                <w:lang w:eastAsia="ru-RU"/>
              </w:rPr>
            </w:pPr>
            <w:r w:rsidRPr="00A5785D">
              <w:rPr>
                <w:rFonts w:ascii="Times New Roman" w:eastAsia="Times New Roman" w:hAnsi="Times New Roman" w:cs="Times New Roman"/>
                <w:b/>
                <w:bCs/>
                <w:i/>
                <w:iCs/>
                <w:color w:val="000000"/>
                <w:sz w:val="24"/>
                <w:szCs w:val="24"/>
                <w:lang w:eastAsia="ru-RU"/>
              </w:rPr>
              <w:t>61,0</w:t>
            </w:r>
          </w:p>
        </w:tc>
      </w:tr>
      <w:tr w:rsidR="003B3586" w:rsidRPr="00D85DD8" w:rsidTr="00D85DD8">
        <w:trPr>
          <w:trHeight w:val="278"/>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3B3586" w:rsidRPr="00D85DD8" w:rsidRDefault="003B3586" w:rsidP="00D85DD8">
            <w:pPr>
              <w:spacing w:after="0" w:line="240" w:lineRule="auto"/>
              <w:jc w:val="center"/>
              <w:rPr>
                <w:rFonts w:ascii="Times New Roman" w:eastAsia="Times New Roman" w:hAnsi="Times New Roman" w:cs="Times New Roman"/>
                <w:i/>
                <w:iCs/>
                <w:color w:val="000000"/>
                <w:sz w:val="24"/>
                <w:szCs w:val="24"/>
                <w:lang w:eastAsia="ru-RU"/>
              </w:rPr>
            </w:pPr>
            <w:r w:rsidRPr="00D85DD8">
              <w:rPr>
                <w:rFonts w:ascii="Times New Roman" w:eastAsia="Times New Roman" w:hAnsi="Times New Roman" w:cs="Times New Roman"/>
                <w:i/>
                <w:iCs/>
                <w:color w:val="000000"/>
                <w:sz w:val="24"/>
                <w:szCs w:val="24"/>
                <w:lang w:eastAsia="ru-RU"/>
              </w:rPr>
              <w:t> </w:t>
            </w:r>
          </w:p>
        </w:tc>
        <w:tc>
          <w:tcPr>
            <w:tcW w:w="3148" w:type="dxa"/>
            <w:tcBorders>
              <w:top w:val="nil"/>
              <w:left w:val="nil"/>
              <w:bottom w:val="single" w:sz="4" w:space="0" w:color="auto"/>
              <w:right w:val="single" w:sz="4" w:space="0" w:color="auto"/>
            </w:tcBorders>
            <w:shd w:val="clear" w:color="auto" w:fill="auto"/>
            <w:vAlign w:val="center"/>
            <w:hideMark/>
          </w:tcPr>
          <w:p w:rsidR="003B3586" w:rsidRPr="00D85DD8" w:rsidRDefault="003B3586" w:rsidP="00D85DD8">
            <w:pPr>
              <w:spacing w:after="0" w:line="240" w:lineRule="auto"/>
              <w:rPr>
                <w:rFonts w:ascii="Times New Roman" w:eastAsia="Times New Roman" w:hAnsi="Times New Roman" w:cs="Times New Roman"/>
                <w:i/>
                <w:iCs/>
                <w:color w:val="000000"/>
                <w:sz w:val="24"/>
                <w:szCs w:val="24"/>
                <w:lang w:eastAsia="ru-RU"/>
              </w:rPr>
            </w:pPr>
            <w:r w:rsidRPr="00D85DD8">
              <w:rPr>
                <w:rFonts w:ascii="Times New Roman" w:eastAsia="Times New Roman" w:hAnsi="Times New Roman" w:cs="Times New Roman"/>
                <w:i/>
                <w:iCs/>
                <w:color w:val="000000"/>
                <w:sz w:val="24"/>
                <w:szCs w:val="24"/>
                <w:lang w:eastAsia="ru-RU"/>
              </w:rPr>
              <w:t>женщины от 16 до 55 лет</w:t>
            </w:r>
          </w:p>
        </w:tc>
        <w:tc>
          <w:tcPr>
            <w:tcW w:w="1296" w:type="dxa"/>
            <w:tcBorders>
              <w:top w:val="nil"/>
              <w:left w:val="nil"/>
              <w:bottom w:val="single" w:sz="4" w:space="0" w:color="auto"/>
              <w:right w:val="single" w:sz="4" w:space="0" w:color="auto"/>
            </w:tcBorders>
            <w:shd w:val="clear" w:color="auto" w:fill="auto"/>
            <w:vAlign w:val="center"/>
            <w:hideMark/>
          </w:tcPr>
          <w:p w:rsidR="003B3586" w:rsidRPr="00D85DD8" w:rsidRDefault="003B3586" w:rsidP="00D85DD8">
            <w:pPr>
              <w:spacing w:after="0" w:line="240" w:lineRule="auto"/>
              <w:jc w:val="center"/>
              <w:rPr>
                <w:rFonts w:ascii="Times New Roman" w:eastAsia="Times New Roman" w:hAnsi="Times New Roman" w:cs="Times New Roman"/>
                <w:color w:val="000000"/>
                <w:sz w:val="24"/>
                <w:szCs w:val="24"/>
                <w:lang w:eastAsia="ru-RU"/>
              </w:rPr>
            </w:pPr>
            <w:r w:rsidRPr="00D85DD8">
              <w:rPr>
                <w:rFonts w:ascii="Times New Roman" w:eastAsia="Times New Roman" w:hAnsi="Times New Roman" w:cs="Times New Roman"/>
                <w:color w:val="000000"/>
                <w:sz w:val="24"/>
                <w:szCs w:val="24"/>
                <w:lang w:eastAsia="ru-RU"/>
              </w:rPr>
              <w:t>7408</w:t>
            </w:r>
          </w:p>
        </w:tc>
        <w:tc>
          <w:tcPr>
            <w:tcW w:w="1345" w:type="dxa"/>
            <w:tcBorders>
              <w:top w:val="nil"/>
              <w:left w:val="nil"/>
              <w:bottom w:val="single" w:sz="4" w:space="0" w:color="auto"/>
              <w:right w:val="single" w:sz="4" w:space="0" w:color="auto"/>
            </w:tcBorders>
            <w:shd w:val="clear" w:color="auto" w:fill="auto"/>
            <w:vAlign w:val="center"/>
            <w:hideMark/>
          </w:tcPr>
          <w:p w:rsidR="003B3586" w:rsidRPr="00D85DD8" w:rsidRDefault="003B3586" w:rsidP="00D85DD8">
            <w:pPr>
              <w:spacing w:after="0" w:line="240" w:lineRule="auto"/>
              <w:jc w:val="center"/>
              <w:rPr>
                <w:rFonts w:ascii="Times New Roman" w:eastAsia="Times New Roman" w:hAnsi="Times New Roman" w:cs="Times New Roman"/>
                <w:i/>
                <w:iCs/>
                <w:color w:val="000000"/>
                <w:sz w:val="24"/>
                <w:szCs w:val="24"/>
                <w:lang w:eastAsia="ru-RU"/>
              </w:rPr>
            </w:pPr>
            <w:r w:rsidRPr="00D85DD8">
              <w:rPr>
                <w:rFonts w:ascii="Times New Roman" w:eastAsia="Times New Roman" w:hAnsi="Times New Roman" w:cs="Times New Roman"/>
                <w:i/>
                <w:iCs/>
                <w:color w:val="000000"/>
                <w:sz w:val="24"/>
                <w:szCs w:val="24"/>
                <w:lang w:eastAsia="ru-RU"/>
              </w:rPr>
              <w:t>32,6</w:t>
            </w:r>
          </w:p>
        </w:tc>
        <w:tc>
          <w:tcPr>
            <w:tcW w:w="1296" w:type="dxa"/>
            <w:tcBorders>
              <w:top w:val="nil"/>
              <w:left w:val="nil"/>
              <w:bottom w:val="single" w:sz="4" w:space="0" w:color="auto"/>
              <w:right w:val="single" w:sz="4" w:space="0" w:color="auto"/>
            </w:tcBorders>
            <w:shd w:val="clear" w:color="auto" w:fill="auto"/>
            <w:vAlign w:val="center"/>
            <w:hideMark/>
          </w:tcPr>
          <w:p w:rsidR="003B3586" w:rsidRPr="00D85DD8" w:rsidRDefault="003B3586" w:rsidP="00D85DD8">
            <w:pPr>
              <w:spacing w:after="0" w:line="240" w:lineRule="auto"/>
              <w:jc w:val="center"/>
              <w:rPr>
                <w:rFonts w:ascii="Times New Roman" w:eastAsia="Times New Roman" w:hAnsi="Times New Roman" w:cs="Times New Roman"/>
                <w:color w:val="000000"/>
                <w:sz w:val="24"/>
                <w:szCs w:val="24"/>
                <w:lang w:eastAsia="ru-RU"/>
              </w:rPr>
            </w:pPr>
            <w:r w:rsidRPr="00D85DD8">
              <w:rPr>
                <w:rFonts w:ascii="Times New Roman" w:eastAsia="Times New Roman" w:hAnsi="Times New Roman" w:cs="Times New Roman"/>
                <w:color w:val="000000"/>
                <w:sz w:val="24"/>
                <w:szCs w:val="24"/>
                <w:lang w:eastAsia="ru-RU"/>
              </w:rPr>
              <w:t>8889</w:t>
            </w:r>
          </w:p>
        </w:tc>
        <w:tc>
          <w:tcPr>
            <w:tcW w:w="1388" w:type="dxa"/>
            <w:tcBorders>
              <w:top w:val="nil"/>
              <w:left w:val="nil"/>
              <w:bottom w:val="single" w:sz="4" w:space="0" w:color="auto"/>
              <w:right w:val="single" w:sz="4" w:space="0" w:color="auto"/>
            </w:tcBorders>
            <w:shd w:val="clear" w:color="auto" w:fill="auto"/>
            <w:vAlign w:val="center"/>
            <w:hideMark/>
          </w:tcPr>
          <w:p w:rsidR="003B3586" w:rsidRPr="00D85DD8" w:rsidRDefault="003B3586" w:rsidP="00D85DD8">
            <w:pPr>
              <w:spacing w:after="0" w:line="240" w:lineRule="auto"/>
              <w:jc w:val="center"/>
              <w:rPr>
                <w:rFonts w:ascii="Times New Roman" w:eastAsia="Times New Roman" w:hAnsi="Times New Roman" w:cs="Times New Roman"/>
                <w:i/>
                <w:iCs/>
                <w:color w:val="000000"/>
                <w:sz w:val="24"/>
                <w:szCs w:val="24"/>
                <w:lang w:eastAsia="ru-RU"/>
              </w:rPr>
            </w:pPr>
            <w:r w:rsidRPr="00D85DD8">
              <w:rPr>
                <w:rFonts w:ascii="Times New Roman" w:eastAsia="Times New Roman" w:hAnsi="Times New Roman" w:cs="Times New Roman"/>
                <w:i/>
                <w:iCs/>
                <w:color w:val="000000"/>
                <w:sz w:val="24"/>
                <w:szCs w:val="24"/>
                <w:lang w:eastAsia="ru-RU"/>
              </w:rPr>
              <w:t>33,3</w:t>
            </w:r>
          </w:p>
        </w:tc>
      </w:tr>
      <w:tr w:rsidR="003B3586" w:rsidRPr="00D85DD8" w:rsidTr="00D85DD8">
        <w:trPr>
          <w:trHeight w:val="278"/>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3B3586" w:rsidRPr="00D85DD8" w:rsidRDefault="003B3586" w:rsidP="00D85DD8">
            <w:pPr>
              <w:spacing w:after="0" w:line="240" w:lineRule="auto"/>
              <w:jc w:val="center"/>
              <w:rPr>
                <w:rFonts w:ascii="Times New Roman" w:eastAsia="Times New Roman" w:hAnsi="Times New Roman" w:cs="Times New Roman"/>
                <w:i/>
                <w:iCs/>
                <w:color w:val="000000"/>
                <w:sz w:val="24"/>
                <w:szCs w:val="24"/>
                <w:lang w:eastAsia="ru-RU"/>
              </w:rPr>
            </w:pPr>
            <w:r w:rsidRPr="00D85DD8">
              <w:rPr>
                <w:rFonts w:ascii="Times New Roman" w:eastAsia="Times New Roman" w:hAnsi="Times New Roman" w:cs="Times New Roman"/>
                <w:i/>
                <w:iCs/>
                <w:color w:val="000000"/>
                <w:sz w:val="24"/>
                <w:szCs w:val="24"/>
                <w:lang w:eastAsia="ru-RU"/>
              </w:rPr>
              <w:t> </w:t>
            </w:r>
          </w:p>
        </w:tc>
        <w:tc>
          <w:tcPr>
            <w:tcW w:w="3148" w:type="dxa"/>
            <w:tcBorders>
              <w:top w:val="nil"/>
              <w:left w:val="nil"/>
              <w:bottom w:val="single" w:sz="4" w:space="0" w:color="auto"/>
              <w:right w:val="single" w:sz="4" w:space="0" w:color="auto"/>
            </w:tcBorders>
            <w:shd w:val="clear" w:color="auto" w:fill="auto"/>
            <w:vAlign w:val="center"/>
            <w:hideMark/>
          </w:tcPr>
          <w:p w:rsidR="003B3586" w:rsidRPr="00D85DD8" w:rsidRDefault="003B3586" w:rsidP="00D85DD8">
            <w:pPr>
              <w:spacing w:after="0" w:line="240" w:lineRule="auto"/>
              <w:rPr>
                <w:rFonts w:ascii="Times New Roman" w:eastAsia="Times New Roman" w:hAnsi="Times New Roman" w:cs="Times New Roman"/>
                <w:i/>
                <w:iCs/>
                <w:color w:val="000000"/>
                <w:sz w:val="24"/>
                <w:szCs w:val="24"/>
                <w:lang w:eastAsia="ru-RU"/>
              </w:rPr>
            </w:pPr>
            <w:r w:rsidRPr="00D85DD8">
              <w:rPr>
                <w:rFonts w:ascii="Times New Roman" w:eastAsia="Times New Roman" w:hAnsi="Times New Roman" w:cs="Times New Roman"/>
                <w:i/>
                <w:iCs/>
                <w:color w:val="000000"/>
                <w:sz w:val="24"/>
                <w:szCs w:val="24"/>
                <w:lang w:eastAsia="ru-RU"/>
              </w:rPr>
              <w:t>мужчины от 16 до 60 лет</w:t>
            </w:r>
          </w:p>
        </w:tc>
        <w:tc>
          <w:tcPr>
            <w:tcW w:w="1296" w:type="dxa"/>
            <w:tcBorders>
              <w:top w:val="nil"/>
              <w:left w:val="nil"/>
              <w:bottom w:val="single" w:sz="4" w:space="0" w:color="auto"/>
              <w:right w:val="single" w:sz="4" w:space="0" w:color="auto"/>
            </w:tcBorders>
            <w:shd w:val="clear" w:color="auto" w:fill="auto"/>
            <w:vAlign w:val="center"/>
            <w:hideMark/>
          </w:tcPr>
          <w:p w:rsidR="003B3586" w:rsidRPr="00D85DD8" w:rsidRDefault="003B3586" w:rsidP="00D85DD8">
            <w:pPr>
              <w:spacing w:after="0" w:line="240" w:lineRule="auto"/>
              <w:jc w:val="center"/>
              <w:rPr>
                <w:rFonts w:ascii="Times New Roman" w:eastAsia="Times New Roman" w:hAnsi="Times New Roman" w:cs="Times New Roman"/>
                <w:color w:val="000000"/>
                <w:sz w:val="24"/>
                <w:szCs w:val="24"/>
                <w:lang w:eastAsia="ru-RU"/>
              </w:rPr>
            </w:pPr>
            <w:r w:rsidRPr="00D85DD8">
              <w:rPr>
                <w:rFonts w:ascii="Times New Roman" w:eastAsia="Times New Roman" w:hAnsi="Times New Roman" w:cs="Times New Roman"/>
                <w:color w:val="000000"/>
                <w:sz w:val="24"/>
                <w:szCs w:val="24"/>
                <w:lang w:eastAsia="ru-RU"/>
              </w:rPr>
              <w:t>6061</w:t>
            </w:r>
          </w:p>
        </w:tc>
        <w:tc>
          <w:tcPr>
            <w:tcW w:w="1345" w:type="dxa"/>
            <w:tcBorders>
              <w:top w:val="nil"/>
              <w:left w:val="nil"/>
              <w:bottom w:val="single" w:sz="4" w:space="0" w:color="auto"/>
              <w:right w:val="single" w:sz="4" w:space="0" w:color="auto"/>
            </w:tcBorders>
            <w:shd w:val="clear" w:color="auto" w:fill="auto"/>
            <w:vAlign w:val="center"/>
            <w:hideMark/>
          </w:tcPr>
          <w:p w:rsidR="003B3586" w:rsidRPr="00D85DD8" w:rsidRDefault="003B3586" w:rsidP="00D85DD8">
            <w:pPr>
              <w:spacing w:after="0" w:line="240" w:lineRule="auto"/>
              <w:jc w:val="center"/>
              <w:rPr>
                <w:rFonts w:ascii="Times New Roman" w:eastAsia="Times New Roman" w:hAnsi="Times New Roman" w:cs="Times New Roman"/>
                <w:i/>
                <w:iCs/>
                <w:color w:val="000000"/>
                <w:sz w:val="24"/>
                <w:szCs w:val="24"/>
                <w:lang w:eastAsia="ru-RU"/>
              </w:rPr>
            </w:pPr>
            <w:r w:rsidRPr="00D85DD8">
              <w:rPr>
                <w:rFonts w:ascii="Times New Roman" w:eastAsia="Times New Roman" w:hAnsi="Times New Roman" w:cs="Times New Roman"/>
                <w:i/>
                <w:iCs/>
                <w:color w:val="000000"/>
                <w:sz w:val="24"/>
                <w:szCs w:val="24"/>
                <w:lang w:eastAsia="ru-RU"/>
              </w:rPr>
              <w:t>26,7</w:t>
            </w:r>
          </w:p>
        </w:tc>
        <w:tc>
          <w:tcPr>
            <w:tcW w:w="1296" w:type="dxa"/>
            <w:tcBorders>
              <w:top w:val="nil"/>
              <w:left w:val="nil"/>
              <w:bottom w:val="single" w:sz="4" w:space="0" w:color="auto"/>
              <w:right w:val="single" w:sz="4" w:space="0" w:color="auto"/>
            </w:tcBorders>
            <w:shd w:val="clear" w:color="auto" w:fill="auto"/>
            <w:vAlign w:val="center"/>
            <w:hideMark/>
          </w:tcPr>
          <w:p w:rsidR="003B3586" w:rsidRPr="00D85DD8" w:rsidRDefault="003B3586" w:rsidP="00D85DD8">
            <w:pPr>
              <w:spacing w:after="0" w:line="240" w:lineRule="auto"/>
              <w:jc w:val="center"/>
              <w:rPr>
                <w:rFonts w:ascii="Times New Roman" w:eastAsia="Times New Roman" w:hAnsi="Times New Roman" w:cs="Times New Roman"/>
                <w:color w:val="000000"/>
                <w:sz w:val="24"/>
                <w:szCs w:val="24"/>
                <w:lang w:eastAsia="ru-RU"/>
              </w:rPr>
            </w:pPr>
            <w:r w:rsidRPr="00D85DD8">
              <w:rPr>
                <w:rFonts w:ascii="Times New Roman" w:eastAsia="Times New Roman" w:hAnsi="Times New Roman" w:cs="Times New Roman"/>
                <w:color w:val="000000"/>
                <w:sz w:val="24"/>
                <w:szCs w:val="24"/>
                <w:lang w:eastAsia="ru-RU"/>
              </w:rPr>
              <w:t>7394</w:t>
            </w:r>
          </w:p>
        </w:tc>
        <w:tc>
          <w:tcPr>
            <w:tcW w:w="1388" w:type="dxa"/>
            <w:tcBorders>
              <w:top w:val="nil"/>
              <w:left w:val="nil"/>
              <w:bottom w:val="single" w:sz="4" w:space="0" w:color="auto"/>
              <w:right w:val="single" w:sz="4" w:space="0" w:color="auto"/>
            </w:tcBorders>
            <w:shd w:val="clear" w:color="auto" w:fill="auto"/>
            <w:vAlign w:val="center"/>
            <w:hideMark/>
          </w:tcPr>
          <w:p w:rsidR="003B3586" w:rsidRPr="00D85DD8" w:rsidRDefault="003B3586" w:rsidP="00D85DD8">
            <w:pPr>
              <w:spacing w:after="0" w:line="240" w:lineRule="auto"/>
              <w:jc w:val="center"/>
              <w:rPr>
                <w:rFonts w:ascii="Times New Roman" w:eastAsia="Times New Roman" w:hAnsi="Times New Roman" w:cs="Times New Roman"/>
                <w:i/>
                <w:iCs/>
                <w:color w:val="000000"/>
                <w:sz w:val="24"/>
                <w:szCs w:val="24"/>
                <w:lang w:eastAsia="ru-RU"/>
              </w:rPr>
            </w:pPr>
            <w:r w:rsidRPr="00D85DD8">
              <w:rPr>
                <w:rFonts w:ascii="Times New Roman" w:eastAsia="Times New Roman" w:hAnsi="Times New Roman" w:cs="Times New Roman"/>
                <w:i/>
                <w:iCs/>
                <w:color w:val="000000"/>
                <w:sz w:val="24"/>
                <w:szCs w:val="24"/>
                <w:lang w:eastAsia="ru-RU"/>
              </w:rPr>
              <w:t>27,7</w:t>
            </w:r>
          </w:p>
        </w:tc>
      </w:tr>
      <w:tr w:rsidR="003B3586" w:rsidRPr="00D85DD8" w:rsidTr="00D85DD8">
        <w:trPr>
          <w:trHeight w:val="198"/>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3B3586" w:rsidRPr="00D85DD8" w:rsidRDefault="003B3586" w:rsidP="00D85DD8">
            <w:pPr>
              <w:spacing w:after="0" w:line="240" w:lineRule="auto"/>
              <w:jc w:val="center"/>
              <w:rPr>
                <w:rFonts w:ascii="Times New Roman" w:eastAsia="Times New Roman" w:hAnsi="Times New Roman" w:cs="Times New Roman"/>
                <w:i/>
                <w:iCs/>
                <w:color w:val="000000"/>
                <w:sz w:val="24"/>
                <w:szCs w:val="24"/>
                <w:lang w:eastAsia="ru-RU"/>
              </w:rPr>
            </w:pPr>
            <w:r w:rsidRPr="00D85DD8">
              <w:rPr>
                <w:rFonts w:ascii="Times New Roman" w:eastAsia="Times New Roman" w:hAnsi="Times New Roman" w:cs="Times New Roman"/>
                <w:i/>
                <w:iCs/>
                <w:color w:val="000000"/>
                <w:sz w:val="24"/>
                <w:szCs w:val="24"/>
                <w:lang w:eastAsia="ru-RU"/>
              </w:rPr>
              <w:t>3.</w:t>
            </w:r>
          </w:p>
        </w:tc>
        <w:tc>
          <w:tcPr>
            <w:tcW w:w="3148" w:type="dxa"/>
            <w:tcBorders>
              <w:top w:val="nil"/>
              <w:left w:val="nil"/>
              <w:bottom w:val="single" w:sz="4" w:space="0" w:color="auto"/>
              <w:right w:val="single" w:sz="4" w:space="0" w:color="auto"/>
            </w:tcBorders>
            <w:shd w:val="clear" w:color="auto" w:fill="auto"/>
            <w:vAlign w:val="center"/>
            <w:hideMark/>
          </w:tcPr>
          <w:p w:rsidR="003B3586" w:rsidRPr="00D85DD8" w:rsidRDefault="003B3586" w:rsidP="00D85DD8">
            <w:pPr>
              <w:spacing w:after="0" w:line="240" w:lineRule="auto"/>
              <w:rPr>
                <w:rFonts w:ascii="Times New Roman" w:eastAsia="Times New Roman" w:hAnsi="Times New Roman" w:cs="Times New Roman"/>
                <w:color w:val="000000"/>
                <w:sz w:val="24"/>
                <w:szCs w:val="24"/>
                <w:lang w:eastAsia="ru-RU"/>
              </w:rPr>
            </w:pPr>
            <w:r w:rsidRPr="00D85DD8">
              <w:rPr>
                <w:rFonts w:ascii="Times New Roman" w:eastAsia="Times New Roman" w:hAnsi="Times New Roman" w:cs="Times New Roman"/>
                <w:iCs/>
                <w:color w:val="000000"/>
                <w:sz w:val="24"/>
                <w:szCs w:val="24"/>
                <w:lang w:eastAsia="ru-RU"/>
              </w:rPr>
              <w:t>Население старше трудоспособного во</w:t>
            </w:r>
            <w:r w:rsidRPr="00D85DD8">
              <w:rPr>
                <w:rFonts w:ascii="Times New Roman" w:eastAsia="Times New Roman" w:hAnsi="Times New Roman" w:cs="Times New Roman"/>
                <w:iCs/>
                <w:color w:val="000000"/>
                <w:sz w:val="24"/>
                <w:szCs w:val="24"/>
                <w:lang w:eastAsia="ru-RU"/>
              </w:rPr>
              <w:t>з</w:t>
            </w:r>
            <w:r w:rsidRPr="00D85DD8">
              <w:rPr>
                <w:rFonts w:ascii="Times New Roman" w:eastAsia="Times New Roman" w:hAnsi="Times New Roman" w:cs="Times New Roman"/>
                <w:iCs/>
                <w:color w:val="000000"/>
                <w:sz w:val="24"/>
                <w:szCs w:val="24"/>
                <w:lang w:eastAsia="ru-RU"/>
              </w:rPr>
              <w:t>раста:</w:t>
            </w:r>
          </w:p>
        </w:tc>
        <w:tc>
          <w:tcPr>
            <w:tcW w:w="1296" w:type="dxa"/>
            <w:tcBorders>
              <w:top w:val="nil"/>
              <w:left w:val="nil"/>
              <w:bottom w:val="single" w:sz="4" w:space="0" w:color="auto"/>
              <w:right w:val="single" w:sz="4" w:space="0" w:color="auto"/>
            </w:tcBorders>
            <w:shd w:val="clear" w:color="auto" w:fill="auto"/>
            <w:vAlign w:val="center"/>
            <w:hideMark/>
          </w:tcPr>
          <w:p w:rsidR="003B3586" w:rsidRPr="00D85DD8" w:rsidRDefault="003B3586" w:rsidP="00D85DD8">
            <w:pPr>
              <w:spacing w:after="0" w:line="240" w:lineRule="auto"/>
              <w:jc w:val="center"/>
              <w:rPr>
                <w:rFonts w:ascii="Times New Roman" w:eastAsia="Times New Roman" w:hAnsi="Times New Roman" w:cs="Times New Roman"/>
                <w:color w:val="000000"/>
                <w:sz w:val="24"/>
                <w:szCs w:val="24"/>
                <w:lang w:eastAsia="ru-RU"/>
              </w:rPr>
            </w:pPr>
            <w:r w:rsidRPr="00D85DD8">
              <w:rPr>
                <w:rFonts w:ascii="Times New Roman" w:eastAsia="Times New Roman" w:hAnsi="Times New Roman" w:cs="Times New Roman"/>
                <w:color w:val="000000"/>
                <w:sz w:val="24"/>
                <w:szCs w:val="24"/>
                <w:lang w:eastAsia="ru-RU"/>
              </w:rPr>
              <w:t>2431</w:t>
            </w:r>
          </w:p>
        </w:tc>
        <w:tc>
          <w:tcPr>
            <w:tcW w:w="1345" w:type="dxa"/>
            <w:tcBorders>
              <w:top w:val="nil"/>
              <w:left w:val="nil"/>
              <w:bottom w:val="single" w:sz="4" w:space="0" w:color="auto"/>
              <w:right w:val="single" w:sz="4" w:space="0" w:color="auto"/>
            </w:tcBorders>
            <w:shd w:val="clear" w:color="auto" w:fill="auto"/>
            <w:vAlign w:val="center"/>
            <w:hideMark/>
          </w:tcPr>
          <w:p w:rsidR="003B3586" w:rsidRPr="00D85DD8" w:rsidRDefault="003B3586" w:rsidP="00D85DD8">
            <w:pPr>
              <w:spacing w:after="0" w:line="240" w:lineRule="auto"/>
              <w:jc w:val="center"/>
              <w:rPr>
                <w:rFonts w:ascii="Times New Roman" w:eastAsia="Times New Roman" w:hAnsi="Times New Roman" w:cs="Times New Roman"/>
                <w:i/>
                <w:iCs/>
                <w:color w:val="000000"/>
                <w:sz w:val="24"/>
                <w:szCs w:val="24"/>
                <w:lang w:eastAsia="ru-RU"/>
              </w:rPr>
            </w:pPr>
            <w:r w:rsidRPr="00D85DD8">
              <w:rPr>
                <w:rFonts w:ascii="Times New Roman" w:eastAsia="Times New Roman" w:hAnsi="Times New Roman" w:cs="Times New Roman"/>
                <w:i/>
                <w:iCs/>
                <w:color w:val="000000"/>
                <w:sz w:val="24"/>
                <w:szCs w:val="24"/>
                <w:lang w:eastAsia="ru-RU"/>
              </w:rPr>
              <w:t>10,7</w:t>
            </w:r>
          </w:p>
        </w:tc>
        <w:tc>
          <w:tcPr>
            <w:tcW w:w="1296" w:type="dxa"/>
            <w:tcBorders>
              <w:top w:val="nil"/>
              <w:left w:val="nil"/>
              <w:bottom w:val="single" w:sz="4" w:space="0" w:color="auto"/>
              <w:right w:val="single" w:sz="4" w:space="0" w:color="auto"/>
            </w:tcBorders>
            <w:shd w:val="clear" w:color="auto" w:fill="auto"/>
            <w:vAlign w:val="center"/>
            <w:hideMark/>
          </w:tcPr>
          <w:p w:rsidR="003B3586" w:rsidRPr="00D85DD8" w:rsidRDefault="003B3586" w:rsidP="00D85DD8">
            <w:pPr>
              <w:spacing w:after="0" w:line="240" w:lineRule="auto"/>
              <w:jc w:val="center"/>
              <w:rPr>
                <w:rFonts w:ascii="Times New Roman" w:eastAsia="Times New Roman" w:hAnsi="Times New Roman" w:cs="Times New Roman"/>
                <w:color w:val="000000"/>
                <w:sz w:val="24"/>
                <w:szCs w:val="24"/>
                <w:lang w:eastAsia="ru-RU"/>
              </w:rPr>
            </w:pPr>
            <w:r w:rsidRPr="00D85DD8">
              <w:rPr>
                <w:rFonts w:ascii="Times New Roman" w:eastAsia="Times New Roman" w:hAnsi="Times New Roman" w:cs="Times New Roman"/>
                <w:color w:val="000000"/>
                <w:sz w:val="24"/>
                <w:szCs w:val="24"/>
                <w:lang w:eastAsia="ru-RU"/>
              </w:rPr>
              <w:t>2516</w:t>
            </w:r>
          </w:p>
        </w:tc>
        <w:tc>
          <w:tcPr>
            <w:tcW w:w="1388" w:type="dxa"/>
            <w:tcBorders>
              <w:top w:val="nil"/>
              <w:left w:val="nil"/>
              <w:bottom w:val="single" w:sz="4" w:space="0" w:color="auto"/>
              <w:right w:val="single" w:sz="4" w:space="0" w:color="auto"/>
            </w:tcBorders>
            <w:shd w:val="clear" w:color="auto" w:fill="auto"/>
            <w:vAlign w:val="center"/>
            <w:hideMark/>
          </w:tcPr>
          <w:p w:rsidR="003B3586" w:rsidRPr="00A5785D" w:rsidRDefault="003B3586" w:rsidP="00D85DD8">
            <w:pPr>
              <w:spacing w:after="0" w:line="240" w:lineRule="auto"/>
              <w:jc w:val="center"/>
              <w:rPr>
                <w:rFonts w:ascii="Times New Roman" w:eastAsia="Times New Roman" w:hAnsi="Times New Roman" w:cs="Times New Roman"/>
                <w:b/>
                <w:bCs/>
                <w:i/>
                <w:iCs/>
                <w:color w:val="000000"/>
                <w:sz w:val="24"/>
                <w:szCs w:val="24"/>
                <w:lang w:eastAsia="ru-RU"/>
              </w:rPr>
            </w:pPr>
            <w:r w:rsidRPr="00A5785D">
              <w:rPr>
                <w:rFonts w:ascii="Times New Roman" w:eastAsia="Times New Roman" w:hAnsi="Times New Roman" w:cs="Times New Roman"/>
                <w:b/>
                <w:bCs/>
                <w:i/>
                <w:iCs/>
                <w:color w:val="000000"/>
                <w:sz w:val="24"/>
                <w:szCs w:val="24"/>
                <w:lang w:eastAsia="ru-RU"/>
              </w:rPr>
              <w:t>9,</w:t>
            </w:r>
            <w:r w:rsidR="00ED7BA2">
              <w:rPr>
                <w:rFonts w:ascii="Times New Roman" w:eastAsia="Times New Roman" w:hAnsi="Times New Roman" w:cs="Times New Roman"/>
                <w:b/>
                <w:bCs/>
                <w:i/>
                <w:iCs/>
                <w:color w:val="000000"/>
                <w:sz w:val="24"/>
                <w:szCs w:val="24"/>
                <w:lang w:eastAsia="ru-RU"/>
              </w:rPr>
              <w:t>4</w:t>
            </w:r>
          </w:p>
        </w:tc>
      </w:tr>
      <w:tr w:rsidR="003B3586" w:rsidRPr="00D85DD8" w:rsidTr="00D85DD8">
        <w:trPr>
          <w:trHeight w:val="315"/>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3B3586" w:rsidRPr="00D85DD8" w:rsidRDefault="003B3586" w:rsidP="00D85DD8">
            <w:pPr>
              <w:spacing w:after="0" w:line="240" w:lineRule="auto"/>
              <w:jc w:val="center"/>
              <w:rPr>
                <w:rFonts w:ascii="Times New Roman" w:eastAsia="Times New Roman" w:hAnsi="Times New Roman" w:cs="Times New Roman"/>
                <w:i/>
                <w:iCs/>
                <w:color w:val="000000"/>
                <w:sz w:val="24"/>
                <w:szCs w:val="24"/>
                <w:lang w:eastAsia="ru-RU"/>
              </w:rPr>
            </w:pPr>
            <w:r w:rsidRPr="00D85DD8">
              <w:rPr>
                <w:rFonts w:ascii="Times New Roman" w:eastAsia="Times New Roman" w:hAnsi="Times New Roman" w:cs="Times New Roman"/>
                <w:i/>
                <w:iCs/>
                <w:color w:val="000000"/>
                <w:sz w:val="24"/>
                <w:szCs w:val="24"/>
                <w:lang w:eastAsia="ru-RU"/>
              </w:rPr>
              <w:t> </w:t>
            </w:r>
          </w:p>
        </w:tc>
        <w:tc>
          <w:tcPr>
            <w:tcW w:w="3148" w:type="dxa"/>
            <w:tcBorders>
              <w:top w:val="nil"/>
              <w:left w:val="nil"/>
              <w:bottom w:val="single" w:sz="4" w:space="0" w:color="auto"/>
              <w:right w:val="single" w:sz="4" w:space="0" w:color="auto"/>
            </w:tcBorders>
            <w:shd w:val="clear" w:color="auto" w:fill="auto"/>
            <w:vAlign w:val="center"/>
            <w:hideMark/>
          </w:tcPr>
          <w:p w:rsidR="003B3586" w:rsidRPr="00D85DD8" w:rsidRDefault="003B3586" w:rsidP="00D85DD8">
            <w:pPr>
              <w:spacing w:after="0" w:line="240" w:lineRule="auto"/>
              <w:rPr>
                <w:rFonts w:ascii="Times New Roman" w:eastAsia="Times New Roman" w:hAnsi="Times New Roman" w:cs="Times New Roman"/>
                <w:i/>
                <w:iCs/>
                <w:color w:val="000000"/>
                <w:sz w:val="24"/>
                <w:szCs w:val="24"/>
                <w:lang w:eastAsia="ru-RU"/>
              </w:rPr>
            </w:pPr>
            <w:r w:rsidRPr="00D85DD8">
              <w:rPr>
                <w:rFonts w:ascii="Times New Roman" w:eastAsia="Times New Roman" w:hAnsi="Times New Roman" w:cs="Times New Roman"/>
                <w:i/>
                <w:iCs/>
                <w:color w:val="000000"/>
                <w:sz w:val="24"/>
                <w:szCs w:val="24"/>
                <w:lang w:eastAsia="ru-RU"/>
              </w:rPr>
              <w:t>женщины старше 55 лет</w:t>
            </w:r>
          </w:p>
        </w:tc>
        <w:tc>
          <w:tcPr>
            <w:tcW w:w="1296" w:type="dxa"/>
            <w:tcBorders>
              <w:top w:val="nil"/>
              <w:left w:val="nil"/>
              <w:bottom w:val="single" w:sz="4" w:space="0" w:color="auto"/>
              <w:right w:val="single" w:sz="4" w:space="0" w:color="auto"/>
            </w:tcBorders>
            <w:shd w:val="clear" w:color="auto" w:fill="auto"/>
            <w:vAlign w:val="center"/>
            <w:hideMark/>
          </w:tcPr>
          <w:p w:rsidR="003B3586" w:rsidRPr="00D85DD8" w:rsidRDefault="003B3586" w:rsidP="00D85DD8">
            <w:pPr>
              <w:spacing w:after="0" w:line="240" w:lineRule="auto"/>
              <w:jc w:val="center"/>
              <w:rPr>
                <w:rFonts w:ascii="Times New Roman" w:eastAsia="Times New Roman" w:hAnsi="Times New Roman" w:cs="Times New Roman"/>
                <w:color w:val="000000"/>
                <w:sz w:val="24"/>
                <w:szCs w:val="24"/>
                <w:lang w:eastAsia="ru-RU"/>
              </w:rPr>
            </w:pPr>
            <w:r w:rsidRPr="00D85DD8">
              <w:rPr>
                <w:rFonts w:ascii="Times New Roman" w:eastAsia="Times New Roman" w:hAnsi="Times New Roman" w:cs="Times New Roman"/>
                <w:color w:val="000000"/>
                <w:sz w:val="24"/>
                <w:szCs w:val="24"/>
                <w:lang w:eastAsia="ru-RU"/>
              </w:rPr>
              <w:t>1289</w:t>
            </w:r>
          </w:p>
        </w:tc>
        <w:tc>
          <w:tcPr>
            <w:tcW w:w="1345" w:type="dxa"/>
            <w:tcBorders>
              <w:top w:val="nil"/>
              <w:left w:val="nil"/>
              <w:bottom w:val="single" w:sz="4" w:space="0" w:color="auto"/>
              <w:right w:val="single" w:sz="4" w:space="0" w:color="auto"/>
            </w:tcBorders>
            <w:shd w:val="clear" w:color="auto" w:fill="auto"/>
            <w:vAlign w:val="center"/>
            <w:hideMark/>
          </w:tcPr>
          <w:p w:rsidR="003B3586" w:rsidRPr="00D85DD8" w:rsidRDefault="003B3586" w:rsidP="00D85DD8">
            <w:pPr>
              <w:spacing w:after="0" w:line="240" w:lineRule="auto"/>
              <w:jc w:val="center"/>
              <w:rPr>
                <w:rFonts w:ascii="Times New Roman" w:eastAsia="Times New Roman" w:hAnsi="Times New Roman" w:cs="Times New Roman"/>
                <w:i/>
                <w:iCs/>
                <w:color w:val="000000"/>
                <w:sz w:val="24"/>
                <w:szCs w:val="24"/>
                <w:lang w:eastAsia="ru-RU"/>
              </w:rPr>
            </w:pPr>
            <w:r w:rsidRPr="00D85DD8">
              <w:rPr>
                <w:rFonts w:ascii="Times New Roman" w:eastAsia="Times New Roman" w:hAnsi="Times New Roman" w:cs="Times New Roman"/>
                <w:i/>
                <w:iCs/>
                <w:color w:val="000000"/>
                <w:sz w:val="24"/>
                <w:szCs w:val="24"/>
                <w:lang w:eastAsia="ru-RU"/>
              </w:rPr>
              <w:t>5,7</w:t>
            </w:r>
          </w:p>
        </w:tc>
        <w:tc>
          <w:tcPr>
            <w:tcW w:w="1296" w:type="dxa"/>
            <w:tcBorders>
              <w:top w:val="nil"/>
              <w:left w:val="nil"/>
              <w:bottom w:val="single" w:sz="4" w:space="0" w:color="auto"/>
              <w:right w:val="single" w:sz="4" w:space="0" w:color="auto"/>
            </w:tcBorders>
            <w:shd w:val="clear" w:color="auto" w:fill="auto"/>
            <w:vAlign w:val="center"/>
            <w:hideMark/>
          </w:tcPr>
          <w:p w:rsidR="003B3586" w:rsidRPr="00D85DD8" w:rsidRDefault="003B3586" w:rsidP="00D85DD8">
            <w:pPr>
              <w:spacing w:after="0" w:line="240" w:lineRule="auto"/>
              <w:jc w:val="center"/>
              <w:rPr>
                <w:rFonts w:ascii="Times New Roman" w:eastAsia="Times New Roman" w:hAnsi="Times New Roman" w:cs="Times New Roman"/>
                <w:color w:val="000000"/>
                <w:sz w:val="24"/>
                <w:szCs w:val="24"/>
                <w:lang w:eastAsia="ru-RU"/>
              </w:rPr>
            </w:pPr>
            <w:r w:rsidRPr="00D85DD8">
              <w:rPr>
                <w:rFonts w:ascii="Times New Roman" w:eastAsia="Times New Roman" w:hAnsi="Times New Roman" w:cs="Times New Roman"/>
                <w:color w:val="000000"/>
                <w:sz w:val="24"/>
                <w:szCs w:val="24"/>
                <w:lang w:eastAsia="ru-RU"/>
              </w:rPr>
              <w:t>1319</w:t>
            </w:r>
          </w:p>
        </w:tc>
        <w:tc>
          <w:tcPr>
            <w:tcW w:w="1388" w:type="dxa"/>
            <w:tcBorders>
              <w:top w:val="nil"/>
              <w:left w:val="nil"/>
              <w:bottom w:val="single" w:sz="4" w:space="0" w:color="auto"/>
              <w:right w:val="single" w:sz="4" w:space="0" w:color="auto"/>
            </w:tcBorders>
            <w:shd w:val="clear" w:color="auto" w:fill="auto"/>
            <w:vAlign w:val="center"/>
            <w:hideMark/>
          </w:tcPr>
          <w:p w:rsidR="003B3586" w:rsidRPr="00D85DD8" w:rsidRDefault="003B3586" w:rsidP="00D85DD8">
            <w:pPr>
              <w:spacing w:after="0" w:line="240" w:lineRule="auto"/>
              <w:jc w:val="center"/>
              <w:rPr>
                <w:rFonts w:ascii="Times New Roman" w:eastAsia="Times New Roman" w:hAnsi="Times New Roman" w:cs="Times New Roman"/>
                <w:i/>
                <w:iCs/>
                <w:color w:val="000000"/>
                <w:sz w:val="24"/>
                <w:szCs w:val="24"/>
                <w:lang w:eastAsia="ru-RU"/>
              </w:rPr>
            </w:pPr>
            <w:r w:rsidRPr="00D85DD8">
              <w:rPr>
                <w:rFonts w:ascii="Times New Roman" w:eastAsia="Times New Roman" w:hAnsi="Times New Roman" w:cs="Times New Roman"/>
                <w:i/>
                <w:iCs/>
                <w:color w:val="000000"/>
                <w:sz w:val="24"/>
                <w:szCs w:val="24"/>
                <w:lang w:eastAsia="ru-RU"/>
              </w:rPr>
              <w:t>4,9</w:t>
            </w:r>
          </w:p>
        </w:tc>
      </w:tr>
      <w:tr w:rsidR="003B3586" w:rsidRPr="00D85DD8" w:rsidTr="00D85DD8">
        <w:trPr>
          <w:trHeight w:val="315"/>
        </w:trPr>
        <w:tc>
          <w:tcPr>
            <w:tcW w:w="562" w:type="dxa"/>
            <w:tcBorders>
              <w:top w:val="nil"/>
              <w:left w:val="single" w:sz="4" w:space="0" w:color="auto"/>
              <w:bottom w:val="single" w:sz="4" w:space="0" w:color="auto"/>
              <w:right w:val="single" w:sz="4" w:space="0" w:color="auto"/>
            </w:tcBorders>
            <w:shd w:val="clear" w:color="auto" w:fill="auto"/>
            <w:vAlign w:val="center"/>
            <w:hideMark/>
          </w:tcPr>
          <w:p w:rsidR="003B3586" w:rsidRPr="00D85DD8" w:rsidRDefault="003B3586" w:rsidP="00D85DD8">
            <w:pPr>
              <w:spacing w:after="0" w:line="240" w:lineRule="auto"/>
              <w:jc w:val="center"/>
              <w:rPr>
                <w:rFonts w:ascii="Times New Roman" w:eastAsia="Times New Roman" w:hAnsi="Times New Roman" w:cs="Times New Roman"/>
                <w:i/>
                <w:iCs/>
                <w:color w:val="000000"/>
                <w:sz w:val="24"/>
                <w:szCs w:val="24"/>
                <w:lang w:eastAsia="ru-RU"/>
              </w:rPr>
            </w:pPr>
            <w:r w:rsidRPr="00D85DD8">
              <w:rPr>
                <w:rFonts w:ascii="Times New Roman" w:eastAsia="Times New Roman" w:hAnsi="Times New Roman" w:cs="Times New Roman"/>
                <w:i/>
                <w:iCs/>
                <w:color w:val="000000"/>
                <w:sz w:val="24"/>
                <w:szCs w:val="24"/>
                <w:lang w:eastAsia="ru-RU"/>
              </w:rPr>
              <w:t> </w:t>
            </w:r>
          </w:p>
        </w:tc>
        <w:tc>
          <w:tcPr>
            <w:tcW w:w="3148" w:type="dxa"/>
            <w:tcBorders>
              <w:top w:val="nil"/>
              <w:left w:val="nil"/>
              <w:bottom w:val="single" w:sz="4" w:space="0" w:color="auto"/>
              <w:right w:val="single" w:sz="4" w:space="0" w:color="auto"/>
            </w:tcBorders>
            <w:shd w:val="clear" w:color="auto" w:fill="auto"/>
            <w:vAlign w:val="center"/>
            <w:hideMark/>
          </w:tcPr>
          <w:p w:rsidR="003B3586" w:rsidRPr="00D85DD8" w:rsidRDefault="003B3586" w:rsidP="00D85DD8">
            <w:pPr>
              <w:spacing w:after="0" w:line="240" w:lineRule="auto"/>
              <w:rPr>
                <w:rFonts w:ascii="Times New Roman" w:eastAsia="Times New Roman" w:hAnsi="Times New Roman" w:cs="Times New Roman"/>
                <w:i/>
                <w:iCs/>
                <w:color w:val="000000"/>
                <w:sz w:val="24"/>
                <w:szCs w:val="24"/>
                <w:lang w:eastAsia="ru-RU"/>
              </w:rPr>
            </w:pPr>
            <w:r w:rsidRPr="00D85DD8">
              <w:rPr>
                <w:rFonts w:ascii="Times New Roman" w:eastAsia="Times New Roman" w:hAnsi="Times New Roman" w:cs="Times New Roman"/>
                <w:i/>
                <w:iCs/>
                <w:color w:val="000000"/>
                <w:sz w:val="24"/>
                <w:szCs w:val="24"/>
                <w:lang w:eastAsia="ru-RU"/>
              </w:rPr>
              <w:t>мужчины старше 60 лет</w:t>
            </w:r>
          </w:p>
        </w:tc>
        <w:tc>
          <w:tcPr>
            <w:tcW w:w="1296" w:type="dxa"/>
            <w:tcBorders>
              <w:top w:val="nil"/>
              <w:left w:val="nil"/>
              <w:bottom w:val="single" w:sz="4" w:space="0" w:color="auto"/>
              <w:right w:val="single" w:sz="4" w:space="0" w:color="auto"/>
            </w:tcBorders>
            <w:shd w:val="clear" w:color="auto" w:fill="auto"/>
            <w:vAlign w:val="center"/>
            <w:hideMark/>
          </w:tcPr>
          <w:p w:rsidR="003B3586" w:rsidRPr="00D85DD8" w:rsidRDefault="003B3586" w:rsidP="00D85DD8">
            <w:pPr>
              <w:spacing w:after="0" w:line="240" w:lineRule="auto"/>
              <w:jc w:val="center"/>
              <w:rPr>
                <w:rFonts w:ascii="Times New Roman" w:eastAsia="Times New Roman" w:hAnsi="Times New Roman" w:cs="Times New Roman"/>
                <w:color w:val="000000"/>
                <w:sz w:val="24"/>
                <w:szCs w:val="24"/>
                <w:lang w:eastAsia="ru-RU"/>
              </w:rPr>
            </w:pPr>
            <w:r w:rsidRPr="00D85DD8">
              <w:rPr>
                <w:rFonts w:ascii="Times New Roman" w:eastAsia="Times New Roman" w:hAnsi="Times New Roman" w:cs="Times New Roman"/>
                <w:color w:val="000000"/>
                <w:sz w:val="24"/>
                <w:szCs w:val="24"/>
                <w:lang w:eastAsia="ru-RU"/>
              </w:rPr>
              <w:t>1142</w:t>
            </w:r>
          </w:p>
        </w:tc>
        <w:tc>
          <w:tcPr>
            <w:tcW w:w="1345" w:type="dxa"/>
            <w:tcBorders>
              <w:top w:val="nil"/>
              <w:left w:val="nil"/>
              <w:bottom w:val="single" w:sz="4" w:space="0" w:color="auto"/>
              <w:right w:val="single" w:sz="4" w:space="0" w:color="auto"/>
            </w:tcBorders>
            <w:shd w:val="clear" w:color="auto" w:fill="auto"/>
            <w:vAlign w:val="center"/>
            <w:hideMark/>
          </w:tcPr>
          <w:p w:rsidR="003B3586" w:rsidRPr="00D85DD8" w:rsidRDefault="003B3586" w:rsidP="00D85DD8">
            <w:pPr>
              <w:spacing w:after="0" w:line="240" w:lineRule="auto"/>
              <w:jc w:val="center"/>
              <w:rPr>
                <w:rFonts w:ascii="Times New Roman" w:eastAsia="Times New Roman" w:hAnsi="Times New Roman" w:cs="Times New Roman"/>
                <w:i/>
                <w:iCs/>
                <w:color w:val="000000"/>
                <w:sz w:val="24"/>
                <w:szCs w:val="24"/>
                <w:lang w:eastAsia="ru-RU"/>
              </w:rPr>
            </w:pPr>
            <w:r w:rsidRPr="00D85DD8">
              <w:rPr>
                <w:rFonts w:ascii="Times New Roman" w:eastAsia="Times New Roman" w:hAnsi="Times New Roman" w:cs="Times New Roman"/>
                <w:i/>
                <w:iCs/>
                <w:color w:val="000000"/>
                <w:sz w:val="24"/>
                <w:szCs w:val="24"/>
                <w:lang w:eastAsia="ru-RU"/>
              </w:rPr>
              <w:t>5,0</w:t>
            </w:r>
          </w:p>
        </w:tc>
        <w:tc>
          <w:tcPr>
            <w:tcW w:w="1296" w:type="dxa"/>
            <w:tcBorders>
              <w:top w:val="nil"/>
              <w:left w:val="nil"/>
              <w:bottom w:val="single" w:sz="4" w:space="0" w:color="auto"/>
              <w:right w:val="single" w:sz="4" w:space="0" w:color="auto"/>
            </w:tcBorders>
            <w:shd w:val="clear" w:color="auto" w:fill="auto"/>
            <w:vAlign w:val="center"/>
            <w:hideMark/>
          </w:tcPr>
          <w:p w:rsidR="003B3586" w:rsidRPr="00D85DD8" w:rsidRDefault="003B3586" w:rsidP="00D85DD8">
            <w:pPr>
              <w:spacing w:after="0" w:line="240" w:lineRule="auto"/>
              <w:jc w:val="center"/>
              <w:rPr>
                <w:rFonts w:ascii="Times New Roman" w:eastAsia="Times New Roman" w:hAnsi="Times New Roman" w:cs="Times New Roman"/>
                <w:color w:val="000000"/>
                <w:sz w:val="24"/>
                <w:szCs w:val="24"/>
                <w:lang w:eastAsia="ru-RU"/>
              </w:rPr>
            </w:pPr>
            <w:r w:rsidRPr="00D85DD8">
              <w:rPr>
                <w:rFonts w:ascii="Times New Roman" w:eastAsia="Times New Roman" w:hAnsi="Times New Roman" w:cs="Times New Roman"/>
                <w:color w:val="000000"/>
                <w:sz w:val="24"/>
                <w:szCs w:val="24"/>
                <w:lang w:eastAsia="ru-RU"/>
              </w:rPr>
              <w:t>1197</w:t>
            </w:r>
          </w:p>
        </w:tc>
        <w:tc>
          <w:tcPr>
            <w:tcW w:w="1388" w:type="dxa"/>
            <w:tcBorders>
              <w:top w:val="nil"/>
              <w:left w:val="nil"/>
              <w:bottom w:val="single" w:sz="4" w:space="0" w:color="auto"/>
              <w:right w:val="single" w:sz="4" w:space="0" w:color="auto"/>
            </w:tcBorders>
            <w:shd w:val="clear" w:color="auto" w:fill="auto"/>
            <w:vAlign w:val="center"/>
            <w:hideMark/>
          </w:tcPr>
          <w:p w:rsidR="003B3586" w:rsidRPr="00D85DD8" w:rsidRDefault="003B3586" w:rsidP="00D85DD8">
            <w:pPr>
              <w:spacing w:after="0" w:line="240" w:lineRule="auto"/>
              <w:jc w:val="center"/>
              <w:rPr>
                <w:rFonts w:ascii="Times New Roman" w:eastAsia="Times New Roman" w:hAnsi="Times New Roman" w:cs="Times New Roman"/>
                <w:i/>
                <w:iCs/>
                <w:color w:val="000000"/>
                <w:sz w:val="24"/>
                <w:szCs w:val="24"/>
                <w:lang w:eastAsia="ru-RU"/>
              </w:rPr>
            </w:pPr>
            <w:r w:rsidRPr="00D85DD8">
              <w:rPr>
                <w:rFonts w:ascii="Times New Roman" w:eastAsia="Times New Roman" w:hAnsi="Times New Roman" w:cs="Times New Roman"/>
                <w:i/>
                <w:iCs/>
                <w:color w:val="000000"/>
                <w:sz w:val="24"/>
                <w:szCs w:val="24"/>
                <w:lang w:eastAsia="ru-RU"/>
              </w:rPr>
              <w:t>4,5</w:t>
            </w:r>
          </w:p>
        </w:tc>
      </w:tr>
    </w:tbl>
    <w:p w:rsidR="00AD1B51" w:rsidRDefault="00AD1B51" w:rsidP="00796E54">
      <w:pPr>
        <w:spacing w:after="0" w:line="360" w:lineRule="auto"/>
        <w:ind w:firstLine="709"/>
        <w:jc w:val="both"/>
        <w:rPr>
          <w:rFonts w:ascii="Times New Roman" w:hAnsi="Times New Roman" w:cs="Times New Roman"/>
          <w:sz w:val="28"/>
          <w:szCs w:val="28"/>
        </w:rPr>
      </w:pPr>
      <w:r w:rsidRPr="00F26D07">
        <w:rPr>
          <w:rFonts w:ascii="Times New Roman" w:hAnsi="Times New Roman" w:cs="Times New Roman"/>
          <w:sz w:val="28"/>
          <w:szCs w:val="28"/>
        </w:rPr>
        <w:t>Доля детей и подростков в возрасте от 0 до 15 лет на 01.01.20</w:t>
      </w:r>
      <w:r>
        <w:rPr>
          <w:rFonts w:ascii="Times New Roman" w:hAnsi="Times New Roman" w:cs="Times New Roman"/>
          <w:sz w:val="28"/>
          <w:szCs w:val="28"/>
        </w:rPr>
        <w:t>21</w:t>
      </w:r>
      <w:r w:rsidRPr="00F26D07">
        <w:rPr>
          <w:rFonts w:ascii="Times New Roman" w:hAnsi="Times New Roman" w:cs="Times New Roman"/>
          <w:sz w:val="28"/>
          <w:szCs w:val="28"/>
        </w:rPr>
        <w:t xml:space="preserve"> г с</w:t>
      </w:r>
      <w:r w:rsidRPr="00F26D07">
        <w:rPr>
          <w:rFonts w:ascii="Times New Roman" w:hAnsi="Times New Roman" w:cs="Times New Roman"/>
          <w:sz w:val="28"/>
          <w:szCs w:val="28"/>
        </w:rPr>
        <w:t>о</w:t>
      </w:r>
      <w:r w:rsidRPr="00F26D07">
        <w:rPr>
          <w:rFonts w:ascii="Times New Roman" w:hAnsi="Times New Roman" w:cs="Times New Roman"/>
          <w:sz w:val="28"/>
          <w:szCs w:val="28"/>
        </w:rPr>
        <w:t xml:space="preserve">ставляет </w:t>
      </w:r>
      <w:r>
        <w:rPr>
          <w:rFonts w:ascii="Times New Roman" w:hAnsi="Times New Roman" w:cs="Times New Roman"/>
          <w:sz w:val="28"/>
          <w:szCs w:val="28"/>
        </w:rPr>
        <w:t>29,</w:t>
      </w:r>
      <w:r w:rsidR="00ED7BA2">
        <w:rPr>
          <w:rFonts w:ascii="Times New Roman" w:hAnsi="Times New Roman" w:cs="Times New Roman"/>
          <w:sz w:val="28"/>
          <w:szCs w:val="28"/>
        </w:rPr>
        <w:t>6</w:t>
      </w:r>
      <w:r w:rsidRPr="00F26D07">
        <w:rPr>
          <w:rFonts w:ascii="Times New Roman" w:hAnsi="Times New Roman" w:cs="Times New Roman"/>
          <w:sz w:val="28"/>
          <w:szCs w:val="28"/>
        </w:rPr>
        <w:t xml:space="preserve"> % от всего населения. Доля населения в возрасте старше труд</w:t>
      </w:r>
      <w:r w:rsidRPr="00F26D07">
        <w:rPr>
          <w:rFonts w:ascii="Times New Roman" w:hAnsi="Times New Roman" w:cs="Times New Roman"/>
          <w:sz w:val="28"/>
          <w:szCs w:val="28"/>
        </w:rPr>
        <w:t>о</w:t>
      </w:r>
      <w:r w:rsidRPr="00F26D07">
        <w:rPr>
          <w:rFonts w:ascii="Times New Roman" w:hAnsi="Times New Roman" w:cs="Times New Roman"/>
          <w:sz w:val="28"/>
          <w:szCs w:val="28"/>
        </w:rPr>
        <w:t>способного</w:t>
      </w:r>
      <w:r>
        <w:rPr>
          <w:rFonts w:ascii="Times New Roman" w:hAnsi="Times New Roman" w:cs="Times New Roman"/>
          <w:sz w:val="28"/>
          <w:szCs w:val="28"/>
        </w:rPr>
        <w:t xml:space="preserve"> </w:t>
      </w:r>
      <w:r w:rsidRPr="00F26D07">
        <w:rPr>
          <w:rFonts w:ascii="Times New Roman" w:hAnsi="Times New Roman" w:cs="Times New Roman"/>
          <w:sz w:val="28"/>
          <w:szCs w:val="28"/>
        </w:rPr>
        <w:t xml:space="preserve">составляет </w:t>
      </w:r>
      <w:r>
        <w:rPr>
          <w:rFonts w:ascii="Times New Roman" w:hAnsi="Times New Roman" w:cs="Times New Roman"/>
          <w:sz w:val="28"/>
          <w:szCs w:val="28"/>
        </w:rPr>
        <w:t>9,4</w:t>
      </w:r>
      <w:r w:rsidRPr="00F26D07">
        <w:rPr>
          <w:rFonts w:ascii="Times New Roman" w:hAnsi="Times New Roman" w:cs="Times New Roman"/>
          <w:sz w:val="28"/>
          <w:szCs w:val="28"/>
        </w:rPr>
        <w:t xml:space="preserve"> %. </w:t>
      </w:r>
      <w:r w:rsidR="00A5785D">
        <w:rPr>
          <w:rFonts w:ascii="Times New Roman" w:hAnsi="Times New Roman" w:cs="Times New Roman"/>
          <w:sz w:val="28"/>
          <w:szCs w:val="28"/>
        </w:rPr>
        <w:t>Доля</w:t>
      </w:r>
      <w:r w:rsidRPr="00F26D07">
        <w:rPr>
          <w:rFonts w:ascii="Times New Roman" w:hAnsi="Times New Roman" w:cs="Times New Roman"/>
          <w:sz w:val="28"/>
          <w:szCs w:val="28"/>
        </w:rPr>
        <w:t xml:space="preserve"> трудоспособного населения составляет </w:t>
      </w:r>
      <w:r>
        <w:rPr>
          <w:rFonts w:ascii="Times New Roman" w:hAnsi="Times New Roman" w:cs="Times New Roman"/>
          <w:sz w:val="28"/>
          <w:szCs w:val="28"/>
        </w:rPr>
        <w:t>61</w:t>
      </w:r>
      <w:r w:rsidRPr="00F26D07">
        <w:rPr>
          <w:rFonts w:ascii="Times New Roman" w:hAnsi="Times New Roman" w:cs="Times New Roman"/>
          <w:sz w:val="28"/>
          <w:szCs w:val="28"/>
        </w:rPr>
        <w:t xml:space="preserve"> %. </w:t>
      </w:r>
    </w:p>
    <w:p w:rsidR="00AD1B51" w:rsidRDefault="00AD1B51" w:rsidP="00796E54">
      <w:pPr>
        <w:pStyle w:val="ConsPlusNormal"/>
        <w:widowControl/>
        <w:spacing w:line="360" w:lineRule="auto"/>
        <w:ind w:firstLine="709"/>
        <w:jc w:val="both"/>
        <w:rPr>
          <w:rFonts w:ascii="Times New Roman" w:hAnsi="Times New Roman"/>
          <w:sz w:val="28"/>
          <w:szCs w:val="28"/>
        </w:rPr>
      </w:pPr>
      <w:r w:rsidRPr="00DA02C7">
        <w:rPr>
          <w:rFonts w:ascii="Times New Roman" w:hAnsi="Times New Roman"/>
          <w:sz w:val="28"/>
          <w:szCs w:val="28"/>
        </w:rPr>
        <w:t xml:space="preserve">Сведения по занятости населения с.п. </w:t>
      </w:r>
      <w:r>
        <w:rPr>
          <w:rFonts w:ascii="Times New Roman" w:hAnsi="Times New Roman"/>
          <w:sz w:val="28"/>
          <w:szCs w:val="28"/>
        </w:rPr>
        <w:t>Лопатино</w:t>
      </w:r>
      <w:r w:rsidRPr="00DA02C7">
        <w:rPr>
          <w:rFonts w:ascii="Times New Roman" w:hAnsi="Times New Roman"/>
          <w:sz w:val="28"/>
          <w:szCs w:val="28"/>
        </w:rPr>
        <w:t xml:space="preserve"> представлены в табл</w:t>
      </w:r>
      <w:r w:rsidRPr="00DA02C7">
        <w:rPr>
          <w:rFonts w:ascii="Times New Roman" w:hAnsi="Times New Roman"/>
          <w:sz w:val="28"/>
          <w:szCs w:val="28"/>
        </w:rPr>
        <w:t>и</w:t>
      </w:r>
      <w:r w:rsidRPr="00DA02C7">
        <w:rPr>
          <w:rFonts w:ascii="Times New Roman" w:hAnsi="Times New Roman"/>
          <w:sz w:val="28"/>
          <w:szCs w:val="28"/>
        </w:rPr>
        <w:t>це 2.1.</w:t>
      </w:r>
      <w:r>
        <w:rPr>
          <w:rFonts w:ascii="Times New Roman" w:hAnsi="Times New Roman"/>
          <w:sz w:val="28"/>
          <w:szCs w:val="28"/>
        </w:rPr>
        <w:t>3</w:t>
      </w:r>
      <w:r w:rsidRPr="00DA02C7">
        <w:rPr>
          <w:rFonts w:ascii="Times New Roman" w:hAnsi="Times New Roman"/>
          <w:sz w:val="28"/>
          <w:szCs w:val="28"/>
        </w:rPr>
        <w:t>.</w:t>
      </w:r>
    </w:p>
    <w:p w:rsidR="00AD1B51" w:rsidRPr="00C94DAE" w:rsidRDefault="00AD1B51" w:rsidP="00796E54">
      <w:pPr>
        <w:pStyle w:val="ConsPlusNormal"/>
        <w:widowControl/>
        <w:spacing w:line="360" w:lineRule="auto"/>
        <w:ind w:firstLine="709"/>
        <w:jc w:val="both"/>
        <w:rPr>
          <w:rFonts w:ascii="Times New Roman" w:hAnsi="Times New Roman"/>
          <w:sz w:val="28"/>
          <w:szCs w:val="28"/>
        </w:rPr>
      </w:pPr>
      <w:r w:rsidRPr="00DA02C7">
        <w:rPr>
          <w:rFonts w:ascii="Times New Roman" w:hAnsi="Times New Roman"/>
          <w:sz w:val="28"/>
          <w:szCs w:val="28"/>
        </w:rPr>
        <w:t>Таблица 2.1.</w:t>
      </w:r>
      <w:r>
        <w:rPr>
          <w:rFonts w:ascii="Times New Roman" w:hAnsi="Times New Roman"/>
          <w:sz w:val="28"/>
          <w:szCs w:val="28"/>
        </w:rPr>
        <w:t>3</w:t>
      </w:r>
      <w:r w:rsidRPr="00DA02C7">
        <w:rPr>
          <w:rFonts w:ascii="Times New Roman" w:hAnsi="Times New Roman"/>
          <w:sz w:val="28"/>
          <w:szCs w:val="28"/>
        </w:rPr>
        <w:t xml:space="preserve"> – Занятость населения с.п. </w:t>
      </w:r>
      <w:r>
        <w:rPr>
          <w:rFonts w:ascii="Times New Roman" w:hAnsi="Times New Roman"/>
          <w:sz w:val="28"/>
          <w:szCs w:val="28"/>
        </w:rPr>
        <w:t>Лопатино</w:t>
      </w:r>
    </w:p>
    <w:tbl>
      <w:tblPr>
        <w:tblW w:w="8546" w:type="dxa"/>
        <w:tblInd w:w="96" w:type="dxa"/>
        <w:tblLook w:val="04A0"/>
      </w:tblPr>
      <w:tblGrid>
        <w:gridCol w:w="608"/>
        <w:gridCol w:w="6379"/>
        <w:gridCol w:w="1559"/>
      </w:tblGrid>
      <w:tr w:rsidR="00AD1B51" w:rsidRPr="00796E54" w:rsidTr="00DC7133">
        <w:trPr>
          <w:trHeight w:val="521"/>
        </w:trPr>
        <w:tc>
          <w:tcPr>
            <w:tcW w:w="608" w:type="dxa"/>
            <w:tcBorders>
              <w:top w:val="single" w:sz="4" w:space="0" w:color="auto"/>
              <w:left w:val="single" w:sz="4" w:space="0" w:color="auto"/>
              <w:bottom w:val="single" w:sz="4" w:space="0" w:color="auto"/>
              <w:right w:val="single" w:sz="4" w:space="0" w:color="auto"/>
            </w:tcBorders>
            <w:shd w:val="clear" w:color="auto" w:fill="FFFFFF"/>
            <w:vAlign w:val="center"/>
          </w:tcPr>
          <w:p w:rsidR="00AD1B51" w:rsidRPr="00796E54" w:rsidRDefault="00AD1B51" w:rsidP="00D85DD8">
            <w:pPr>
              <w:spacing w:after="0" w:line="256" w:lineRule="auto"/>
              <w:jc w:val="center"/>
              <w:rPr>
                <w:rFonts w:ascii="Times New Roman" w:hAnsi="Times New Roman" w:cs="Times New Roman"/>
                <w:sz w:val="24"/>
                <w:szCs w:val="24"/>
              </w:rPr>
            </w:pPr>
            <w:r w:rsidRPr="00796E54">
              <w:rPr>
                <w:rFonts w:ascii="Times New Roman" w:hAnsi="Times New Roman" w:cs="Times New Roman"/>
                <w:sz w:val="24"/>
                <w:szCs w:val="24"/>
              </w:rPr>
              <w:t>№ п/п</w:t>
            </w:r>
          </w:p>
        </w:tc>
        <w:tc>
          <w:tcPr>
            <w:tcW w:w="637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D1B51" w:rsidRPr="00796E54" w:rsidRDefault="00AD1B51" w:rsidP="009F0CEE">
            <w:pPr>
              <w:spacing w:after="0" w:line="256" w:lineRule="auto"/>
              <w:jc w:val="center"/>
              <w:rPr>
                <w:rFonts w:ascii="Times New Roman" w:hAnsi="Times New Roman" w:cs="Times New Roman"/>
                <w:sz w:val="24"/>
                <w:szCs w:val="24"/>
              </w:rPr>
            </w:pPr>
            <w:r w:rsidRPr="00796E54">
              <w:rPr>
                <w:rFonts w:ascii="Times New Roman" w:hAnsi="Times New Roman" w:cs="Times New Roman"/>
                <w:sz w:val="24"/>
                <w:szCs w:val="24"/>
              </w:rPr>
              <w:t>Показатель</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D1B51" w:rsidRPr="00796E54" w:rsidRDefault="00AD1B51" w:rsidP="009F0CEE">
            <w:pPr>
              <w:spacing w:after="0" w:line="256" w:lineRule="auto"/>
              <w:jc w:val="center"/>
              <w:rPr>
                <w:rFonts w:ascii="Times New Roman" w:hAnsi="Times New Roman" w:cs="Times New Roman"/>
                <w:sz w:val="24"/>
                <w:szCs w:val="24"/>
              </w:rPr>
            </w:pPr>
            <w:r w:rsidRPr="00796E54">
              <w:rPr>
                <w:rFonts w:ascii="Times New Roman" w:hAnsi="Times New Roman" w:cs="Times New Roman"/>
                <w:sz w:val="24"/>
                <w:szCs w:val="24"/>
              </w:rPr>
              <w:t>2021 г.</w:t>
            </w:r>
          </w:p>
        </w:tc>
      </w:tr>
      <w:tr w:rsidR="00AD1B51" w:rsidRPr="00796E54" w:rsidTr="00DC7133">
        <w:trPr>
          <w:trHeight w:val="110"/>
        </w:trPr>
        <w:tc>
          <w:tcPr>
            <w:tcW w:w="608" w:type="dxa"/>
            <w:tcBorders>
              <w:top w:val="nil"/>
              <w:left w:val="single" w:sz="4" w:space="0" w:color="auto"/>
              <w:bottom w:val="single" w:sz="4" w:space="0" w:color="auto"/>
              <w:right w:val="single" w:sz="4" w:space="0" w:color="auto"/>
            </w:tcBorders>
            <w:shd w:val="clear" w:color="auto" w:fill="FFFFFF"/>
            <w:vAlign w:val="center"/>
          </w:tcPr>
          <w:p w:rsidR="00AD1B51" w:rsidRPr="00796E54" w:rsidRDefault="00AD1B51" w:rsidP="00D85DD8">
            <w:pPr>
              <w:spacing w:after="0" w:line="256" w:lineRule="auto"/>
              <w:jc w:val="center"/>
              <w:rPr>
                <w:rFonts w:ascii="Times New Roman" w:hAnsi="Times New Roman" w:cs="Times New Roman"/>
                <w:sz w:val="24"/>
                <w:szCs w:val="24"/>
              </w:rPr>
            </w:pPr>
            <w:r w:rsidRPr="00796E54">
              <w:rPr>
                <w:rFonts w:ascii="Times New Roman" w:hAnsi="Times New Roman" w:cs="Times New Roman"/>
                <w:sz w:val="24"/>
                <w:szCs w:val="24"/>
              </w:rPr>
              <w:t>1</w:t>
            </w:r>
          </w:p>
        </w:tc>
        <w:tc>
          <w:tcPr>
            <w:tcW w:w="6379" w:type="dxa"/>
            <w:tcBorders>
              <w:top w:val="nil"/>
              <w:left w:val="single" w:sz="4" w:space="0" w:color="auto"/>
              <w:bottom w:val="single" w:sz="4" w:space="0" w:color="auto"/>
              <w:right w:val="single" w:sz="4" w:space="0" w:color="auto"/>
            </w:tcBorders>
            <w:shd w:val="clear" w:color="auto" w:fill="FFFFFF"/>
            <w:vAlign w:val="center"/>
            <w:hideMark/>
          </w:tcPr>
          <w:p w:rsidR="00AD1B51" w:rsidRPr="00796E54" w:rsidRDefault="00AD1B51" w:rsidP="009F0CEE">
            <w:pPr>
              <w:spacing w:after="0" w:line="256" w:lineRule="auto"/>
              <w:rPr>
                <w:rFonts w:ascii="Times New Roman" w:hAnsi="Times New Roman" w:cs="Times New Roman"/>
                <w:sz w:val="24"/>
                <w:szCs w:val="24"/>
              </w:rPr>
            </w:pPr>
            <w:r w:rsidRPr="00796E54">
              <w:rPr>
                <w:rFonts w:ascii="Times New Roman" w:hAnsi="Times New Roman" w:cs="Times New Roman"/>
                <w:sz w:val="24"/>
                <w:szCs w:val="24"/>
              </w:rPr>
              <w:t>Кол-во жителей всего</w:t>
            </w:r>
            <w:r w:rsidR="008E3E01" w:rsidRPr="00796E54">
              <w:rPr>
                <w:rFonts w:ascii="Times New Roman" w:hAnsi="Times New Roman" w:cs="Times New Roman"/>
                <w:sz w:val="24"/>
                <w:szCs w:val="24"/>
              </w:rPr>
              <w:t xml:space="preserve">, чел. </w:t>
            </w:r>
          </w:p>
        </w:tc>
        <w:tc>
          <w:tcPr>
            <w:tcW w:w="1559" w:type="dxa"/>
            <w:tcBorders>
              <w:top w:val="nil"/>
              <w:left w:val="nil"/>
              <w:bottom w:val="single" w:sz="4" w:space="0" w:color="auto"/>
              <w:right w:val="single" w:sz="4" w:space="0" w:color="auto"/>
            </w:tcBorders>
            <w:shd w:val="clear" w:color="auto" w:fill="auto"/>
            <w:noWrap/>
            <w:vAlign w:val="center"/>
          </w:tcPr>
          <w:p w:rsidR="00AD1B51" w:rsidRPr="00796E54" w:rsidRDefault="00DC7133" w:rsidP="009F0CEE">
            <w:pPr>
              <w:spacing w:after="0" w:line="256" w:lineRule="auto"/>
              <w:jc w:val="center"/>
              <w:rPr>
                <w:rFonts w:ascii="Times New Roman" w:hAnsi="Times New Roman" w:cs="Times New Roman"/>
                <w:sz w:val="24"/>
                <w:szCs w:val="24"/>
              </w:rPr>
            </w:pPr>
            <w:r w:rsidRPr="00796E54">
              <w:rPr>
                <w:rFonts w:ascii="Times New Roman" w:hAnsi="Times New Roman" w:cs="Times New Roman"/>
                <w:sz w:val="24"/>
                <w:szCs w:val="24"/>
              </w:rPr>
              <w:t>26 681</w:t>
            </w:r>
          </w:p>
        </w:tc>
      </w:tr>
      <w:tr w:rsidR="00AD1B51" w:rsidRPr="00796E54" w:rsidTr="00DC7133">
        <w:trPr>
          <w:trHeight w:val="128"/>
        </w:trPr>
        <w:tc>
          <w:tcPr>
            <w:tcW w:w="608" w:type="dxa"/>
            <w:tcBorders>
              <w:top w:val="nil"/>
              <w:left w:val="single" w:sz="4" w:space="0" w:color="auto"/>
              <w:bottom w:val="single" w:sz="4" w:space="0" w:color="auto"/>
              <w:right w:val="single" w:sz="4" w:space="0" w:color="auto"/>
            </w:tcBorders>
            <w:shd w:val="clear" w:color="auto" w:fill="FFFFFF"/>
            <w:vAlign w:val="center"/>
          </w:tcPr>
          <w:p w:rsidR="00AD1B51" w:rsidRPr="00796E54" w:rsidRDefault="00AD1B51" w:rsidP="00D85DD8">
            <w:pPr>
              <w:spacing w:after="0" w:line="256" w:lineRule="auto"/>
              <w:jc w:val="center"/>
              <w:rPr>
                <w:rFonts w:ascii="Times New Roman" w:hAnsi="Times New Roman" w:cs="Times New Roman"/>
                <w:sz w:val="24"/>
                <w:szCs w:val="24"/>
              </w:rPr>
            </w:pPr>
            <w:r w:rsidRPr="00796E54">
              <w:rPr>
                <w:rFonts w:ascii="Times New Roman" w:hAnsi="Times New Roman" w:cs="Times New Roman"/>
                <w:sz w:val="24"/>
                <w:szCs w:val="24"/>
              </w:rPr>
              <w:t>2</w:t>
            </w:r>
          </w:p>
        </w:tc>
        <w:tc>
          <w:tcPr>
            <w:tcW w:w="6379" w:type="dxa"/>
            <w:tcBorders>
              <w:top w:val="nil"/>
              <w:left w:val="single" w:sz="4" w:space="0" w:color="auto"/>
              <w:bottom w:val="single" w:sz="4" w:space="0" w:color="auto"/>
              <w:right w:val="single" w:sz="4" w:space="0" w:color="auto"/>
            </w:tcBorders>
            <w:shd w:val="clear" w:color="auto" w:fill="FFFFFF"/>
            <w:vAlign w:val="center"/>
            <w:hideMark/>
          </w:tcPr>
          <w:p w:rsidR="00AD1B51" w:rsidRPr="00796E54" w:rsidRDefault="00AD1B51" w:rsidP="009F0CEE">
            <w:pPr>
              <w:spacing w:after="0" w:line="256" w:lineRule="auto"/>
              <w:rPr>
                <w:rFonts w:ascii="Times New Roman" w:hAnsi="Times New Roman" w:cs="Times New Roman"/>
                <w:sz w:val="24"/>
                <w:szCs w:val="24"/>
              </w:rPr>
            </w:pPr>
            <w:r w:rsidRPr="00796E54">
              <w:rPr>
                <w:rFonts w:ascii="Times New Roman" w:hAnsi="Times New Roman" w:cs="Times New Roman"/>
                <w:sz w:val="24"/>
                <w:szCs w:val="24"/>
              </w:rPr>
              <w:t>Кол-во работающих всего</w:t>
            </w:r>
            <w:r w:rsidR="008E3E01" w:rsidRPr="00796E54">
              <w:rPr>
                <w:rFonts w:ascii="Times New Roman" w:hAnsi="Times New Roman" w:cs="Times New Roman"/>
                <w:sz w:val="24"/>
                <w:szCs w:val="24"/>
              </w:rPr>
              <w:t>, чел.</w:t>
            </w:r>
          </w:p>
        </w:tc>
        <w:tc>
          <w:tcPr>
            <w:tcW w:w="1559" w:type="dxa"/>
            <w:tcBorders>
              <w:top w:val="nil"/>
              <w:left w:val="nil"/>
              <w:bottom w:val="single" w:sz="4" w:space="0" w:color="auto"/>
              <w:right w:val="single" w:sz="4" w:space="0" w:color="auto"/>
            </w:tcBorders>
            <w:shd w:val="clear" w:color="auto" w:fill="auto"/>
            <w:noWrap/>
            <w:vAlign w:val="center"/>
          </w:tcPr>
          <w:p w:rsidR="00AD1B51" w:rsidRPr="00796E54" w:rsidRDefault="00DC7133" w:rsidP="009F0CEE">
            <w:pPr>
              <w:spacing w:after="0" w:line="256" w:lineRule="auto"/>
              <w:jc w:val="center"/>
              <w:rPr>
                <w:rFonts w:ascii="Times New Roman" w:hAnsi="Times New Roman" w:cs="Times New Roman"/>
                <w:sz w:val="24"/>
                <w:szCs w:val="24"/>
              </w:rPr>
            </w:pPr>
            <w:r w:rsidRPr="00796E54">
              <w:rPr>
                <w:rFonts w:ascii="Times New Roman" w:hAnsi="Times New Roman" w:cs="Times New Roman"/>
                <w:sz w:val="24"/>
                <w:szCs w:val="24"/>
              </w:rPr>
              <w:t>16 283</w:t>
            </w:r>
          </w:p>
        </w:tc>
      </w:tr>
      <w:tr w:rsidR="00AD1B51" w:rsidRPr="00796E54" w:rsidTr="00DC7133">
        <w:trPr>
          <w:trHeight w:val="235"/>
        </w:trPr>
        <w:tc>
          <w:tcPr>
            <w:tcW w:w="608" w:type="dxa"/>
            <w:tcBorders>
              <w:top w:val="nil"/>
              <w:left w:val="single" w:sz="4" w:space="0" w:color="auto"/>
              <w:bottom w:val="single" w:sz="4" w:space="0" w:color="auto"/>
              <w:right w:val="single" w:sz="4" w:space="0" w:color="auto"/>
            </w:tcBorders>
            <w:shd w:val="clear" w:color="auto" w:fill="FFFFFF"/>
            <w:vAlign w:val="center"/>
          </w:tcPr>
          <w:p w:rsidR="00AD1B51" w:rsidRPr="00796E54" w:rsidRDefault="008E3E01" w:rsidP="00D85DD8">
            <w:pPr>
              <w:spacing w:after="0" w:line="256" w:lineRule="auto"/>
              <w:jc w:val="center"/>
              <w:rPr>
                <w:rFonts w:ascii="Times New Roman" w:hAnsi="Times New Roman" w:cs="Times New Roman"/>
                <w:sz w:val="24"/>
                <w:szCs w:val="24"/>
              </w:rPr>
            </w:pPr>
            <w:r w:rsidRPr="00796E54">
              <w:rPr>
                <w:rFonts w:ascii="Times New Roman" w:hAnsi="Times New Roman" w:cs="Times New Roman"/>
                <w:sz w:val="24"/>
                <w:szCs w:val="24"/>
              </w:rPr>
              <w:t>2.1</w:t>
            </w:r>
          </w:p>
        </w:tc>
        <w:tc>
          <w:tcPr>
            <w:tcW w:w="6379" w:type="dxa"/>
            <w:tcBorders>
              <w:top w:val="nil"/>
              <w:left w:val="single" w:sz="4" w:space="0" w:color="auto"/>
              <w:bottom w:val="single" w:sz="4" w:space="0" w:color="auto"/>
              <w:right w:val="single" w:sz="4" w:space="0" w:color="auto"/>
            </w:tcBorders>
            <w:shd w:val="clear" w:color="auto" w:fill="FFFFFF"/>
            <w:vAlign w:val="center"/>
            <w:hideMark/>
          </w:tcPr>
          <w:p w:rsidR="00AD1B51" w:rsidRPr="00796E54" w:rsidRDefault="00AD1B51" w:rsidP="009F0CEE">
            <w:pPr>
              <w:spacing w:after="0" w:line="256" w:lineRule="auto"/>
              <w:rPr>
                <w:rFonts w:ascii="Times New Roman" w:hAnsi="Times New Roman" w:cs="Times New Roman"/>
                <w:sz w:val="24"/>
                <w:szCs w:val="24"/>
              </w:rPr>
            </w:pPr>
            <w:r w:rsidRPr="00796E54">
              <w:rPr>
                <w:rFonts w:ascii="Times New Roman" w:hAnsi="Times New Roman" w:cs="Times New Roman"/>
                <w:sz w:val="24"/>
                <w:szCs w:val="24"/>
              </w:rPr>
              <w:t>% работающих от общего кол-ва  жителей</w:t>
            </w:r>
          </w:p>
        </w:tc>
        <w:tc>
          <w:tcPr>
            <w:tcW w:w="1559" w:type="dxa"/>
            <w:tcBorders>
              <w:top w:val="nil"/>
              <w:left w:val="nil"/>
              <w:bottom w:val="single" w:sz="4" w:space="0" w:color="auto"/>
              <w:right w:val="single" w:sz="4" w:space="0" w:color="auto"/>
            </w:tcBorders>
            <w:shd w:val="clear" w:color="auto" w:fill="auto"/>
            <w:vAlign w:val="center"/>
          </w:tcPr>
          <w:p w:rsidR="00AD1B51" w:rsidRPr="00796E54" w:rsidRDefault="00DC7133" w:rsidP="009F0CEE">
            <w:pPr>
              <w:spacing w:after="0" w:line="256" w:lineRule="auto"/>
              <w:jc w:val="center"/>
              <w:rPr>
                <w:rFonts w:ascii="Times New Roman" w:hAnsi="Times New Roman" w:cs="Times New Roman"/>
                <w:sz w:val="24"/>
                <w:szCs w:val="24"/>
              </w:rPr>
            </w:pPr>
            <w:r w:rsidRPr="00796E54">
              <w:rPr>
                <w:rFonts w:ascii="Times New Roman" w:hAnsi="Times New Roman" w:cs="Times New Roman"/>
                <w:sz w:val="24"/>
                <w:szCs w:val="24"/>
              </w:rPr>
              <w:t>61</w:t>
            </w:r>
          </w:p>
        </w:tc>
      </w:tr>
      <w:tr w:rsidR="00AD1B51" w:rsidRPr="00796E54" w:rsidTr="00DC7133">
        <w:trPr>
          <w:trHeight w:val="148"/>
        </w:trPr>
        <w:tc>
          <w:tcPr>
            <w:tcW w:w="608" w:type="dxa"/>
            <w:tcBorders>
              <w:top w:val="nil"/>
              <w:left w:val="single" w:sz="4" w:space="0" w:color="auto"/>
              <w:bottom w:val="single" w:sz="4" w:space="0" w:color="auto"/>
              <w:right w:val="single" w:sz="4" w:space="0" w:color="auto"/>
            </w:tcBorders>
            <w:shd w:val="clear" w:color="auto" w:fill="FFFFFF"/>
            <w:vAlign w:val="center"/>
          </w:tcPr>
          <w:p w:rsidR="00AD1B51" w:rsidRPr="00796E54" w:rsidRDefault="008E3E01" w:rsidP="00D85DD8">
            <w:pPr>
              <w:spacing w:after="0" w:line="256" w:lineRule="auto"/>
              <w:jc w:val="center"/>
              <w:rPr>
                <w:rFonts w:ascii="Times New Roman" w:hAnsi="Times New Roman" w:cs="Times New Roman"/>
                <w:sz w:val="24"/>
                <w:szCs w:val="24"/>
              </w:rPr>
            </w:pPr>
            <w:r w:rsidRPr="00796E54">
              <w:rPr>
                <w:rFonts w:ascii="Times New Roman" w:hAnsi="Times New Roman" w:cs="Times New Roman"/>
                <w:sz w:val="24"/>
                <w:szCs w:val="24"/>
              </w:rPr>
              <w:t>3</w:t>
            </w:r>
          </w:p>
        </w:tc>
        <w:tc>
          <w:tcPr>
            <w:tcW w:w="6379" w:type="dxa"/>
            <w:tcBorders>
              <w:top w:val="nil"/>
              <w:left w:val="single" w:sz="4" w:space="0" w:color="auto"/>
              <w:bottom w:val="single" w:sz="4" w:space="0" w:color="auto"/>
              <w:right w:val="single" w:sz="4" w:space="0" w:color="auto"/>
            </w:tcBorders>
            <w:shd w:val="clear" w:color="auto" w:fill="FFFFFF"/>
            <w:vAlign w:val="center"/>
            <w:hideMark/>
          </w:tcPr>
          <w:p w:rsidR="00AD1B51" w:rsidRPr="00796E54" w:rsidRDefault="00AD1B51" w:rsidP="009F0CEE">
            <w:pPr>
              <w:spacing w:after="0" w:line="256" w:lineRule="auto"/>
              <w:rPr>
                <w:rFonts w:ascii="Times New Roman" w:hAnsi="Times New Roman" w:cs="Times New Roman"/>
                <w:sz w:val="24"/>
                <w:szCs w:val="24"/>
              </w:rPr>
            </w:pPr>
            <w:r w:rsidRPr="00796E54">
              <w:rPr>
                <w:rFonts w:ascii="Times New Roman" w:hAnsi="Times New Roman" w:cs="Times New Roman"/>
                <w:sz w:val="24"/>
                <w:szCs w:val="24"/>
              </w:rPr>
              <w:t>Количество безработных</w:t>
            </w:r>
            <w:r w:rsidR="008E3E01" w:rsidRPr="00796E54">
              <w:rPr>
                <w:rFonts w:ascii="Times New Roman" w:hAnsi="Times New Roman" w:cs="Times New Roman"/>
                <w:sz w:val="24"/>
                <w:szCs w:val="24"/>
              </w:rPr>
              <w:t xml:space="preserve"> (чел.)</w:t>
            </w:r>
            <w:r w:rsidRPr="00796E54">
              <w:rPr>
                <w:rFonts w:ascii="Times New Roman" w:hAnsi="Times New Roman" w:cs="Times New Roman"/>
                <w:sz w:val="24"/>
                <w:szCs w:val="24"/>
              </w:rPr>
              <w:t>, в т.ч.:</w:t>
            </w:r>
          </w:p>
        </w:tc>
        <w:tc>
          <w:tcPr>
            <w:tcW w:w="1559" w:type="dxa"/>
            <w:tcBorders>
              <w:top w:val="nil"/>
              <w:left w:val="nil"/>
              <w:bottom w:val="single" w:sz="4" w:space="0" w:color="auto"/>
              <w:right w:val="single" w:sz="4" w:space="0" w:color="auto"/>
            </w:tcBorders>
            <w:shd w:val="clear" w:color="auto" w:fill="auto"/>
            <w:noWrap/>
            <w:vAlign w:val="center"/>
          </w:tcPr>
          <w:p w:rsidR="00AD1B51" w:rsidRPr="00796E54" w:rsidRDefault="00DC7133" w:rsidP="009F0CEE">
            <w:pPr>
              <w:spacing w:after="0" w:line="256" w:lineRule="auto"/>
              <w:jc w:val="center"/>
              <w:rPr>
                <w:rFonts w:ascii="Times New Roman" w:hAnsi="Times New Roman" w:cs="Times New Roman"/>
                <w:sz w:val="24"/>
                <w:szCs w:val="24"/>
              </w:rPr>
            </w:pPr>
            <w:r w:rsidRPr="00796E54">
              <w:rPr>
                <w:rFonts w:ascii="Times New Roman" w:hAnsi="Times New Roman" w:cs="Times New Roman"/>
                <w:sz w:val="24"/>
                <w:szCs w:val="24"/>
              </w:rPr>
              <w:t>н/д</w:t>
            </w:r>
          </w:p>
        </w:tc>
      </w:tr>
      <w:tr w:rsidR="00AD1B51" w:rsidRPr="00796E54" w:rsidTr="00DC7133">
        <w:trPr>
          <w:trHeight w:val="152"/>
        </w:trPr>
        <w:tc>
          <w:tcPr>
            <w:tcW w:w="608" w:type="dxa"/>
            <w:tcBorders>
              <w:top w:val="nil"/>
              <w:left w:val="single" w:sz="4" w:space="0" w:color="auto"/>
              <w:bottom w:val="single" w:sz="4" w:space="0" w:color="auto"/>
              <w:right w:val="single" w:sz="4" w:space="0" w:color="auto"/>
            </w:tcBorders>
            <w:shd w:val="clear" w:color="auto" w:fill="FFFFFF"/>
            <w:vAlign w:val="center"/>
          </w:tcPr>
          <w:p w:rsidR="00AD1B51" w:rsidRPr="00796E54" w:rsidRDefault="008E3E01" w:rsidP="00D85DD8">
            <w:pPr>
              <w:spacing w:after="0" w:line="256" w:lineRule="auto"/>
              <w:jc w:val="center"/>
              <w:rPr>
                <w:rFonts w:ascii="Times New Roman" w:hAnsi="Times New Roman" w:cs="Times New Roman"/>
                <w:sz w:val="24"/>
                <w:szCs w:val="24"/>
              </w:rPr>
            </w:pPr>
            <w:r w:rsidRPr="00796E54">
              <w:rPr>
                <w:rFonts w:ascii="Times New Roman" w:hAnsi="Times New Roman" w:cs="Times New Roman"/>
                <w:sz w:val="24"/>
                <w:szCs w:val="24"/>
              </w:rPr>
              <w:t>3.1</w:t>
            </w:r>
          </w:p>
        </w:tc>
        <w:tc>
          <w:tcPr>
            <w:tcW w:w="6379" w:type="dxa"/>
            <w:tcBorders>
              <w:top w:val="nil"/>
              <w:left w:val="single" w:sz="4" w:space="0" w:color="auto"/>
              <w:bottom w:val="single" w:sz="4" w:space="0" w:color="auto"/>
              <w:right w:val="single" w:sz="4" w:space="0" w:color="auto"/>
            </w:tcBorders>
            <w:shd w:val="clear" w:color="auto" w:fill="FFFFFF"/>
            <w:vAlign w:val="center"/>
            <w:hideMark/>
          </w:tcPr>
          <w:p w:rsidR="00AD1B51" w:rsidRPr="00796E54" w:rsidRDefault="00AD1B51" w:rsidP="009F0CEE">
            <w:pPr>
              <w:spacing w:after="0" w:line="256" w:lineRule="auto"/>
              <w:rPr>
                <w:rFonts w:ascii="Times New Roman" w:hAnsi="Times New Roman" w:cs="Times New Roman"/>
                <w:sz w:val="24"/>
                <w:szCs w:val="24"/>
              </w:rPr>
            </w:pPr>
            <w:r w:rsidRPr="00796E54">
              <w:rPr>
                <w:rFonts w:ascii="Times New Roman" w:hAnsi="Times New Roman" w:cs="Times New Roman"/>
                <w:sz w:val="24"/>
                <w:szCs w:val="24"/>
              </w:rPr>
              <w:t>стоящих в службе занятости</w:t>
            </w:r>
            <w:r w:rsidR="008E3E01" w:rsidRPr="00796E54">
              <w:rPr>
                <w:rFonts w:ascii="Times New Roman" w:hAnsi="Times New Roman" w:cs="Times New Roman"/>
                <w:sz w:val="24"/>
                <w:szCs w:val="24"/>
              </w:rPr>
              <w:t>, чел.</w:t>
            </w:r>
          </w:p>
        </w:tc>
        <w:tc>
          <w:tcPr>
            <w:tcW w:w="1559" w:type="dxa"/>
            <w:tcBorders>
              <w:top w:val="nil"/>
              <w:left w:val="nil"/>
              <w:bottom w:val="single" w:sz="4" w:space="0" w:color="auto"/>
              <w:right w:val="single" w:sz="4" w:space="0" w:color="auto"/>
            </w:tcBorders>
            <w:shd w:val="clear" w:color="auto" w:fill="auto"/>
            <w:noWrap/>
            <w:vAlign w:val="center"/>
          </w:tcPr>
          <w:p w:rsidR="00AD1B51" w:rsidRPr="00796E54" w:rsidRDefault="00DC7133" w:rsidP="009F0CEE">
            <w:pPr>
              <w:spacing w:after="0" w:line="256" w:lineRule="auto"/>
              <w:jc w:val="center"/>
              <w:rPr>
                <w:rFonts w:ascii="Times New Roman" w:hAnsi="Times New Roman" w:cs="Times New Roman"/>
                <w:sz w:val="24"/>
                <w:szCs w:val="24"/>
              </w:rPr>
            </w:pPr>
            <w:r w:rsidRPr="00796E54">
              <w:rPr>
                <w:rFonts w:ascii="Times New Roman" w:hAnsi="Times New Roman" w:cs="Times New Roman"/>
                <w:sz w:val="24"/>
                <w:szCs w:val="24"/>
              </w:rPr>
              <w:t>н/д</w:t>
            </w:r>
          </w:p>
        </w:tc>
      </w:tr>
      <w:tr w:rsidR="00AD1B51" w:rsidRPr="00796E54" w:rsidTr="00DC7133">
        <w:trPr>
          <w:trHeight w:val="110"/>
        </w:trPr>
        <w:tc>
          <w:tcPr>
            <w:tcW w:w="608" w:type="dxa"/>
            <w:tcBorders>
              <w:top w:val="nil"/>
              <w:left w:val="single" w:sz="4" w:space="0" w:color="auto"/>
              <w:bottom w:val="single" w:sz="4" w:space="0" w:color="auto"/>
              <w:right w:val="single" w:sz="4" w:space="0" w:color="auto"/>
            </w:tcBorders>
            <w:shd w:val="clear" w:color="auto" w:fill="FFFFFF"/>
            <w:vAlign w:val="center"/>
          </w:tcPr>
          <w:p w:rsidR="00AD1B51" w:rsidRPr="00796E54" w:rsidRDefault="008E3E01" w:rsidP="00D85DD8">
            <w:pPr>
              <w:spacing w:after="0" w:line="256" w:lineRule="auto"/>
              <w:jc w:val="center"/>
              <w:rPr>
                <w:rFonts w:ascii="Times New Roman" w:hAnsi="Times New Roman" w:cs="Times New Roman"/>
                <w:sz w:val="24"/>
                <w:szCs w:val="24"/>
              </w:rPr>
            </w:pPr>
            <w:r w:rsidRPr="00796E54">
              <w:rPr>
                <w:rFonts w:ascii="Times New Roman" w:hAnsi="Times New Roman" w:cs="Times New Roman"/>
                <w:sz w:val="24"/>
                <w:szCs w:val="24"/>
              </w:rPr>
              <w:t>4</w:t>
            </w:r>
          </w:p>
        </w:tc>
        <w:tc>
          <w:tcPr>
            <w:tcW w:w="6379" w:type="dxa"/>
            <w:tcBorders>
              <w:top w:val="nil"/>
              <w:left w:val="single" w:sz="4" w:space="0" w:color="auto"/>
              <w:bottom w:val="single" w:sz="4" w:space="0" w:color="auto"/>
              <w:right w:val="single" w:sz="4" w:space="0" w:color="auto"/>
            </w:tcBorders>
            <w:shd w:val="clear" w:color="auto" w:fill="FFFFFF"/>
            <w:vAlign w:val="center"/>
            <w:hideMark/>
          </w:tcPr>
          <w:p w:rsidR="00AD1B51" w:rsidRPr="00796E54" w:rsidRDefault="00AD1B51" w:rsidP="009F0CEE">
            <w:pPr>
              <w:spacing w:after="0" w:line="256" w:lineRule="auto"/>
              <w:rPr>
                <w:rFonts w:ascii="Times New Roman" w:hAnsi="Times New Roman" w:cs="Times New Roman"/>
                <w:sz w:val="24"/>
                <w:szCs w:val="24"/>
              </w:rPr>
            </w:pPr>
            <w:r w:rsidRPr="00796E54">
              <w:rPr>
                <w:rFonts w:ascii="Times New Roman" w:hAnsi="Times New Roman" w:cs="Times New Roman"/>
                <w:sz w:val="24"/>
                <w:szCs w:val="24"/>
              </w:rPr>
              <w:t>Количество дворов</w:t>
            </w:r>
            <w:r w:rsidR="008E3E01" w:rsidRPr="00796E54">
              <w:rPr>
                <w:rFonts w:ascii="Times New Roman" w:hAnsi="Times New Roman" w:cs="Times New Roman"/>
                <w:sz w:val="24"/>
                <w:szCs w:val="24"/>
              </w:rPr>
              <w:t>, шт.</w:t>
            </w:r>
          </w:p>
        </w:tc>
        <w:tc>
          <w:tcPr>
            <w:tcW w:w="1559" w:type="dxa"/>
            <w:tcBorders>
              <w:top w:val="nil"/>
              <w:left w:val="nil"/>
              <w:bottom w:val="single" w:sz="4" w:space="0" w:color="auto"/>
              <w:right w:val="single" w:sz="4" w:space="0" w:color="auto"/>
            </w:tcBorders>
            <w:shd w:val="clear" w:color="auto" w:fill="auto"/>
            <w:noWrap/>
            <w:vAlign w:val="center"/>
          </w:tcPr>
          <w:p w:rsidR="00AD1B51" w:rsidRPr="00796E54" w:rsidRDefault="00796E54" w:rsidP="009F0CEE">
            <w:pPr>
              <w:spacing w:after="0" w:line="256" w:lineRule="auto"/>
              <w:jc w:val="center"/>
              <w:rPr>
                <w:rFonts w:ascii="Times New Roman" w:hAnsi="Times New Roman" w:cs="Times New Roman"/>
                <w:sz w:val="24"/>
                <w:szCs w:val="24"/>
              </w:rPr>
            </w:pPr>
            <w:r w:rsidRPr="00796E54">
              <w:rPr>
                <w:rFonts w:ascii="Times New Roman" w:hAnsi="Times New Roman" w:cs="Times New Roman"/>
                <w:sz w:val="24"/>
                <w:szCs w:val="24"/>
              </w:rPr>
              <w:t>н/д</w:t>
            </w:r>
          </w:p>
        </w:tc>
      </w:tr>
      <w:tr w:rsidR="00AD1B51" w:rsidRPr="00796E54" w:rsidTr="00DC7133">
        <w:trPr>
          <w:trHeight w:val="125"/>
        </w:trPr>
        <w:tc>
          <w:tcPr>
            <w:tcW w:w="608" w:type="dxa"/>
            <w:tcBorders>
              <w:top w:val="nil"/>
              <w:left w:val="single" w:sz="4" w:space="0" w:color="auto"/>
              <w:bottom w:val="single" w:sz="4" w:space="0" w:color="auto"/>
              <w:right w:val="single" w:sz="4" w:space="0" w:color="auto"/>
            </w:tcBorders>
            <w:shd w:val="clear" w:color="auto" w:fill="FFFFFF"/>
            <w:vAlign w:val="center"/>
          </w:tcPr>
          <w:p w:rsidR="00AD1B51" w:rsidRPr="00796E54" w:rsidRDefault="008E3E01" w:rsidP="00D85DD8">
            <w:pPr>
              <w:spacing w:after="0" w:line="256" w:lineRule="auto"/>
              <w:jc w:val="center"/>
              <w:rPr>
                <w:rFonts w:ascii="Times New Roman" w:hAnsi="Times New Roman" w:cs="Times New Roman"/>
                <w:sz w:val="24"/>
                <w:szCs w:val="24"/>
              </w:rPr>
            </w:pPr>
            <w:r w:rsidRPr="00796E54">
              <w:rPr>
                <w:rFonts w:ascii="Times New Roman" w:hAnsi="Times New Roman" w:cs="Times New Roman"/>
                <w:sz w:val="24"/>
                <w:szCs w:val="24"/>
              </w:rPr>
              <w:t>5</w:t>
            </w:r>
          </w:p>
        </w:tc>
        <w:tc>
          <w:tcPr>
            <w:tcW w:w="6379" w:type="dxa"/>
            <w:tcBorders>
              <w:top w:val="nil"/>
              <w:left w:val="single" w:sz="4" w:space="0" w:color="auto"/>
              <w:bottom w:val="single" w:sz="4" w:space="0" w:color="auto"/>
              <w:right w:val="single" w:sz="4" w:space="0" w:color="auto"/>
            </w:tcBorders>
            <w:shd w:val="clear" w:color="auto" w:fill="FFFFFF"/>
            <w:vAlign w:val="center"/>
            <w:hideMark/>
          </w:tcPr>
          <w:p w:rsidR="00AD1B51" w:rsidRPr="00796E54" w:rsidRDefault="00AD1B51" w:rsidP="009F0CEE">
            <w:pPr>
              <w:spacing w:after="0" w:line="256" w:lineRule="auto"/>
              <w:rPr>
                <w:rFonts w:ascii="Times New Roman" w:hAnsi="Times New Roman" w:cs="Times New Roman"/>
                <w:sz w:val="24"/>
                <w:szCs w:val="24"/>
              </w:rPr>
            </w:pPr>
            <w:r w:rsidRPr="00796E54">
              <w:rPr>
                <w:rFonts w:ascii="Times New Roman" w:hAnsi="Times New Roman" w:cs="Times New Roman"/>
                <w:sz w:val="24"/>
                <w:szCs w:val="24"/>
              </w:rPr>
              <w:t>Кол-во дворов,  занимающихся ЛПХ</w:t>
            </w:r>
          </w:p>
        </w:tc>
        <w:tc>
          <w:tcPr>
            <w:tcW w:w="1559" w:type="dxa"/>
            <w:tcBorders>
              <w:top w:val="nil"/>
              <w:left w:val="nil"/>
              <w:bottom w:val="single" w:sz="4" w:space="0" w:color="auto"/>
              <w:right w:val="single" w:sz="4" w:space="0" w:color="auto"/>
            </w:tcBorders>
            <w:shd w:val="clear" w:color="auto" w:fill="auto"/>
            <w:noWrap/>
            <w:vAlign w:val="center"/>
          </w:tcPr>
          <w:p w:rsidR="00AD1B51" w:rsidRPr="00796E54" w:rsidRDefault="00796E54" w:rsidP="009F0CEE">
            <w:pPr>
              <w:spacing w:after="0" w:line="256" w:lineRule="auto"/>
              <w:jc w:val="center"/>
              <w:rPr>
                <w:rFonts w:ascii="Times New Roman" w:hAnsi="Times New Roman" w:cs="Times New Roman"/>
                <w:sz w:val="24"/>
                <w:szCs w:val="24"/>
              </w:rPr>
            </w:pPr>
            <w:r w:rsidRPr="00796E54">
              <w:rPr>
                <w:rFonts w:ascii="Times New Roman" w:hAnsi="Times New Roman" w:cs="Times New Roman"/>
                <w:sz w:val="24"/>
                <w:szCs w:val="24"/>
              </w:rPr>
              <w:t>н/д</w:t>
            </w:r>
          </w:p>
        </w:tc>
      </w:tr>
      <w:tr w:rsidR="00AD1B51" w:rsidRPr="00796E54" w:rsidTr="00DC7133">
        <w:trPr>
          <w:trHeight w:val="110"/>
        </w:trPr>
        <w:tc>
          <w:tcPr>
            <w:tcW w:w="608" w:type="dxa"/>
            <w:tcBorders>
              <w:top w:val="nil"/>
              <w:left w:val="single" w:sz="4" w:space="0" w:color="auto"/>
              <w:bottom w:val="single" w:sz="4" w:space="0" w:color="auto"/>
              <w:right w:val="single" w:sz="4" w:space="0" w:color="auto"/>
            </w:tcBorders>
            <w:shd w:val="clear" w:color="auto" w:fill="FFFFFF"/>
            <w:vAlign w:val="center"/>
          </w:tcPr>
          <w:p w:rsidR="00AD1B51" w:rsidRPr="00796E54" w:rsidRDefault="008E3E01" w:rsidP="00D85DD8">
            <w:pPr>
              <w:spacing w:after="0" w:line="256" w:lineRule="auto"/>
              <w:jc w:val="center"/>
              <w:rPr>
                <w:rFonts w:ascii="Times New Roman" w:hAnsi="Times New Roman" w:cs="Times New Roman"/>
                <w:sz w:val="24"/>
                <w:szCs w:val="24"/>
              </w:rPr>
            </w:pPr>
            <w:r w:rsidRPr="00796E54">
              <w:rPr>
                <w:rFonts w:ascii="Times New Roman" w:hAnsi="Times New Roman" w:cs="Times New Roman"/>
                <w:sz w:val="24"/>
                <w:szCs w:val="24"/>
              </w:rPr>
              <w:t>6</w:t>
            </w:r>
          </w:p>
        </w:tc>
        <w:tc>
          <w:tcPr>
            <w:tcW w:w="6379" w:type="dxa"/>
            <w:tcBorders>
              <w:top w:val="nil"/>
              <w:left w:val="single" w:sz="4" w:space="0" w:color="auto"/>
              <w:bottom w:val="single" w:sz="4" w:space="0" w:color="auto"/>
              <w:right w:val="single" w:sz="4" w:space="0" w:color="auto"/>
            </w:tcBorders>
            <w:shd w:val="clear" w:color="auto" w:fill="FFFFFF"/>
            <w:vAlign w:val="center"/>
            <w:hideMark/>
          </w:tcPr>
          <w:p w:rsidR="00AD1B51" w:rsidRPr="00796E54" w:rsidRDefault="00AD1B51" w:rsidP="009F0CEE">
            <w:pPr>
              <w:spacing w:after="0" w:line="256" w:lineRule="auto"/>
              <w:rPr>
                <w:rFonts w:ascii="Times New Roman" w:hAnsi="Times New Roman" w:cs="Times New Roman"/>
                <w:sz w:val="24"/>
                <w:szCs w:val="24"/>
              </w:rPr>
            </w:pPr>
            <w:r w:rsidRPr="00796E54">
              <w:rPr>
                <w:rFonts w:ascii="Times New Roman" w:hAnsi="Times New Roman" w:cs="Times New Roman"/>
                <w:sz w:val="24"/>
                <w:szCs w:val="24"/>
              </w:rPr>
              <w:t>Кол-во дворов, с неработающим населением занимающи</w:t>
            </w:r>
            <w:r w:rsidRPr="00796E54">
              <w:rPr>
                <w:rFonts w:ascii="Times New Roman" w:hAnsi="Times New Roman" w:cs="Times New Roman"/>
                <w:sz w:val="24"/>
                <w:szCs w:val="24"/>
              </w:rPr>
              <w:t>х</w:t>
            </w:r>
            <w:r w:rsidRPr="00796E54">
              <w:rPr>
                <w:rFonts w:ascii="Times New Roman" w:hAnsi="Times New Roman" w:cs="Times New Roman"/>
                <w:sz w:val="24"/>
                <w:szCs w:val="24"/>
              </w:rPr>
              <w:t>ся ЛПХ</w:t>
            </w:r>
            <w:r w:rsidR="008E3E01" w:rsidRPr="00796E54">
              <w:rPr>
                <w:rFonts w:ascii="Times New Roman" w:hAnsi="Times New Roman" w:cs="Times New Roman"/>
                <w:sz w:val="24"/>
                <w:szCs w:val="24"/>
              </w:rPr>
              <w:t>, шт.</w:t>
            </w:r>
          </w:p>
        </w:tc>
        <w:tc>
          <w:tcPr>
            <w:tcW w:w="1559" w:type="dxa"/>
            <w:tcBorders>
              <w:top w:val="nil"/>
              <w:left w:val="nil"/>
              <w:bottom w:val="single" w:sz="4" w:space="0" w:color="auto"/>
              <w:right w:val="single" w:sz="4" w:space="0" w:color="auto"/>
            </w:tcBorders>
            <w:shd w:val="clear" w:color="auto" w:fill="auto"/>
            <w:noWrap/>
            <w:vAlign w:val="center"/>
          </w:tcPr>
          <w:p w:rsidR="00AD1B51" w:rsidRPr="00796E54" w:rsidRDefault="00796E54" w:rsidP="009F0CEE">
            <w:pPr>
              <w:spacing w:after="0" w:line="256" w:lineRule="auto"/>
              <w:jc w:val="center"/>
              <w:rPr>
                <w:rFonts w:ascii="Times New Roman" w:hAnsi="Times New Roman" w:cs="Times New Roman"/>
                <w:sz w:val="24"/>
                <w:szCs w:val="24"/>
              </w:rPr>
            </w:pPr>
            <w:r w:rsidRPr="00796E54">
              <w:rPr>
                <w:rFonts w:ascii="Times New Roman" w:hAnsi="Times New Roman" w:cs="Times New Roman"/>
                <w:sz w:val="24"/>
                <w:szCs w:val="24"/>
              </w:rPr>
              <w:t>н/д</w:t>
            </w:r>
          </w:p>
        </w:tc>
      </w:tr>
      <w:tr w:rsidR="00AD1B51" w:rsidRPr="00E017A0" w:rsidTr="00DC7133">
        <w:trPr>
          <w:trHeight w:val="375"/>
        </w:trPr>
        <w:tc>
          <w:tcPr>
            <w:tcW w:w="608" w:type="dxa"/>
            <w:tcBorders>
              <w:top w:val="nil"/>
              <w:left w:val="single" w:sz="4" w:space="0" w:color="auto"/>
              <w:bottom w:val="single" w:sz="4" w:space="0" w:color="auto"/>
              <w:right w:val="single" w:sz="4" w:space="0" w:color="auto"/>
            </w:tcBorders>
            <w:shd w:val="clear" w:color="auto" w:fill="FFFFFF"/>
            <w:vAlign w:val="center"/>
          </w:tcPr>
          <w:p w:rsidR="00AD1B51" w:rsidRPr="00796E54" w:rsidRDefault="008E3E01" w:rsidP="00D85DD8">
            <w:pPr>
              <w:spacing w:after="0" w:line="256" w:lineRule="auto"/>
              <w:jc w:val="center"/>
              <w:rPr>
                <w:rFonts w:ascii="Times New Roman" w:hAnsi="Times New Roman" w:cs="Times New Roman"/>
                <w:sz w:val="24"/>
                <w:szCs w:val="24"/>
              </w:rPr>
            </w:pPr>
            <w:r w:rsidRPr="00796E54">
              <w:rPr>
                <w:rFonts w:ascii="Times New Roman" w:hAnsi="Times New Roman" w:cs="Times New Roman"/>
                <w:sz w:val="24"/>
                <w:szCs w:val="24"/>
              </w:rPr>
              <w:t>7</w:t>
            </w:r>
          </w:p>
        </w:tc>
        <w:tc>
          <w:tcPr>
            <w:tcW w:w="6379" w:type="dxa"/>
            <w:tcBorders>
              <w:top w:val="nil"/>
              <w:left w:val="single" w:sz="4" w:space="0" w:color="auto"/>
              <w:bottom w:val="single" w:sz="4" w:space="0" w:color="auto"/>
              <w:right w:val="single" w:sz="4" w:space="0" w:color="auto"/>
            </w:tcBorders>
            <w:shd w:val="clear" w:color="auto" w:fill="FFFFFF"/>
            <w:vAlign w:val="center"/>
            <w:hideMark/>
          </w:tcPr>
          <w:p w:rsidR="00AD1B51" w:rsidRPr="00796E54" w:rsidRDefault="00AD1B51" w:rsidP="009F0CEE">
            <w:pPr>
              <w:spacing w:after="0" w:line="256" w:lineRule="auto"/>
              <w:rPr>
                <w:rFonts w:ascii="Times New Roman" w:hAnsi="Times New Roman" w:cs="Times New Roman"/>
                <w:sz w:val="24"/>
                <w:szCs w:val="24"/>
              </w:rPr>
            </w:pPr>
            <w:r w:rsidRPr="00796E54">
              <w:rPr>
                <w:rFonts w:ascii="Times New Roman" w:hAnsi="Times New Roman" w:cs="Times New Roman"/>
                <w:sz w:val="24"/>
                <w:szCs w:val="24"/>
              </w:rPr>
              <w:t>Кол-во пенсионеров</w:t>
            </w:r>
            <w:r w:rsidR="008E3E01" w:rsidRPr="00796E54">
              <w:rPr>
                <w:rFonts w:ascii="Times New Roman" w:hAnsi="Times New Roman" w:cs="Times New Roman"/>
                <w:sz w:val="24"/>
                <w:szCs w:val="24"/>
              </w:rPr>
              <w:t>, чел.</w:t>
            </w:r>
          </w:p>
        </w:tc>
        <w:tc>
          <w:tcPr>
            <w:tcW w:w="1559" w:type="dxa"/>
            <w:tcBorders>
              <w:top w:val="nil"/>
              <w:left w:val="nil"/>
              <w:bottom w:val="single" w:sz="4" w:space="0" w:color="auto"/>
              <w:right w:val="single" w:sz="4" w:space="0" w:color="auto"/>
            </w:tcBorders>
            <w:shd w:val="clear" w:color="auto" w:fill="auto"/>
            <w:noWrap/>
            <w:vAlign w:val="center"/>
          </w:tcPr>
          <w:p w:rsidR="00AD1B51" w:rsidRPr="00796E54" w:rsidRDefault="00DC7133" w:rsidP="009F0CEE">
            <w:pPr>
              <w:spacing w:after="0" w:line="256" w:lineRule="auto"/>
              <w:jc w:val="center"/>
              <w:rPr>
                <w:rFonts w:ascii="Times New Roman" w:hAnsi="Times New Roman" w:cs="Times New Roman"/>
                <w:sz w:val="24"/>
                <w:szCs w:val="24"/>
              </w:rPr>
            </w:pPr>
            <w:r w:rsidRPr="00796E54">
              <w:rPr>
                <w:rFonts w:ascii="Times New Roman" w:hAnsi="Times New Roman" w:cs="Times New Roman"/>
                <w:sz w:val="24"/>
                <w:szCs w:val="24"/>
              </w:rPr>
              <w:t>2516</w:t>
            </w:r>
          </w:p>
        </w:tc>
      </w:tr>
    </w:tbl>
    <w:p w:rsidR="00574DD6" w:rsidRPr="008E0B32" w:rsidRDefault="00574DD6" w:rsidP="00574DD6">
      <w:pPr>
        <w:pStyle w:val="ConsPlusNormal"/>
        <w:widowControl/>
        <w:spacing w:before="240" w:line="360" w:lineRule="auto"/>
        <w:ind w:firstLine="709"/>
        <w:jc w:val="both"/>
        <w:rPr>
          <w:rFonts w:ascii="Times New Roman" w:hAnsi="Times New Roman" w:cs="Times New Roman"/>
          <w:sz w:val="28"/>
          <w:szCs w:val="28"/>
        </w:rPr>
      </w:pPr>
      <w:r w:rsidRPr="008E0B32">
        <w:rPr>
          <w:rFonts w:ascii="Times New Roman" w:hAnsi="Times New Roman" w:cs="Times New Roman"/>
          <w:sz w:val="28"/>
          <w:szCs w:val="28"/>
        </w:rPr>
        <w:t xml:space="preserve">Численность экономически активного населения с.п. </w:t>
      </w:r>
      <w:r w:rsidRPr="008E0B32">
        <w:rPr>
          <w:rFonts w:ascii="Times New Roman" w:hAnsi="Times New Roman"/>
          <w:sz w:val="28"/>
          <w:szCs w:val="28"/>
        </w:rPr>
        <w:t>Лопатино</w:t>
      </w:r>
      <w:r w:rsidRPr="008E0B32">
        <w:rPr>
          <w:rFonts w:ascii="Times New Roman" w:hAnsi="Times New Roman" w:cs="Times New Roman"/>
          <w:sz w:val="28"/>
          <w:szCs w:val="28"/>
        </w:rPr>
        <w:t xml:space="preserve"> в 2021 году составила </w:t>
      </w:r>
      <w:r w:rsidR="00796E54" w:rsidRPr="008E0B32">
        <w:rPr>
          <w:rFonts w:ascii="Times New Roman" w:hAnsi="Times New Roman" w:cs="Times New Roman"/>
          <w:sz w:val="28"/>
          <w:szCs w:val="28"/>
        </w:rPr>
        <w:t>16 283</w:t>
      </w:r>
      <w:r w:rsidRPr="008E0B32">
        <w:rPr>
          <w:rFonts w:ascii="Times New Roman" w:hAnsi="Times New Roman" w:cs="Times New Roman"/>
          <w:sz w:val="28"/>
          <w:szCs w:val="28"/>
        </w:rPr>
        <w:t xml:space="preserve"> человек. Доля численности экономически активного </w:t>
      </w:r>
      <w:r w:rsidRPr="008E0B32">
        <w:rPr>
          <w:rFonts w:ascii="Times New Roman" w:hAnsi="Times New Roman" w:cs="Times New Roman"/>
          <w:sz w:val="28"/>
          <w:szCs w:val="28"/>
        </w:rPr>
        <w:lastRenderedPageBreak/>
        <w:t xml:space="preserve">населения в трудоспособном возрасте от общей численности составляет </w:t>
      </w:r>
      <w:r w:rsidR="00796E54" w:rsidRPr="008E0B32">
        <w:rPr>
          <w:rFonts w:ascii="Times New Roman" w:hAnsi="Times New Roman" w:cs="Times New Roman"/>
          <w:sz w:val="28"/>
          <w:szCs w:val="28"/>
        </w:rPr>
        <w:t>61</w:t>
      </w:r>
      <w:r w:rsidRPr="008E0B32">
        <w:rPr>
          <w:rFonts w:ascii="Times New Roman" w:hAnsi="Times New Roman" w:cs="Times New Roman"/>
          <w:sz w:val="28"/>
          <w:szCs w:val="28"/>
        </w:rPr>
        <w:t xml:space="preserve"> %. </w:t>
      </w:r>
    </w:p>
    <w:p w:rsidR="00574DD6" w:rsidRDefault="00574DD6" w:rsidP="00574DD6">
      <w:pPr>
        <w:pStyle w:val="ConsPlusNormal"/>
        <w:widowControl/>
        <w:spacing w:line="360" w:lineRule="auto"/>
        <w:ind w:firstLine="709"/>
        <w:rPr>
          <w:rFonts w:ascii="Times New Roman" w:hAnsi="Times New Roman" w:cs="Times New Roman"/>
          <w:sz w:val="28"/>
          <w:szCs w:val="28"/>
        </w:rPr>
      </w:pPr>
      <w:r w:rsidRPr="00796E54">
        <w:rPr>
          <w:rFonts w:ascii="Times New Roman" w:hAnsi="Times New Roman" w:cs="Times New Roman"/>
          <w:sz w:val="28"/>
          <w:szCs w:val="28"/>
        </w:rPr>
        <w:t xml:space="preserve">Структура занятого населения по видам деятельности в с.п. </w:t>
      </w:r>
      <w:r w:rsidRPr="00796E54">
        <w:rPr>
          <w:rFonts w:ascii="Times New Roman" w:hAnsi="Times New Roman"/>
          <w:sz w:val="28"/>
          <w:szCs w:val="28"/>
        </w:rPr>
        <w:t>Лопатино</w:t>
      </w:r>
      <w:r w:rsidRPr="00796E54">
        <w:rPr>
          <w:rFonts w:ascii="Times New Roman" w:hAnsi="Times New Roman" w:cs="Times New Roman"/>
          <w:sz w:val="28"/>
          <w:szCs w:val="28"/>
        </w:rPr>
        <w:t xml:space="preserve"> представлена в таблице 2.1.4.</w:t>
      </w:r>
    </w:p>
    <w:p w:rsidR="008E0B32" w:rsidRPr="00796E54" w:rsidRDefault="008E0B32" w:rsidP="00574DD6">
      <w:pPr>
        <w:pStyle w:val="ConsPlusNormal"/>
        <w:widowControl/>
        <w:spacing w:line="360" w:lineRule="auto"/>
        <w:ind w:firstLine="709"/>
        <w:rPr>
          <w:rFonts w:ascii="Times New Roman" w:hAnsi="Times New Roman" w:cs="Times New Roman"/>
          <w:sz w:val="28"/>
          <w:szCs w:val="28"/>
        </w:rPr>
      </w:pPr>
    </w:p>
    <w:p w:rsidR="00574DD6" w:rsidRPr="002406F5" w:rsidRDefault="00574DD6" w:rsidP="00574DD6">
      <w:pPr>
        <w:pStyle w:val="ConsPlusNormal"/>
        <w:widowControl/>
        <w:spacing w:line="360" w:lineRule="auto"/>
        <w:ind w:firstLine="708"/>
        <w:rPr>
          <w:rFonts w:ascii="Times New Roman" w:hAnsi="Times New Roman" w:cs="Times New Roman"/>
          <w:sz w:val="28"/>
          <w:szCs w:val="28"/>
        </w:rPr>
      </w:pPr>
      <w:r w:rsidRPr="002406F5">
        <w:rPr>
          <w:rFonts w:ascii="Times New Roman" w:hAnsi="Times New Roman" w:cs="Times New Roman"/>
          <w:sz w:val="28"/>
          <w:szCs w:val="28"/>
        </w:rPr>
        <w:t>Таблица 2.1.4 - Структура занятого населения по видам деятельности, %</w:t>
      </w:r>
    </w:p>
    <w:tbl>
      <w:tblPr>
        <w:tblW w:w="84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2"/>
        <w:gridCol w:w="5528"/>
        <w:gridCol w:w="1984"/>
      </w:tblGrid>
      <w:tr w:rsidR="00574DD6" w:rsidRPr="002406F5" w:rsidTr="00DC7133">
        <w:trPr>
          <w:trHeight w:val="567"/>
        </w:trPr>
        <w:tc>
          <w:tcPr>
            <w:tcW w:w="952" w:type="dxa"/>
            <w:vAlign w:val="center"/>
          </w:tcPr>
          <w:p w:rsidR="00574DD6" w:rsidRPr="002406F5" w:rsidRDefault="00574DD6" w:rsidP="00D439FA">
            <w:pPr>
              <w:spacing w:after="0"/>
              <w:jc w:val="center"/>
              <w:rPr>
                <w:rFonts w:ascii="Times New Roman" w:hAnsi="Times New Roman" w:cs="Times New Roman"/>
                <w:sz w:val="24"/>
                <w:szCs w:val="24"/>
              </w:rPr>
            </w:pPr>
            <w:r w:rsidRPr="002406F5">
              <w:rPr>
                <w:rFonts w:ascii="Times New Roman" w:hAnsi="Times New Roman" w:cs="Times New Roman"/>
                <w:sz w:val="24"/>
                <w:szCs w:val="24"/>
              </w:rPr>
              <w:t>№ п/п</w:t>
            </w:r>
          </w:p>
        </w:tc>
        <w:tc>
          <w:tcPr>
            <w:tcW w:w="5528" w:type="dxa"/>
            <w:vAlign w:val="center"/>
          </w:tcPr>
          <w:p w:rsidR="00574DD6" w:rsidRPr="002406F5" w:rsidRDefault="00574DD6" w:rsidP="00D439FA">
            <w:pPr>
              <w:spacing w:after="0"/>
              <w:jc w:val="center"/>
              <w:rPr>
                <w:rFonts w:ascii="Times New Roman" w:hAnsi="Times New Roman" w:cs="Times New Roman"/>
                <w:sz w:val="24"/>
                <w:szCs w:val="24"/>
              </w:rPr>
            </w:pPr>
            <w:r w:rsidRPr="002406F5">
              <w:rPr>
                <w:rFonts w:ascii="Times New Roman" w:hAnsi="Times New Roman" w:cs="Times New Roman"/>
                <w:sz w:val="24"/>
                <w:szCs w:val="24"/>
              </w:rPr>
              <w:t>Показатели в %</w:t>
            </w:r>
          </w:p>
        </w:tc>
        <w:tc>
          <w:tcPr>
            <w:tcW w:w="1984" w:type="dxa"/>
            <w:shd w:val="clear" w:color="auto" w:fill="auto"/>
            <w:vAlign w:val="center"/>
          </w:tcPr>
          <w:p w:rsidR="00574DD6" w:rsidRPr="002406F5" w:rsidRDefault="00574DD6" w:rsidP="00D439FA">
            <w:pPr>
              <w:spacing w:after="0"/>
              <w:jc w:val="center"/>
              <w:rPr>
                <w:rFonts w:ascii="Times New Roman" w:hAnsi="Times New Roman" w:cs="Times New Roman"/>
                <w:sz w:val="24"/>
                <w:szCs w:val="24"/>
              </w:rPr>
            </w:pPr>
            <w:r w:rsidRPr="002406F5">
              <w:rPr>
                <w:rFonts w:ascii="Times New Roman" w:hAnsi="Times New Roman" w:cs="Times New Roman"/>
                <w:sz w:val="24"/>
                <w:szCs w:val="24"/>
              </w:rPr>
              <w:t>2021 г.</w:t>
            </w:r>
          </w:p>
        </w:tc>
      </w:tr>
      <w:tr w:rsidR="00574DD6" w:rsidRPr="002406F5" w:rsidTr="00DC7133">
        <w:trPr>
          <w:trHeight w:val="255"/>
        </w:trPr>
        <w:tc>
          <w:tcPr>
            <w:tcW w:w="952" w:type="dxa"/>
            <w:vAlign w:val="center"/>
          </w:tcPr>
          <w:p w:rsidR="00574DD6" w:rsidRPr="002406F5" w:rsidRDefault="00574DD6" w:rsidP="009F0CEE">
            <w:pPr>
              <w:spacing w:after="0"/>
              <w:jc w:val="center"/>
              <w:rPr>
                <w:rFonts w:ascii="Times New Roman" w:hAnsi="Times New Roman" w:cs="Times New Roman"/>
                <w:sz w:val="24"/>
                <w:szCs w:val="24"/>
              </w:rPr>
            </w:pPr>
            <w:r w:rsidRPr="002406F5">
              <w:rPr>
                <w:rFonts w:ascii="Times New Roman" w:hAnsi="Times New Roman" w:cs="Times New Roman"/>
                <w:sz w:val="24"/>
                <w:szCs w:val="24"/>
              </w:rPr>
              <w:t>1</w:t>
            </w:r>
          </w:p>
        </w:tc>
        <w:tc>
          <w:tcPr>
            <w:tcW w:w="5528" w:type="dxa"/>
            <w:vAlign w:val="center"/>
          </w:tcPr>
          <w:p w:rsidR="00574DD6" w:rsidRPr="002406F5" w:rsidRDefault="00574DD6" w:rsidP="009F0CEE">
            <w:pPr>
              <w:spacing w:after="0"/>
              <w:rPr>
                <w:rFonts w:ascii="Times New Roman" w:hAnsi="Times New Roman" w:cs="Times New Roman"/>
                <w:sz w:val="24"/>
                <w:szCs w:val="24"/>
              </w:rPr>
            </w:pPr>
            <w:r w:rsidRPr="002406F5">
              <w:rPr>
                <w:rFonts w:ascii="Times New Roman" w:hAnsi="Times New Roman" w:cs="Times New Roman"/>
                <w:sz w:val="24"/>
                <w:szCs w:val="24"/>
              </w:rPr>
              <w:t>Образование</w:t>
            </w:r>
          </w:p>
        </w:tc>
        <w:tc>
          <w:tcPr>
            <w:tcW w:w="1984" w:type="dxa"/>
            <w:shd w:val="clear" w:color="auto" w:fill="auto"/>
            <w:vAlign w:val="center"/>
          </w:tcPr>
          <w:p w:rsidR="00574DD6" w:rsidRPr="002406F5" w:rsidRDefault="00DC7133" w:rsidP="009F0CEE">
            <w:pPr>
              <w:tabs>
                <w:tab w:val="num" w:pos="0"/>
                <w:tab w:val="left" w:pos="360"/>
              </w:tabs>
              <w:spacing w:after="0"/>
              <w:ind w:firstLine="12"/>
              <w:jc w:val="center"/>
              <w:rPr>
                <w:rFonts w:ascii="Times New Roman" w:hAnsi="Times New Roman" w:cs="Times New Roman"/>
                <w:sz w:val="24"/>
                <w:szCs w:val="24"/>
              </w:rPr>
            </w:pPr>
            <w:r w:rsidRPr="002406F5">
              <w:rPr>
                <w:rFonts w:ascii="Times New Roman" w:hAnsi="Times New Roman" w:cs="Times New Roman"/>
                <w:sz w:val="24"/>
                <w:szCs w:val="24"/>
              </w:rPr>
              <w:t>10</w:t>
            </w:r>
          </w:p>
        </w:tc>
      </w:tr>
      <w:tr w:rsidR="00574DD6" w:rsidRPr="002406F5" w:rsidTr="00DC7133">
        <w:trPr>
          <w:trHeight w:val="262"/>
        </w:trPr>
        <w:tc>
          <w:tcPr>
            <w:tcW w:w="952" w:type="dxa"/>
            <w:vAlign w:val="center"/>
          </w:tcPr>
          <w:p w:rsidR="00574DD6" w:rsidRPr="002406F5" w:rsidRDefault="00574DD6" w:rsidP="009F0CEE">
            <w:pPr>
              <w:spacing w:after="0"/>
              <w:jc w:val="center"/>
              <w:rPr>
                <w:rFonts w:ascii="Times New Roman" w:hAnsi="Times New Roman" w:cs="Times New Roman"/>
                <w:sz w:val="24"/>
                <w:szCs w:val="24"/>
              </w:rPr>
            </w:pPr>
            <w:r w:rsidRPr="002406F5">
              <w:rPr>
                <w:rFonts w:ascii="Times New Roman" w:hAnsi="Times New Roman" w:cs="Times New Roman"/>
                <w:sz w:val="24"/>
                <w:szCs w:val="24"/>
              </w:rPr>
              <w:t>2</w:t>
            </w:r>
          </w:p>
        </w:tc>
        <w:tc>
          <w:tcPr>
            <w:tcW w:w="5528" w:type="dxa"/>
            <w:vAlign w:val="center"/>
          </w:tcPr>
          <w:p w:rsidR="00574DD6" w:rsidRPr="002406F5" w:rsidRDefault="00574DD6" w:rsidP="009F0CEE">
            <w:pPr>
              <w:spacing w:after="0"/>
              <w:rPr>
                <w:rFonts w:ascii="Times New Roman" w:hAnsi="Times New Roman" w:cs="Times New Roman"/>
                <w:sz w:val="24"/>
                <w:szCs w:val="24"/>
              </w:rPr>
            </w:pPr>
            <w:r w:rsidRPr="002406F5">
              <w:rPr>
                <w:rFonts w:ascii="Times New Roman" w:hAnsi="Times New Roman" w:cs="Times New Roman"/>
                <w:sz w:val="24"/>
                <w:szCs w:val="24"/>
              </w:rPr>
              <w:t>Промышленность</w:t>
            </w:r>
          </w:p>
        </w:tc>
        <w:tc>
          <w:tcPr>
            <w:tcW w:w="1984" w:type="dxa"/>
            <w:shd w:val="clear" w:color="auto" w:fill="auto"/>
            <w:vAlign w:val="center"/>
          </w:tcPr>
          <w:p w:rsidR="00574DD6" w:rsidRPr="002406F5" w:rsidRDefault="00DC7133" w:rsidP="009F0CEE">
            <w:pPr>
              <w:tabs>
                <w:tab w:val="num" w:pos="0"/>
                <w:tab w:val="left" w:pos="360"/>
              </w:tabs>
              <w:spacing w:after="0"/>
              <w:ind w:firstLine="12"/>
              <w:jc w:val="center"/>
              <w:rPr>
                <w:rFonts w:ascii="Times New Roman" w:hAnsi="Times New Roman" w:cs="Times New Roman"/>
                <w:sz w:val="24"/>
                <w:szCs w:val="24"/>
              </w:rPr>
            </w:pPr>
            <w:r w:rsidRPr="002406F5">
              <w:rPr>
                <w:rFonts w:ascii="Times New Roman" w:hAnsi="Times New Roman" w:cs="Times New Roman"/>
                <w:sz w:val="24"/>
                <w:szCs w:val="24"/>
              </w:rPr>
              <w:t>15</w:t>
            </w:r>
          </w:p>
        </w:tc>
      </w:tr>
      <w:tr w:rsidR="00574DD6" w:rsidRPr="002406F5" w:rsidTr="00DC7133">
        <w:trPr>
          <w:trHeight w:val="259"/>
        </w:trPr>
        <w:tc>
          <w:tcPr>
            <w:tcW w:w="952" w:type="dxa"/>
            <w:vAlign w:val="center"/>
          </w:tcPr>
          <w:p w:rsidR="00574DD6" w:rsidRPr="002406F5" w:rsidRDefault="00574DD6" w:rsidP="009F0CEE">
            <w:pPr>
              <w:spacing w:after="0"/>
              <w:jc w:val="center"/>
              <w:rPr>
                <w:rFonts w:ascii="Times New Roman" w:hAnsi="Times New Roman" w:cs="Times New Roman"/>
                <w:sz w:val="24"/>
                <w:szCs w:val="24"/>
              </w:rPr>
            </w:pPr>
            <w:r w:rsidRPr="002406F5">
              <w:rPr>
                <w:rFonts w:ascii="Times New Roman" w:hAnsi="Times New Roman" w:cs="Times New Roman"/>
                <w:sz w:val="24"/>
                <w:szCs w:val="24"/>
              </w:rPr>
              <w:t>3</w:t>
            </w:r>
          </w:p>
        </w:tc>
        <w:tc>
          <w:tcPr>
            <w:tcW w:w="5528" w:type="dxa"/>
            <w:vAlign w:val="center"/>
          </w:tcPr>
          <w:p w:rsidR="00574DD6" w:rsidRPr="002406F5" w:rsidRDefault="00574DD6" w:rsidP="009F0CEE">
            <w:pPr>
              <w:spacing w:after="0"/>
              <w:rPr>
                <w:rFonts w:ascii="Times New Roman" w:hAnsi="Times New Roman" w:cs="Times New Roman"/>
                <w:sz w:val="24"/>
                <w:szCs w:val="24"/>
              </w:rPr>
            </w:pPr>
            <w:r w:rsidRPr="002406F5">
              <w:rPr>
                <w:rFonts w:ascii="Times New Roman" w:hAnsi="Times New Roman" w:cs="Times New Roman"/>
                <w:sz w:val="24"/>
                <w:szCs w:val="24"/>
              </w:rPr>
              <w:t>Здравоохранение, социальное обеспечение</w:t>
            </w:r>
          </w:p>
        </w:tc>
        <w:tc>
          <w:tcPr>
            <w:tcW w:w="1984" w:type="dxa"/>
            <w:shd w:val="clear" w:color="auto" w:fill="auto"/>
            <w:vAlign w:val="center"/>
          </w:tcPr>
          <w:p w:rsidR="00574DD6" w:rsidRPr="002406F5" w:rsidRDefault="00DC7133" w:rsidP="009F0CEE">
            <w:pPr>
              <w:tabs>
                <w:tab w:val="num" w:pos="0"/>
                <w:tab w:val="left" w:pos="360"/>
              </w:tabs>
              <w:spacing w:after="0"/>
              <w:ind w:firstLine="12"/>
              <w:jc w:val="center"/>
              <w:rPr>
                <w:rFonts w:ascii="Times New Roman" w:hAnsi="Times New Roman" w:cs="Times New Roman"/>
                <w:sz w:val="24"/>
                <w:szCs w:val="24"/>
              </w:rPr>
            </w:pPr>
            <w:r w:rsidRPr="002406F5">
              <w:rPr>
                <w:rFonts w:ascii="Times New Roman" w:hAnsi="Times New Roman" w:cs="Times New Roman"/>
                <w:sz w:val="24"/>
                <w:szCs w:val="24"/>
              </w:rPr>
              <w:t>2</w:t>
            </w:r>
          </w:p>
        </w:tc>
      </w:tr>
      <w:tr w:rsidR="00574DD6" w:rsidRPr="002406F5" w:rsidTr="00DC7133">
        <w:trPr>
          <w:trHeight w:val="257"/>
        </w:trPr>
        <w:tc>
          <w:tcPr>
            <w:tcW w:w="952" w:type="dxa"/>
            <w:vAlign w:val="center"/>
          </w:tcPr>
          <w:p w:rsidR="00574DD6" w:rsidRPr="002406F5" w:rsidRDefault="00574DD6" w:rsidP="009F0CEE">
            <w:pPr>
              <w:spacing w:after="0"/>
              <w:jc w:val="center"/>
              <w:rPr>
                <w:rFonts w:ascii="Times New Roman" w:hAnsi="Times New Roman" w:cs="Times New Roman"/>
                <w:sz w:val="24"/>
                <w:szCs w:val="24"/>
              </w:rPr>
            </w:pPr>
            <w:r w:rsidRPr="002406F5">
              <w:rPr>
                <w:rFonts w:ascii="Times New Roman" w:hAnsi="Times New Roman" w:cs="Times New Roman"/>
                <w:sz w:val="24"/>
                <w:szCs w:val="24"/>
              </w:rPr>
              <w:t>4</w:t>
            </w:r>
          </w:p>
        </w:tc>
        <w:tc>
          <w:tcPr>
            <w:tcW w:w="5528" w:type="dxa"/>
            <w:vAlign w:val="center"/>
          </w:tcPr>
          <w:p w:rsidR="00574DD6" w:rsidRPr="002406F5" w:rsidRDefault="00574DD6" w:rsidP="009F0CEE">
            <w:pPr>
              <w:spacing w:after="0"/>
              <w:rPr>
                <w:rFonts w:ascii="Times New Roman" w:hAnsi="Times New Roman" w:cs="Times New Roman"/>
                <w:sz w:val="24"/>
                <w:szCs w:val="24"/>
              </w:rPr>
            </w:pPr>
            <w:r w:rsidRPr="002406F5">
              <w:rPr>
                <w:rFonts w:ascii="Times New Roman" w:hAnsi="Times New Roman" w:cs="Times New Roman"/>
                <w:sz w:val="24"/>
                <w:szCs w:val="24"/>
              </w:rPr>
              <w:t>Сельское хозяйство</w:t>
            </w:r>
          </w:p>
        </w:tc>
        <w:tc>
          <w:tcPr>
            <w:tcW w:w="1984" w:type="dxa"/>
            <w:shd w:val="clear" w:color="auto" w:fill="auto"/>
            <w:vAlign w:val="center"/>
          </w:tcPr>
          <w:p w:rsidR="00574DD6" w:rsidRPr="002406F5" w:rsidRDefault="008E0B32" w:rsidP="009F0CEE">
            <w:pPr>
              <w:tabs>
                <w:tab w:val="num" w:pos="0"/>
                <w:tab w:val="left" w:pos="360"/>
              </w:tabs>
              <w:spacing w:after="0"/>
              <w:ind w:firstLine="12"/>
              <w:jc w:val="center"/>
              <w:rPr>
                <w:rFonts w:ascii="Times New Roman" w:hAnsi="Times New Roman" w:cs="Times New Roman"/>
                <w:sz w:val="24"/>
                <w:szCs w:val="24"/>
              </w:rPr>
            </w:pPr>
            <w:r w:rsidRPr="002406F5">
              <w:rPr>
                <w:rFonts w:ascii="Times New Roman" w:hAnsi="Times New Roman" w:cs="Times New Roman"/>
                <w:sz w:val="24"/>
                <w:szCs w:val="24"/>
              </w:rPr>
              <w:t>5</w:t>
            </w:r>
          </w:p>
        </w:tc>
      </w:tr>
      <w:tr w:rsidR="00574DD6" w:rsidRPr="002406F5" w:rsidTr="00DC7133">
        <w:trPr>
          <w:trHeight w:val="263"/>
        </w:trPr>
        <w:tc>
          <w:tcPr>
            <w:tcW w:w="952" w:type="dxa"/>
            <w:vAlign w:val="center"/>
          </w:tcPr>
          <w:p w:rsidR="00574DD6" w:rsidRPr="002406F5" w:rsidRDefault="00574DD6" w:rsidP="009F0CEE">
            <w:pPr>
              <w:spacing w:after="0"/>
              <w:jc w:val="center"/>
              <w:rPr>
                <w:rFonts w:ascii="Times New Roman" w:hAnsi="Times New Roman" w:cs="Times New Roman"/>
                <w:sz w:val="24"/>
                <w:szCs w:val="24"/>
              </w:rPr>
            </w:pPr>
            <w:r w:rsidRPr="002406F5">
              <w:rPr>
                <w:rFonts w:ascii="Times New Roman" w:hAnsi="Times New Roman" w:cs="Times New Roman"/>
                <w:sz w:val="24"/>
                <w:szCs w:val="24"/>
              </w:rPr>
              <w:t>5</w:t>
            </w:r>
          </w:p>
        </w:tc>
        <w:tc>
          <w:tcPr>
            <w:tcW w:w="5528" w:type="dxa"/>
            <w:vAlign w:val="center"/>
          </w:tcPr>
          <w:p w:rsidR="00574DD6" w:rsidRPr="002406F5" w:rsidRDefault="00574DD6" w:rsidP="009F0CEE">
            <w:pPr>
              <w:spacing w:after="0"/>
              <w:rPr>
                <w:rFonts w:ascii="Times New Roman" w:hAnsi="Times New Roman" w:cs="Times New Roman"/>
                <w:sz w:val="24"/>
                <w:szCs w:val="24"/>
              </w:rPr>
            </w:pPr>
            <w:r w:rsidRPr="002406F5">
              <w:rPr>
                <w:rFonts w:ascii="Times New Roman" w:hAnsi="Times New Roman" w:cs="Times New Roman"/>
                <w:sz w:val="24"/>
                <w:szCs w:val="24"/>
              </w:rPr>
              <w:t>Жилищно-коммунальное хозяйство</w:t>
            </w:r>
          </w:p>
        </w:tc>
        <w:tc>
          <w:tcPr>
            <w:tcW w:w="1984" w:type="dxa"/>
            <w:shd w:val="clear" w:color="auto" w:fill="auto"/>
            <w:vAlign w:val="center"/>
          </w:tcPr>
          <w:p w:rsidR="00574DD6" w:rsidRPr="002406F5" w:rsidRDefault="008E0B32" w:rsidP="009F0CEE">
            <w:pPr>
              <w:tabs>
                <w:tab w:val="num" w:pos="0"/>
                <w:tab w:val="left" w:pos="360"/>
              </w:tabs>
              <w:spacing w:after="0"/>
              <w:ind w:firstLine="12"/>
              <w:jc w:val="center"/>
              <w:rPr>
                <w:rFonts w:ascii="Times New Roman" w:hAnsi="Times New Roman" w:cs="Times New Roman"/>
                <w:sz w:val="24"/>
                <w:szCs w:val="24"/>
              </w:rPr>
            </w:pPr>
            <w:r w:rsidRPr="002406F5">
              <w:rPr>
                <w:rFonts w:ascii="Times New Roman" w:hAnsi="Times New Roman" w:cs="Times New Roman"/>
                <w:sz w:val="24"/>
                <w:szCs w:val="24"/>
              </w:rPr>
              <w:t>4</w:t>
            </w:r>
          </w:p>
        </w:tc>
      </w:tr>
      <w:tr w:rsidR="00574DD6" w:rsidRPr="002406F5" w:rsidTr="00DC7133">
        <w:trPr>
          <w:trHeight w:val="251"/>
        </w:trPr>
        <w:tc>
          <w:tcPr>
            <w:tcW w:w="952" w:type="dxa"/>
            <w:vAlign w:val="center"/>
          </w:tcPr>
          <w:p w:rsidR="00574DD6" w:rsidRPr="002406F5" w:rsidRDefault="00574DD6" w:rsidP="009F0CEE">
            <w:pPr>
              <w:spacing w:after="0"/>
              <w:jc w:val="center"/>
              <w:rPr>
                <w:rFonts w:ascii="Times New Roman" w:hAnsi="Times New Roman" w:cs="Times New Roman"/>
                <w:sz w:val="24"/>
                <w:szCs w:val="24"/>
              </w:rPr>
            </w:pPr>
            <w:r w:rsidRPr="002406F5">
              <w:rPr>
                <w:rFonts w:ascii="Times New Roman" w:hAnsi="Times New Roman" w:cs="Times New Roman"/>
                <w:sz w:val="24"/>
                <w:szCs w:val="24"/>
              </w:rPr>
              <w:t>6</w:t>
            </w:r>
          </w:p>
        </w:tc>
        <w:tc>
          <w:tcPr>
            <w:tcW w:w="5528" w:type="dxa"/>
            <w:vAlign w:val="center"/>
          </w:tcPr>
          <w:p w:rsidR="00574DD6" w:rsidRPr="002406F5" w:rsidRDefault="00574DD6" w:rsidP="009F0CEE">
            <w:pPr>
              <w:spacing w:after="0"/>
              <w:rPr>
                <w:rFonts w:ascii="Times New Roman" w:hAnsi="Times New Roman" w:cs="Times New Roman"/>
                <w:sz w:val="24"/>
                <w:szCs w:val="24"/>
              </w:rPr>
            </w:pPr>
            <w:r w:rsidRPr="002406F5">
              <w:rPr>
                <w:rFonts w:ascii="Times New Roman" w:hAnsi="Times New Roman" w:cs="Times New Roman"/>
                <w:sz w:val="24"/>
                <w:szCs w:val="24"/>
              </w:rPr>
              <w:t>Транспортное обслуживание</w:t>
            </w:r>
          </w:p>
        </w:tc>
        <w:tc>
          <w:tcPr>
            <w:tcW w:w="1984" w:type="dxa"/>
            <w:shd w:val="clear" w:color="auto" w:fill="auto"/>
            <w:vAlign w:val="center"/>
          </w:tcPr>
          <w:p w:rsidR="00574DD6" w:rsidRPr="002406F5" w:rsidRDefault="00DC7133" w:rsidP="009F0CEE">
            <w:pPr>
              <w:tabs>
                <w:tab w:val="num" w:pos="0"/>
                <w:tab w:val="left" w:pos="360"/>
              </w:tabs>
              <w:spacing w:after="0"/>
              <w:ind w:firstLine="12"/>
              <w:jc w:val="center"/>
              <w:rPr>
                <w:rFonts w:ascii="Times New Roman" w:hAnsi="Times New Roman" w:cs="Times New Roman"/>
                <w:sz w:val="24"/>
                <w:szCs w:val="24"/>
              </w:rPr>
            </w:pPr>
            <w:r w:rsidRPr="002406F5">
              <w:rPr>
                <w:rFonts w:ascii="Times New Roman" w:hAnsi="Times New Roman" w:cs="Times New Roman"/>
                <w:sz w:val="24"/>
                <w:szCs w:val="24"/>
              </w:rPr>
              <w:t>4</w:t>
            </w:r>
          </w:p>
        </w:tc>
      </w:tr>
      <w:tr w:rsidR="00574DD6" w:rsidRPr="002406F5" w:rsidTr="00DC7133">
        <w:trPr>
          <w:trHeight w:val="268"/>
        </w:trPr>
        <w:tc>
          <w:tcPr>
            <w:tcW w:w="952" w:type="dxa"/>
            <w:vAlign w:val="center"/>
          </w:tcPr>
          <w:p w:rsidR="00574DD6" w:rsidRPr="002406F5" w:rsidRDefault="00574DD6" w:rsidP="009F0CEE">
            <w:pPr>
              <w:spacing w:after="0"/>
              <w:jc w:val="center"/>
              <w:rPr>
                <w:rFonts w:ascii="Times New Roman" w:hAnsi="Times New Roman" w:cs="Times New Roman"/>
                <w:sz w:val="24"/>
                <w:szCs w:val="24"/>
              </w:rPr>
            </w:pPr>
            <w:r w:rsidRPr="002406F5">
              <w:rPr>
                <w:rFonts w:ascii="Times New Roman" w:hAnsi="Times New Roman" w:cs="Times New Roman"/>
                <w:sz w:val="24"/>
                <w:szCs w:val="24"/>
              </w:rPr>
              <w:t>7</w:t>
            </w:r>
          </w:p>
        </w:tc>
        <w:tc>
          <w:tcPr>
            <w:tcW w:w="5528" w:type="dxa"/>
            <w:vAlign w:val="center"/>
          </w:tcPr>
          <w:p w:rsidR="00574DD6" w:rsidRPr="002406F5" w:rsidRDefault="00574DD6" w:rsidP="009F0CEE">
            <w:pPr>
              <w:spacing w:after="0"/>
              <w:rPr>
                <w:rFonts w:ascii="Times New Roman" w:hAnsi="Times New Roman" w:cs="Times New Roman"/>
                <w:sz w:val="24"/>
                <w:szCs w:val="24"/>
              </w:rPr>
            </w:pPr>
            <w:r w:rsidRPr="002406F5">
              <w:rPr>
                <w:rFonts w:ascii="Times New Roman" w:hAnsi="Times New Roman" w:cs="Times New Roman"/>
                <w:sz w:val="24"/>
                <w:szCs w:val="24"/>
              </w:rPr>
              <w:t>Культура и искусство</w:t>
            </w:r>
          </w:p>
        </w:tc>
        <w:tc>
          <w:tcPr>
            <w:tcW w:w="1984" w:type="dxa"/>
            <w:shd w:val="clear" w:color="auto" w:fill="auto"/>
            <w:vAlign w:val="center"/>
          </w:tcPr>
          <w:p w:rsidR="00574DD6" w:rsidRPr="002406F5" w:rsidRDefault="008E0B32" w:rsidP="009F0CEE">
            <w:pPr>
              <w:tabs>
                <w:tab w:val="num" w:pos="0"/>
                <w:tab w:val="left" w:pos="360"/>
              </w:tabs>
              <w:spacing w:after="0"/>
              <w:ind w:firstLine="12"/>
              <w:jc w:val="center"/>
              <w:rPr>
                <w:rFonts w:ascii="Times New Roman" w:hAnsi="Times New Roman" w:cs="Times New Roman"/>
                <w:sz w:val="24"/>
                <w:szCs w:val="24"/>
              </w:rPr>
            </w:pPr>
            <w:r w:rsidRPr="002406F5">
              <w:rPr>
                <w:rFonts w:ascii="Times New Roman" w:hAnsi="Times New Roman" w:cs="Times New Roman"/>
                <w:sz w:val="24"/>
                <w:szCs w:val="24"/>
              </w:rPr>
              <w:t>4</w:t>
            </w:r>
          </w:p>
        </w:tc>
      </w:tr>
      <w:tr w:rsidR="00574DD6" w:rsidRPr="002406F5" w:rsidTr="00DC7133">
        <w:trPr>
          <w:trHeight w:val="254"/>
        </w:trPr>
        <w:tc>
          <w:tcPr>
            <w:tcW w:w="952" w:type="dxa"/>
            <w:vAlign w:val="center"/>
          </w:tcPr>
          <w:p w:rsidR="00574DD6" w:rsidRPr="002406F5" w:rsidRDefault="00574DD6" w:rsidP="009F0CEE">
            <w:pPr>
              <w:spacing w:after="0"/>
              <w:jc w:val="center"/>
              <w:rPr>
                <w:rFonts w:ascii="Times New Roman" w:hAnsi="Times New Roman" w:cs="Times New Roman"/>
                <w:sz w:val="24"/>
                <w:szCs w:val="24"/>
              </w:rPr>
            </w:pPr>
            <w:r w:rsidRPr="002406F5">
              <w:rPr>
                <w:rFonts w:ascii="Times New Roman" w:hAnsi="Times New Roman" w:cs="Times New Roman"/>
                <w:sz w:val="24"/>
                <w:szCs w:val="24"/>
              </w:rPr>
              <w:t>8</w:t>
            </w:r>
          </w:p>
        </w:tc>
        <w:tc>
          <w:tcPr>
            <w:tcW w:w="5528" w:type="dxa"/>
            <w:vAlign w:val="center"/>
          </w:tcPr>
          <w:p w:rsidR="00574DD6" w:rsidRPr="002406F5" w:rsidRDefault="00574DD6" w:rsidP="009F0CEE">
            <w:pPr>
              <w:spacing w:after="0"/>
              <w:rPr>
                <w:rFonts w:ascii="Times New Roman" w:hAnsi="Times New Roman" w:cs="Times New Roman"/>
                <w:sz w:val="24"/>
                <w:szCs w:val="24"/>
              </w:rPr>
            </w:pPr>
            <w:r w:rsidRPr="002406F5">
              <w:rPr>
                <w:rFonts w:ascii="Times New Roman" w:hAnsi="Times New Roman" w:cs="Times New Roman"/>
                <w:sz w:val="24"/>
                <w:szCs w:val="24"/>
              </w:rPr>
              <w:t>Прочие</w:t>
            </w:r>
          </w:p>
        </w:tc>
        <w:tc>
          <w:tcPr>
            <w:tcW w:w="1984" w:type="dxa"/>
            <w:shd w:val="clear" w:color="auto" w:fill="auto"/>
            <w:vAlign w:val="center"/>
          </w:tcPr>
          <w:p w:rsidR="00574DD6" w:rsidRPr="002406F5" w:rsidRDefault="00DC7133" w:rsidP="009F0CEE">
            <w:pPr>
              <w:tabs>
                <w:tab w:val="num" w:pos="0"/>
                <w:tab w:val="left" w:pos="360"/>
              </w:tabs>
              <w:spacing w:after="0"/>
              <w:ind w:firstLine="12"/>
              <w:jc w:val="center"/>
              <w:rPr>
                <w:rFonts w:ascii="Times New Roman" w:hAnsi="Times New Roman" w:cs="Times New Roman"/>
                <w:sz w:val="24"/>
                <w:szCs w:val="24"/>
              </w:rPr>
            </w:pPr>
            <w:r w:rsidRPr="002406F5">
              <w:rPr>
                <w:rFonts w:ascii="Times New Roman" w:hAnsi="Times New Roman" w:cs="Times New Roman"/>
                <w:sz w:val="24"/>
                <w:szCs w:val="24"/>
              </w:rPr>
              <w:t>56</w:t>
            </w:r>
          </w:p>
        </w:tc>
      </w:tr>
    </w:tbl>
    <w:p w:rsidR="00574DD6" w:rsidRPr="00DC7133" w:rsidRDefault="00574DD6" w:rsidP="00574DD6">
      <w:pPr>
        <w:tabs>
          <w:tab w:val="left" w:pos="0"/>
        </w:tabs>
        <w:spacing w:before="240" w:after="0" w:line="360" w:lineRule="auto"/>
        <w:jc w:val="both"/>
        <w:rPr>
          <w:rFonts w:ascii="Times New Roman" w:hAnsi="Times New Roman" w:cs="Times New Roman"/>
          <w:sz w:val="28"/>
          <w:szCs w:val="28"/>
          <w:shd w:val="clear" w:color="auto" w:fill="FFFFFF"/>
        </w:rPr>
      </w:pPr>
      <w:r w:rsidRPr="002406F5">
        <w:rPr>
          <w:rFonts w:ascii="Times New Roman" w:eastAsia="Calibri" w:hAnsi="Times New Roman" w:cs="Times New Roman"/>
          <w:sz w:val="28"/>
          <w:szCs w:val="28"/>
          <w:lang w:eastAsia="ar-SA"/>
        </w:rPr>
        <w:tab/>
      </w:r>
      <w:r w:rsidRPr="002406F5">
        <w:rPr>
          <w:rFonts w:ascii="Times New Roman" w:hAnsi="Times New Roman" w:cs="Times New Roman"/>
          <w:sz w:val="28"/>
          <w:szCs w:val="28"/>
          <w:shd w:val="clear" w:color="auto" w:fill="FFFFFF"/>
        </w:rPr>
        <w:t xml:space="preserve">Как </w:t>
      </w:r>
      <w:r w:rsidRPr="00A43FF1">
        <w:rPr>
          <w:rFonts w:ascii="Times New Roman" w:hAnsi="Times New Roman" w:cs="Times New Roman"/>
          <w:sz w:val="28"/>
          <w:szCs w:val="28"/>
          <w:shd w:val="clear" w:color="auto" w:fill="FFFFFF"/>
        </w:rPr>
        <w:t>видно из таблицы 2.1.4, в сфере социального обеспечения и здр</w:t>
      </w:r>
      <w:r w:rsidRPr="00A43FF1">
        <w:rPr>
          <w:rFonts w:ascii="Times New Roman" w:hAnsi="Times New Roman" w:cs="Times New Roman"/>
          <w:sz w:val="28"/>
          <w:szCs w:val="28"/>
          <w:shd w:val="clear" w:color="auto" w:fill="FFFFFF"/>
        </w:rPr>
        <w:t>а</w:t>
      </w:r>
      <w:r w:rsidRPr="00A43FF1">
        <w:rPr>
          <w:rFonts w:ascii="Times New Roman" w:hAnsi="Times New Roman" w:cs="Times New Roman"/>
          <w:sz w:val="28"/>
          <w:szCs w:val="28"/>
          <w:shd w:val="clear" w:color="auto" w:fill="FFFFFF"/>
        </w:rPr>
        <w:t xml:space="preserve">воохранения занято </w:t>
      </w:r>
      <w:r w:rsidR="008E0B32" w:rsidRPr="00A43FF1">
        <w:rPr>
          <w:rFonts w:ascii="Times New Roman" w:hAnsi="Times New Roman" w:cs="Times New Roman"/>
          <w:sz w:val="28"/>
          <w:szCs w:val="28"/>
          <w:shd w:val="clear" w:color="auto" w:fill="FFFFFF"/>
        </w:rPr>
        <w:t>2</w:t>
      </w:r>
      <w:r w:rsidRPr="00A43FF1">
        <w:rPr>
          <w:rFonts w:ascii="Times New Roman" w:hAnsi="Times New Roman" w:cs="Times New Roman"/>
          <w:sz w:val="28"/>
          <w:szCs w:val="28"/>
          <w:shd w:val="clear" w:color="auto" w:fill="FFFFFF"/>
        </w:rPr>
        <w:t xml:space="preserve"> % трудоспособного населения, в сфере образования – </w:t>
      </w:r>
      <w:r w:rsidR="008E0B32" w:rsidRPr="00A43FF1">
        <w:rPr>
          <w:rFonts w:ascii="Times New Roman" w:hAnsi="Times New Roman" w:cs="Times New Roman"/>
          <w:sz w:val="28"/>
          <w:szCs w:val="28"/>
          <w:shd w:val="clear" w:color="auto" w:fill="FFFFFF"/>
        </w:rPr>
        <w:t>10</w:t>
      </w:r>
      <w:r w:rsidRPr="00A43FF1">
        <w:rPr>
          <w:rFonts w:ascii="Times New Roman" w:hAnsi="Times New Roman" w:cs="Times New Roman"/>
          <w:sz w:val="28"/>
          <w:szCs w:val="28"/>
          <w:shd w:val="clear" w:color="auto" w:fill="FFFFFF"/>
        </w:rPr>
        <w:t xml:space="preserve"> % трудоспособного населения, </w:t>
      </w:r>
      <w:r w:rsidR="008E0B32" w:rsidRPr="00A43FF1">
        <w:rPr>
          <w:rFonts w:ascii="Times New Roman" w:hAnsi="Times New Roman" w:cs="Times New Roman"/>
          <w:sz w:val="28"/>
          <w:szCs w:val="28"/>
          <w:shd w:val="clear" w:color="auto" w:fill="FFFFFF"/>
        </w:rPr>
        <w:t>4</w:t>
      </w:r>
      <w:r w:rsidRPr="00A43FF1">
        <w:rPr>
          <w:rFonts w:ascii="Times New Roman" w:hAnsi="Times New Roman" w:cs="Times New Roman"/>
          <w:sz w:val="28"/>
          <w:szCs w:val="28"/>
          <w:shd w:val="clear" w:color="auto" w:fill="FFFFFF"/>
        </w:rPr>
        <w:t xml:space="preserve"> % трудоспособного населения занято в сфере культуры и искусства, </w:t>
      </w:r>
      <w:r w:rsidR="008E0B32" w:rsidRPr="00A43FF1">
        <w:rPr>
          <w:rFonts w:ascii="Times New Roman" w:hAnsi="Times New Roman" w:cs="Times New Roman"/>
          <w:sz w:val="28"/>
          <w:szCs w:val="28"/>
          <w:shd w:val="clear" w:color="auto" w:fill="FFFFFF"/>
        </w:rPr>
        <w:t xml:space="preserve">15% </w:t>
      </w:r>
      <w:r w:rsidR="002406F5" w:rsidRPr="00A43FF1">
        <w:rPr>
          <w:rFonts w:ascii="Times New Roman" w:hAnsi="Times New Roman" w:cs="Times New Roman"/>
          <w:sz w:val="28"/>
          <w:szCs w:val="28"/>
          <w:shd w:val="clear" w:color="auto" w:fill="FFFFFF"/>
        </w:rPr>
        <w:t xml:space="preserve">в сфере промышленности, </w:t>
      </w:r>
      <w:r w:rsidR="008E0B32" w:rsidRPr="00A43FF1">
        <w:rPr>
          <w:rFonts w:ascii="Times New Roman" w:hAnsi="Times New Roman" w:cs="Times New Roman"/>
          <w:sz w:val="28"/>
          <w:szCs w:val="28"/>
          <w:shd w:val="clear" w:color="auto" w:fill="FFFFFF"/>
        </w:rPr>
        <w:t>5</w:t>
      </w:r>
      <w:r w:rsidRPr="00A43FF1">
        <w:rPr>
          <w:rFonts w:ascii="Times New Roman" w:hAnsi="Times New Roman" w:cs="Times New Roman"/>
          <w:sz w:val="28"/>
          <w:szCs w:val="28"/>
          <w:shd w:val="clear" w:color="auto" w:fill="FFFFFF"/>
        </w:rPr>
        <w:t xml:space="preserve"> % человек з</w:t>
      </w:r>
      <w:r w:rsidRPr="00A43FF1">
        <w:rPr>
          <w:rFonts w:ascii="Times New Roman" w:hAnsi="Times New Roman" w:cs="Times New Roman"/>
          <w:sz w:val="28"/>
          <w:szCs w:val="28"/>
          <w:shd w:val="clear" w:color="auto" w:fill="FFFFFF"/>
        </w:rPr>
        <w:t>а</w:t>
      </w:r>
      <w:r w:rsidRPr="00A43FF1">
        <w:rPr>
          <w:rFonts w:ascii="Times New Roman" w:hAnsi="Times New Roman" w:cs="Times New Roman"/>
          <w:sz w:val="28"/>
          <w:szCs w:val="28"/>
          <w:shd w:val="clear" w:color="auto" w:fill="FFFFFF"/>
        </w:rPr>
        <w:t>нято в сельском хозяйстве.</w:t>
      </w:r>
      <w:r w:rsidRPr="00DC7133">
        <w:rPr>
          <w:rFonts w:ascii="Times New Roman" w:hAnsi="Times New Roman" w:cs="Times New Roman"/>
          <w:sz w:val="28"/>
          <w:szCs w:val="28"/>
          <w:shd w:val="clear" w:color="auto" w:fill="FFFFFF"/>
        </w:rPr>
        <w:t xml:space="preserve"> </w:t>
      </w:r>
    </w:p>
    <w:p w:rsidR="00574DD6" w:rsidRPr="008E3E01" w:rsidRDefault="00574DD6" w:rsidP="00D439FA">
      <w:pPr>
        <w:pStyle w:val="ConsPlusNormal"/>
        <w:widowControl/>
        <w:spacing w:line="360" w:lineRule="auto"/>
        <w:ind w:firstLine="709"/>
        <w:jc w:val="both"/>
        <w:rPr>
          <w:rFonts w:ascii="Times New Roman" w:hAnsi="Times New Roman" w:cs="Times New Roman"/>
          <w:sz w:val="28"/>
          <w:szCs w:val="28"/>
        </w:rPr>
      </w:pPr>
      <w:r w:rsidRPr="00DC7133">
        <w:rPr>
          <w:rFonts w:ascii="Times New Roman" w:hAnsi="Times New Roman" w:cs="Times New Roman"/>
          <w:sz w:val="28"/>
          <w:szCs w:val="28"/>
        </w:rPr>
        <w:t xml:space="preserve"> Динамика среднедушевых доходов населения с.п. </w:t>
      </w:r>
      <w:r w:rsidRPr="00DC7133">
        <w:rPr>
          <w:rFonts w:ascii="Times New Roman" w:hAnsi="Times New Roman"/>
          <w:sz w:val="28"/>
          <w:szCs w:val="28"/>
        </w:rPr>
        <w:t>Лопатино</w:t>
      </w:r>
      <w:r w:rsidRPr="00DC7133">
        <w:rPr>
          <w:rFonts w:ascii="Times New Roman" w:hAnsi="Times New Roman" w:cs="Times New Roman"/>
          <w:sz w:val="28"/>
          <w:szCs w:val="28"/>
        </w:rPr>
        <w:t xml:space="preserve"> приведена</w:t>
      </w:r>
      <w:r w:rsidRPr="008E3E01">
        <w:rPr>
          <w:rFonts w:ascii="Times New Roman" w:hAnsi="Times New Roman" w:cs="Times New Roman"/>
          <w:sz w:val="28"/>
          <w:szCs w:val="28"/>
        </w:rPr>
        <w:t xml:space="preserve"> в таблице 2.1.5.</w:t>
      </w:r>
    </w:p>
    <w:p w:rsidR="00574DD6" w:rsidRDefault="00574DD6" w:rsidP="00D439FA">
      <w:pPr>
        <w:pStyle w:val="ConsPlusNormal"/>
        <w:widowControl/>
        <w:spacing w:line="360" w:lineRule="auto"/>
        <w:ind w:firstLine="709"/>
        <w:jc w:val="both"/>
        <w:rPr>
          <w:rFonts w:ascii="Times New Roman" w:hAnsi="Times New Roman"/>
          <w:sz w:val="28"/>
          <w:szCs w:val="28"/>
        </w:rPr>
      </w:pPr>
      <w:r w:rsidRPr="008E3E01">
        <w:rPr>
          <w:rFonts w:ascii="Times New Roman" w:hAnsi="Times New Roman" w:cs="Times New Roman"/>
          <w:sz w:val="28"/>
          <w:szCs w:val="28"/>
        </w:rPr>
        <w:t xml:space="preserve">Таблица 2.1.5 – Динамика доходов населения с.п. </w:t>
      </w:r>
      <w:r w:rsidR="008E3E01" w:rsidRPr="008E3E01">
        <w:rPr>
          <w:rFonts w:ascii="Times New Roman" w:hAnsi="Times New Roman"/>
          <w:sz w:val="28"/>
          <w:szCs w:val="28"/>
        </w:rPr>
        <w:t>Лопатино</w:t>
      </w:r>
    </w:p>
    <w:tbl>
      <w:tblPr>
        <w:tblW w:w="9256"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13"/>
        <w:gridCol w:w="1292"/>
        <w:gridCol w:w="1108"/>
        <w:gridCol w:w="1143"/>
      </w:tblGrid>
      <w:tr w:rsidR="00D439FA" w:rsidRPr="00D439FA" w:rsidTr="003724E0">
        <w:trPr>
          <w:trHeight w:val="391"/>
          <w:tblHeader/>
        </w:trPr>
        <w:tc>
          <w:tcPr>
            <w:tcW w:w="5713" w:type="dxa"/>
            <w:vMerge w:val="restart"/>
            <w:shd w:val="clear" w:color="auto" w:fill="auto"/>
            <w:noWrap/>
            <w:vAlign w:val="center"/>
            <w:hideMark/>
          </w:tcPr>
          <w:p w:rsidR="00D439FA" w:rsidRPr="00D439FA" w:rsidRDefault="00D439FA" w:rsidP="009F0CEE">
            <w:pPr>
              <w:spacing w:after="0" w:line="240" w:lineRule="atLeast"/>
              <w:jc w:val="center"/>
              <w:rPr>
                <w:rFonts w:ascii="Times New Roman" w:hAnsi="Times New Roman" w:cs="Times New Roman"/>
                <w:sz w:val="24"/>
                <w:szCs w:val="24"/>
              </w:rPr>
            </w:pPr>
            <w:r w:rsidRPr="00D439FA">
              <w:rPr>
                <w:rFonts w:ascii="Times New Roman" w:hAnsi="Times New Roman" w:cs="Times New Roman"/>
                <w:sz w:val="24"/>
                <w:szCs w:val="24"/>
              </w:rPr>
              <w:t>Показатель</w:t>
            </w:r>
          </w:p>
        </w:tc>
        <w:tc>
          <w:tcPr>
            <w:tcW w:w="1134" w:type="dxa"/>
            <w:vMerge w:val="restart"/>
            <w:shd w:val="clear" w:color="auto" w:fill="auto"/>
            <w:noWrap/>
            <w:vAlign w:val="center"/>
            <w:hideMark/>
          </w:tcPr>
          <w:p w:rsidR="00D439FA" w:rsidRPr="00D439FA" w:rsidRDefault="00D439FA" w:rsidP="009F0CEE">
            <w:pPr>
              <w:spacing w:after="0" w:line="240" w:lineRule="atLeast"/>
              <w:jc w:val="center"/>
              <w:rPr>
                <w:rFonts w:ascii="Times New Roman" w:hAnsi="Times New Roman" w:cs="Times New Roman"/>
                <w:sz w:val="24"/>
                <w:szCs w:val="24"/>
              </w:rPr>
            </w:pPr>
            <w:r w:rsidRPr="00D439FA">
              <w:rPr>
                <w:rFonts w:ascii="Times New Roman" w:hAnsi="Times New Roman" w:cs="Times New Roman"/>
                <w:sz w:val="24"/>
                <w:szCs w:val="24"/>
              </w:rPr>
              <w:t>Ед. изм</w:t>
            </w:r>
            <w:r w:rsidRPr="00D439FA">
              <w:rPr>
                <w:rFonts w:ascii="Times New Roman" w:hAnsi="Times New Roman" w:cs="Times New Roman"/>
                <w:sz w:val="24"/>
                <w:szCs w:val="24"/>
              </w:rPr>
              <w:t>е</w:t>
            </w:r>
            <w:r w:rsidRPr="00D439FA">
              <w:rPr>
                <w:rFonts w:ascii="Times New Roman" w:hAnsi="Times New Roman" w:cs="Times New Roman"/>
                <w:sz w:val="24"/>
                <w:szCs w:val="24"/>
              </w:rPr>
              <w:t>рения</w:t>
            </w:r>
          </w:p>
        </w:tc>
        <w:tc>
          <w:tcPr>
            <w:tcW w:w="2409" w:type="dxa"/>
            <w:gridSpan w:val="2"/>
            <w:shd w:val="clear" w:color="auto" w:fill="auto"/>
            <w:vAlign w:val="center"/>
            <w:hideMark/>
          </w:tcPr>
          <w:p w:rsidR="00D439FA" w:rsidRPr="00D439FA" w:rsidRDefault="00D439FA" w:rsidP="009F0CEE">
            <w:pPr>
              <w:spacing w:after="0" w:line="240" w:lineRule="atLeast"/>
              <w:jc w:val="center"/>
              <w:rPr>
                <w:rFonts w:ascii="Times New Roman" w:hAnsi="Times New Roman" w:cs="Times New Roman"/>
                <w:sz w:val="24"/>
                <w:szCs w:val="24"/>
              </w:rPr>
            </w:pPr>
            <w:r w:rsidRPr="00D439FA">
              <w:rPr>
                <w:rFonts w:ascii="Times New Roman" w:hAnsi="Times New Roman" w:cs="Times New Roman"/>
                <w:sz w:val="24"/>
                <w:szCs w:val="24"/>
              </w:rPr>
              <w:t>Значение на пер</w:t>
            </w:r>
            <w:r w:rsidRPr="00D439FA">
              <w:rPr>
                <w:rFonts w:ascii="Times New Roman" w:hAnsi="Times New Roman" w:cs="Times New Roman"/>
                <w:sz w:val="24"/>
                <w:szCs w:val="24"/>
              </w:rPr>
              <w:t>и</w:t>
            </w:r>
            <w:r w:rsidRPr="00D439FA">
              <w:rPr>
                <w:rFonts w:ascii="Times New Roman" w:hAnsi="Times New Roman" w:cs="Times New Roman"/>
                <w:sz w:val="24"/>
                <w:szCs w:val="24"/>
              </w:rPr>
              <w:t>од, год</w:t>
            </w:r>
          </w:p>
        </w:tc>
      </w:tr>
      <w:tr w:rsidR="00D439FA" w:rsidRPr="00D439FA" w:rsidTr="003724E0">
        <w:trPr>
          <w:trHeight w:val="305"/>
          <w:tblHeader/>
        </w:trPr>
        <w:tc>
          <w:tcPr>
            <w:tcW w:w="5713" w:type="dxa"/>
            <w:vMerge/>
            <w:vAlign w:val="center"/>
            <w:hideMark/>
          </w:tcPr>
          <w:p w:rsidR="00D439FA" w:rsidRPr="00D439FA" w:rsidRDefault="00D439FA" w:rsidP="009F0CEE">
            <w:pPr>
              <w:spacing w:after="0" w:line="240" w:lineRule="atLeast"/>
              <w:jc w:val="center"/>
              <w:rPr>
                <w:rFonts w:ascii="Times New Roman" w:hAnsi="Times New Roman" w:cs="Times New Roman"/>
                <w:sz w:val="24"/>
                <w:szCs w:val="24"/>
              </w:rPr>
            </w:pPr>
          </w:p>
        </w:tc>
        <w:tc>
          <w:tcPr>
            <w:tcW w:w="1134" w:type="dxa"/>
            <w:vMerge/>
            <w:vAlign w:val="center"/>
            <w:hideMark/>
          </w:tcPr>
          <w:p w:rsidR="00D439FA" w:rsidRPr="00D439FA" w:rsidRDefault="00D439FA" w:rsidP="009F0CEE">
            <w:pPr>
              <w:spacing w:after="0" w:line="240" w:lineRule="atLeast"/>
              <w:jc w:val="center"/>
              <w:rPr>
                <w:rFonts w:ascii="Times New Roman" w:hAnsi="Times New Roman" w:cs="Times New Roman"/>
                <w:sz w:val="24"/>
                <w:szCs w:val="24"/>
              </w:rPr>
            </w:pPr>
          </w:p>
        </w:tc>
        <w:tc>
          <w:tcPr>
            <w:tcW w:w="1134" w:type="dxa"/>
            <w:shd w:val="clear" w:color="auto" w:fill="auto"/>
            <w:vAlign w:val="center"/>
            <w:hideMark/>
          </w:tcPr>
          <w:p w:rsidR="00D439FA" w:rsidRPr="00D439FA" w:rsidRDefault="00D439FA" w:rsidP="009F0CEE">
            <w:pPr>
              <w:spacing w:after="0" w:line="240" w:lineRule="atLeast"/>
              <w:jc w:val="center"/>
              <w:rPr>
                <w:rFonts w:ascii="Times New Roman" w:hAnsi="Times New Roman" w:cs="Times New Roman"/>
                <w:sz w:val="24"/>
                <w:szCs w:val="24"/>
              </w:rPr>
            </w:pPr>
            <w:r w:rsidRPr="00D439FA">
              <w:rPr>
                <w:rFonts w:ascii="Times New Roman" w:hAnsi="Times New Roman" w:cs="Times New Roman"/>
                <w:sz w:val="24"/>
                <w:szCs w:val="24"/>
              </w:rPr>
              <w:t>2020</w:t>
            </w:r>
          </w:p>
        </w:tc>
        <w:tc>
          <w:tcPr>
            <w:tcW w:w="1275" w:type="dxa"/>
            <w:shd w:val="clear" w:color="auto" w:fill="auto"/>
            <w:vAlign w:val="center"/>
            <w:hideMark/>
          </w:tcPr>
          <w:p w:rsidR="00D439FA" w:rsidRPr="00D439FA" w:rsidRDefault="00D439FA" w:rsidP="009F0CEE">
            <w:pPr>
              <w:spacing w:after="0" w:line="240" w:lineRule="atLeast"/>
              <w:jc w:val="center"/>
              <w:rPr>
                <w:rFonts w:ascii="Times New Roman" w:hAnsi="Times New Roman" w:cs="Times New Roman"/>
                <w:sz w:val="24"/>
                <w:szCs w:val="24"/>
              </w:rPr>
            </w:pPr>
            <w:r w:rsidRPr="00D439FA">
              <w:rPr>
                <w:rFonts w:ascii="Times New Roman" w:hAnsi="Times New Roman" w:cs="Times New Roman"/>
                <w:sz w:val="24"/>
                <w:szCs w:val="24"/>
              </w:rPr>
              <w:t>2021</w:t>
            </w:r>
          </w:p>
        </w:tc>
      </w:tr>
      <w:tr w:rsidR="00D439FA" w:rsidRPr="00D439FA" w:rsidTr="003724E0">
        <w:trPr>
          <w:trHeight w:val="320"/>
        </w:trPr>
        <w:tc>
          <w:tcPr>
            <w:tcW w:w="5713" w:type="dxa"/>
            <w:shd w:val="clear" w:color="auto" w:fill="auto"/>
            <w:vAlign w:val="center"/>
            <w:hideMark/>
          </w:tcPr>
          <w:p w:rsidR="00D439FA" w:rsidRPr="00D439FA" w:rsidRDefault="00D439FA" w:rsidP="009F0CEE">
            <w:pPr>
              <w:spacing w:after="0" w:line="240" w:lineRule="atLeast"/>
              <w:rPr>
                <w:rFonts w:ascii="Times New Roman" w:hAnsi="Times New Roman" w:cs="Times New Roman"/>
                <w:sz w:val="24"/>
                <w:szCs w:val="24"/>
              </w:rPr>
            </w:pPr>
            <w:r w:rsidRPr="00D439FA">
              <w:rPr>
                <w:rFonts w:ascii="Times New Roman" w:hAnsi="Times New Roman" w:cs="Times New Roman"/>
                <w:sz w:val="24"/>
                <w:szCs w:val="24"/>
              </w:rPr>
              <w:t>Средняя заработная плата</w:t>
            </w:r>
          </w:p>
        </w:tc>
        <w:tc>
          <w:tcPr>
            <w:tcW w:w="1134" w:type="dxa"/>
            <w:shd w:val="clear" w:color="auto" w:fill="auto"/>
            <w:noWrap/>
            <w:vAlign w:val="center"/>
            <w:hideMark/>
          </w:tcPr>
          <w:p w:rsidR="00D439FA" w:rsidRPr="00D439FA" w:rsidRDefault="00D439FA" w:rsidP="009F0CEE">
            <w:pPr>
              <w:spacing w:after="0" w:line="240" w:lineRule="atLeast"/>
              <w:jc w:val="center"/>
              <w:rPr>
                <w:rFonts w:ascii="Times New Roman" w:hAnsi="Times New Roman" w:cs="Times New Roman"/>
                <w:sz w:val="24"/>
                <w:szCs w:val="24"/>
              </w:rPr>
            </w:pPr>
            <w:r w:rsidRPr="00D439FA">
              <w:rPr>
                <w:rFonts w:ascii="Times New Roman" w:hAnsi="Times New Roman" w:cs="Times New Roman"/>
                <w:sz w:val="24"/>
                <w:szCs w:val="24"/>
              </w:rPr>
              <w:t>руб.</w:t>
            </w:r>
          </w:p>
        </w:tc>
        <w:tc>
          <w:tcPr>
            <w:tcW w:w="1134" w:type="dxa"/>
            <w:shd w:val="clear" w:color="auto" w:fill="auto"/>
            <w:vAlign w:val="center"/>
          </w:tcPr>
          <w:p w:rsidR="00D439FA" w:rsidRPr="00D439FA" w:rsidRDefault="00D439FA" w:rsidP="009F0CEE">
            <w:pPr>
              <w:spacing w:after="0" w:line="240" w:lineRule="atLeast"/>
              <w:jc w:val="center"/>
              <w:rPr>
                <w:rFonts w:ascii="Times New Roman" w:hAnsi="Times New Roman" w:cs="Times New Roman"/>
                <w:sz w:val="24"/>
                <w:szCs w:val="24"/>
              </w:rPr>
            </w:pPr>
            <w:r w:rsidRPr="00D439FA">
              <w:rPr>
                <w:rFonts w:ascii="Times New Roman" w:hAnsi="Times New Roman" w:cs="Times New Roman"/>
                <w:color w:val="000000"/>
                <w:sz w:val="24"/>
                <w:szCs w:val="24"/>
              </w:rPr>
              <w:t>20 964,0</w:t>
            </w:r>
          </w:p>
        </w:tc>
        <w:tc>
          <w:tcPr>
            <w:tcW w:w="1275" w:type="dxa"/>
            <w:shd w:val="clear" w:color="auto" w:fill="auto"/>
            <w:vAlign w:val="center"/>
          </w:tcPr>
          <w:p w:rsidR="00D439FA" w:rsidRPr="00D439FA" w:rsidRDefault="00D439FA" w:rsidP="009F0CEE">
            <w:pPr>
              <w:spacing w:after="0" w:line="240" w:lineRule="atLeast"/>
              <w:jc w:val="center"/>
              <w:rPr>
                <w:rFonts w:ascii="Times New Roman" w:hAnsi="Times New Roman" w:cs="Times New Roman"/>
                <w:sz w:val="24"/>
                <w:szCs w:val="24"/>
              </w:rPr>
            </w:pPr>
            <w:r w:rsidRPr="00D439FA">
              <w:rPr>
                <w:rFonts w:ascii="Times New Roman" w:hAnsi="Times New Roman" w:cs="Times New Roman"/>
                <w:color w:val="000000"/>
                <w:sz w:val="24"/>
                <w:szCs w:val="24"/>
              </w:rPr>
              <w:t>21 718,70</w:t>
            </w:r>
          </w:p>
        </w:tc>
      </w:tr>
      <w:tr w:rsidR="00D439FA" w:rsidRPr="00D439FA" w:rsidTr="003724E0">
        <w:trPr>
          <w:trHeight w:val="320"/>
        </w:trPr>
        <w:tc>
          <w:tcPr>
            <w:tcW w:w="5713" w:type="dxa"/>
            <w:shd w:val="clear" w:color="auto" w:fill="auto"/>
            <w:vAlign w:val="center"/>
            <w:hideMark/>
          </w:tcPr>
          <w:p w:rsidR="00D439FA" w:rsidRPr="00D439FA" w:rsidRDefault="00D439FA" w:rsidP="009F0CEE">
            <w:pPr>
              <w:spacing w:after="0" w:line="240" w:lineRule="atLeast"/>
              <w:rPr>
                <w:rFonts w:ascii="Times New Roman" w:hAnsi="Times New Roman" w:cs="Times New Roman"/>
                <w:sz w:val="24"/>
                <w:szCs w:val="24"/>
              </w:rPr>
            </w:pPr>
            <w:r w:rsidRPr="00D439FA">
              <w:rPr>
                <w:rFonts w:ascii="Times New Roman" w:hAnsi="Times New Roman" w:cs="Times New Roman"/>
                <w:sz w:val="24"/>
                <w:szCs w:val="24"/>
              </w:rPr>
              <w:t>Прожиточный минимум на душу населения</w:t>
            </w:r>
          </w:p>
        </w:tc>
        <w:tc>
          <w:tcPr>
            <w:tcW w:w="1134" w:type="dxa"/>
            <w:shd w:val="clear" w:color="auto" w:fill="auto"/>
            <w:noWrap/>
            <w:vAlign w:val="center"/>
            <w:hideMark/>
          </w:tcPr>
          <w:p w:rsidR="00D439FA" w:rsidRPr="00D439FA" w:rsidRDefault="00D439FA" w:rsidP="009F0CEE">
            <w:pPr>
              <w:spacing w:after="0" w:line="240" w:lineRule="atLeast"/>
              <w:jc w:val="center"/>
              <w:rPr>
                <w:rFonts w:ascii="Times New Roman" w:hAnsi="Times New Roman" w:cs="Times New Roman"/>
                <w:sz w:val="24"/>
                <w:szCs w:val="24"/>
              </w:rPr>
            </w:pPr>
            <w:r w:rsidRPr="00D439FA">
              <w:rPr>
                <w:rFonts w:ascii="Times New Roman" w:hAnsi="Times New Roman" w:cs="Times New Roman"/>
                <w:sz w:val="24"/>
                <w:szCs w:val="24"/>
              </w:rPr>
              <w:t>руб.</w:t>
            </w:r>
          </w:p>
        </w:tc>
        <w:tc>
          <w:tcPr>
            <w:tcW w:w="1134" w:type="dxa"/>
            <w:shd w:val="clear" w:color="auto" w:fill="auto"/>
            <w:vAlign w:val="center"/>
          </w:tcPr>
          <w:p w:rsidR="00D439FA" w:rsidRPr="00D439FA" w:rsidRDefault="00D439FA" w:rsidP="009F0CEE">
            <w:pPr>
              <w:spacing w:after="0" w:line="240" w:lineRule="atLeast"/>
              <w:jc w:val="center"/>
              <w:rPr>
                <w:rFonts w:ascii="Times New Roman" w:hAnsi="Times New Roman" w:cs="Times New Roman"/>
                <w:sz w:val="24"/>
                <w:szCs w:val="24"/>
              </w:rPr>
            </w:pPr>
            <w:r w:rsidRPr="00D439FA">
              <w:rPr>
                <w:rFonts w:ascii="Times New Roman" w:hAnsi="Times New Roman" w:cs="Times New Roman"/>
                <w:sz w:val="24"/>
                <w:szCs w:val="24"/>
              </w:rPr>
              <w:t>10 962</w:t>
            </w:r>
          </w:p>
        </w:tc>
        <w:tc>
          <w:tcPr>
            <w:tcW w:w="1275" w:type="dxa"/>
            <w:shd w:val="clear" w:color="auto" w:fill="auto"/>
            <w:vAlign w:val="center"/>
          </w:tcPr>
          <w:p w:rsidR="00D439FA" w:rsidRPr="00D439FA" w:rsidRDefault="00D439FA" w:rsidP="009F0CEE">
            <w:pPr>
              <w:spacing w:after="0" w:line="240" w:lineRule="atLeast"/>
              <w:jc w:val="center"/>
              <w:rPr>
                <w:rFonts w:ascii="Times New Roman" w:hAnsi="Times New Roman" w:cs="Times New Roman"/>
                <w:sz w:val="24"/>
                <w:szCs w:val="24"/>
              </w:rPr>
            </w:pPr>
            <w:r w:rsidRPr="00D439FA">
              <w:rPr>
                <w:rFonts w:ascii="Times New Roman" w:hAnsi="Times New Roman" w:cs="Times New Roman"/>
                <w:sz w:val="24"/>
                <w:szCs w:val="24"/>
              </w:rPr>
              <w:t>10 979</w:t>
            </w:r>
          </w:p>
        </w:tc>
      </w:tr>
      <w:tr w:rsidR="00D439FA" w:rsidRPr="00D439FA" w:rsidTr="003724E0">
        <w:trPr>
          <w:trHeight w:val="320"/>
        </w:trPr>
        <w:tc>
          <w:tcPr>
            <w:tcW w:w="5713" w:type="dxa"/>
            <w:shd w:val="clear" w:color="auto" w:fill="auto"/>
            <w:vAlign w:val="center"/>
            <w:hideMark/>
          </w:tcPr>
          <w:p w:rsidR="00D439FA" w:rsidRPr="00D439FA" w:rsidRDefault="00D439FA" w:rsidP="009F0CEE">
            <w:pPr>
              <w:spacing w:after="0" w:line="240" w:lineRule="atLeast"/>
              <w:jc w:val="right"/>
              <w:rPr>
                <w:rFonts w:ascii="Times New Roman" w:hAnsi="Times New Roman" w:cs="Times New Roman"/>
                <w:sz w:val="24"/>
                <w:szCs w:val="24"/>
              </w:rPr>
            </w:pPr>
            <w:r w:rsidRPr="00D439FA">
              <w:rPr>
                <w:rFonts w:ascii="Times New Roman" w:hAnsi="Times New Roman" w:cs="Times New Roman"/>
                <w:sz w:val="24"/>
                <w:szCs w:val="24"/>
              </w:rPr>
              <w:t>для трудоспособного населения</w:t>
            </w:r>
          </w:p>
        </w:tc>
        <w:tc>
          <w:tcPr>
            <w:tcW w:w="1134" w:type="dxa"/>
            <w:shd w:val="clear" w:color="auto" w:fill="auto"/>
            <w:noWrap/>
            <w:vAlign w:val="center"/>
            <w:hideMark/>
          </w:tcPr>
          <w:p w:rsidR="00D439FA" w:rsidRPr="00D439FA" w:rsidRDefault="00D439FA" w:rsidP="009F0CEE">
            <w:pPr>
              <w:spacing w:after="0" w:line="240" w:lineRule="atLeast"/>
              <w:jc w:val="center"/>
              <w:rPr>
                <w:rFonts w:ascii="Times New Roman" w:hAnsi="Times New Roman" w:cs="Times New Roman"/>
                <w:sz w:val="24"/>
                <w:szCs w:val="24"/>
              </w:rPr>
            </w:pPr>
            <w:r w:rsidRPr="00D439FA">
              <w:rPr>
                <w:rFonts w:ascii="Times New Roman" w:hAnsi="Times New Roman" w:cs="Times New Roman"/>
                <w:sz w:val="24"/>
                <w:szCs w:val="24"/>
              </w:rPr>
              <w:t>руб.</w:t>
            </w:r>
          </w:p>
        </w:tc>
        <w:tc>
          <w:tcPr>
            <w:tcW w:w="1134" w:type="dxa"/>
            <w:shd w:val="clear" w:color="auto" w:fill="auto"/>
            <w:vAlign w:val="center"/>
          </w:tcPr>
          <w:p w:rsidR="00D439FA" w:rsidRPr="00D439FA" w:rsidRDefault="00D439FA" w:rsidP="009F0CEE">
            <w:pPr>
              <w:spacing w:after="0" w:line="240" w:lineRule="atLeast"/>
              <w:jc w:val="center"/>
              <w:rPr>
                <w:rFonts w:ascii="Times New Roman" w:hAnsi="Times New Roman" w:cs="Times New Roman"/>
                <w:sz w:val="24"/>
                <w:szCs w:val="24"/>
              </w:rPr>
            </w:pPr>
            <w:r w:rsidRPr="00D439FA">
              <w:rPr>
                <w:rFonts w:ascii="Times New Roman" w:hAnsi="Times New Roman" w:cs="Times New Roman"/>
                <w:sz w:val="24"/>
                <w:szCs w:val="24"/>
              </w:rPr>
              <w:t>12 151</w:t>
            </w:r>
          </w:p>
        </w:tc>
        <w:tc>
          <w:tcPr>
            <w:tcW w:w="1275" w:type="dxa"/>
            <w:shd w:val="clear" w:color="auto" w:fill="auto"/>
            <w:vAlign w:val="center"/>
          </w:tcPr>
          <w:p w:rsidR="00D439FA" w:rsidRPr="00D439FA" w:rsidRDefault="00D439FA" w:rsidP="009F0CEE">
            <w:pPr>
              <w:spacing w:after="0" w:line="240" w:lineRule="atLeast"/>
              <w:jc w:val="center"/>
              <w:rPr>
                <w:rFonts w:ascii="Times New Roman" w:hAnsi="Times New Roman" w:cs="Times New Roman"/>
                <w:sz w:val="24"/>
                <w:szCs w:val="24"/>
              </w:rPr>
            </w:pPr>
            <w:r w:rsidRPr="00D439FA">
              <w:rPr>
                <w:rFonts w:ascii="Times New Roman" w:hAnsi="Times New Roman" w:cs="Times New Roman"/>
                <w:sz w:val="24"/>
                <w:szCs w:val="24"/>
              </w:rPr>
              <w:t>12 126</w:t>
            </w:r>
          </w:p>
        </w:tc>
      </w:tr>
      <w:tr w:rsidR="00D439FA" w:rsidRPr="00D439FA" w:rsidTr="003724E0">
        <w:trPr>
          <w:trHeight w:val="320"/>
        </w:trPr>
        <w:tc>
          <w:tcPr>
            <w:tcW w:w="5713" w:type="dxa"/>
            <w:shd w:val="clear" w:color="auto" w:fill="auto"/>
            <w:vAlign w:val="center"/>
            <w:hideMark/>
          </w:tcPr>
          <w:p w:rsidR="00D439FA" w:rsidRPr="00D439FA" w:rsidRDefault="00D439FA" w:rsidP="009F0CEE">
            <w:pPr>
              <w:spacing w:after="0" w:line="240" w:lineRule="atLeast"/>
              <w:jc w:val="right"/>
              <w:rPr>
                <w:rFonts w:ascii="Times New Roman" w:hAnsi="Times New Roman" w:cs="Times New Roman"/>
                <w:sz w:val="24"/>
                <w:szCs w:val="24"/>
              </w:rPr>
            </w:pPr>
            <w:r w:rsidRPr="00D439FA">
              <w:rPr>
                <w:rFonts w:ascii="Times New Roman" w:hAnsi="Times New Roman" w:cs="Times New Roman"/>
                <w:sz w:val="24"/>
                <w:szCs w:val="24"/>
              </w:rPr>
              <w:t>для пенсионеров</w:t>
            </w:r>
          </w:p>
        </w:tc>
        <w:tc>
          <w:tcPr>
            <w:tcW w:w="1134" w:type="dxa"/>
            <w:shd w:val="clear" w:color="auto" w:fill="auto"/>
            <w:noWrap/>
            <w:vAlign w:val="center"/>
            <w:hideMark/>
          </w:tcPr>
          <w:p w:rsidR="00D439FA" w:rsidRPr="00D439FA" w:rsidRDefault="00D439FA" w:rsidP="009F0CEE">
            <w:pPr>
              <w:spacing w:after="0" w:line="240" w:lineRule="atLeast"/>
              <w:jc w:val="center"/>
              <w:rPr>
                <w:rFonts w:ascii="Times New Roman" w:hAnsi="Times New Roman" w:cs="Times New Roman"/>
                <w:sz w:val="24"/>
                <w:szCs w:val="24"/>
              </w:rPr>
            </w:pPr>
            <w:r w:rsidRPr="00D439FA">
              <w:rPr>
                <w:rFonts w:ascii="Times New Roman" w:hAnsi="Times New Roman" w:cs="Times New Roman"/>
                <w:sz w:val="24"/>
                <w:szCs w:val="24"/>
              </w:rPr>
              <w:t>руб.</w:t>
            </w:r>
          </w:p>
        </w:tc>
        <w:tc>
          <w:tcPr>
            <w:tcW w:w="1134" w:type="dxa"/>
            <w:shd w:val="clear" w:color="auto" w:fill="auto"/>
            <w:vAlign w:val="center"/>
          </w:tcPr>
          <w:p w:rsidR="00D439FA" w:rsidRPr="00D439FA" w:rsidRDefault="00D439FA" w:rsidP="009F0CEE">
            <w:pPr>
              <w:spacing w:after="0" w:line="240" w:lineRule="atLeast"/>
              <w:jc w:val="center"/>
              <w:rPr>
                <w:rFonts w:ascii="Times New Roman" w:hAnsi="Times New Roman" w:cs="Times New Roman"/>
                <w:sz w:val="24"/>
                <w:szCs w:val="24"/>
              </w:rPr>
            </w:pPr>
            <w:r w:rsidRPr="00D439FA">
              <w:rPr>
                <w:rFonts w:ascii="Times New Roman" w:hAnsi="Times New Roman" w:cs="Times New Roman"/>
                <w:sz w:val="24"/>
                <w:szCs w:val="24"/>
              </w:rPr>
              <w:t>8 479</w:t>
            </w:r>
          </w:p>
        </w:tc>
        <w:tc>
          <w:tcPr>
            <w:tcW w:w="1275" w:type="dxa"/>
            <w:shd w:val="clear" w:color="auto" w:fill="auto"/>
            <w:vAlign w:val="center"/>
          </w:tcPr>
          <w:p w:rsidR="00D439FA" w:rsidRPr="00D439FA" w:rsidRDefault="00D439FA" w:rsidP="009F0CEE">
            <w:pPr>
              <w:spacing w:after="0" w:line="240" w:lineRule="atLeast"/>
              <w:jc w:val="center"/>
              <w:rPr>
                <w:rFonts w:ascii="Times New Roman" w:hAnsi="Times New Roman" w:cs="Times New Roman"/>
                <w:sz w:val="24"/>
                <w:szCs w:val="24"/>
              </w:rPr>
            </w:pPr>
            <w:r w:rsidRPr="00D439FA">
              <w:rPr>
                <w:rFonts w:ascii="Times New Roman" w:hAnsi="Times New Roman" w:cs="Times New Roman"/>
                <w:sz w:val="24"/>
                <w:szCs w:val="24"/>
              </w:rPr>
              <w:t>9 320</w:t>
            </w:r>
          </w:p>
        </w:tc>
      </w:tr>
      <w:tr w:rsidR="00D439FA" w:rsidRPr="00D439FA" w:rsidTr="003724E0">
        <w:trPr>
          <w:trHeight w:val="320"/>
        </w:trPr>
        <w:tc>
          <w:tcPr>
            <w:tcW w:w="5713" w:type="dxa"/>
            <w:shd w:val="clear" w:color="auto" w:fill="auto"/>
            <w:vAlign w:val="center"/>
            <w:hideMark/>
          </w:tcPr>
          <w:p w:rsidR="00D439FA" w:rsidRPr="00D439FA" w:rsidRDefault="00D439FA" w:rsidP="009F0CEE">
            <w:pPr>
              <w:spacing w:after="0" w:line="240" w:lineRule="atLeast"/>
              <w:jc w:val="right"/>
              <w:rPr>
                <w:rFonts w:ascii="Times New Roman" w:hAnsi="Times New Roman" w:cs="Times New Roman"/>
                <w:sz w:val="24"/>
                <w:szCs w:val="24"/>
              </w:rPr>
            </w:pPr>
            <w:r w:rsidRPr="00D439FA">
              <w:rPr>
                <w:rFonts w:ascii="Times New Roman" w:hAnsi="Times New Roman" w:cs="Times New Roman"/>
                <w:sz w:val="24"/>
                <w:szCs w:val="24"/>
              </w:rPr>
              <w:t>для детей</w:t>
            </w:r>
          </w:p>
        </w:tc>
        <w:tc>
          <w:tcPr>
            <w:tcW w:w="1134" w:type="dxa"/>
            <w:shd w:val="clear" w:color="auto" w:fill="auto"/>
            <w:noWrap/>
            <w:vAlign w:val="center"/>
            <w:hideMark/>
          </w:tcPr>
          <w:p w:rsidR="00D439FA" w:rsidRPr="00D439FA" w:rsidRDefault="00D439FA" w:rsidP="009F0CEE">
            <w:pPr>
              <w:spacing w:after="0" w:line="240" w:lineRule="atLeast"/>
              <w:jc w:val="center"/>
              <w:rPr>
                <w:rFonts w:ascii="Times New Roman" w:hAnsi="Times New Roman" w:cs="Times New Roman"/>
                <w:sz w:val="24"/>
                <w:szCs w:val="24"/>
              </w:rPr>
            </w:pPr>
            <w:r w:rsidRPr="00D439FA">
              <w:rPr>
                <w:rFonts w:ascii="Times New Roman" w:hAnsi="Times New Roman" w:cs="Times New Roman"/>
                <w:sz w:val="24"/>
                <w:szCs w:val="24"/>
              </w:rPr>
              <w:t>руб.</w:t>
            </w:r>
          </w:p>
        </w:tc>
        <w:tc>
          <w:tcPr>
            <w:tcW w:w="1134" w:type="dxa"/>
            <w:shd w:val="clear" w:color="auto" w:fill="auto"/>
            <w:vAlign w:val="center"/>
          </w:tcPr>
          <w:p w:rsidR="00D439FA" w:rsidRPr="00D439FA" w:rsidRDefault="00D439FA" w:rsidP="009F0CEE">
            <w:pPr>
              <w:spacing w:after="0" w:line="240" w:lineRule="atLeast"/>
              <w:jc w:val="center"/>
              <w:rPr>
                <w:rFonts w:ascii="Times New Roman" w:hAnsi="Times New Roman" w:cs="Times New Roman"/>
                <w:sz w:val="24"/>
                <w:szCs w:val="24"/>
              </w:rPr>
            </w:pPr>
            <w:r w:rsidRPr="00D439FA">
              <w:rPr>
                <w:rFonts w:ascii="Times New Roman" w:hAnsi="Times New Roman" w:cs="Times New Roman"/>
                <w:sz w:val="24"/>
                <w:szCs w:val="24"/>
              </w:rPr>
              <w:t>10 847</w:t>
            </w:r>
          </w:p>
        </w:tc>
        <w:tc>
          <w:tcPr>
            <w:tcW w:w="1275" w:type="dxa"/>
            <w:shd w:val="clear" w:color="auto" w:fill="auto"/>
            <w:vAlign w:val="center"/>
          </w:tcPr>
          <w:p w:rsidR="00D439FA" w:rsidRPr="00D439FA" w:rsidRDefault="00D439FA" w:rsidP="009F0CEE">
            <w:pPr>
              <w:spacing w:after="0" w:line="240" w:lineRule="atLeast"/>
              <w:jc w:val="center"/>
              <w:rPr>
                <w:rFonts w:ascii="Times New Roman" w:hAnsi="Times New Roman" w:cs="Times New Roman"/>
                <w:sz w:val="24"/>
                <w:szCs w:val="24"/>
              </w:rPr>
            </w:pPr>
            <w:r w:rsidRPr="00D439FA">
              <w:rPr>
                <w:rFonts w:ascii="Times New Roman" w:hAnsi="Times New Roman" w:cs="Times New Roman"/>
                <w:sz w:val="24"/>
                <w:szCs w:val="24"/>
              </w:rPr>
              <w:t>11 000</w:t>
            </w:r>
          </w:p>
        </w:tc>
      </w:tr>
      <w:tr w:rsidR="00D439FA" w:rsidRPr="00D439FA" w:rsidTr="003724E0">
        <w:trPr>
          <w:trHeight w:val="320"/>
        </w:trPr>
        <w:tc>
          <w:tcPr>
            <w:tcW w:w="5713" w:type="dxa"/>
            <w:shd w:val="clear" w:color="auto" w:fill="auto"/>
            <w:vAlign w:val="center"/>
            <w:hideMark/>
          </w:tcPr>
          <w:p w:rsidR="00D439FA" w:rsidRPr="00D439FA" w:rsidRDefault="00D439FA" w:rsidP="009F0CEE">
            <w:pPr>
              <w:spacing w:after="0" w:line="0" w:lineRule="atLeast"/>
              <w:rPr>
                <w:rFonts w:ascii="Times New Roman" w:hAnsi="Times New Roman" w:cs="Times New Roman"/>
                <w:sz w:val="24"/>
                <w:szCs w:val="24"/>
              </w:rPr>
            </w:pPr>
            <w:r w:rsidRPr="00D439FA">
              <w:rPr>
                <w:rFonts w:ascii="Times New Roman" w:hAnsi="Times New Roman" w:cs="Times New Roman"/>
                <w:sz w:val="24"/>
                <w:szCs w:val="24"/>
              </w:rPr>
              <w:t>Численность трудоспособного населения</w:t>
            </w:r>
          </w:p>
        </w:tc>
        <w:tc>
          <w:tcPr>
            <w:tcW w:w="1134" w:type="dxa"/>
            <w:shd w:val="clear" w:color="auto" w:fill="auto"/>
            <w:noWrap/>
            <w:vAlign w:val="center"/>
            <w:hideMark/>
          </w:tcPr>
          <w:p w:rsidR="00D439FA" w:rsidRPr="00D439FA" w:rsidRDefault="00D439FA" w:rsidP="009F0CEE">
            <w:pPr>
              <w:spacing w:after="0" w:line="240" w:lineRule="atLeast"/>
              <w:jc w:val="center"/>
              <w:rPr>
                <w:rFonts w:ascii="Times New Roman" w:hAnsi="Times New Roman" w:cs="Times New Roman"/>
                <w:sz w:val="24"/>
                <w:szCs w:val="24"/>
              </w:rPr>
            </w:pPr>
            <w:r w:rsidRPr="00D439FA">
              <w:rPr>
                <w:rFonts w:ascii="Times New Roman" w:hAnsi="Times New Roman" w:cs="Times New Roman"/>
                <w:sz w:val="24"/>
                <w:szCs w:val="24"/>
              </w:rPr>
              <w:t>чел.</w:t>
            </w:r>
          </w:p>
        </w:tc>
        <w:tc>
          <w:tcPr>
            <w:tcW w:w="1134" w:type="dxa"/>
            <w:shd w:val="clear" w:color="auto" w:fill="auto"/>
            <w:vAlign w:val="center"/>
          </w:tcPr>
          <w:p w:rsidR="00D439FA" w:rsidRPr="00D439FA" w:rsidRDefault="00D439FA" w:rsidP="009F0CEE">
            <w:pPr>
              <w:spacing w:after="0" w:line="240" w:lineRule="atLeast"/>
              <w:jc w:val="center"/>
              <w:rPr>
                <w:rFonts w:ascii="Times New Roman" w:hAnsi="Times New Roman" w:cs="Times New Roman"/>
                <w:sz w:val="24"/>
                <w:szCs w:val="24"/>
              </w:rPr>
            </w:pPr>
            <w:r w:rsidRPr="00D439FA">
              <w:rPr>
                <w:rFonts w:ascii="Times New Roman" w:hAnsi="Times New Roman" w:cs="Times New Roman"/>
                <w:sz w:val="24"/>
                <w:szCs w:val="24"/>
              </w:rPr>
              <w:t>-</w:t>
            </w:r>
          </w:p>
        </w:tc>
        <w:tc>
          <w:tcPr>
            <w:tcW w:w="1275" w:type="dxa"/>
            <w:shd w:val="clear" w:color="auto" w:fill="auto"/>
            <w:vAlign w:val="center"/>
          </w:tcPr>
          <w:p w:rsidR="00D439FA" w:rsidRPr="00D439FA" w:rsidRDefault="00D439FA" w:rsidP="009F0CEE">
            <w:pPr>
              <w:spacing w:after="0" w:line="240" w:lineRule="atLeast"/>
              <w:jc w:val="center"/>
              <w:rPr>
                <w:rFonts w:ascii="Times New Roman" w:hAnsi="Times New Roman" w:cs="Times New Roman"/>
                <w:sz w:val="24"/>
                <w:szCs w:val="24"/>
              </w:rPr>
            </w:pPr>
            <w:r w:rsidRPr="00D439FA">
              <w:rPr>
                <w:rFonts w:ascii="Times New Roman" w:hAnsi="Times New Roman" w:cs="Times New Roman"/>
                <w:sz w:val="24"/>
                <w:szCs w:val="24"/>
              </w:rPr>
              <w:t>16 283</w:t>
            </w:r>
          </w:p>
        </w:tc>
      </w:tr>
      <w:tr w:rsidR="00D439FA" w:rsidRPr="00D439FA" w:rsidTr="003724E0">
        <w:trPr>
          <w:trHeight w:val="320"/>
        </w:trPr>
        <w:tc>
          <w:tcPr>
            <w:tcW w:w="5713" w:type="dxa"/>
            <w:shd w:val="clear" w:color="auto" w:fill="auto"/>
            <w:vAlign w:val="center"/>
            <w:hideMark/>
          </w:tcPr>
          <w:p w:rsidR="00D439FA" w:rsidRPr="00D439FA" w:rsidRDefault="00D439FA" w:rsidP="009F0CEE">
            <w:pPr>
              <w:spacing w:after="0" w:line="0" w:lineRule="atLeast"/>
              <w:rPr>
                <w:rFonts w:ascii="Times New Roman" w:hAnsi="Times New Roman" w:cs="Times New Roman"/>
                <w:sz w:val="24"/>
                <w:szCs w:val="24"/>
              </w:rPr>
            </w:pPr>
            <w:r w:rsidRPr="00D439FA">
              <w:rPr>
                <w:rFonts w:ascii="Times New Roman" w:hAnsi="Times New Roman" w:cs="Times New Roman"/>
                <w:sz w:val="24"/>
                <w:szCs w:val="24"/>
              </w:rPr>
              <w:t>Численность населения старше трудоспособного возраста</w:t>
            </w:r>
          </w:p>
        </w:tc>
        <w:tc>
          <w:tcPr>
            <w:tcW w:w="1134" w:type="dxa"/>
            <w:shd w:val="clear" w:color="auto" w:fill="auto"/>
            <w:noWrap/>
            <w:vAlign w:val="center"/>
            <w:hideMark/>
          </w:tcPr>
          <w:p w:rsidR="00D439FA" w:rsidRPr="00D439FA" w:rsidRDefault="00D439FA" w:rsidP="009F0CEE">
            <w:pPr>
              <w:spacing w:after="0" w:line="240" w:lineRule="atLeast"/>
              <w:jc w:val="center"/>
              <w:rPr>
                <w:rFonts w:ascii="Times New Roman" w:hAnsi="Times New Roman" w:cs="Times New Roman"/>
                <w:sz w:val="24"/>
                <w:szCs w:val="24"/>
              </w:rPr>
            </w:pPr>
            <w:r w:rsidRPr="00D439FA">
              <w:rPr>
                <w:rFonts w:ascii="Times New Roman" w:hAnsi="Times New Roman" w:cs="Times New Roman"/>
                <w:sz w:val="24"/>
                <w:szCs w:val="24"/>
              </w:rPr>
              <w:t>чел.</w:t>
            </w:r>
          </w:p>
        </w:tc>
        <w:tc>
          <w:tcPr>
            <w:tcW w:w="1134" w:type="dxa"/>
            <w:shd w:val="clear" w:color="auto" w:fill="auto"/>
            <w:vAlign w:val="center"/>
          </w:tcPr>
          <w:p w:rsidR="00D439FA" w:rsidRPr="00D439FA" w:rsidRDefault="00D439FA" w:rsidP="009F0CEE">
            <w:pPr>
              <w:spacing w:after="0" w:line="240" w:lineRule="atLeast"/>
              <w:jc w:val="center"/>
              <w:rPr>
                <w:rFonts w:ascii="Times New Roman" w:hAnsi="Times New Roman" w:cs="Times New Roman"/>
                <w:sz w:val="24"/>
                <w:szCs w:val="24"/>
              </w:rPr>
            </w:pPr>
            <w:r w:rsidRPr="00D439FA">
              <w:rPr>
                <w:rFonts w:ascii="Times New Roman" w:hAnsi="Times New Roman" w:cs="Times New Roman"/>
                <w:sz w:val="24"/>
                <w:szCs w:val="24"/>
              </w:rPr>
              <w:t>-</w:t>
            </w:r>
          </w:p>
        </w:tc>
        <w:tc>
          <w:tcPr>
            <w:tcW w:w="1275" w:type="dxa"/>
            <w:shd w:val="clear" w:color="auto" w:fill="auto"/>
            <w:vAlign w:val="center"/>
          </w:tcPr>
          <w:p w:rsidR="00D439FA" w:rsidRPr="00D439FA" w:rsidRDefault="00D439FA" w:rsidP="009F0CEE">
            <w:pPr>
              <w:spacing w:after="0" w:line="240" w:lineRule="atLeast"/>
              <w:jc w:val="center"/>
              <w:rPr>
                <w:rFonts w:ascii="Times New Roman" w:hAnsi="Times New Roman" w:cs="Times New Roman"/>
                <w:sz w:val="24"/>
                <w:szCs w:val="24"/>
              </w:rPr>
            </w:pPr>
            <w:r w:rsidRPr="00D439FA">
              <w:rPr>
                <w:rFonts w:ascii="Times New Roman" w:hAnsi="Times New Roman" w:cs="Times New Roman"/>
                <w:sz w:val="24"/>
                <w:szCs w:val="24"/>
              </w:rPr>
              <w:t>2 516</w:t>
            </w:r>
          </w:p>
        </w:tc>
      </w:tr>
      <w:tr w:rsidR="00D439FA" w:rsidRPr="00D439FA" w:rsidTr="003724E0">
        <w:trPr>
          <w:trHeight w:val="320"/>
        </w:trPr>
        <w:tc>
          <w:tcPr>
            <w:tcW w:w="5713" w:type="dxa"/>
            <w:shd w:val="clear" w:color="auto" w:fill="auto"/>
            <w:vAlign w:val="center"/>
            <w:hideMark/>
          </w:tcPr>
          <w:p w:rsidR="00D439FA" w:rsidRPr="00D439FA" w:rsidRDefault="00D439FA" w:rsidP="009F0CEE">
            <w:pPr>
              <w:spacing w:after="0" w:line="0" w:lineRule="atLeast"/>
              <w:rPr>
                <w:rFonts w:ascii="Times New Roman" w:hAnsi="Times New Roman" w:cs="Times New Roman"/>
                <w:sz w:val="24"/>
                <w:szCs w:val="24"/>
              </w:rPr>
            </w:pPr>
            <w:r w:rsidRPr="00D439FA">
              <w:rPr>
                <w:rFonts w:ascii="Times New Roman" w:hAnsi="Times New Roman" w:cs="Times New Roman"/>
                <w:sz w:val="24"/>
                <w:szCs w:val="24"/>
              </w:rPr>
              <w:lastRenderedPageBreak/>
              <w:t>Численность населения младше трудоспособного возраста</w:t>
            </w:r>
          </w:p>
        </w:tc>
        <w:tc>
          <w:tcPr>
            <w:tcW w:w="1134" w:type="dxa"/>
            <w:shd w:val="clear" w:color="auto" w:fill="auto"/>
            <w:noWrap/>
            <w:vAlign w:val="center"/>
            <w:hideMark/>
          </w:tcPr>
          <w:p w:rsidR="00D439FA" w:rsidRPr="00D439FA" w:rsidRDefault="00D439FA" w:rsidP="009F0CEE">
            <w:pPr>
              <w:spacing w:after="0" w:line="240" w:lineRule="atLeast"/>
              <w:jc w:val="center"/>
              <w:rPr>
                <w:rFonts w:ascii="Times New Roman" w:hAnsi="Times New Roman" w:cs="Times New Roman"/>
                <w:sz w:val="24"/>
                <w:szCs w:val="24"/>
              </w:rPr>
            </w:pPr>
            <w:r w:rsidRPr="00D439FA">
              <w:rPr>
                <w:rFonts w:ascii="Times New Roman" w:hAnsi="Times New Roman" w:cs="Times New Roman"/>
                <w:sz w:val="24"/>
                <w:szCs w:val="24"/>
              </w:rPr>
              <w:t>чел.</w:t>
            </w:r>
          </w:p>
        </w:tc>
        <w:tc>
          <w:tcPr>
            <w:tcW w:w="1134" w:type="dxa"/>
            <w:shd w:val="clear" w:color="auto" w:fill="auto"/>
            <w:vAlign w:val="center"/>
          </w:tcPr>
          <w:p w:rsidR="00D439FA" w:rsidRPr="00D439FA" w:rsidRDefault="00D439FA" w:rsidP="009F0CEE">
            <w:pPr>
              <w:spacing w:after="0" w:line="240" w:lineRule="atLeast"/>
              <w:jc w:val="center"/>
              <w:rPr>
                <w:rFonts w:ascii="Times New Roman" w:hAnsi="Times New Roman" w:cs="Times New Roman"/>
                <w:sz w:val="24"/>
                <w:szCs w:val="24"/>
              </w:rPr>
            </w:pPr>
            <w:r w:rsidRPr="00D439FA">
              <w:rPr>
                <w:rFonts w:ascii="Times New Roman" w:hAnsi="Times New Roman" w:cs="Times New Roman"/>
                <w:sz w:val="24"/>
                <w:szCs w:val="24"/>
              </w:rPr>
              <w:t>-</w:t>
            </w:r>
          </w:p>
        </w:tc>
        <w:tc>
          <w:tcPr>
            <w:tcW w:w="1275" w:type="dxa"/>
            <w:shd w:val="clear" w:color="auto" w:fill="auto"/>
            <w:vAlign w:val="center"/>
          </w:tcPr>
          <w:p w:rsidR="00D439FA" w:rsidRPr="00D439FA" w:rsidRDefault="00D439FA" w:rsidP="009F0CEE">
            <w:pPr>
              <w:spacing w:after="0" w:line="240" w:lineRule="atLeast"/>
              <w:jc w:val="center"/>
              <w:rPr>
                <w:rFonts w:ascii="Times New Roman" w:hAnsi="Times New Roman" w:cs="Times New Roman"/>
                <w:sz w:val="24"/>
                <w:szCs w:val="24"/>
              </w:rPr>
            </w:pPr>
            <w:r w:rsidRPr="00D439FA">
              <w:rPr>
                <w:rFonts w:ascii="Times New Roman" w:hAnsi="Times New Roman" w:cs="Times New Roman"/>
                <w:sz w:val="24"/>
                <w:szCs w:val="24"/>
              </w:rPr>
              <w:t>7 882</w:t>
            </w:r>
          </w:p>
        </w:tc>
      </w:tr>
      <w:tr w:rsidR="00D439FA" w:rsidRPr="00D439FA" w:rsidTr="003724E0">
        <w:trPr>
          <w:trHeight w:val="320"/>
        </w:trPr>
        <w:tc>
          <w:tcPr>
            <w:tcW w:w="5713" w:type="dxa"/>
            <w:shd w:val="clear" w:color="auto" w:fill="auto"/>
            <w:vAlign w:val="center"/>
            <w:hideMark/>
          </w:tcPr>
          <w:p w:rsidR="00D439FA" w:rsidRPr="00D439FA" w:rsidRDefault="00D439FA" w:rsidP="009F0CEE">
            <w:pPr>
              <w:spacing w:after="0" w:line="0" w:lineRule="atLeast"/>
              <w:rPr>
                <w:rFonts w:ascii="Times New Roman" w:hAnsi="Times New Roman" w:cs="Times New Roman"/>
                <w:sz w:val="24"/>
                <w:szCs w:val="24"/>
              </w:rPr>
            </w:pPr>
            <w:r w:rsidRPr="00D439FA">
              <w:rPr>
                <w:rFonts w:ascii="Times New Roman" w:hAnsi="Times New Roman" w:cs="Times New Roman"/>
                <w:sz w:val="24"/>
                <w:szCs w:val="24"/>
              </w:rPr>
              <w:t>Среднее количество человек в семье</w:t>
            </w:r>
          </w:p>
        </w:tc>
        <w:tc>
          <w:tcPr>
            <w:tcW w:w="1134" w:type="dxa"/>
            <w:shd w:val="clear" w:color="auto" w:fill="auto"/>
            <w:noWrap/>
            <w:vAlign w:val="center"/>
            <w:hideMark/>
          </w:tcPr>
          <w:p w:rsidR="00D439FA" w:rsidRPr="00D439FA" w:rsidRDefault="00D439FA" w:rsidP="009F0CEE">
            <w:pPr>
              <w:spacing w:after="0" w:line="240" w:lineRule="atLeast"/>
              <w:jc w:val="center"/>
              <w:rPr>
                <w:rFonts w:ascii="Times New Roman" w:hAnsi="Times New Roman" w:cs="Times New Roman"/>
                <w:sz w:val="24"/>
                <w:szCs w:val="24"/>
              </w:rPr>
            </w:pPr>
            <w:r w:rsidRPr="00D439FA">
              <w:rPr>
                <w:rFonts w:ascii="Times New Roman" w:hAnsi="Times New Roman" w:cs="Times New Roman"/>
                <w:sz w:val="24"/>
                <w:szCs w:val="24"/>
              </w:rPr>
              <w:t>чел.</w:t>
            </w:r>
          </w:p>
        </w:tc>
        <w:tc>
          <w:tcPr>
            <w:tcW w:w="1134" w:type="dxa"/>
            <w:shd w:val="clear" w:color="auto" w:fill="auto"/>
            <w:vAlign w:val="center"/>
          </w:tcPr>
          <w:p w:rsidR="00D439FA" w:rsidRPr="00D439FA" w:rsidRDefault="00D439FA" w:rsidP="009F0CEE">
            <w:pPr>
              <w:spacing w:after="0" w:line="240" w:lineRule="atLeast"/>
              <w:jc w:val="center"/>
              <w:rPr>
                <w:rFonts w:ascii="Times New Roman" w:hAnsi="Times New Roman" w:cs="Times New Roman"/>
                <w:sz w:val="24"/>
                <w:szCs w:val="24"/>
              </w:rPr>
            </w:pPr>
            <w:r w:rsidRPr="00D439FA">
              <w:rPr>
                <w:rFonts w:ascii="Times New Roman" w:hAnsi="Times New Roman" w:cs="Times New Roman"/>
                <w:sz w:val="24"/>
                <w:szCs w:val="24"/>
              </w:rPr>
              <w:t>3</w:t>
            </w:r>
          </w:p>
        </w:tc>
        <w:tc>
          <w:tcPr>
            <w:tcW w:w="1275" w:type="dxa"/>
            <w:shd w:val="clear" w:color="auto" w:fill="auto"/>
            <w:vAlign w:val="center"/>
          </w:tcPr>
          <w:p w:rsidR="00D439FA" w:rsidRPr="00D439FA" w:rsidRDefault="00D439FA" w:rsidP="009F0CEE">
            <w:pPr>
              <w:spacing w:after="0" w:line="240" w:lineRule="atLeast"/>
              <w:jc w:val="center"/>
              <w:rPr>
                <w:rFonts w:ascii="Times New Roman" w:hAnsi="Times New Roman" w:cs="Times New Roman"/>
                <w:sz w:val="24"/>
                <w:szCs w:val="24"/>
              </w:rPr>
            </w:pPr>
            <w:r w:rsidRPr="00D439FA">
              <w:rPr>
                <w:rFonts w:ascii="Times New Roman" w:hAnsi="Times New Roman" w:cs="Times New Roman"/>
                <w:sz w:val="24"/>
                <w:szCs w:val="24"/>
              </w:rPr>
              <w:t>3</w:t>
            </w:r>
          </w:p>
        </w:tc>
      </w:tr>
      <w:tr w:rsidR="00D439FA" w:rsidRPr="00D439FA" w:rsidTr="003724E0">
        <w:trPr>
          <w:trHeight w:val="320"/>
        </w:trPr>
        <w:tc>
          <w:tcPr>
            <w:tcW w:w="5713" w:type="dxa"/>
            <w:shd w:val="clear" w:color="auto" w:fill="auto"/>
            <w:vAlign w:val="center"/>
          </w:tcPr>
          <w:p w:rsidR="00D439FA" w:rsidRPr="00D439FA" w:rsidRDefault="00D439FA" w:rsidP="009F0CEE">
            <w:pPr>
              <w:spacing w:after="0" w:line="0" w:lineRule="atLeast"/>
              <w:rPr>
                <w:rFonts w:ascii="Times New Roman" w:hAnsi="Times New Roman" w:cs="Times New Roman"/>
                <w:sz w:val="24"/>
                <w:szCs w:val="24"/>
              </w:rPr>
            </w:pPr>
            <w:r w:rsidRPr="00D439FA">
              <w:rPr>
                <w:rFonts w:ascii="Times New Roman" w:eastAsia="Times New Roman" w:hAnsi="Times New Roman" w:cs="Times New Roman"/>
                <w:color w:val="000000"/>
                <w:sz w:val="24"/>
                <w:szCs w:val="24"/>
                <w:lang w:eastAsia="ru-RU"/>
              </w:rPr>
              <w:t>Среднее количество работающих человек в семье</w:t>
            </w:r>
          </w:p>
        </w:tc>
        <w:tc>
          <w:tcPr>
            <w:tcW w:w="1134" w:type="dxa"/>
            <w:shd w:val="clear" w:color="auto" w:fill="auto"/>
            <w:noWrap/>
            <w:vAlign w:val="center"/>
          </w:tcPr>
          <w:p w:rsidR="00D439FA" w:rsidRPr="00D439FA" w:rsidRDefault="00D439FA" w:rsidP="009F0CEE">
            <w:pPr>
              <w:spacing w:after="0" w:line="240" w:lineRule="atLeast"/>
              <w:jc w:val="center"/>
              <w:rPr>
                <w:rFonts w:ascii="Times New Roman" w:hAnsi="Times New Roman" w:cs="Times New Roman"/>
                <w:sz w:val="24"/>
                <w:szCs w:val="24"/>
              </w:rPr>
            </w:pPr>
            <w:r w:rsidRPr="00D439FA">
              <w:rPr>
                <w:rFonts w:ascii="Times New Roman" w:hAnsi="Times New Roman" w:cs="Times New Roman"/>
                <w:sz w:val="24"/>
                <w:szCs w:val="24"/>
              </w:rPr>
              <w:t>чел.</w:t>
            </w:r>
          </w:p>
        </w:tc>
        <w:tc>
          <w:tcPr>
            <w:tcW w:w="1134" w:type="dxa"/>
            <w:shd w:val="clear" w:color="auto" w:fill="auto"/>
            <w:vAlign w:val="center"/>
          </w:tcPr>
          <w:p w:rsidR="00D439FA" w:rsidRPr="00D439FA" w:rsidRDefault="00D439FA" w:rsidP="009F0CEE">
            <w:pPr>
              <w:spacing w:after="0" w:line="240" w:lineRule="atLeast"/>
              <w:jc w:val="center"/>
              <w:rPr>
                <w:rFonts w:ascii="Times New Roman" w:hAnsi="Times New Roman" w:cs="Times New Roman"/>
                <w:sz w:val="24"/>
                <w:szCs w:val="24"/>
              </w:rPr>
            </w:pPr>
            <w:r w:rsidRPr="00D439FA">
              <w:rPr>
                <w:rFonts w:ascii="Times New Roman" w:hAnsi="Times New Roman" w:cs="Times New Roman"/>
                <w:sz w:val="24"/>
                <w:szCs w:val="24"/>
              </w:rPr>
              <w:t>2</w:t>
            </w:r>
          </w:p>
        </w:tc>
        <w:tc>
          <w:tcPr>
            <w:tcW w:w="1275" w:type="dxa"/>
            <w:shd w:val="clear" w:color="auto" w:fill="auto"/>
            <w:vAlign w:val="center"/>
          </w:tcPr>
          <w:p w:rsidR="00D439FA" w:rsidRPr="00D439FA" w:rsidRDefault="00D439FA" w:rsidP="009F0CEE">
            <w:pPr>
              <w:spacing w:after="0" w:line="240" w:lineRule="atLeast"/>
              <w:jc w:val="center"/>
              <w:rPr>
                <w:rFonts w:ascii="Times New Roman" w:hAnsi="Times New Roman" w:cs="Times New Roman"/>
                <w:sz w:val="24"/>
                <w:szCs w:val="24"/>
              </w:rPr>
            </w:pPr>
            <w:r w:rsidRPr="00D439FA">
              <w:rPr>
                <w:rFonts w:ascii="Times New Roman" w:hAnsi="Times New Roman" w:cs="Times New Roman"/>
                <w:sz w:val="24"/>
                <w:szCs w:val="24"/>
              </w:rPr>
              <w:t>2</w:t>
            </w:r>
          </w:p>
        </w:tc>
      </w:tr>
      <w:tr w:rsidR="00D439FA" w:rsidRPr="00D439FA" w:rsidTr="003724E0">
        <w:trPr>
          <w:trHeight w:val="320"/>
        </w:trPr>
        <w:tc>
          <w:tcPr>
            <w:tcW w:w="5713" w:type="dxa"/>
            <w:shd w:val="clear" w:color="auto" w:fill="auto"/>
            <w:vAlign w:val="center"/>
            <w:hideMark/>
          </w:tcPr>
          <w:p w:rsidR="00D439FA" w:rsidRPr="00D439FA" w:rsidRDefault="00D439FA" w:rsidP="009F0CEE">
            <w:pPr>
              <w:spacing w:after="0" w:line="0" w:lineRule="atLeast"/>
              <w:rPr>
                <w:rFonts w:ascii="Times New Roman" w:hAnsi="Times New Roman" w:cs="Times New Roman"/>
                <w:sz w:val="24"/>
                <w:szCs w:val="24"/>
              </w:rPr>
            </w:pPr>
            <w:r w:rsidRPr="00D439FA">
              <w:rPr>
                <w:rFonts w:ascii="Times New Roman" w:hAnsi="Times New Roman" w:cs="Times New Roman"/>
                <w:sz w:val="24"/>
                <w:szCs w:val="24"/>
              </w:rPr>
              <w:t>Доля населения с доходами ниже прожиточного м</w:t>
            </w:r>
            <w:r w:rsidRPr="00D439FA">
              <w:rPr>
                <w:rFonts w:ascii="Times New Roman" w:hAnsi="Times New Roman" w:cs="Times New Roman"/>
                <w:sz w:val="24"/>
                <w:szCs w:val="24"/>
              </w:rPr>
              <w:t>и</w:t>
            </w:r>
            <w:r w:rsidRPr="00D439FA">
              <w:rPr>
                <w:rFonts w:ascii="Times New Roman" w:hAnsi="Times New Roman" w:cs="Times New Roman"/>
                <w:sz w:val="24"/>
                <w:szCs w:val="24"/>
              </w:rPr>
              <w:t>нимум</w:t>
            </w:r>
          </w:p>
        </w:tc>
        <w:tc>
          <w:tcPr>
            <w:tcW w:w="1134" w:type="dxa"/>
            <w:shd w:val="clear" w:color="auto" w:fill="auto"/>
            <w:vAlign w:val="center"/>
            <w:hideMark/>
          </w:tcPr>
          <w:p w:rsidR="00D439FA" w:rsidRPr="00D439FA" w:rsidRDefault="00D439FA" w:rsidP="009F0CEE">
            <w:pPr>
              <w:spacing w:after="0" w:line="240" w:lineRule="atLeast"/>
              <w:jc w:val="center"/>
              <w:rPr>
                <w:rFonts w:ascii="Times New Roman" w:hAnsi="Times New Roman" w:cs="Times New Roman"/>
                <w:sz w:val="24"/>
                <w:szCs w:val="24"/>
              </w:rPr>
            </w:pPr>
            <w:r w:rsidRPr="00D439FA">
              <w:rPr>
                <w:rFonts w:ascii="Times New Roman" w:hAnsi="Times New Roman" w:cs="Times New Roman"/>
                <w:sz w:val="24"/>
                <w:szCs w:val="24"/>
              </w:rPr>
              <w:t>%</w:t>
            </w:r>
          </w:p>
        </w:tc>
        <w:tc>
          <w:tcPr>
            <w:tcW w:w="1134" w:type="dxa"/>
            <w:shd w:val="clear" w:color="auto" w:fill="auto"/>
            <w:vAlign w:val="center"/>
          </w:tcPr>
          <w:p w:rsidR="00D439FA" w:rsidRPr="00D439FA" w:rsidRDefault="00D439FA" w:rsidP="009F0CEE">
            <w:pPr>
              <w:spacing w:after="0" w:line="240" w:lineRule="atLeast"/>
              <w:jc w:val="center"/>
              <w:rPr>
                <w:rFonts w:ascii="Times New Roman" w:hAnsi="Times New Roman" w:cs="Times New Roman"/>
                <w:sz w:val="24"/>
                <w:szCs w:val="24"/>
              </w:rPr>
            </w:pPr>
            <w:r w:rsidRPr="00D439FA">
              <w:rPr>
                <w:rFonts w:ascii="Times New Roman" w:hAnsi="Times New Roman" w:cs="Times New Roman"/>
                <w:sz w:val="24"/>
                <w:szCs w:val="24"/>
              </w:rPr>
              <w:t>н/д</w:t>
            </w:r>
          </w:p>
        </w:tc>
        <w:tc>
          <w:tcPr>
            <w:tcW w:w="1275" w:type="dxa"/>
            <w:shd w:val="clear" w:color="auto" w:fill="auto"/>
            <w:vAlign w:val="center"/>
          </w:tcPr>
          <w:p w:rsidR="00D439FA" w:rsidRPr="00D439FA" w:rsidRDefault="00D439FA" w:rsidP="009F0CEE">
            <w:pPr>
              <w:spacing w:after="0" w:line="240" w:lineRule="atLeast"/>
              <w:jc w:val="center"/>
              <w:rPr>
                <w:rFonts w:ascii="Times New Roman" w:hAnsi="Times New Roman" w:cs="Times New Roman"/>
                <w:sz w:val="24"/>
                <w:szCs w:val="24"/>
              </w:rPr>
            </w:pPr>
            <w:r w:rsidRPr="00D439FA">
              <w:rPr>
                <w:rFonts w:ascii="Times New Roman" w:hAnsi="Times New Roman" w:cs="Times New Roman"/>
                <w:sz w:val="24"/>
                <w:szCs w:val="24"/>
              </w:rPr>
              <w:t>н/д</w:t>
            </w:r>
          </w:p>
        </w:tc>
      </w:tr>
    </w:tbl>
    <w:p w:rsidR="00574DD6" w:rsidRPr="00574DD6" w:rsidRDefault="00574DD6" w:rsidP="00574DD6">
      <w:pPr>
        <w:pStyle w:val="ConsPlusNormal"/>
        <w:widowControl/>
        <w:spacing w:line="360" w:lineRule="auto"/>
        <w:ind w:firstLine="567"/>
        <w:jc w:val="both"/>
        <w:rPr>
          <w:rFonts w:ascii="Times New Roman" w:hAnsi="Times New Roman" w:cs="Times New Roman"/>
          <w:sz w:val="28"/>
          <w:szCs w:val="28"/>
          <w:highlight w:val="red"/>
        </w:rPr>
      </w:pPr>
    </w:p>
    <w:p w:rsidR="00574DD6" w:rsidRPr="00D85DD8" w:rsidRDefault="00574DD6" w:rsidP="00574DD6">
      <w:pPr>
        <w:pStyle w:val="ConsPlusNormal"/>
        <w:widowControl/>
        <w:spacing w:line="360" w:lineRule="auto"/>
        <w:ind w:firstLine="709"/>
        <w:jc w:val="both"/>
        <w:rPr>
          <w:rFonts w:ascii="Times New Roman" w:hAnsi="Times New Roman" w:cs="Times New Roman"/>
          <w:sz w:val="28"/>
          <w:szCs w:val="28"/>
        </w:rPr>
      </w:pPr>
      <w:r w:rsidRPr="00D85DD8">
        <w:rPr>
          <w:rFonts w:ascii="Times New Roman" w:hAnsi="Times New Roman" w:cs="Times New Roman"/>
          <w:sz w:val="28"/>
          <w:szCs w:val="28"/>
        </w:rPr>
        <w:t>Основным видом денежных доходов населения остается заработная плата. Средняя заработная плата за 202</w:t>
      </w:r>
      <w:r w:rsidR="00D439FA" w:rsidRPr="00D85DD8">
        <w:rPr>
          <w:rFonts w:ascii="Times New Roman" w:hAnsi="Times New Roman" w:cs="Times New Roman"/>
          <w:sz w:val="28"/>
          <w:szCs w:val="28"/>
        </w:rPr>
        <w:t>1</w:t>
      </w:r>
      <w:r w:rsidRPr="00D85DD8">
        <w:rPr>
          <w:rFonts w:ascii="Times New Roman" w:hAnsi="Times New Roman" w:cs="Times New Roman"/>
          <w:sz w:val="28"/>
          <w:szCs w:val="28"/>
        </w:rPr>
        <w:t xml:space="preserve"> год увеличилась по сравнению с 20</w:t>
      </w:r>
      <w:r w:rsidR="00D439FA" w:rsidRPr="00D85DD8">
        <w:rPr>
          <w:rFonts w:ascii="Times New Roman" w:hAnsi="Times New Roman" w:cs="Times New Roman"/>
          <w:sz w:val="28"/>
          <w:szCs w:val="28"/>
        </w:rPr>
        <w:t>20</w:t>
      </w:r>
      <w:r w:rsidRPr="00D85DD8">
        <w:rPr>
          <w:rFonts w:ascii="Times New Roman" w:hAnsi="Times New Roman" w:cs="Times New Roman"/>
          <w:sz w:val="28"/>
          <w:szCs w:val="28"/>
        </w:rPr>
        <w:t xml:space="preserve"> годом на </w:t>
      </w:r>
      <w:r w:rsidR="00D439FA" w:rsidRPr="00D85DD8">
        <w:rPr>
          <w:rFonts w:ascii="Times New Roman" w:hAnsi="Times New Roman" w:cs="Times New Roman"/>
          <w:sz w:val="28"/>
          <w:szCs w:val="28"/>
        </w:rPr>
        <w:t>3,6</w:t>
      </w:r>
      <w:r w:rsidRPr="00D85DD8">
        <w:rPr>
          <w:rFonts w:ascii="Times New Roman" w:hAnsi="Times New Roman" w:cs="Times New Roman"/>
          <w:sz w:val="28"/>
          <w:szCs w:val="28"/>
        </w:rPr>
        <w:t xml:space="preserve"> % и составила </w:t>
      </w:r>
      <w:r w:rsidR="00D439FA" w:rsidRPr="00D85DD8">
        <w:rPr>
          <w:rFonts w:ascii="Times New Roman" w:hAnsi="Times New Roman" w:cs="Times New Roman"/>
          <w:sz w:val="28"/>
          <w:szCs w:val="28"/>
        </w:rPr>
        <w:t>21 718,7</w:t>
      </w:r>
      <w:r w:rsidRPr="00D85DD8">
        <w:rPr>
          <w:rFonts w:ascii="Times New Roman" w:hAnsi="Times New Roman" w:cs="Times New Roman"/>
          <w:sz w:val="28"/>
          <w:szCs w:val="28"/>
        </w:rPr>
        <w:t xml:space="preserve"> рублей.</w:t>
      </w:r>
    </w:p>
    <w:p w:rsidR="00574DD6" w:rsidRPr="00D85DD8" w:rsidRDefault="00574DD6" w:rsidP="00574DD6">
      <w:pPr>
        <w:spacing w:line="360" w:lineRule="auto"/>
        <w:ind w:firstLine="709"/>
        <w:jc w:val="both"/>
        <w:rPr>
          <w:rFonts w:ascii="Times New Roman" w:hAnsi="Times New Roman" w:cs="Times New Roman"/>
          <w:sz w:val="28"/>
          <w:szCs w:val="28"/>
        </w:rPr>
      </w:pPr>
      <w:r w:rsidRPr="00D85DD8">
        <w:rPr>
          <w:rFonts w:ascii="Times New Roman" w:hAnsi="Times New Roman" w:cs="Times New Roman"/>
          <w:sz w:val="28"/>
          <w:szCs w:val="28"/>
        </w:rPr>
        <w:t>Основными факторами, влияющими на демографические процессы, я</w:t>
      </w:r>
      <w:r w:rsidRPr="00D85DD8">
        <w:rPr>
          <w:rFonts w:ascii="Times New Roman" w:hAnsi="Times New Roman" w:cs="Times New Roman"/>
          <w:sz w:val="28"/>
          <w:szCs w:val="28"/>
        </w:rPr>
        <w:t>в</w:t>
      </w:r>
      <w:r w:rsidRPr="00D85DD8">
        <w:rPr>
          <w:rFonts w:ascii="Times New Roman" w:hAnsi="Times New Roman" w:cs="Times New Roman"/>
          <w:sz w:val="28"/>
          <w:szCs w:val="28"/>
        </w:rPr>
        <w:t>ляются: недостаток в районе высокооплачиваемых постоянных рабочих мест, низкий уровень заработной платы работающих</w:t>
      </w:r>
      <w:r w:rsidR="00D439FA" w:rsidRPr="00D85DD8">
        <w:rPr>
          <w:rFonts w:ascii="Times New Roman" w:hAnsi="Times New Roman" w:cs="Times New Roman"/>
          <w:sz w:val="28"/>
          <w:szCs w:val="28"/>
        </w:rPr>
        <w:t>.</w:t>
      </w:r>
    </w:p>
    <w:p w:rsidR="00D85DD8" w:rsidRPr="00D85DD8" w:rsidRDefault="00D85DD8" w:rsidP="00D85DD8">
      <w:pPr>
        <w:pStyle w:val="3"/>
        <w:ind w:left="708"/>
        <w:rPr>
          <w:rFonts w:ascii="Times New Roman" w:hAnsi="Times New Roman" w:cs="Times New Roman"/>
          <w:i/>
          <w:iCs/>
          <w:szCs w:val="28"/>
          <w:u w:val="single"/>
        </w:rPr>
      </w:pPr>
      <w:r w:rsidRPr="00D85DD8">
        <w:rPr>
          <w:rFonts w:ascii="Times New Roman" w:hAnsi="Times New Roman" w:cs="Times New Roman"/>
          <w:i/>
          <w:iCs/>
          <w:szCs w:val="28"/>
          <w:u w:val="single"/>
        </w:rPr>
        <w:t>Жилая зона</w:t>
      </w:r>
    </w:p>
    <w:p w:rsidR="00D85DD8" w:rsidRPr="00D85DD8" w:rsidRDefault="00D85DD8" w:rsidP="00D85DD8">
      <w:pPr>
        <w:tabs>
          <w:tab w:val="left" w:pos="567"/>
        </w:tabs>
        <w:spacing w:after="0" w:line="360" w:lineRule="auto"/>
        <w:ind w:firstLine="709"/>
        <w:jc w:val="both"/>
        <w:rPr>
          <w:rFonts w:ascii="Times New Roman" w:hAnsi="Times New Roman" w:cs="Times New Roman"/>
          <w:sz w:val="28"/>
          <w:szCs w:val="28"/>
        </w:rPr>
      </w:pPr>
      <w:r w:rsidRPr="00D85DD8">
        <w:rPr>
          <w:rFonts w:ascii="Times New Roman" w:hAnsi="Times New Roman" w:cs="Times New Roman"/>
          <w:sz w:val="28"/>
          <w:szCs w:val="28"/>
        </w:rPr>
        <w:t>Жилая зона в с.п. Лопатино представляет застройку низкой плотности. В жилой зоне размещаются отдельно стоящие, встроенные или пристроенные объекты социального и культурно-бытового обслуживания населения, кул</w:t>
      </w:r>
      <w:r w:rsidRPr="00D85DD8">
        <w:rPr>
          <w:rFonts w:ascii="Times New Roman" w:hAnsi="Times New Roman" w:cs="Times New Roman"/>
          <w:sz w:val="28"/>
          <w:szCs w:val="28"/>
        </w:rPr>
        <w:t>ь</w:t>
      </w:r>
      <w:r w:rsidRPr="00D85DD8">
        <w:rPr>
          <w:rFonts w:ascii="Times New Roman" w:hAnsi="Times New Roman" w:cs="Times New Roman"/>
          <w:sz w:val="28"/>
          <w:szCs w:val="28"/>
        </w:rPr>
        <w:t>товые здания, стоянки автомобильного транспорта, промышленные, комм</w:t>
      </w:r>
      <w:r w:rsidRPr="00D85DD8">
        <w:rPr>
          <w:rFonts w:ascii="Times New Roman" w:hAnsi="Times New Roman" w:cs="Times New Roman"/>
          <w:sz w:val="28"/>
          <w:szCs w:val="28"/>
        </w:rPr>
        <w:t>у</w:t>
      </w:r>
      <w:r w:rsidRPr="00D85DD8">
        <w:rPr>
          <w:rFonts w:ascii="Times New Roman" w:hAnsi="Times New Roman" w:cs="Times New Roman"/>
          <w:sz w:val="28"/>
          <w:szCs w:val="28"/>
        </w:rPr>
        <w:t>нальные и складские объекты, для которых не требуется установление сан</w:t>
      </w:r>
      <w:r w:rsidRPr="00D85DD8">
        <w:rPr>
          <w:rFonts w:ascii="Times New Roman" w:hAnsi="Times New Roman" w:cs="Times New Roman"/>
          <w:sz w:val="28"/>
          <w:szCs w:val="28"/>
        </w:rPr>
        <w:t>и</w:t>
      </w:r>
      <w:r w:rsidRPr="00D85DD8">
        <w:rPr>
          <w:rFonts w:ascii="Times New Roman" w:hAnsi="Times New Roman" w:cs="Times New Roman"/>
          <w:sz w:val="28"/>
          <w:szCs w:val="28"/>
        </w:rPr>
        <w:t>тарно-защитных зон и деятельность которых не оказывает вредное воздейс</w:t>
      </w:r>
      <w:r w:rsidRPr="00D85DD8">
        <w:rPr>
          <w:rFonts w:ascii="Times New Roman" w:hAnsi="Times New Roman" w:cs="Times New Roman"/>
          <w:sz w:val="28"/>
          <w:szCs w:val="28"/>
        </w:rPr>
        <w:t>т</w:t>
      </w:r>
      <w:r w:rsidRPr="00D85DD8">
        <w:rPr>
          <w:rFonts w:ascii="Times New Roman" w:hAnsi="Times New Roman" w:cs="Times New Roman"/>
          <w:sz w:val="28"/>
          <w:szCs w:val="28"/>
        </w:rPr>
        <w:t>вие на окружающую среду.</w:t>
      </w:r>
    </w:p>
    <w:p w:rsidR="00D85DD8" w:rsidRPr="003724E0" w:rsidRDefault="00D85DD8" w:rsidP="003724E0">
      <w:pPr>
        <w:tabs>
          <w:tab w:val="left" w:pos="567"/>
        </w:tabs>
        <w:spacing w:after="0" w:line="360" w:lineRule="auto"/>
        <w:ind w:firstLine="709"/>
        <w:jc w:val="both"/>
        <w:rPr>
          <w:rFonts w:ascii="Times New Roman" w:hAnsi="Times New Roman" w:cs="Times New Roman"/>
          <w:sz w:val="28"/>
          <w:szCs w:val="28"/>
        </w:rPr>
      </w:pPr>
      <w:r w:rsidRPr="00D85DD8">
        <w:rPr>
          <w:rFonts w:ascii="Times New Roman" w:hAnsi="Times New Roman" w:cs="Times New Roman"/>
          <w:sz w:val="28"/>
          <w:szCs w:val="28"/>
        </w:rPr>
        <w:t>Жилая застройка населенных пунктов с.п. Лопатино в основном пре</w:t>
      </w:r>
      <w:r w:rsidRPr="00D85DD8">
        <w:rPr>
          <w:rFonts w:ascii="Times New Roman" w:hAnsi="Times New Roman" w:cs="Times New Roman"/>
          <w:sz w:val="28"/>
          <w:szCs w:val="28"/>
        </w:rPr>
        <w:t>д</w:t>
      </w:r>
      <w:r w:rsidRPr="00D85DD8">
        <w:rPr>
          <w:rFonts w:ascii="Times New Roman" w:hAnsi="Times New Roman" w:cs="Times New Roman"/>
          <w:sz w:val="28"/>
          <w:szCs w:val="28"/>
        </w:rPr>
        <w:t>ставлена индивидуальными жилыми домами (1-2 этажа) с приусадебными участками, в некоторых населенных пунктах сельского поселения встречае</w:t>
      </w:r>
      <w:r w:rsidRPr="00D85DD8">
        <w:rPr>
          <w:rFonts w:ascii="Times New Roman" w:hAnsi="Times New Roman" w:cs="Times New Roman"/>
          <w:sz w:val="28"/>
          <w:szCs w:val="28"/>
        </w:rPr>
        <w:t>т</w:t>
      </w:r>
      <w:r w:rsidRPr="00D85DD8">
        <w:rPr>
          <w:rFonts w:ascii="Times New Roman" w:hAnsi="Times New Roman" w:cs="Times New Roman"/>
          <w:sz w:val="28"/>
          <w:szCs w:val="28"/>
        </w:rPr>
        <w:t xml:space="preserve">ся </w:t>
      </w:r>
      <w:r w:rsidRPr="003724E0">
        <w:rPr>
          <w:rFonts w:ascii="Times New Roman" w:hAnsi="Times New Roman" w:cs="Times New Roman"/>
          <w:sz w:val="28"/>
          <w:szCs w:val="28"/>
        </w:rPr>
        <w:t xml:space="preserve">многоэтажная застройка. </w:t>
      </w:r>
    </w:p>
    <w:p w:rsidR="003724E0" w:rsidRPr="003724E0" w:rsidRDefault="003724E0" w:rsidP="003724E0">
      <w:pPr>
        <w:spacing w:after="0" w:line="360" w:lineRule="auto"/>
        <w:ind w:firstLine="851"/>
        <w:jc w:val="both"/>
        <w:rPr>
          <w:rFonts w:ascii="Times New Roman" w:hAnsi="Times New Roman" w:cs="Times New Roman"/>
          <w:color w:val="000000"/>
          <w:sz w:val="28"/>
          <w:szCs w:val="28"/>
        </w:rPr>
      </w:pPr>
      <w:r w:rsidRPr="003724E0">
        <w:rPr>
          <w:rFonts w:ascii="Times New Roman" w:hAnsi="Times New Roman" w:cs="Times New Roman"/>
          <w:color w:val="000000"/>
          <w:sz w:val="28"/>
          <w:szCs w:val="28"/>
        </w:rPr>
        <w:t>Распределение земель по видам собственности представлена в табл</w:t>
      </w:r>
      <w:r w:rsidRPr="003724E0">
        <w:rPr>
          <w:rFonts w:ascii="Times New Roman" w:hAnsi="Times New Roman" w:cs="Times New Roman"/>
          <w:color w:val="000000"/>
          <w:sz w:val="28"/>
          <w:szCs w:val="28"/>
        </w:rPr>
        <w:t>и</w:t>
      </w:r>
      <w:r w:rsidRPr="003724E0">
        <w:rPr>
          <w:rFonts w:ascii="Times New Roman" w:hAnsi="Times New Roman" w:cs="Times New Roman"/>
          <w:color w:val="000000"/>
          <w:sz w:val="28"/>
          <w:szCs w:val="28"/>
        </w:rPr>
        <w:t xml:space="preserve">це </w:t>
      </w:r>
      <w:r>
        <w:rPr>
          <w:rFonts w:ascii="Times New Roman" w:hAnsi="Times New Roman" w:cs="Times New Roman"/>
          <w:color w:val="000000"/>
          <w:sz w:val="28"/>
          <w:szCs w:val="28"/>
        </w:rPr>
        <w:t>2</w:t>
      </w:r>
      <w:r w:rsidRPr="003724E0">
        <w:rPr>
          <w:rFonts w:ascii="Times New Roman" w:hAnsi="Times New Roman" w:cs="Times New Roman"/>
          <w:color w:val="000000"/>
          <w:sz w:val="28"/>
          <w:szCs w:val="28"/>
        </w:rPr>
        <w:t>.1.</w:t>
      </w:r>
      <w:r>
        <w:rPr>
          <w:rFonts w:ascii="Times New Roman" w:hAnsi="Times New Roman" w:cs="Times New Roman"/>
          <w:color w:val="000000"/>
          <w:sz w:val="28"/>
          <w:szCs w:val="28"/>
        </w:rPr>
        <w:t>6</w:t>
      </w:r>
      <w:r w:rsidRPr="003724E0">
        <w:rPr>
          <w:rFonts w:ascii="Times New Roman" w:hAnsi="Times New Roman" w:cs="Times New Roman"/>
          <w:color w:val="000000"/>
          <w:sz w:val="28"/>
          <w:szCs w:val="28"/>
        </w:rPr>
        <w:t>.</w:t>
      </w:r>
    </w:p>
    <w:p w:rsidR="003724E0" w:rsidRPr="003724E0" w:rsidRDefault="003724E0" w:rsidP="003724E0">
      <w:pPr>
        <w:spacing w:after="0" w:line="360" w:lineRule="auto"/>
        <w:ind w:firstLine="851"/>
        <w:jc w:val="both"/>
        <w:rPr>
          <w:rFonts w:ascii="Times New Roman" w:hAnsi="Times New Roman" w:cs="Times New Roman"/>
          <w:color w:val="000000"/>
          <w:sz w:val="28"/>
          <w:szCs w:val="28"/>
        </w:rPr>
      </w:pPr>
      <w:r w:rsidRPr="003724E0">
        <w:rPr>
          <w:rFonts w:ascii="Times New Roman" w:hAnsi="Times New Roman" w:cs="Times New Roman"/>
          <w:color w:val="000000"/>
          <w:sz w:val="28"/>
          <w:szCs w:val="28"/>
        </w:rPr>
        <w:t xml:space="preserve">Таблица </w:t>
      </w:r>
      <w:r>
        <w:rPr>
          <w:rFonts w:ascii="Times New Roman" w:hAnsi="Times New Roman" w:cs="Times New Roman"/>
          <w:color w:val="000000"/>
          <w:sz w:val="28"/>
          <w:szCs w:val="28"/>
        </w:rPr>
        <w:t>2</w:t>
      </w:r>
      <w:r w:rsidRPr="003724E0">
        <w:rPr>
          <w:rFonts w:ascii="Times New Roman" w:hAnsi="Times New Roman" w:cs="Times New Roman"/>
          <w:color w:val="000000"/>
          <w:sz w:val="28"/>
          <w:szCs w:val="28"/>
        </w:rPr>
        <w:t>.1.</w:t>
      </w:r>
      <w:r>
        <w:rPr>
          <w:rFonts w:ascii="Times New Roman" w:hAnsi="Times New Roman" w:cs="Times New Roman"/>
          <w:color w:val="000000"/>
          <w:sz w:val="28"/>
          <w:szCs w:val="28"/>
        </w:rPr>
        <w:t>6</w:t>
      </w:r>
      <w:r w:rsidRPr="003724E0">
        <w:rPr>
          <w:rFonts w:ascii="Times New Roman" w:hAnsi="Times New Roman" w:cs="Times New Roman"/>
          <w:color w:val="000000"/>
          <w:sz w:val="28"/>
          <w:szCs w:val="28"/>
        </w:rPr>
        <w:t xml:space="preserve"> - Распределение земель по видам собственности</w:t>
      </w:r>
      <w:r w:rsidRPr="003724E0">
        <w:rPr>
          <w:rFonts w:ascii="Times New Roman" w:hAnsi="Times New Roman" w:cs="Times New Roman"/>
          <w:color w:val="000000"/>
          <w:sz w:val="28"/>
          <w:szCs w:val="28"/>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5733"/>
        <w:gridCol w:w="2251"/>
      </w:tblGrid>
      <w:tr w:rsidR="003724E0" w:rsidRPr="003724E0" w:rsidTr="003724E0">
        <w:trPr>
          <w:trHeight w:val="592"/>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3724E0" w:rsidRPr="003724E0" w:rsidRDefault="003724E0" w:rsidP="009F0CEE">
            <w:pPr>
              <w:spacing w:after="0"/>
              <w:jc w:val="center"/>
              <w:rPr>
                <w:rFonts w:ascii="Times New Roman" w:eastAsia="Times New Roman" w:hAnsi="Times New Roman" w:cs="Times New Roman"/>
                <w:sz w:val="24"/>
                <w:szCs w:val="24"/>
                <w:lang w:eastAsia="ru-RU"/>
              </w:rPr>
            </w:pPr>
            <w:r w:rsidRPr="003724E0">
              <w:rPr>
                <w:rFonts w:ascii="Times New Roman" w:eastAsia="Times New Roman" w:hAnsi="Times New Roman" w:cs="Times New Roman"/>
                <w:sz w:val="24"/>
                <w:szCs w:val="24"/>
                <w:lang w:eastAsia="ru-RU"/>
              </w:rPr>
              <w:t>№ п/п</w:t>
            </w:r>
          </w:p>
        </w:tc>
        <w:tc>
          <w:tcPr>
            <w:tcW w:w="57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24E0" w:rsidRPr="003724E0" w:rsidRDefault="003724E0" w:rsidP="009F0CEE">
            <w:pPr>
              <w:spacing w:after="0"/>
              <w:jc w:val="center"/>
              <w:rPr>
                <w:rFonts w:ascii="Times New Roman" w:eastAsia="Times New Roman" w:hAnsi="Times New Roman" w:cs="Times New Roman"/>
                <w:sz w:val="24"/>
                <w:szCs w:val="24"/>
                <w:lang w:eastAsia="ru-RU"/>
              </w:rPr>
            </w:pPr>
            <w:r w:rsidRPr="003724E0">
              <w:rPr>
                <w:rFonts w:ascii="Times New Roman" w:eastAsia="Times New Roman" w:hAnsi="Times New Roman" w:cs="Times New Roman"/>
                <w:sz w:val="24"/>
                <w:szCs w:val="24"/>
                <w:lang w:eastAsia="ru-RU"/>
              </w:rPr>
              <w:t>Наименование</w:t>
            </w:r>
          </w:p>
        </w:tc>
        <w:tc>
          <w:tcPr>
            <w:tcW w:w="22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24E0" w:rsidRPr="003724E0" w:rsidRDefault="003724E0" w:rsidP="009F0CEE">
            <w:pPr>
              <w:spacing w:after="0"/>
              <w:jc w:val="center"/>
              <w:rPr>
                <w:rFonts w:ascii="Times New Roman" w:eastAsia="Times New Roman" w:hAnsi="Times New Roman" w:cs="Times New Roman"/>
                <w:sz w:val="24"/>
                <w:szCs w:val="24"/>
                <w:lang w:eastAsia="ru-RU"/>
              </w:rPr>
            </w:pPr>
            <w:r w:rsidRPr="003724E0">
              <w:rPr>
                <w:rFonts w:ascii="Times New Roman" w:eastAsia="Times New Roman" w:hAnsi="Times New Roman" w:cs="Times New Roman"/>
                <w:sz w:val="24"/>
                <w:szCs w:val="24"/>
                <w:lang w:eastAsia="ru-RU"/>
              </w:rPr>
              <w:t>На 01.01.2016 г.</w:t>
            </w:r>
          </w:p>
        </w:tc>
      </w:tr>
      <w:tr w:rsidR="003724E0" w:rsidRPr="003724E0" w:rsidTr="003724E0">
        <w:trPr>
          <w:trHeight w:val="361"/>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3724E0" w:rsidRPr="003724E0" w:rsidRDefault="003724E0" w:rsidP="009F0CEE">
            <w:pPr>
              <w:spacing w:after="0"/>
              <w:jc w:val="center"/>
              <w:rPr>
                <w:rFonts w:ascii="Times New Roman" w:eastAsia="Times New Roman" w:hAnsi="Times New Roman" w:cs="Times New Roman"/>
                <w:sz w:val="24"/>
                <w:szCs w:val="24"/>
                <w:lang w:eastAsia="ru-RU"/>
              </w:rPr>
            </w:pPr>
            <w:r w:rsidRPr="003724E0">
              <w:rPr>
                <w:rFonts w:ascii="Times New Roman" w:eastAsia="Times New Roman" w:hAnsi="Times New Roman" w:cs="Times New Roman"/>
                <w:sz w:val="24"/>
                <w:szCs w:val="24"/>
                <w:lang w:eastAsia="ru-RU"/>
              </w:rPr>
              <w:lastRenderedPageBreak/>
              <w:t>1</w:t>
            </w:r>
          </w:p>
        </w:tc>
        <w:tc>
          <w:tcPr>
            <w:tcW w:w="57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24E0" w:rsidRPr="003724E0" w:rsidRDefault="003724E0" w:rsidP="009F0CEE">
            <w:pPr>
              <w:spacing w:after="0"/>
              <w:rPr>
                <w:rFonts w:ascii="Times New Roman" w:eastAsia="Times New Roman" w:hAnsi="Times New Roman" w:cs="Times New Roman"/>
                <w:sz w:val="24"/>
                <w:szCs w:val="24"/>
                <w:lang w:eastAsia="ru-RU"/>
              </w:rPr>
            </w:pPr>
            <w:r w:rsidRPr="003724E0">
              <w:rPr>
                <w:rFonts w:ascii="Times New Roman" w:eastAsia="Times New Roman" w:hAnsi="Times New Roman" w:cs="Times New Roman"/>
                <w:sz w:val="24"/>
                <w:szCs w:val="24"/>
                <w:lang w:eastAsia="ru-RU"/>
              </w:rPr>
              <w:t>Средний размер семьи, чел.</w:t>
            </w:r>
          </w:p>
        </w:tc>
        <w:tc>
          <w:tcPr>
            <w:tcW w:w="22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24E0" w:rsidRPr="003724E0" w:rsidRDefault="003724E0" w:rsidP="009F0CEE">
            <w:pPr>
              <w:spacing w:after="0"/>
              <w:jc w:val="center"/>
              <w:rPr>
                <w:rFonts w:ascii="Times New Roman" w:eastAsia="Times New Roman" w:hAnsi="Times New Roman" w:cs="Times New Roman"/>
                <w:sz w:val="24"/>
                <w:szCs w:val="24"/>
                <w:lang w:eastAsia="ru-RU"/>
              </w:rPr>
            </w:pPr>
            <w:r w:rsidRPr="003724E0">
              <w:rPr>
                <w:rFonts w:ascii="Times New Roman" w:eastAsia="Times New Roman" w:hAnsi="Times New Roman" w:cs="Times New Roman"/>
                <w:sz w:val="24"/>
                <w:szCs w:val="24"/>
                <w:lang w:eastAsia="ru-RU"/>
              </w:rPr>
              <w:t>3 чел.</w:t>
            </w:r>
          </w:p>
        </w:tc>
      </w:tr>
      <w:tr w:rsidR="003724E0" w:rsidRPr="003724E0" w:rsidTr="003724E0">
        <w:trPr>
          <w:trHeight w:val="361"/>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3724E0" w:rsidRPr="003724E0" w:rsidRDefault="003724E0" w:rsidP="009F0CEE">
            <w:pPr>
              <w:spacing w:after="0"/>
              <w:jc w:val="center"/>
              <w:rPr>
                <w:rFonts w:ascii="Times New Roman" w:eastAsia="Times New Roman" w:hAnsi="Times New Roman" w:cs="Times New Roman"/>
                <w:sz w:val="24"/>
                <w:szCs w:val="24"/>
                <w:lang w:eastAsia="ru-RU"/>
              </w:rPr>
            </w:pPr>
            <w:r w:rsidRPr="003724E0">
              <w:rPr>
                <w:rFonts w:ascii="Times New Roman" w:eastAsia="Times New Roman" w:hAnsi="Times New Roman" w:cs="Times New Roman"/>
                <w:sz w:val="24"/>
                <w:szCs w:val="24"/>
                <w:lang w:eastAsia="ru-RU"/>
              </w:rPr>
              <w:t>2</w:t>
            </w:r>
          </w:p>
        </w:tc>
        <w:tc>
          <w:tcPr>
            <w:tcW w:w="57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24E0" w:rsidRPr="003724E0" w:rsidRDefault="003724E0" w:rsidP="009F0CEE">
            <w:pPr>
              <w:spacing w:after="0"/>
              <w:rPr>
                <w:rFonts w:ascii="Times New Roman" w:eastAsia="Times New Roman" w:hAnsi="Times New Roman" w:cs="Times New Roman"/>
                <w:sz w:val="24"/>
                <w:szCs w:val="24"/>
                <w:lang w:eastAsia="ru-RU"/>
              </w:rPr>
            </w:pPr>
            <w:r w:rsidRPr="003724E0">
              <w:rPr>
                <w:rFonts w:ascii="Times New Roman" w:eastAsia="Times New Roman" w:hAnsi="Times New Roman" w:cs="Times New Roman"/>
                <w:sz w:val="24"/>
                <w:szCs w:val="24"/>
                <w:lang w:eastAsia="ru-RU"/>
              </w:rPr>
              <w:t>Общий жилой фонд, м</w:t>
            </w:r>
            <w:r w:rsidRPr="003724E0">
              <w:rPr>
                <w:rFonts w:ascii="Times New Roman" w:eastAsia="Times New Roman" w:hAnsi="Times New Roman" w:cs="Times New Roman"/>
                <w:sz w:val="24"/>
                <w:szCs w:val="24"/>
                <w:vertAlign w:val="superscript"/>
                <w:lang w:eastAsia="ru-RU"/>
              </w:rPr>
              <w:t>2</w:t>
            </w:r>
            <w:r w:rsidRPr="003724E0">
              <w:rPr>
                <w:rFonts w:ascii="Times New Roman" w:eastAsia="Times New Roman" w:hAnsi="Times New Roman" w:cs="Times New Roman"/>
                <w:sz w:val="24"/>
                <w:szCs w:val="24"/>
                <w:lang w:eastAsia="ru-RU"/>
              </w:rPr>
              <w:t xml:space="preserve"> общ</w:t>
            </w:r>
            <w:proofErr w:type="gramStart"/>
            <w:r w:rsidRPr="003724E0">
              <w:rPr>
                <w:rFonts w:ascii="Times New Roman" w:eastAsia="Times New Roman" w:hAnsi="Times New Roman" w:cs="Times New Roman"/>
                <w:sz w:val="24"/>
                <w:szCs w:val="24"/>
                <w:lang w:eastAsia="ru-RU"/>
              </w:rPr>
              <w:t>.</w:t>
            </w:r>
            <w:proofErr w:type="gramEnd"/>
            <w:r w:rsidRPr="003724E0">
              <w:rPr>
                <w:rFonts w:ascii="Times New Roman" w:eastAsia="Times New Roman" w:hAnsi="Times New Roman" w:cs="Times New Roman"/>
                <w:sz w:val="24"/>
                <w:szCs w:val="24"/>
                <w:lang w:eastAsia="ru-RU"/>
              </w:rPr>
              <w:t xml:space="preserve"> </w:t>
            </w:r>
            <w:proofErr w:type="gramStart"/>
            <w:r w:rsidRPr="003724E0">
              <w:rPr>
                <w:rFonts w:ascii="Times New Roman" w:eastAsia="Times New Roman" w:hAnsi="Times New Roman" w:cs="Times New Roman"/>
                <w:sz w:val="24"/>
                <w:szCs w:val="24"/>
                <w:lang w:eastAsia="ru-RU"/>
              </w:rPr>
              <w:t>п</w:t>
            </w:r>
            <w:proofErr w:type="gramEnd"/>
            <w:r w:rsidRPr="003724E0">
              <w:rPr>
                <w:rFonts w:ascii="Times New Roman" w:eastAsia="Times New Roman" w:hAnsi="Times New Roman" w:cs="Times New Roman"/>
                <w:sz w:val="24"/>
                <w:szCs w:val="24"/>
                <w:lang w:eastAsia="ru-RU"/>
              </w:rPr>
              <w:t>лощади,  в т.ч.</w:t>
            </w:r>
          </w:p>
        </w:tc>
        <w:tc>
          <w:tcPr>
            <w:tcW w:w="22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24E0" w:rsidRPr="003724E0" w:rsidRDefault="003724E0" w:rsidP="009F0CEE">
            <w:pPr>
              <w:spacing w:after="0"/>
              <w:jc w:val="center"/>
              <w:rPr>
                <w:rFonts w:ascii="Times New Roman" w:eastAsia="Times New Roman" w:hAnsi="Times New Roman" w:cs="Times New Roman"/>
                <w:sz w:val="24"/>
                <w:szCs w:val="24"/>
                <w:lang w:eastAsia="ru-RU"/>
              </w:rPr>
            </w:pPr>
            <w:r w:rsidRPr="003724E0">
              <w:rPr>
                <w:rFonts w:ascii="Times New Roman" w:eastAsia="Times New Roman" w:hAnsi="Times New Roman" w:cs="Times New Roman"/>
                <w:sz w:val="24"/>
                <w:szCs w:val="24"/>
                <w:lang w:eastAsia="ru-RU"/>
              </w:rPr>
              <w:t>248,2 тыс. м</w:t>
            </w:r>
            <w:r w:rsidRPr="003724E0">
              <w:rPr>
                <w:rFonts w:ascii="Times New Roman" w:eastAsia="Times New Roman" w:hAnsi="Times New Roman" w:cs="Times New Roman"/>
                <w:sz w:val="24"/>
                <w:szCs w:val="24"/>
                <w:vertAlign w:val="superscript"/>
                <w:lang w:eastAsia="ru-RU"/>
              </w:rPr>
              <w:t>2</w:t>
            </w:r>
          </w:p>
        </w:tc>
      </w:tr>
      <w:tr w:rsidR="003724E0" w:rsidRPr="003724E0" w:rsidTr="003724E0">
        <w:trPr>
          <w:trHeight w:val="361"/>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3724E0" w:rsidRPr="003724E0" w:rsidRDefault="003724E0" w:rsidP="009F0CEE">
            <w:pPr>
              <w:spacing w:after="0"/>
              <w:jc w:val="center"/>
              <w:rPr>
                <w:rFonts w:ascii="Times New Roman" w:eastAsia="Times New Roman" w:hAnsi="Times New Roman" w:cs="Times New Roman"/>
                <w:sz w:val="24"/>
                <w:szCs w:val="24"/>
                <w:lang w:eastAsia="ru-RU"/>
              </w:rPr>
            </w:pPr>
          </w:p>
        </w:tc>
        <w:tc>
          <w:tcPr>
            <w:tcW w:w="57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24E0" w:rsidRPr="003724E0" w:rsidRDefault="003724E0" w:rsidP="009F0CEE">
            <w:pPr>
              <w:spacing w:after="0"/>
              <w:ind w:left="1451"/>
              <w:rPr>
                <w:rFonts w:ascii="Times New Roman" w:eastAsia="Times New Roman" w:hAnsi="Times New Roman" w:cs="Times New Roman"/>
                <w:sz w:val="24"/>
                <w:szCs w:val="24"/>
                <w:lang w:eastAsia="ru-RU"/>
              </w:rPr>
            </w:pPr>
            <w:r w:rsidRPr="003724E0">
              <w:rPr>
                <w:rFonts w:ascii="Times New Roman" w:eastAsia="Times New Roman" w:hAnsi="Times New Roman" w:cs="Times New Roman"/>
                <w:sz w:val="24"/>
                <w:szCs w:val="24"/>
                <w:lang w:eastAsia="ru-RU"/>
              </w:rPr>
              <w:t>- муниципальный</w:t>
            </w:r>
          </w:p>
        </w:tc>
        <w:tc>
          <w:tcPr>
            <w:tcW w:w="22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24E0" w:rsidRPr="003724E0" w:rsidRDefault="003724E0" w:rsidP="009F0CEE">
            <w:pPr>
              <w:spacing w:after="0"/>
              <w:jc w:val="center"/>
              <w:rPr>
                <w:rFonts w:ascii="Times New Roman" w:eastAsia="Times New Roman" w:hAnsi="Times New Roman" w:cs="Times New Roman"/>
                <w:sz w:val="24"/>
                <w:szCs w:val="24"/>
                <w:lang w:eastAsia="ru-RU"/>
              </w:rPr>
            </w:pPr>
            <w:r w:rsidRPr="003724E0">
              <w:rPr>
                <w:rFonts w:ascii="Times New Roman" w:eastAsia="Times New Roman" w:hAnsi="Times New Roman" w:cs="Times New Roman"/>
                <w:sz w:val="24"/>
                <w:szCs w:val="24"/>
                <w:lang w:eastAsia="ru-RU"/>
              </w:rPr>
              <w:t>89,2 тыс. м</w:t>
            </w:r>
            <w:r w:rsidRPr="003724E0">
              <w:rPr>
                <w:rFonts w:ascii="Times New Roman" w:eastAsia="Times New Roman" w:hAnsi="Times New Roman" w:cs="Times New Roman"/>
                <w:sz w:val="24"/>
                <w:szCs w:val="24"/>
                <w:vertAlign w:val="superscript"/>
                <w:lang w:eastAsia="ru-RU"/>
              </w:rPr>
              <w:t>2</w:t>
            </w:r>
          </w:p>
        </w:tc>
      </w:tr>
      <w:tr w:rsidR="003724E0" w:rsidRPr="003724E0" w:rsidTr="003724E0">
        <w:trPr>
          <w:trHeight w:val="361"/>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3724E0" w:rsidRPr="003724E0" w:rsidRDefault="003724E0" w:rsidP="009F0CEE">
            <w:pPr>
              <w:spacing w:after="0"/>
              <w:jc w:val="center"/>
              <w:rPr>
                <w:rFonts w:ascii="Times New Roman" w:eastAsia="Times New Roman" w:hAnsi="Times New Roman" w:cs="Times New Roman"/>
                <w:sz w:val="24"/>
                <w:szCs w:val="24"/>
                <w:lang w:eastAsia="ru-RU"/>
              </w:rPr>
            </w:pPr>
          </w:p>
        </w:tc>
        <w:tc>
          <w:tcPr>
            <w:tcW w:w="57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24E0" w:rsidRPr="003724E0" w:rsidRDefault="003724E0" w:rsidP="009F0CEE">
            <w:pPr>
              <w:spacing w:after="0"/>
              <w:ind w:left="1451"/>
              <w:rPr>
                <w:rFonts w:ascii="Times New Roman" w:eastAsia="Times New Roman" w:hAnsi="Times New Roman" w:cs="Times New Roman"/>
                <w:sz w:val="24"/>
                <w:szCs w:val="24"/>
                <w:lang w:eastAsia="ru-RU"/>
              </w:rPr>
            </w:pPr>
            <w:r w:rsidRPr="003724E0">
              <w:rPr>
                <w:rFonts w:ascii="Times New Roman" w:eastAsia="Times New Roman" w:hAnsi="Times New Roman" w:cs="Times New Roman"/>
                <w:sz w:val="24"/>
                <w:szCs w:val="24"/>
                <w:lang w:eastAsia="ru-RU"/>
              </w:rPr>
              <w:t>- частный</w:t>
            </w:r>
          </w:p>
        </w:tc>
        <w:tc>
          <w:tcPr>
            <w:tcW w:w="22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24E0" w:rsidRPr="003724E0" w:rsidRDefault="003724E0" w:rsidP="009F0CEE">
            <w:pPr>
              <w:spacing w:after="0"/>
              <w:jc w:val="center"/>
              <w:rPr>
                <w:rFonts w:ascii="Times New Roman" w:eastAsia="Times New Roman" w:hAnsi="Times New Roman" w:cs="Times New Roman"/>
                <w:sz w:val="24"/>
                <w:szCs w:val="24"/>
                <w:lang w:eastAsia="ru-RU"/>
              </w:rPr>
            </w:pPr>
            <w:r w:rsidRPr="003724E0">
              <w:rPr>
                <w:rFonts w:ascii="Times New Roman" w:eastAsia="Times New Roman" w:hAnsi="Times New Roman" w:cs="Times New Roman"/>
                <w:sz w:val="24"/>
                <w:szCs w:val="24"/>
                <w:lang w:eastAsia="ru-RU"/>
              </w:rPr>
              <w:t>159,0 тыс. м</w:t>
            </w:r>
            <w:r w:rsidRPr="003724E0">
              <w:rPr>
                <w:rFonts w:ascii="Times New Roman" w:eastAsia="Times New Roman" w:hAnsi="Times New Roman" w:cs="Times New Roman"/>
                <w:sz w:val="24"/>
                <w:szCs w:val="24"/>
                <w:vertAlign w:val="superscript"/>
                <w:lang w:eastAsia="ru-RU"/>
              </w:rPr>
              <w:t>2</w:t>
            </w:r>
          </w:p>
        </w:tc>
      </w:tr>
      <w:tr w:rsidR="003724E0" w:rsidRPr="003724E0" w:rsidTr="003724E0">
        <w:trPr>
          <w:trHeight w:val="361"/>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3724E0" w:rsidRPr="003724E0" w:rsidRDefault="003724E0" w:rsidP="009F0CEE">
            <w:pPr>
              <w:spacing w:after="0"/>
              <w:jc w:val="center"/>
              <w:rPr>
                <w:rFonts w:ascii="Times New Roman" w:eastAsia="Times New Roman" w:hAnsi="Times New Roman" w:cs="Times New Roman"/>
                <w:sz w:val="24"/>
                <w:szCs w:val="24"/>
                <w:lang w:eastAsia="ru-RU"/>
              </w:rPr>
            </w:pPr>
            <w:r w:rsidRPr="003724E0">
              <w:rPr>
                <w:rFonts w:ascii="Times New Roman" w:eastAsia="Times New Roman" w:hAnsi="Times New Roman" w:cs="Times New Roman"/>
                <w:sz w:val="24"/>
                <w:szCs w:val="24"/>
                <w:lang w:eastAsia="ru-RU"/>
              </w:rPr>
              <w:t>3</w:t>
            </w:r>
          </w:p>
        </w:tc>
        <w:tc>
          <w:tcPr>
            <w:tcW w:w="57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24E0" w:rsidRPr="003724E0" w:rsidRDefault="003724E0" w:rsidP="009F0CEE">
            <w:pPr>
              <w:spacing w:after="0"/>
              <w:rPr>
                <w:rFonts w:ascii="Times New Roman" w:eastAsia="Times New Roman" w:hAnsi="Times New Roman" w:cs="Times New Roman"/>
                <w:sz w:val="24"/>
                <w:szCs w:val="24"/>
                <w:lang w:eastAsia="ru-RU"/>
              </w:rPr>
            </w:pPr>
            <w:r w:rsidRPr="003724E0">
              <w:rPr>
                <w:rFonts w:ascii="Times New Roman" w:eastAsia="Times New Roman" w:hAnsi="Times New Roman" w:cs="Times New Roman"/>
                <w:sz w:val="24"/>
                <w:szCs w:val="24"/>
                <w:lang w:eastAsia="ru-RU"/>
              </w:rPr>
              <w:t>Общий жилой фонд на 1 жителя,</w:t>
            </w:r>
            <w:r w:rsidR="002406F5">
              <w:rPr>
                <w:rFonts w:ascii="Times New Roman" w:eastAsia="Times New Roman" w:hAnsi="Times New Roman" w:cs="Times New Roman"/>
                <w:sz w:val="24"/>
                <w:szCs w:val="24"/>
                <w:lang w:eastAsia="ru-RU"/>
              </w:rPr>
              <w:t xml:space="preserve"> </w:t>
            </w:r>
            <w:r w:rsidRPr="003724E0">
              <w:rPr>
                <w:rFonts w:ascii="Times New Roman" w:eastAsia="Times New Roman" w:hAnsi="Times New Roman" w:cs="Times New Roman"/>
                <w:sz w:val="24"/>
                <w:szCs w:val="24"/>
                <w:lang w:eastAsia="ru-RU"/>
              </w:rPr>
              <w:t>м</w:t>
            </w:r>
            <w:r w:rsidRPr="003724E0">
              <w:rPr>
                <w:rFonts w:ascii="Times New Roman" w:eastAsia="Times New Roman" w:hAnsi="Times New Roman" w:cs="Times New Roman"/>
                <w:sz w:val="24"/>
                <w:szCs w:val="24"/>
                <w:vertAlign w:val="superscript"/>
                <w:lang w:eastAsia="ru-RU"/>
              </w:rPr>
              <w:t>2</w:t>
            </w:r>
            <w:r w:rsidRPr="003724E0">
              <w:rPr>
                <w:rFonts w:ascii="Times New Roman" w:eastAsia="Times New Roman" w:hAnsi="Times New Roman" w:cs="Times New Roman"/>
                <w:sz w:val="24"/>
                <w:szCs w:val="24"/>
                <w:lang w:eastAsia="ru-RU"/>
              </w:rPr>
              <w:t xml:space="preserve"> общ. площади</w:t>
            </w:r>
          </w:p>
        </w:tc>
        <w:tc>
          <w:tcPr>
            <w:tcW w:w="22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24E0" w:rsidRPr="003724E0" w:rsidRDefault="003724E0" w:rsidP="009F0CEE">
            <w:pPr>
              <w:spacing w:after="0"/>
              <w:jc w:val="center"/>
              <w:rPr>
                <w:rFonts w:ascii="Times New Roman" w:eastAsia="Times New Roman" w:hAnsi="Times New Roman" w:cs="Times New Roman"/>
                <w:sz w:val="24"/>
                <w:szCs w:val="24"/>
                <w:lang w:eastAsia="ru-RU"/>
              </w:rPr>
            </w:pPr>
            <w:r w:rsidRPr="003724E0">
              <w:rPr>
                <w:rFonts w:ascii="Times New Roman" w:eastAsia="Times New Roman" w:hAnsi="Times New Roman" w:cs="Times New Roman"/>
                <w:sz w:val="24"/>
                <w:szCs w:val="24"/>
                <w:lang w:eastAsia="ru-RU"/>
              </w:rPr>
              <w:t>33,6 м</w:t>
            </w:r>
            <w:r w:rsidRPr="003724E0">
              <w:rPr>
                <w:rFonts w:ascii="Times New Roman" w:eastAsia="Times New Roman" w:hAnsi="Times New Roman" w:cs="Times New Roman"/>
                <w:sz w:val="24"/>
                <w:szCs w:val="24"/>
                <w:vertAlign w:val="superscript"/>
                <w:lang w:eastAsia="ru-RU"/>
              </w:rPr>
              <w:t>2</w:t>
            </w:r>
          </w:p>
        </w:tc>
      </w:tr>
      <w:tr w:rsidR="003724E0" w:rsidRPr="003724E0" w:rsidTr="003724E0">
        <w:trPr>
          <w:trHeight w:val="361"/>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rsidR="003724E0" w:rsidRPr="003724E0" w:rsidRDefault="003724E0" w:rsidP="009F0CEE">
            <w:pPr>
              <w:spacing w:after="0"/>
              <w:jc w:val="center"/>
              <w:rPr>
                <w:rFonts w:ascii="Times New Roman" w:eastAsia="Times New Roman" w:hAnsi="Times New Roman" w:cs="Times New Roman"/>
                <w:sz w:val="24"/>
                <w:szCs w:val="24"/>
                <w:lang w:eastAsia="ru-RU"/>
              </w:rPr>
            </w:pPr>
            <w:r w:rsidRPr="003724E0">
              <w:rPr>
                <w:rFonts w:ascii="Times New Roman" w:eastAsia="Times New Roman" w:hAnsi="Times New Roman" w:cs="Times New Roman"/>
                <w:sz w:val="24"/>
                <w:szCs w:val="24"/>
                <w:lang w:eastAsia="ru-RU"/>
              </w:rPr>
              <w:t>4</w:t>
            </w:r>
          </w:p>
        </w:tc>
        <w:tc>
          <w:tcPr>
            <w:tcW w:w="57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24E0" w:rsidRPr="003724E0" w:rsidRDefault="003724E0" w:rsidP="009F0CEE">
            <w:pPr>
              <w:spacing w:after="0"/>
              <w:rPr>
                <w:rFonts w:ascii="Times New Roman" w:eastAsia="Times New Roman" w:hAnsi="Times New Roman" w:cs="Times New Roman"/>
                <w:sz w:val="24"/>
                <w:szCs w:val="24"/>
                <w:lang w:eastAsia="ru-RU"/>
              </w:rPr>
            </w:pPr>
            <w:r w:rsidRPr="003724E0">
              <w:rPr>
                <w:rFonts w:ascii="Times New Roman" w:eastAsia="Times New Roman" w:hAnsi="Times New Roman" w:cs="Times New Roman"/>
                <w:sz w:val="24"/>
                <w:szCs w:val="24"/>
                <w:lang w:eastAsia="ru-RU"/>
              </w:rPr>
              <w:t>Ветхий жилой фонд, м</w:t>
            </w:r>
            <w:r w:rsidRPr="003724E0">
              <w:rPr>
                <w:rFonts w:ascii="Times New Roman" w:eastAsia="Times New Roman" w:hAnsi="Times New Roman" w:cs="Times New Roman"/>
                <w:sz w:val="24"/>
                <w:szCs w:val="24"/>
                <w:vertAlign w:val="superscript"/>
                <w:lang w:eastAsia="ru-RU"/>
              </w:rPr>
              <w:t>2</w:t>
            </w:r>
            <w:r w:rsidRPr="003724E0">
              <w:rPr>
                <w:rFonts w:ascii="Times New Roman" w:eastAsia="Times New Roman" w:hAnsi="Times New Roman" w:cs="Times New Roman"/>
                <w:sz w:val="24"/>
                <w:szCs w:val="24"/>
                <w:lang w:eastAsia="ru-RU"/>
              </w:rPr>
              <w:t xml:space="preserve"> общ. площади</w:t>
            </w:r>
          </w:p>
        </w:tc>
        <w:tc>
          <w:tcPr>
            <w:tcW w:w="22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24E0" w:rsidRPr="003724E0" w:rsidRDefault="003724E0" w:rsidP="009F0CEE">
            <w:pPr>
              <w:spacing w:after="0"/>
              <w:jc w:val="center"/>
              <w:rPr>
                <w:rFonts w:ascii="Times New Roman" w:eastAsia="Times New Roman" w:hAnsi="Times New Roman" w:cs="Times New Roman"/>
                <w:sz w:val="24"/>
                <w:szCs w:val="24"/>
                <w:lang w:eastAsia="ru-RU"/>
              </w:rPr>
            </w:pPr>
            <w:r w:rsidRPr="003724E0">
              <w:rPr>
                <w:rFonts w:ascii="Times New Roman" w:eastAsia="Times New Roman" w:hAnsi="Times New Roman" w:cs="Times New Roman"/>
                <w:sz w:val="24"/>
                <w:szCs w:val="24"/>
                <w:lang w:eastAsia="ru-RU"/>
              </w:rPr>
              <w:t>24,8 тыс. м</w:t>
            </w:r>
            <w:r w:rsidRPr="003724E0">
              <w:rPr>
                <w:rFonts w:ascii="Times New Roman" w:eastAsia="Times New Roman" w:hAnsi="Times New Roman" w:cs="Times New Roman"/>
                <w:sz w:val="24"/>
                <w:szCs w:val="24"/>
                <w:vertAlign w:val="superscript"/>
                <w:lang w:eastAsia="ru-RU"/>
              </w:rPr>
              <w:t>2</w:t>
            </w:r>
          </w:p>
        </w:tc>
      </w:tr>
    </w:tbl>
    <w:p w:rsidR="003724E0" w:rsidRPr="003724E0" w:rsidRDefault="003724E0" w:rsidP="003724E0">
      <w:pPr>
        <w:spacing w:after="0" w:line="360" w:lineRule="auto"/>
        <w:ind w:firstLine="709"/>
        <w:rPr>
          <w:rFonts w:ascii="Times New Roman" w:hAnsi="Times New Roman" w:cs="Times New Roman"/>
          <w:iCs/>
          <w:sz w:val="28"/>
          <w:szCs w:val="28"/>
        </w:rPr>
      </w:pPr>
      <w:r w:rsidRPr="003724E0">
        <w:rPr>
          <w:rFonts w:ascii="Times New Roman" w:hAnsi="Times New Roman" w:cs="Times New Roman"/>
          <w:iCs/>
          <w:sz w:val="28"/>
          <w:szCs w:val="28"/>
        </w:rPr>
        <w:t>Средняя обеспеченность населения общей площадью жилого фонда на 2016 г. составила 33,6 м</w:t>
      </w:r>
      <w:r w:rsidRPr="003724E0">
        <w:rPr>
          <w:rFonts w:ascii="Times New Roman" w:hAnsi="Times New Roman" w:cs="Times New Roman"/>
          <w:iCs/>
          <w:sz w:val="28"/>
          <w:szCs w:val="28"/>
          <w:vertAlign w:val="superscript"/>
        </w:rPr>
        <w:t>2</w:t>
      </w:r>
      <w:r w:rsidRPr="003724E0">
        <w:rPr>
          <w:rFonts w:ascii="Times New Roman" w:hAnsi="Times New Roman" w:cs="Times New Roman"/>
          <w:iCs/>
          <w:sz w:val="28"/>
          <w:szCs w:val="28"/>
        </w:rPr>
        <w:t xml:space="preserve"> на человека.</w:t>
      </w:r>
    </w:p>
    <w:p w:rsidR="00D85DD8" w:rsidRPr="00D85DD8" w:rsidRDefault="00D85DD8" w:rsidP="00D85DD8">
      <w:pPr>
        <w:tabs>
          <w:tab w:val="left" w:pos="567"/>
        </w:tabs>
        <w:spacing w:after="0" w:line="360" w:lineRule="auto"/>
        <w:ind w:firstLine="709"/>
        <w:jc w:val="both"/>
        <w:rPr>
          <w:rFonts w:ascii="Times New Roman" w:hAnsi="Times New Roman" w:cs="Times New Roman"/>
          <w:sz w:val="28"/>
          <w:szCs w:val="28"/>
        </w:rPr>
      </w:pPr>
      <w:r w:rsidRPr="00D85DD8">
        <w:rPr>
          <w:rFonts w:ascii="Times New Roman" w:hAnsi="Times New Roman" w:cs="Times New Roman"/>
          <w:sz w:val="28"/>
          <w:szCs w:val="28"/>
        </w:rPr>
        <w:t xml:space="preserve">Данные о характеристике существующего жилого фонда с.п. Лопатино представлены в таблице </w:t>
      </w:r>
      <w:r>
        <w:rPr>
          <w:rFonts w:ascii="Times New Roman" w:hAnsi="Times New Roman" w:cs="Times New Roman"/>
          <w:sz w:val="28"/>
          <w:szCs w:val="28"/>
        </w:rPr>
        <w:t>2</w:t>
      </w:r>
      <w:r w:rsidRPr="00D85DD8">
        <w:rPr>
          <w:rFonts w:ascii="Times New Roman" w:hAnsi="Times New Roman" w:cs="Times New Roman"/>
          <w:sz w:val="28"/>
          <w:szCs w:val="28"/>
        </w:rPr>
        <w:t>.1.</w:t>
      </w:r>
      <w:r w:rsidR="003724E0">
        <w:rPr>
          <w:rFonts w:ascii="Times New Roman" w:hAnsi="Times New Roman" w:cs="Times New Roman"/>
          <w:sz w:val="28"/>
          <w:szCs w:val="28"/>
        </w:rPr>
        <w:t>7</w:t>
      </w:r>
      <w:r w:rsidRPr="00D85DD8">
        <w:rPr>
          <w:rFonts w:ascii="Times New Roman" w:hAnsi="Times New Roman" w:cs="Times New Roman"/>
          <w:sz w:val="28"/>
          <w:szCs w:val="28"/>
        </w:rPr>
        <w:t>.</w:t>
      </w:r>
    </w:p>
    <w:p w:rsidR="00D85DD8" w:rsidRPr="00D85DD8" w:rsidRDefault="00D85DD8" w:rsidP="00D85DD8">
      <w:pPr>
        <w:spacing w:after="0" w:line="360" w:lineRule="auto"/>
        <w:jc w:val="both"/>
        <w:rPr>
          <w:rFonts w:ascii="Times New Roman" w:hAnsi="Times New Roman" w:cs="Times New Roman"/>
          <w:sz w:val="28"/>
          <w:szCs w:val="28"/>
        </w:rPr>
      </w:pPr>
      <w:r w:rsidRPr="00D85DD8">
        <w:rPr>
          <w:rFonts w:ascii="Times New Roman" w:hAnsi="Times New Roman" w:cs="Times New Roman"/>
          <w:sz w:val="28"/>
          <w:szCs w:val="28"/>
        </w:rPr>
        <w:t xml:space="preserve"> </w:t>
      </w:r>
      <w:r>
        <w:rPr>
          <w:rFonts w:ascii="Times New Roman" w:hAnsi="Times New Roman" w:cs="Times New Roman"/>
          <w:sz w:val="28"/>
          <w:szCs w:val="28"/>
        </w:rPr>
        <w:tab/>
      </w:r>
      <w:r w:rsidRPr="00D85DD8">
        <w:rPr>
          <w:rFonts w:ascii="Times New Roman" w:hAnsi="Times New Roman" w:cs="Times New Roman"/>
          <w:sz w:val="28"/>
          <w:szCs w:val="28"/>
        </w:rPr>
        <w:t xml:space="preserve">Таблица </w:t>
      </w:r>
      <w:r>
        <w:rPr>
          <w:rFonts w:ascii="Times New Roman" w:hAnsi="Times New Roman" w:cs="Times New Roman"/>
          <w:sz w:val="28"/>
          <w:szCs w:val="28"/>
        </w:rPr>
        <w:t>2</w:t>
      </w:r>
      <w:r w:rsidRPr="00D85DD8">
        <w:rPr>
          <w:rFonts w:ascii="Times New Roman" w:hAnsi="Times New Roman" w:cs="Times New Roman"/>
          <w:sz w:val="28"/>
          <w:szCs w:val="28"/>
        </w:rPr>
        <w:t>.1.</w:t>
      </w:r>
      <w:r w:rsidR="003724E0">
        <w:rPr>
          <w:rFonts w:ascii="Times New Roman" w:hAnsi="Times New Roman" w:cs="Times New Roman"/>
          <w:sz w:val="28"/>
          <w:szCs w:val="28"/>
        </w:rPr>
        <w:t>7</w:t>
      </w:r>
      <w:r w:rsidRPr="00D85DD8">
        <w:rPr>
          <w:rFonts w:ascii="Times New Roman" w:hAnsi="Times New Roman" w:cs="Times New Roman"/>
          <w:sz w:val="28"/>
          <w:szCs w:val="28"/>
        </w:rPr>
        <w:t xml:space="preserve"> – Характеристика жилого фонда с.п. Лопатино (по с</w:t>
      </w:r>
      <w:r w:rsidRPr="00D85DD8">
        <w:rPr>
          <w:rFonts w:ascii="Times New Roman" w:hAnsi="Times New Roman" w:cs="Times New Roman"/>
          <w:sz w:val="28"/>
          <w:szCs w:val="28"/>
        </w:rPr>
        <w:t>о</w:t>
      </w:r>
      <w:r w:rsidRPr="00D85DD8">
        <w:rPr>
          <w:rFonts w:ascii="Times New Roman" w:hAnsi="Times New Roman" w:cs="Times New Roman"/>
          <w:sz w:val="28"/>
          <w:szCs w:val="28"/>
        </w:rPr>
        <w:t>стоянию на 01.01.2016 г.)</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39"/>
        <w:gridCol w:w="1021"/>
        <w:gridCol w:w="1266"/>
        <w:gridCol w:w="1823"/>
        <w:gridCol w:w="2410"/>
      </w:tblGrid>
      <w:tr w:rsidR="00D85DD8" w:rsidRPr="003724E0" w:rsidTr="002406F5">
        <w:trPr>
          <w:cantSplit/>
          <w:trHeight w:val="451"/>
          <w:tblHeader/>
        </w:trPr>
        <w:tc>
          <w:tcPr>
            <w:tcW w:w="2439" w:type="dxa"/>
            <w:vMerge w:val="restart"/>
            <w:vAlign w:val="center"/>
          </w:tcPr>
          <w:p w:rsidR="00D85DD8" w:rsidRPr="003724E0" w:rsidRDefault="00D85DD8" w:rsidP="003724E0">
            <w:pPr>
              <w:spacing w:after="0" w:line="240" w:lineRule="auto"/>
              <w:ind w:hanging="1"/>
              <w:jc w:val="center"/>
              <w:rPr>
                <w:rFonts w:ascii="Times New Roman" w:eastAsia="Times New Roman" w:hAnsi="Times New Roman" w:cs="Times New Roman"/>
                <w:sz w:val="24"/>
                <w:szCs w:val="24"/>
                <w:lang w:eastAsia="ru-RU"/>
              </w:rPr>
            </w:pPr>
            <w:r w:rsidRPr="003724E0">
              <w:rPr>
                <w:rFonts w:ascii="Times New Roman" w:eastAsia="Times New Roman" w:hAnsi="Times New Roman" w:cs="Times New Roman"/>
                <w:sz w:val="24"/>
                <w:szCs w:val="24"/>
                <w:lang w:eastAsia="ru-RU"/>
              </w:rPr>
              <w:t>Населённый пункт</w:t>
            </w:r>
          </w:p>
        </w:tc>
        <w:tc>
          <w:tcPr>
            <w:tcW w:w="1021" w:type="dxa"/>
            <w:vMerge w:val="restart"/>
            <w:vAlign w:val="center"/>
          </w:tcPr>
          <w:p w:rsidR="00D85DD8" w:rsidRPr="003724E0" w:rsidRDefault="004B67A4" w:rsidP="003724E0">
            <w:pPr>
              <w:spacing w:after="0" w:line="240" w:lineRule="auto"/>
              <w:ind w:left="-76" w:hanging="1"/>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rPr>
              <w:t>К</w:t>
            </w:r>
            <w:r w:rsidR="00D85DD8" w:rsidRPr="003724E0">
              <w:rPr>
                <w:rFonts w:ascii="Times New Roman" w:eastAsia="Times New Roman" w:hAnsi="Times New Roman" w:cs="Times New Roman"/>
                <w:sz w:val="24"/>
                <w:szCs w:val="24"/>
              </w:rPr>
              <w:t>ол</w:t>
            </w:r>
            <w:r>
              <w:rPr>
                <w:rFonts w:ascii="Times New Roman" w:eastAsia="Times New Roman" w:hAnsi="Times New Roman" w:cs="Times New Roman"/>
                <w:sz w:val="24"/>
                <w:szCs w:val="24"/>
              </w:rPr>
              <w:t>-</w:t>
            </w:r>
            <w:r w:rsidR="00D85DD8" w:rsidRPr="003724E0">
              <w:rPr>
                <w:rFonts w:ascii="Times New Roman" w:eastAsia="Times New Roman" w:hAnsi="Times New Roman" w:cs="Times New Roman"/>
                <w:sz w:val="24"/>
                <w:szCs w:val="24"/>
              </w:rPr>
              <w:t xml:space="preserve">во </w:t>
            </w:r>
            <w:r w:rsidR="00D85DD8" w:rsidRPr="003724E0">
              <w:rPr>
                <w:rFonts w:ascii="Times New Roman" w:eastAsia="Times New Roman" w:hAnsi="Times New Roman" w:cs="Times New Roman"/>
                <w:sz w:val="24"/>
                <w:szCs w:val="24"/>
                <w:lang w:eastAsia="ru-RU"/>
              </w:rPr>
              <w:t>домов</w:t>
            </w:r>
            <w:r>
              <w:rPr>
                <w:rFonts w:ascii="Times New Roman" w:eastAsia="Times New Roman" w:hAnsi="Times New Roman" w:cs="Times New Roman"/>
                <w:sz w:val="24"/>
                <w:szCs w:val="24"/>
                <w:lang w:eastAsia="ru-RU"/>
              </w:rPr>
              <w:t>, шт.</w:t>
            </w:r>
          </w:p>
        </w:tc>
        <w:tc>
          <w:tcPr>
            <w:tcW w:w="3089" w:type="dxa"/>
            <w:gridSpan w:val="2"/>
            <w:vAlign w:val="center"/>
          </w:tcPr>
          <w:p w:rsidR="00D85DD8" w:rsidRPr="003724E0" w:rsidRDefault="004B67A4" w:rsidP="003724E0">
            <w:pPr>
              <w:spacing w:after="0" w:line="240" w:lineRule="auto"/>
              <w:ind w:hanging="1"/>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Ж</w:t>
            </w:r>
            <w:r w:rsidR="00D85DD8" w:rsidRPr="003724E0">
              <w:rPr>
                <w:rFonts w:ascii="Times New Roman" w:eastAsia="Times New Roman" w:hAnsi="Times New Roman" w:cs="Times New Roman"/>
                <w:sz w:val="24"/>
                <w:szCs w:val="24"/>
                <w:lang w:eastAsia="ru-RU"/>
              </w:rPr>
              <w:t xml:space="preserve">илой фонд </w:t>
            </w:r>
          </w:p>
        </w:tc>
        <w:tc>
          <w:tcPr>
            <w:tcW w:w="2410" w:type="dxa"/>
            <w:vMerge w:val="restart"/>
            <w:vAlign w:val="center"/>
          </w:tcPr>
          <w:p w:rsidR="00D85DD8" w:rsidRPr="003724E0" w:rsidRDefault="00D85DD8" w:rsidP="003724E0">
            <w:pPr>
              <w:spacing w:after="0" w:line="240" w:lineRule="auto"/>
              <w:ind w:left="113" w:hanging="1"/>
              <w:jc w:val="center"/>
              <w:rPr>
                <w:rFonts w:ascii="Times New Roman" w:eastAsia="Times New Roman" w:hAnsi="Times New Roman" w:cs="Times New Roman"/>
                <w:sz w:val="24"/>
                <w:szCs w:val="24"/>
                <w:lang w:eastAsia="ru-RU"/>
              </w:rPr>
            </w:pPr>
            <w:r w:rsidRPr="003724E0">
              <w:rPr>
                <w:rFonts w:ascii="Times New Roman" w:eastAsia="Times New Roman" w:hAnsi="Times New Roman" w:cs="Times New Roman"/>
                <w:sz w:val="24"/>
                <w:szCs w:val="24"/>
                <w:lang w:eastAsia="ru-RU"/>
              </w:rPr>
              <w:t>Материал</w:t>
            </w:r>
          </w:p>
        </w:tc>
      </w:tr>
      <w:tr w:rsidR="00D85DD8" w:rsidRPr="003724E0" w:rsidTr="002406F5">
        <w:trPr>
          <w:cantSplit/>
          <w:trHeight w:val="543"/>
          <w:tblHeader/>
        </w:trPr>
        <w:tc>
          <w:tcPr>
            <w:tcW w:w="2439" w:type="dxa"/>
            <w:vMerge/>
            <w:vAlign w:val="center"/>
          </w:tcPr>
          <w:p w:rsidR="00D85DD8" w:rsidRPr="003724E0" w:rsidRDefault="00D85DD8" w:rsidP="003724E0">
            <w:pPr>
              <w:spacing w:after="0" w:line="240" w:lineRule="auto"/>
              <w:ind w:firstLine="28"/>
              <w:jc w:val="center"/>
              <w:rPr>
                <w:rFonts w:ascii="Times New Roman" w:eastAsia="Times New Roman" w:hAnsi="Times New Roman" w:cs="Times New Roman"/>
                <w:sz w:val="24"/>
                <w:szCs w:val="24"/>
                <w:lang w:eastAsia="ru-RU"/>
              </w:rPr>
            </w:pPr>
          </w:p>
        </w:tc>
        <w:tc>
          <w:tcPr>
            <w:tcW w:w="1021" w:type="dxa"/>
            <w:vMerge/>
            <w:vAlign w:val="center"/>
          </w:tcPr>
          <w:p w:rsidR="00D85DD8" w:rsidRPr="003724E0" w:rsidRDefault="00D85DD8" w:rsidP="003724E0">
            <w:pPr>
              <w:spacing w:after="0" w:line="240" w:lineRule="auto"/>
              <w:ind w:left="-76" w:firstLine="79"/>
              <w:jc w:val="center"/>
              <w:rPr>
                <w:rFonts w:ascii="Times New Roman" w:eastAsia="Times New Roman" w:hAnsi="Times New Roman" w:cs="Times New Roman"/>
                <w:sz w:val="24"/>
                <w:szCs w:val="24"/>
                <w:lang w:eastAsia="ru-RU"/>
              </w:rPr>
            </w:pPr>
          </w:p>
        </w:tc>
        <w:tc>
          <w:tcPr>
            <w:tcW w:w="1266" w:type="dxa"/>
            <w:vAlign w:val="center"/>
          </w:tcPr>
          <w:p w:rsidR="00D85DD8" w:rsidRPr="003724E0" w:rsidRDefault="00D85DD8" w:rsidP="003724E0">
            <w:pPr>
              <w:tabs>
                <w:tab w:val="left" w:pos="1300"/>
              </w:tabs>
              <w:spacing w:after="0" w:line="240" w:lineRule="auto"/>
              <w:ind w:left="-10" w:right="192"/>
              <w:jc w:val="center"/>
              <w:rPr>
                <w:rFonts w:ascii="Times New Roman" w:eastAsia="Times New Roman" w:hAnsi="Times New Roman" w:cs="Times New Roman"/>
                <w:sz w:val="24"/>
                <w:szCs w:val="24"/>
                <w:lang w:eastAsia="ru-RU"/>
              </w:rPr>
            </w:pPr>
            <w:r w:rsidRPr="003724E0">
              <w:rPr>
                <w:rFonts w:ascii="Times New Roman" w:eastAsia="Times New Roman" w:hAnsi="Times New Roman" w:cs="Times New Roman"/>
                <w:sz w:val="24"/>
                <w:szCs w:val="24"/>
                <w:lang w:eastAsia="ru-RU"/>
              </w:rPr>
              <w:t>Общая</w:t>
            </w:r>
          </w:p>
          <w:p w:rsidR="00D85DD8" w:rsidRPr="003724E0" w:rsidRDefault="00D85DD8" w:rsidP="003724E0">
            <w:pPr>
              <w:spacing w:after="0" w:line="240" w:lineRule="auto"/>
              <w:ind w:left="-10"/>
              <w:jc w:val="center"/>
              <w:rPr>
                <w:rFonts w:ascii="Times New Roman" w:eastAsia="Times New Roman" w:hAnsi="Times New Roman" w:cs="Times New Roman"/>
                <w:sz w:val="24"/>
                <w:szCs w:val="24"/>
                <w:lang w:eastAsia="ru-RU"/>
              </w:rPr>
            </w:pPr>
            <w:r w:rsidRPr="003724E0">
              <w:rPr>
                <w:rFonts w:ascii="Times New Roman" w:eastAsia="Times New Roman" w:hAnsi="Times New Roman" w:cs="Times New Roman"/>
                <w:sz w:val="24"/>
                <w:szCs w:val="24"/>
                <w:lang w:eastAsia="ru-RU"/>
              </w:rPr>
              <w:t>площадь, м²</w:t>
            </w:r>
          </w:p>
        </w:tc>
        <w:tc>
          <w:tcPr>
            <w:tcW w:w="1823" w:type="dxa"/>
            <w:vAlign w:val="center"/>
          </w:tcPr>
          <w:p w:rsidR="00D85DD8" w:rsidRPr="003724E0" w:rsidRDefault="00D85DD8" w:rsidP="003724E0">
            <w:pPr>
              <w:spacing w:after="0" w:line="240" w:lineRule="auto"/>
              <w:ind w:left="-10"/>
              <w:jc w:val="center"/>
              <w:rPr>
                <w:rFonts w:ascii="Times New Roman" w:eastAsia="Times New Roman" w:hAnsi="Times New Roman" w:cs="Times New Roman"/>
                <w:sz w:val="24"/>
                <w:szCs w:val="24"/>
                <w:lang w:eastAsia="ru-RU"/>
              </w:rPr>
            </w:pPr>
            <w:r w:rsidRPr="003724E0">
              <w:rPr>
                <w:rFonts w:ascii="Times New Roman" w:eastAsia="Times New Roman" w:hAnsi="Times New Roman" w:cs="Times New Roman"/>
                <w:sz w:val="24"/>
                <w:szCs w:val="24"/>
                <w:lang w:eastAsia="ru-RU"/>
              </w:rPr>
              <w:t>Общий жилой фонд, тыс. м² общ. площади</w:t>
            </w:r>
          </w:p>
        </w:tc>
        <w:tc>
          <w:tcPr>
            <w:tcW w:w="2410" w:type="dxa"/>
            <w:vMerge/>
            <w:vAlign w:val="center"/>
          </w:tcPr>
          <w:p w:rsidR="00D85DD8" w:rsidRPr="003724E0" w:rsidRDefault="00D85DD8" w:rsidP="003724E0">
            <w:pPr>
              <w:spacing w:after="0" w:line="240" w:lineRule="auto"/>
              <w:ind w:firstLine="79"/>
              <w:jc w:val="center"/>
              <w:rPr>
                <w:rFonts w:ascii="Times New Roman" w:eastAsia="Times New Roman" w:hAnsi="Times New Roman" w:cs="Times New Roman"/>
                <w:sz w:val="24"/>
                <w:szCs w:val="24"/>
                <w:lang w:eastAsia="ru-RU"/>
              </w:rPr>
            </w:pPr>
          </w:p>
        </w:tc>
      </w:tr>
      <w:tr w:rsidR="00D85DD8" w:rsidRPr="003724E0" w:rsidTr="002406F5">
        <w:trPr>
          <w:trHeight w:val="318"/>
        </w:trPr>
        <w:tc>
          <w:tcPr>
            <w:tcW w:w="2439" w:type="dxa"/>
            <w:vAlign w:val="center"/>
          </w:tcPr>
          <w:p w:rsidR="00D85DD8" w:rsidRPr="003724E0" w:rsidRDefault="00D85DD8" w:rsidP="002406F5">
            <w:pPr>
              <w:spacing w:after="0" w:line="240" w:lineRule="auto"/>
              <w:ind w:left="-82" w:right="-102" w:firstLine="82"/>
              <w:jc w:val="center"/>
              <w:rPr>
                <w:rFonts w:ascii="Times New Roman" w:eastAsia="Times New Roman" w:hAnsi="Times New Roman" w:cs="Times New Roman"/>
                <w:sz w:val="24"/>
                <w:szCs w:val="24"/>
                <w:lang w:eastAsia="ru-RU"/>
              </w:rPr>
            </w:pPr>
            <w:r w:rsidRPr="003724E0">
              <w:rPr>
                <w:rFonts w:ascii="Times New Roman" w:eastAsia="Times New Roman" w:hAnsi="Times New Roman" w:cs="Times New Roman"/>
                <w:sz w:val="24"/>
                <w:szCs w:val="24"/>
                <w:lang w:eastAsia="ru-RU"/>
              </w:rPr>
              <w:t>п. НПС Дружба</w:t>
            </w:r>
          </w:p>
        </w:tc>
        <w:tc>
          <w:tcPr>
            <w:tcW w:w="1021" w:type="dxa"/>
            <w:vAlign w:val="center"/>
          </w:tcPr>
          <w:p w:rsidR="00D85DD8" w:rsidRPr="003724E0" w:rsidRDefault="00D85DD8" w:rsidP="003724E0">
            <w:pPr>
              <w:spacing w:after="0" w:line="240" w:lineRule="auto"/>
              <w:ind w:left="-76" w:firstLine="79"/>
              <w:jc w:val="center"/>
              <w:rPr>
                <w:rFonts w:ascii="Times New Roman" w:eastAsia="Times New Roman" w:hAnsi="Times New Roman" w:cs="Times New Roman"/>
                <w:sz w:val="24"/>
                <w:szCs w:val="24"/>
                <w:lang w:eastAsia="ru-RU"/>
              </w:rPr>
            </w:pPr>
            <w:r w:rsidRPr="003724E0">
              <w:rPr>
                <w:rFonts w:ascii="Times New Roman" w:eastAsia="Times New Roman" w:hAnsi="Times New Roman" w:cs="Times New Roman"/>
                <w:sz w:val="24"/>
                <w:szCs w:val="24"/>
                <w:lang w:eastAsia="ru-RU"/>
              </w:rPr>
              <w:t>72</w:t>
            </w:r>
          </w:p>
        </w:tc>
        <w:tc>
          <w:tcPr>
            <w:tcW w:w="1266" w:type="dxa"/>
            <w:vAlign w:val="center"/>
          </w:tcPr>
          <w:p w:rsidR="00D85DD8" w:rsidRPr="003724E0" w:rsidRDefault="00D85DD8" w:rsidP="003724E0">
            <w:pPr>
              <w:spacing w:after="0" w:line="240" w:lineRule="auto"/>
              <w:ind w:firstLine="79"/>
              <w:jc w:val="center"/>
              <w:rPr>
                <w:rFonts w:ascii="Times New Roman" w:eastAsia="Times New Roman" w:hAnsi="Times New Roman" w:cs="Times New Roman"/>
                <w:sz w:val="24"/>
                <w:szCs w:val="24"/>
                <w:lang w:eastAsia="ru-RU"/>
              </w:rPr>
            </w:pPr>
            <w:r w:rsidRPr="003724E0">
              <w:rPr>
                <w:rFonts w:ascii="Times New Roman" w:eastAsia="Times New Roman" w:hAnsi="Times New Roman" w:cs="Times New Roman"/>
                <w:sz w:val="24"/>
                <w:szCs w:val="24"/>
                <w:lang w:eastAsia="ru-RU"/>
              </w:rPr>
              <w:t>29</w:t>
            </w:r>
            <w:r w:rsidR="00CD2206">
              <w:rPr>
                <w:rFonts w:ascii="Times New Roman" w:eastAsia="Times New Roman" w:hAnsi="Times New Roman" w:cs="Times New Roman"/>
                <w:sz w:val="24"/>
                <w:szCs w:val="24"/>
                <w:lang w:eastAsia="ru-RU"/>
              </w:rPr>
              <w:t xml:space="preserve"> </w:t>
            </w:r>
            <w:r w:rsidRPr="003724E0">
              <w:rPr>
                <w:rFonts w:ascii="Times New Roman" w:eastAsia="Times New Roman" w:hAnsi="Times New Roman" w:cs="Times New Roman"/>
                <w:sz w:val="24"/>
                <w:szCs w:val="24"/>
                <w:lang w:eastAsia="ru-RU"/>
              </w:rPr>
              <w:t>650</w:t>
            </w:r>
          </w:p>
        </w:tc>
        <w:tc>
          <w:tcPr>
            <w:tcW w:w="1823" w:type="dxa"/>
            <w:vAlign w:val="center"/>
          </w:tcPr>
          <w:p w:rsidR="00D85DD8" w:rsidRPr="003724E0" w:rsidRDefault="00D85DD8" w:rsidP="003724E0">
            <w:pPr>
              <w:spacing w:after="0" w:line="240" w:lineRule="auto"/>
              <w:ind w:firstLine="79"/>
              <w:jc w:val="center"/>
              <w:rPr>
                <w:rFonts w:ascii="Times New Roman" w:eastAsia="Times New Roman" w:hAnsi="Times New Roman" w:cs="Times New Roman"/>
                <w:sz w:val="24"/>
                <w:szCs w:val="24"/>
                <w:lang w:eastAsia="ru-RU"/>
              </w:rPr>
            </w:pPr>
            <w:r w:rsidRPr="003724E0">
              <w:rPr>
                <w:rFonts w:ascii="Times New Roman" w:eastAsia="Times New Roman" w:hAnsi="Times New Roman" w:cs="Times New Roman"/>
                <w:sz w:val="24"/>
                <w:szCs w:val="24"/>
                <w:lang w:eastAsia="ru-RU"/>
              </w:rPr>
              <w:t>20,1</w:t>
            </w:r>
          </w:p>
        </w:tc>
        <w:tc>
          <w:tcPr>
            <w:tcW w:w="2410" w:type="dxa"/>
            <w:vAlign w:val="center"/>
          </w:tcPr>
          <w:p w:rsidR="00D85DD8" w:rsidRPr="003724E0" w:rsidRDefault="00D85DD8" w:rsidP="003724E0">
            <w:pPr>
              <w:spacing w:after="0" w:line="240" w:lineRule="auto"/>
              <w:jc w:val="center"/>
              <w:rPr>
                <w:rFonts w:ascii="Times New Roman" w:eastAsia="Times New Roman" w:hAnsi="Times New Roman" w:cs="Times New Roman"/>
                <w:sz w:val="24"/>
                <w:szCs w:val="24"/>
                <w:lang w:eastAsia="ru-RU"/>
              </w:rPr>
            </w:pPr>
            <w:r w:rsidRPr="003724E0">
              <w:rPr>
                <w:rFonts w:ascii="Times New Roman" w:eastAsia="Times New Roman" w:hAnsi="Times New Roman" w:cs="Times New Roman"/>
                <w:sz w:val="24"/>
                <w:szCs w:val="24"/>
                <w:lang w:eastAsia="ru-RU"/>
              </w:rPr>
              <w:t>Кирпич, ж/бетон</w:t>
            </w:r>
          </w:p>
        </w:tc>
      </w:tr>
      <w:tr w:rsidR="00D85DD8" w:rsidRPr="003724E0" w:rsidTr="002406F5">
        <w:trPr>
          <w:trHeight w:val="318"/>
        </w:trPr>
        <w:tc>
          <w:tcPr>
            <w:tcW w:w="2439" w:type="dxa"/>
            <w:vAlign w:val="center"/>
          </w:tcPr>
          <w:p w:rsidR="00D85DD8" w:rsidRPr="003724E0" w:rsidRDefault="00D85DD8" w:rsidP="002406F5">
            <w:pPr>
              <w:spacing w:after="0" w:line="240" w:lineRule="auto"/>
              <w:ind w:left="-82" w:right="-102" w:firstLine="82"/>
              <w:jc w:val="center"/>
              <w:rPr>
                <w:rFonts w:ascii="Times New Roman" w:eastAsia="Times New Roman" w:hAnsi="Times New Roman" w:cs="Times New Roman"/>
                <w:sz w:val="24"/>
                <w:szCs w:val="24"/>
                <w:lang w:eastAsia="ru-RU"/>
              </w:rPr>
            </w:pPr>
            <w:r w:rsidRPr="003724E0">
              <w:rPr>
                <w:rFonts w:ascii="Times New Roman" w:eastAsia="Times New Roman" w:hAnsi="Times New Roman" w:cs="Times New Roman"/>
                <w:sz w:val="24"/>
                <w:szCs w:val="24"/>
                <w:lang w:eastAsia="ru-RU"/>
              </w:rPr>
              <w:t>с. Лопатино</w:t>
            </w:r>
          </w:p>
        </w:tc>
        <w:tc>
          <w:tcPr>
            <w:tcW w:w="1021" w:type="dxa"/>
            <w:vAlign w:val="center"/>
          </w:tcPr>
          <w:p w:rsidR="00D85DD8" w:rsidRPr="003724E0" w:rsidRDefault="00D85DD8" w:rsidP="003724E0">
            <w:pPr>
              <w:spacing w:after="0" w:line="240" w:lineRule="auto"/>
              <w:ind w:left="-76" w:firstLine="79"/>
              <w:jc w:val="center"/>
              <w:rPr>
                <w:rFonts w:ascii="Times New Roman" w:eastAsia="Times New Roman" w:hAnsi="Times New Roman" w:cs="Times New Roman"/>
                <w:sz w:val="24"/>
                <w:szCs w:val="24"/>
                <w:lang w:eastAsia="ru-RU"/>
              </w:rPr>
            </w:pPr>
            <w:r w:rsidRPr="003724E0">
              <w:rPr>
                <w:rFonts w:ascii="Times New Roman" w:eastAsia="Times New Roman" w:hAnsi="Times New Roman" w:cs="Times New Roman"/>
                <w:sz w:val="24"/>
                <w:szCs w:val="24"/>
                <w:lang w:eastAsia="ru-RU"/>
              </w:rPr>
              <w:t>231</w:t>
            </w:r>
          </w:p>
        </w:tc>
        <w:tc>
          <w:tcPr>
            <w:tcW w:w="1266" w:type="dxa"/>
            <w:vAlign w:val="center"/>
          </w:tcPr>
          <w:p w:rsidR="00D85DD8" w:rsidRPr="003724E0" w:rsidRDefault="00D85DD8" w:rsidP="003724E0">
            <w:pPr>
              <w:spacing w:after="0" w:line="240" w:lineRule="auto"/>
              <w:ind w:firstLine="79"/>
              <w:jc w:val="center"/>
              <w:rPr>
                <w:rFonts w:ascii="Times New Roman" w:eastAsia="Times New Roman" w:hAnsi="Times New Roman" w:cs="Times New Roman"/>
                <w:sz w:val="24"/>
                <w:szCs w:val="24"/>
                <w:lang w:eastAsia="ru-RU"/>
              </w:rPr>
            </w:pPr>
            <w:r w:rsidRPr="003724E0">
              <w:rPr>
                <w:rFonts w:ascii="Times New Roman" w:eastAsia="Times New Roman" w:hAnsi="Times New Roman" w:cs="Times New Roman"/>
                <w:sz w:val="24"/>
                <w:szCs w:val="24"/>
                <w:lang w:eastAsia="ru-RU"/>
              </w:rPr>
              <w:t>16</w:t>
            </w:r>
            <w:r w:rsidR="00CD2206">
              <w:rPr>
                <w:rFonts w:ascii="Times New Roman" w:eastAsia="Times New Roman" w:hAnsi="Times New Roman" w:cs="Times New Roman"/>
                <w:sz w:val="24"/>
                <w:szCs w:val="24"/>
                <w:lang w:eastAsia="ru-RU"/>
              </w:rPr>
              <w:t xml:space="preserve"> </w:t>
            </w:r>
            <w:r w:rsidRPr="003724E0">
              <w:rPr>
                <w:rFonts w:ascii="Times New Roman" w:eastAsia="Times New Roman" w:hAnsi="Times New Roman" w:cs="Times New Roman"/>
                <w:sz w:val="24"/>
                <w:szCs w:val="24"/>
                <w:lang w:eastAsia="ru-RU"/>
              </w:rPr>
              <w:t>279</w:t>
            </w:r>
          </w:p>
        </w:tc>
        <w:tc>
          <w:tcPr>
            <w:tcW w:w="1823" w:type="dxa"/>
            <w:vAlign w:val="center"/>
          </w:tcPr>
          <w:p w:rsidR="00D85DD8" w:rsidRPr="003724E0" w:rsidRDefault="00D85DD8" w:rsidP="003724E0">
            <w:pPr>
              <w:spacing w:after="0" w:line="240" w:lineRule="auto"/>
              <w:ind w:firstLine="79"/>
              <w:jc w:val="center"/>
              <w:rPr>
                <w:rFonts w:ascii="Times New Roman" w:eastAsia="Times New Roman" w:hAnsi="Times New Roman" w:cs="Times New Roman"/>
                <w:sz w:val="24"/>
                <w:szCs w:val="24"/>
                <w:lang w:eastAsia="ru-RU"/>
              </w:rPr>
            </w:pPr>
            <w:r w:rsidRPr="003724E0">
              <w:rPr>
                <w:rFonts w:ascii="Times New Roman" w:eastAsia="Times New Roman" w:hAnsi="Times New Roman" w:cs="Times New Roman"/>
                <w:sz w:val="24"/>
                <w:szCs w:val="24"/>
                <w:lang w:eastAsia="ru-RU"/>
              </w:rPr>
              <w:t>19,9</w:t>
            </w:r>
          </w:p>
        </w:tc>
        <w:tc>
          <w:tcPr>
            <w:tcW w:w="2410" w:type="dxa"/>
            <w:vAlign w:val="center"/>
          </w:tcPr>
          <w:p w:rsidR="00D85DD8" w:rsidRPr="003724E0" w:rsidRDefault="00D85DD8" w:rsidP="002406F5">
            <w:pPr>
              <w:spacing w:after="0" w:line="240" w:lineRule="auto"/>
              <w:jc w:val="center"/>
              <w:rPr>
                <w:rFonts w:ascii="Times New Roman" w:eastAsia="Times New Roman" w:hAnsi="Times New Roman" w:cs="Times New Roman"/>
                <w:sz w:val="24"/>
                <w:szCs w:val="24"/>
                <w:lang w:eastAsia="ru-RU"/>
              </w:rPr>
            </w:pPr>
            <w:r w:rsidRPr="003724E0">
              <w:rPr>
                <w:rFonts w:ascii="Times New Roman" w:eastAsia="Times New Roman" w:hAnsi="Times New Roman" w:cs="Times New Roman"/>
                <w:sz w:val="24"/>
                <w:szCs w:val="24"/>
                <w:lang w:eastAsia="ru-RU"/>
              </w:rPr>
              <w:t>Кирпич, ж/бетон,</w:t>
            </w:r>
            <w:r w:rsidR="002406F5">
              <w:rPr>
                <w:rFonts w:ascii="Times New Roman" w:eastAsia="Times New Roman" w:hAnsi="Times New Roman" w:cs="Times New Roman"/>
                <w:sz w:val="24"/>
                <w:szCs w:val="24"/>
                <w:lang w:eastAsia="ru-RU"/>
              </w:rPr>
              <w:t xml:space="preserve"> </w:t>
            </w:r>
            <w:r w:rsidRPr="003724E0">
              <w:rPr>
                <w:rFonts w:ascii="Times New Roman" w:eastAsia="Times New Roman" w:hAnsi="Times New Roman" w:cs="Times New Roman"/>
                <w:sz w:val="24"/>
                <w:szCs w:val="24"/>
                <w:lang w:eastAsia="ru-RU"/>
              </w:rPr>
              <w:t>дерево</w:t>
            </w:r>
          </w:p>
        </w:tc>
      </w:tr>
      <w:tr w:rsidR="00D85DD8" w:rsidRPr="003724E0" w:rsidTr="002406F5">
        <w:trPr>
          <w:trHeight w:val="318"/>
        </w:trPr>
        <w:tc>
          <w:tcPr>
            <w:tcW w:w="2439" w:type="dxa"/>
            <w:vAlign w:val="center"/>
          </w:tcPr>
          <w:p w:rsidR="00D85DD8" w:rsidRPr="003724E0" w:rsidRDefault="00D85DD8" w:rsidP="002406F5">
            <w:pPr>
              <w:spacing w:after="0" w:line="240" w:lineRule="auto"/>
              <w:ind w:left="-82" w:right="-102" w:firstLine="82"/>
              <w:jc w:val="center"/>
              <w:rPr>
                <w:rFonts w:ascii="Times New Roman" w:eastAsia="Times New Roman" w:hAnsi="Times New Roman" w:cs="Times New Roman"/>
                <w:sz w:val="24"/>
                <w:szCs w:val="24"/>
                <w:lang w:eastAsia="ru-RU"/>
              </w:rPr>
            </w:pPr>
            <w:r w:rsidRPr="003724E0">
              <w:rPr>
                <w:rFonts w:ascii="Times New Roman" w:eastAsia="Times New Roman" w:hAnsi="Times New Roman" w:cs="Times New Roman"/>
                <w:sz w:val="24"/>
                <w:szCs w:val="24"/>
                <w:lang w:eastAsia="ru-RU"/>
              </w:rPr>
              <w:t>п. Самарский</w:t>
            </w:r>
          </w:p>
        </w:tc>
        <w:tc>
          <w:tcPr>
            <w:tcW w:w="1021" w:type="dxa"/>
            <w:vAlign w:val="center"/>
          </w:tcPr>
          <w:p w:rsidR="00D85DD8" w:rsidRPr="003724E0" w:rsidRDefault="00D85DD8" w:rsidP="003724E0">
            <w:pPr>
              <w:spacing w:after="0" w:line="240" w:lineRule="auto"/>
              <w:ind w:left="-76" w:firstLine="79"/>
              <w:jc w:val="center"/>
              <w:rPr>
                <w:rFonts w:ascii="Times New Roman" w:eastAsia="Times New Roman" w:hAnsi="Times New Roman" w:cs="Times New Roman"/>
                <w:sz w:val="24"/>
                <w:szCs w:val="24"/>
                <w:lang w:eastAsia="ru-RU"/>
              </w:rPr>
            </w:pPr>
            <w:r w:rsidRPr="003724E0">
              <w:rPr>
                <w:rFonts w:ascii="Times New Roman" w:eastAsia="Times New Roman" w:hAnsi="Times New Roman" w:cs="Times New Roman"/>
                <w:sz w:val="24"/>
                <w:szCs w:val="24"/>
                <w:lang w:eastAsia="ru-RU"/>
              </w:rPr>
              <w:t>91</w:t>
            </w:r>
          </w:p>
        </w:tc>
        <w:tc>
          <w:tcPr>
            <w:tcW w:w="1266" w:type="dxa"/>
            <w:vAlign w:val="center"/>
          </w:tcPr>
          <w:p w:rsidR="00D85DD8" w:rsidRPr="003724E0" w:rsidRDefault="00D85DD8" w:rsidP="003724E0">
            <w:pPr>
              <w:spacing w:after="0" w:line="240" w:lineRule="auto"/>
              <w:ind w:firstLine="79"/>
              <w:jc w:val="center"/>
              <w:rPr>
                <w:rFonts w:ascii="Times New Roman" w:eastAsia="Times New Roman" w:hAnsi="Times New Roman" w:cs="Times New Roman"/>
                <w:sz w:val="24"/>
                <w:szCs w:val="24"/>
                <w:lang w:eastAsia="ru-RU"/>
              </w:rPr>
            </w:pPr>
            <w:r w:rsidRPr="003724E0">
              <w:rPr>
                <w:rFonts w:ascii="Times New Roman" w:eastAsia="Times New Roman" w:hAnsi="Times New Roman" w:cs="Times New Roman"/>
                <w:sz w:val="24"/>
                <w:szCs w:val="24"/>
                <w:lang w:eastAsia="ru-RU"/>
              </w:rPr>
              <w:t>17</w:t>
            </w:r>
            <w:r w:rsidR="00CD2206">
              <w:rPr>
                <w:rFonts w:ascii="Times New Roman" w:eastAsia="Times New Roman" w:hAnsi="Times New Roman" w:cs="Times New Roman"/>
                <w:sz w:val="24"/>
                <w:szCs w:val="24"/>
                <w:lang w:eastAsia="ru-RU"/>
              </w:rPr>
              <w:t xml:space="preserve"> </w:t>
            </w:r>
            <w:r w:rsidRPr="003724E0">
              <w:rPr>
                <w:rFonts w:ascii="Times New Roman" w:eastAsia="Times New Roman" w:hAnsi="Times New Roman" w:cs="Times New Roman"/>
                <w:sz w:val="24"/>
                <w:szCs w:val="24"/>
                <w:lang w:eastAsia="ru-RU"/>
              </w:rPr>
              <w:t>757</w:t>
            </w:r>
          </w:p>
        </w:tc>
        <w:tc>
          <w:tcPr>
            <w:tcW w:w="1823" w:type="dxa"/>
            <w:vAlign w:val="center"/>
          </w:tcPr>
          <w:p w:rsidR="00D85DD8" w:rsidRPr="003724E0" w:rsidRDefault="00D85DD8" w:rsidP="003724E0">
            <w:pPr>
              <w:spacing w:after="0" w:line="240" w:lineRule="auto"/>
              <w:ind w:firstLine="79"/>
              <w:jc w:val="center"/>
              <w:rPr>
                <w:rFonts w:ascii="Times New Roman" w:eastAsia="Times New Roman" w:hAnsi="Times New Roman" w:cs="Times New Roman"/>
                <w:sz w:val="24"/>
                <w:szCs w:val="24"/>
                <w:lang w:eastAsia="ru-RU"/>
              </w:rPr>
            </w:pPr>
            <w:r w:rsidRPr="003724E0">
              <w:rPr>
                <w:rFonts w:ascii="Times New Roman" w:eastAsia="Times New Roman" w:hAnsi="Times New Roman" w:cs="Times New Roman"/>
                <w:sz w:val="24"/>
                <w:szCs w:val="24"/>
                <w:lang w:eastAsia="ru-RU"/>
              </w:rPr>
              <w:t>19,4</w:t>
            </w:r>
          </w:p>
        </w:tc>
        <w:tc>
          <w:tcPr>
            <w:tcW w:w="2410" w:type="dxa"/>
            <w:vAlign w:val="center"/>
          </w:tcPr>
          <w:p w:rsidR="00D85DD8" w:rsidRPr="003724E0" w:rsidRDefault="00D85DD8" w:rsidP="003724E0">
            <w:pPr>
              <w:spacing w:after="0" w:line="240" w:lineRule="auto"/>
              <w:jc w:val="center"/>
              <w:rPr>
                <w:rFonts w:ascii="Times New Roman" w:eastAsia="Times New Roman" w:hAnsi="Times New Roman" w:cs="Times New Roman"/>
                <w:sz w:val="24"/>
                <w:szCs w:val="24"/>
                <w:lang w:eastAsia="ru-RU"/>
              </w:rPr>
            </w:pPr>
            <w:r w:rsidRPr="003724E0">
              <w:rPr>
                <w:rFonts w:ascii="Times New Roman" w:eastAsia="Times New Roman" w:hAnsi="Times New Roman" w:cs="Times New Roman"/>
                <w:sz w:val="24"/>
                <w:szCs w:val="24"/>
                <w:lang w:eastAsia="ru-RU"/>
              </w:rPr>
              <w:t>Кирпич, ж/бетон</w:t>
            </w:r>
          </w:p>
        </w:tc>
      </w:tr>
      <w:tr w:rsidR="00D85DD8" w:rsidRPr="003724E0" w:rsidTr="002406F5">
        <w:trPr>
          <w:trHeight w:val="318"/>
        </w:trPr>
        <w:tc>
          <w:tcPr>
            <w:tcW w:w="2439" w:type="dxa"/>
            <w:vAlign w:val="center"/>
          </w:tcPr>
          <w:p w:rsidR="00D85DD8" w:rsidRPr="003724E0" w:rsidRDefault="00D85DD8" w:rsidP="002406F5">
            <w:pPr>
              <w:spacing w:after="0" w:line="240" w:lineRule="auto"/>
              <w:ind w:left="-82" w:right="-102" w:firstLine="82"/>
              <w:jc w:val="center"/>
              <w:rPr>
                <w:rFonts w:ascii="Times New Roman" w:eastAsia="Times New Roman" w:hAnsi="Times New Roman" w:cs="Times New Roman"/>
                <w:sz w:val="24"/>
                <w:szCs w:val="24"/>
                <w:lang w:eastAsia="ru-RU"/>
              </w:rPr>
            </w:pPr>
            <w:r w:rsidRPr="003724E0">
              <w:rPr>
                <w:rFonts w:ascii="Times New Roman" w:eastAsia="Times New Roman" w:hAnsi="Times New Roman" w:cs="Times New Roman"/>
                <w:sz w:val="24"/>
                <w:szCs w:val="24"/>
                <w:lang w:eastAsia="ru-RU"/>
              </w:rPr>
              <w:t>п. Новоберёзовский</w:t>
            </w:r>
          </w:p>
        </w:tc>
        <w:tc>
          <w:tcPr>
            <w:tcW w:w="1021" w:type="dxa"/>
            <w:vAlign w:val="center"/>
          </w:tcPr>
          <w:p w:rsidR="00D85DD8" w:rsidRPr="003724E0" w:rsidRDefault="00D85DD8" w:rsidP="003724E0">
            <w:pPr>
              <w:spacing w:after="0" w:line="240" w:lineRule="auto"/>
              <w:ind w:left="-76" w:firstLine="79"/>
              <w:jc w:val="center"/>
              <w:rPr>
                <w:rFonts w:ascii="Times New Roman" w:eastAsia="Times New Roman" w:hAnsi="Times New Roman" w:cs="Times New Roman"/>
                <w:sz w:val="24"/>
                <w:szCs w:val="24"/>
                <w:lang w:eastAsia="ru-RU"/>
              </w:rPr>
            </w:pPr>
            <w:r w:rsidRPr="003724E0">
              <w:rPr>
                <w:rFonts w:ascii="Times New Roman" w:eastAsia="Times New Roman" w:hAnsi="Times New Roman" w:cs="Times New Roman"/>
                <w:sz w:val="24"/>
                <w:szCs w:val="24"/>
                <w:lang w:eastAsia="ru-RU"/>
              </w:rPr>
              <w:t>52</w:t>
            </w:r>
          </w:p>
        </w:tc>
        <w:tc>
          <w:tcPr>
            <w:tcW w:w="1266" w:type="dxa"/>
            <w:vAlign w:val="center"/>
          </w:tcPr>
          <w:p w:rsidR="00D85DD8" w:rsidRPr="003724E0" w:rsidRDefault="00D85DD8" w:rsidP="003724E0">
            <w:pPr>
              <w:spacing w:after="0" w:line="240" w:lineRule="auto"/>
              <w:ind w:firstLine="79"/>
              <w:jc w:val="center"/>
              <w:rPr>
                <w:rFonts w:ascii="Times New Roman" w:eastAsia="Times New Roman" w:hAnsi="Times New Roman" w:cs="Times New Roman"/>
                <w:sz w:val="24"/>
                <w:szCs w:val="24"/>
                <w:lang w:eastAsia="ru-RU"/>
              </w:rPr>
            </w:pPr>
            <w:r w:rsidRPr="003724E0">
              <w:rPr>
                <w:rFonts w:ascii="Times New Roman" w:eastAsia="Times New Roman" w:hAnsi="Times New Roman" w:cs="Times New Roman"/>
                <w:sz w:val="24"/>
                <w:szCs w:val="24"/>
                <w:lang w:eastAsia="ru-RU"/>
              </w:rPr>
              <w:t>16</w:t>
            </w:r>
            <w:r w:rsidR="00CD2206">
              <w:rPr>
                <w:rFonts w:ascii="Times New Roman" w:eastAsia="Times New Roman" w:hAnsi="Times New Roman" w:cs="Times New Roman"/>
                <w:sz w:val="24"/>
                <w:szCs w:val="24"/>
                <w:lang w:eastAsia="ru-RU"/>
              </w:rPr>
              <w:t xml:space="preserve"> </w:t>
            </w:r>
            <w:r w:rsidRPr="003724E0">
              <w:rPr>
                <w:rFonts w:ascii="Times New Roman" w:eastAsia="Times New Roman" w:hAnsi="Times New Roman" w:cs="Times New Roman"/>
                <w:sz w:val="24"/>
                <w:szCs w:val="24"/>
                <w:lang w:eastAsia="ru-RU"/>
              </w:rPr>
              <w:t>911</w:t>
            </w:r>
          </w:p>
        </w:tc>
        <w:tc>
          <w:tcPr>
            <w:tcW w:w="1823" w:type="dxa"/>
            <w:vAlign w:val="center"/>
          </w:tcPr>
          <w:p w:rsidR="00D85DD8" w:rsidRPr="003724E0" w:rsidRDefault="00D85DD8" w:rsidP="003724E0">
            <w:pPr>
              <w:spacing w:after="0" w:line="240" w:lineRule="auto"/>
              <w:ind w:firstLine="79"/>
              <w:jc w:val="center"/>
              <w:rPr>
                <w:rFonts w:ascii="Times New Roman" w:eastAsia="Times New Roman" w:hAnsi="Times New Roman" w:cs="Times New Roman"/>
                <w:sz w:val="24"/>
                <w:szCs w:val="24"/>
                <w:lang w:eastAsia="ru-RU"/>
              </w:rPr>
            </w:pPr>
            <w:r w:rsidRPr="003724E0">
              <w:rPr>
                <w:rFonts w:ascii="Times New Roman" w:eastAsia="Times New Roman" w:hAnsi="Times New Roman" w:cs="Times New Roman"/>
                <w:sz w:val="24"/>
                <w:szCs w:val="24"/>
                <w:lang w:eastAsia="ru-RU"/>
              </w:rPr>
              <w:t>19,1</w:t>
            </w:r>
          </w:p>
        </w:tc>
        <w:tc>
          <w:tcPr>
            <w:tcW w:w="2410" w:type="dxa"/>
            <w:vAlign w:val="center"/>
          </w:tcPr>
          <w:p w:rsidR="00D85DD8" w:rsidRPr="003724E0" w:rsidRDefault="00D85DD8" w:rsidP="003724E0">
            <w:pPr>
              <w:spacing w:after="0" w:line="240" w:lineRule="auto"/>
              <w:jc w:val="center"/>
              <w:rPr>
                <w:rFonts w:ascii="Times New Roman" w:eastAsia="Times New Roman" w:hAnsi="Times New Roman" w:cs="Times New Roman"/>
                <w:sz w:val="24"/>
                <w:szCs w:val="24"/>
                <w:lang w:eastAsia="ru-RU"/>
              </w:rPr>
            </w:pPr>
            <w:r w:rsidRPr="003724E0">
              <w:rPr>
                <w:rFonts w:ascii="Times New Roman" w:eastAsia="Times New Roman" w:hAnsi="Times New Roman" w:cs="Times New Roman"/>
                <w:sz w:val="24"/>
                <w:szCs w:val="24"/>
                <w:lang w:eastAsia="ru-RU"/>
              </w:rPr>
              <w:t>Кирпич, ж/бетон</w:t>
            </w:r>
          </w:p>
        </w:tc>
      </w:tr>
      <w:tr w:rsidR="00D85DD8" w:rsidRPr="003724E0" w:rsidTr="002406F5">
        <w:trPr>
          <w:trHeight w:val="318"/>
        </w:trPr>
        <w:tc>
          <w:tcPr>
            <w:tcW w:w="2439" w:type="dxa"/>
            <w:vAlign w:val="center"/>
          </w:tcPr>
          <w:p w:rsidR="00D85DD8" w:rsidRPr="003724E0" w:rsidRDefault="00D85DD8" w:rsidP="002406F5">
            <w:pPr>
              <w:spacing w:after="0" w:line="240" w:lineRule="auto"/>
              <w:ind w:left="-82" w:right="-102" w:firstLine="82"/>
              <w:jc w:val="center"/>
              <w:rPr>
                <w:rFonts w:ascii="Times New Roman" w:eastAsia="Times New Roman" w:hAnsi="Times New Roman" w:cs="Times New Roman"/>
                <w:sz w:val="24"/>
                <w:szCs w:val="24"/>
                <w:lang w:eastAsia="ru-RU"/>
              </w:rPr>
            </w:pPr>
            <w:r w:rsidRPr="003724E0">
              <w:rPr>
                <w:rFonts w:ascii="Times New Roman" w:eastAsia="Times New Roman" w:hAnsi="Times New Roman" w:cs="Times New Roman"/>
                <w:sz w:val="24"/>
                <w:szCs w:val="24"/>
                <w:lang w:eastAsia="ru-RU"/>
              </w:rPr>
              <w:t>ж.м. Придорожный</w:t>
            </w:r>
          </w:p>
        </w:tc>
        <w:tc>
          <w:tcPr>
            <w:tcW w:w="1021" w:type="dxa"/>
            <w:vAlign w:val="center"/>
          </w:tcPr>
          <w:p w:rsidR="00D85DD8" w:rsidRPr="003724E0" w:rsidRDefault="00D85DD8" w:rsidP="003724E0">
            <w:pPr>
              <w:spacing w:after="0" w:line="240" w:lineRule="auto"/>
              <w:ind w:left="-76" w:firstLine="79"/>
              <w:jc w:val="center"/>
              <w:rPr>
                <w:rFonts w:ascii="Times New Roman" w:eastAsia="Times New Roman" w:hAnsi="Times New Roman" w:cs="Times New Roman"/>
                <w:sz w:val="24"/>
                <w:szCs w:val="24"/>
                <w:lang w:eastAsia="ru-RU"/>
              </w:rPr>
            </w:pPr>
            <w:r w:rsidRPr="003724E0">
              <w:rPr>
                <w:rFonts w:ascii="Times New Roman" w:eastAsia="Times New Roman" w:hAnsi="Times New Roman" w:cs="Times New Roman"/>
                <w:sz w:val="24"/>
                <w:szCs w:val="24"/>
                <w:lang w:eastAsia="ru-RU"/>
              </w:rPr>
              <w:t>26</w:t>
            </w:r>
          </w:p>
        </w:tc>
        <w:tc>
          <w:tcPr>
            <w:tcW w:w="1266" w:type="dxa"/>
            <w:vAlign w:val="center"/>
          </w:tcPr>
          <w:p w:rsidR="00D85DD8" w:rsidRPr="003724E0" w:rsidRDefault="00D85DD8" w:rsidP="003724E0">
            <w:pPr>
              <w:spacing w:after="0" w:line="240" w:lineRule="auto"/>
              <w:ind w:firstLine="79"/>
              <w:jc w:val="center"/>
              <w:rPr>
                <w:rFonts w:ascii="Times New Roman" w:eastAsia="Times New Roman" w:hAnsi="Times New Roman" w:cs="Times New Roman"/>
                <w:sz w:val="24"/>
                <w:szCs w:val="24"/>
                <w:lang w:eastAsia="ru-RU"/>
              </w:rPr>
            </w:pPr>
            <w:r w:rsidRPr="003724E0">
              <w:rPr>
                <w:rFonts w:ascii="Times New Roman" w:eastAsia="Times New Roman" w:hAnsi="Times New Roman" w:cs="Times New Roman"/>
                <w:sz w:val="24"/>
                <w:szCs w:val="24"/>
                <w:lang w:eastAsia="ru-RU"/>
              </w:rPr>
              <w:t>4</w:t>
            </w:r>
            <w:r w:rsidR="00CD2206">
              <w:rPr>
                <w:rFonts w:ascii="Times New Roman" w:eastAsia="Times New Roman" w:hAnsi="Times New Roman" w:cs="Times New Roman"/>
                <w:sz w:val="24"/>
                <w:szCs w:val="24"/>
                <w:lang w:eastAsia="ru-RU"/>
              </w:rPr>
              <w:t xml:space="preserve"> </w:t>
            </w:r>
            <w:r w:rsidRPr="003724E0">
              <w:rPr>
                <w:rFonts w:ascii="Times New Roman" w:eastAsia="Times New Roman" w:hAnsi="Times New Roman" w:cs="Times New Roman"/>
                <w:sz w:val="24"/>
                <w:szCs w:val="24"/>
                <w:lang w:eastAsia="ru-RU"/>
              </w:rPr>
              <w:t>544</w:t>
            </w:r>
          </w:p>
        </w:tc>
        <w:tc>
          <w:tcPr>
            <w:tcW w:w="1823" w:type="dxa"/>
            <w:vAlign w:val="center"/>
          </w:tcPr>
          <w:p w:rsidR="00D85DD8" w:rsidRPr="003724E0" w:rsidRDefault="00D85DD8" w:rsidP="003724E0">
            <w:pPr>
              <w:spacing w:after="0" w:line="240" w:lineRule="auto"/>
              <w:ind w:firstLine="79"/>
              <w:jc w:val="center"/>
              <w:rPr>
                <w:rFonts w:ascii="Times New Roman" w:eastAsia="Times New Roman" w:hAnsi="Times New Roman" w:cs="Times New Roman"/>
                <w:sz w:val="24"/>
                <w:szCs w:val="24"/>
                <w:lang w:eastAsia="ru-RU"/>
              </w:rPr>
            </w:pPr>
            <w:r w:rsidRPr="003724E0">
              <w:rPr>
                <w:rFonts w:ascii="Times New Roman" w:eastAsia="Times New Roman" w:hAnsi="Times New Roman" w:cs="Times New Roman"/>
                <w:sz w:val="24"/>
                <w:szCs w:val="24"/>
                <w:lang w:eastAsia="ru-RU"/>
              </w:rPr>
              <w:t>21,2</w:t>
            </w:r>
          </w:p>
        </w:tc>
        <w:tc>
          <w:tcPr>
            <w:tcW w:w="2410" w:type="dxa"/>
            <w:vAlign w:val="center"/>
          </w:tcPr>
          <w:p w:rsidR="00D85DD8" w:rsidRPr="003724E0" w:rsidRDefault="00D85DD8" w:rsidP="003724E0">
            <w:pPr>
              <w:spacing w:after="0" w:line="240" w:lineRule="auto"/>
              <w:jc w:val="center"/>
              <w:rPr>
                <w:rFonts w:ascii="Times New Roman" w:eastAsia="Times New Roman" w:hAnsi="Times New Roman" w:cs="Times New Roman"/>
                <w:sz w:val="24"/>
                <w:szCs w:val="24"/>
                <w:lang w:eastAsia="ru-RU"/>
              </w:rPr>
            </w:pPr>
            <w:r w:rsidRPr="003724E0">
              <w:rPr>
                <w:rFonts w:ascii="Times New Roman" w:eastAsia="Times New Roman" w:hAnsi="Times New Roman" w:cs="Times New Roman"/>
                <w:sz w:val="24"/>
                <w:szCs w:val="24"/>
                <w:lang w:eastAsia="ru-RU"/>
              </w:rPr>
              <w:t>кирпич</w:t>
            </w:r>
          </w:p>
        </w:tc>
      </w:tr>
      <w:tr w:rsidR="00D85DD8" w:rsidRPr="003724E0" w:rsidTr="002406F5">
        <w:trPr>
          <w:trHeight w:val="318"/>
        </w:trPr>
        <w:tc>
          <w:tcPr>
            <w:tcW w:w="2439" w:type="dxa"/>
            <w:vAlign w:val="center"/>
          </w:tcPr>
          <w:p w:rsidR="00D85DD8" w:rsidRPr="003724E0" w:rsidRDefault="00D85DD8" w:rsidP="002406F5">
            <w:pPr>
              <w:spacing w:after="0" w:line="240" w:lineRule="auto"/>
              <w:ind w:left="-82" w:right="-102" w:firstLine="82"/>
              <w:jc w:val="center"/>
              <w:rPr>
                <w:rFonts w:ascii="Times New Roman" w:eastAsia="Times New Roman" w:hAnsi="Times New Roman" w:cs="Times New Roman"/>
                <w:sz w:val="24"/>
                <w:szCs w:val="24"/>
                <w:lang w:eastAsia="ru-RU"/>
              </w:rPr>
            </w:pPr>
            <w:r w:rsidRPr="003724E0">
              <w:rPr>
                <w:rFonts w:ascii="Times New Roman" w:eastAsia="Times New Roman" w:hAnsi="Times New Roman" w:cs="Times New Roman"/>
                <w:sz w:val="24"/>
                <w:szCs w:val="24"/>
                <w:lang w:eastAsia="ru-RU"/>
              </w:rPr>
              <w:t>п. Новолопатинский</w:t>
            </w:r>
          </w:p>
        </w:tc>
        <w:tc>
          <w:tcPr>
            <w:tcW w:w="1021" w:type="dxa"/>
            <w:vAlign w:val="center"/>
          </w:tcPr>
          <w:p w:rsidR="00D85DD8" w:rsidRPr="003724E0" w:rsidRDefault="00D85DD8" w:rsidP="003724E0">
            <w:pPr>
              <w:spacing w:after="0" w:line="240" w:lineRule="auto"/>
              <w:ind w:left="-76" w:firstLine="79"/>
              <w:jc w:val="center"/>
              <w:rPr>
                <w:rFonts w:ascii="Times New Roman" w:eastAsia="Times New Roman" w:hAnsi="Times New Roman" w:cs="Times New Roman"/>
                <w:sz w:val="24"/>
                <w:szCs w:val="24"/>
                <w:lang w:eastAsia="ru-RU"/>
              </w:rPr>
            </w:pPr>
            <w:r w:rsidRPr="003724E0">
              <w:rPr>
                <w:rFonts w:ascii="Times New Roman" w:eastAsia="Times New Roman" w:hAnsi="Times New Roman" w:cs="Times New Roman"/>
                <w:sz w:val="24"/>
                <w:szCs w:val="24"/>
                <w:lang w:eastAsia="ru-RU"/>
              </w:rPr>
              <w:t>4</w:t>
            </w:r>
          </w:p>
        </w:tc>
        <w:tc>
          <w:tcPr>
            <w:tcW w:w="1266" w:type="dxa"/>
            <w:vAlign w:val="center"/>
          </w:tcPr>
          <w:p w:rsidR="00D85DD8" w:rsidRPr="003724E0" w:rsidRDefault="00D85DD8" w:rsidP="003724E0">
            <w:pPr>
              <w:spacing w:after="0" w:line="240" w:lineRule="auto"/>
              <w:ind w:firstLine="79"/>
              <w:jc w:val="center"/>
              <w:rPr>
                <w:rFonts w:ascii="Times New Roman" w:eastAsia="Times New Roman" w:hAnsi="Times New Roman" w:cs="Times New Roman"/>
                <w:sz w:val="24"/>
                <w:szCs w:val="24"/>
                <w:lang w:eastAsia="ru-RU"/>
              </w:rPr>
            </w:pPr>
            <w:r w:rsidRPr="003724E0">
              <w:rPr>
                <w:rFonts w:ascii="Times New Roman" w:eastAsia="Times New Roman" w:hAnsi="Times New Roman" w:cs="Times New Roman"/>
                <w:sz w:val="24"/>
                <w:szCs w:val="24"/>
                <w:lang w:eastAsia="ru-RU"/>
              </w:rPr>
              <w:t>2</w:t>
            </w:r>
            <w:r w:rsidR="00CD2206">
              <w:rPr>
                <w:rFonts w:ascii="Times New Roman" w:eastAsia="Times New Roman" w:hAnsi="Times New Roman" w:cs="Times New Roman"/>
                <w:sz w:val="24"/>
                <w:szCs w:val="24"/>
                <w:lang w:eastAsia="ru-RU"/>
              </w:rPr>
              <w:t xml:space="preserve"> </w:t>
            </w:r>
            <w:r w:rsidRPr="003724E0">
              <w:rPr>
                <w:rFonts w:ascii="Times New Roman" w:eastAsia="Times New Roman" w:hAnsi="Times New Roman" w:cs="Times New Roman"/>
                <w:sz w:val="24"/>
                <w:szCs w:val="24"/>
                <w:lang w:eastAsia="ru-RU"/>
              </w:rPr>
              <w:t>051</w:t>
            </w:r>
          </w:p>
        </w:tc>
        <w:tc>
          <w:tcPr>
            <w:tcW w:w="1823" w:type="dxa"/>
            <w:vAlign w:val="center"/>
          </w:tcPr>
          <w:p w:rsidR="00D85DD8" w:rsidRPr="003724E0" w:rsidRDefault="00D85DD8" w:rsidP="003724E0">
            <w:pPr>
              <w:spacing w:after="0" w:line="240" w:lineRule="auto"/>
              <w:ind w:firstLine="79"/>
              <w:jc w:val="center"/>
              <w:rPr>
                <w:rFonts w:ascii="Times New Roman" w:eastAsia="Times New Roman" w:hAnsi="Times New Roman" w:cs="Times New Roman"/>
                <w:sz w:val="24"/>
                <w:szCs w:val="24"/>
                <w:lang w:eastAsia="ru-RU"/>
              </w:rPr>
            </w:pPr>
            <w:r w:rsidRPr="003724E0">
              <w:rPr>
                <w:rFonts w:ascii="Times New Roman" w:eastAsia="Times New Roman" w:hAnsi="Times New Roman" w:cs="Times New Roman"/>
                <w:sz w:val="24"/>
                <w:szCs w:val="24"/>
                <w:lang w:eastAsia="ru-RU"/>
              </w:rPr>
              <w:t>26,7</w:t>
            </w:r>
          </w:p>
        </w:tc>
        <w:tc>
          <w:tcPr>
            <w:tcW w:w="2410" w:type="dxa"/>
            <w:vAlign w:val="center"/>
          </w:tcPr>
          <w:p w:rsidR="00D85DD8" w:rsidRPr="003724E0" w:rsidRDefault="00D85DD8" w:rsidP="003724E0">
            <w:pPr>
              <w:spacing w:after="0" w:line="240" w:lineRule="auto"/>
              <w:jc w:val="center"/>
              <w:rPr>
                <w:rFonts w:ascii="Times New Roman" w:eastAsia="Times New Roman" w:hAnsi="Times New Roman" w:cs="Times New Roman"/>
                <w:sz w:val="24"/>
                <w:szCs w:val="24"/>
                <w:lang w:eastAsia="ru-RU"/>
              </w:rPr>
            </w:pPr>
            <w:r w:rsidRPr="003724E0">
              <w:rPr>
                <w:rFonts w:ascii="Times New Roman" w:eastAsia="Times New Roman" w:hAnsi="Times New Roman" w:cs="Times New Roman"/>
                <w:sz w:val="24"/>
                <w:szCs w:val="24"/>
                <w:lang w:eastAsia="ru-RU"/>
              </w:rPr>
              <w:t>ж/бетон</w:t>
            </w:r>
          </w:p>
        </w:tc>
      </w:tr>
      <w:tr w:rsidR="00D85DD8" w:rsidRPr="003724E0" w:rsidTr="002406F5">
        <w:trPr>
          <w:trHeight w:val="318"/>
        </w:trPr>
        <w:tc>
          <w:tcPr>
            <w:tcW w:w="2439" w:type="dxa"/>
            <w:vAlign w:val="center"/>
          </w:tcPr>
          <w:p w:rsidR="00D85DD8" w:rsidRPr="003724E0" w:rsidRDefault="00D85DD8" w:rsidP="002406F5">
            <w:pPr>
              <w:spacing w:after="0" w:line="240" w:lineRule="auto"/>
              <w:ind w:left="-82" w:right="-102" w:firstLine="82"/>
              <w:jc w:val="center"/>
              <w:rPr>
                <w:rFonts w:ascii="Times New Roman" w:eastAsia="Times New Roman" w:hAnsi="Times New Roman" w:cs="Times New Roman"/>
                <w:sz w:val="24"/>
                <w:szCs w:val="24"/>
                <w:lang w:eastAsia="ru-RU"/>
              </w:rPr>
            </w:pPr>
            <w:r w:rsidRPr="003724E0">
              <w:rPr>
                <w:rFonts w:ascii="Times New Roman" w:eastAsia="Times New Roman" w:hAnsi="Times New Roman" w:cs="Times New Roman"/>
                <w:sz w:val="24"/>
                <w:szCs w:val="24"/>
                <w:lang w:eastAsia="ru-RU"/>
              </w:rPr>
              <w:t>п. Берёзки</w:t>
            </w:r>
          </w:p>
        </w:tc>
        <w:tc>
          <w:tcPr>
            <w:tcW w:w="1021" w:type="dxa"/>
            <w:vAlign w:val="center"/>
          </w:tcPr>
          <w:p w:rsidR="00D85DD8" w:rsidRPr="003724E0" w:rsidRDefault="00D85DD8" w:rsidP="003724E0">
            <w:pPr>
              <w:spacing w:after="0" w:line="240" w:lineRule="auto"/>
              <w:ind w:left="-76" w:firstLine="79"/>
              <w:jc w:val="center"/>
              <w:rPr>
                <w:rFonts w:ascii="Times New Roman" w:eastAsia="Times New Roman" w:hAnsi="Times New Roman" w:cs="Times New Roman"/>
                <w:sz w:val="24"/>
                <w:szCs w:val="24"/>
                <w:lang w:eastAsia="ru-RU"/>
              </w:rPr>
            </w:pPr>
            <w:r w:rsidRPr="003724E0">
              <w:rPr>
                <w:rFonts w:ascii="Times New Roman" w:eastAsia="Times New Roman" w:hAnsi="Times New Roman" w:cs="Times New Roman"/>
                <w:sz w:val="24"/>
                <w:szCs w:val="24"/>
                <w:lang w:eastAsia="ru-RU"/>
              </w:rPr>
              <w:t>9</w:t>
            </w:r>
          </w:p>
        </w:tc>
        <w:tc>
          <w:tcPr>
            <w:tcW w:w="1266" w:type="dxa"/>
            <w:vAlign w:val="center"/>
          </w:tcPr>
          <w:p w:rsidR="00D85DD8" w:rsidRPr="003724E0" w:rsidRDefault="00D85DD8" w:rsidP="003724E0">
            <w:pPr>
              <w:spacing w:after="0" w:line="240" w:lineRule="auto"/>
              <w:ind w:firstLine="79"/>
              <w:jc w:val="center"/>
              <w:rPr>
                <w:rFonts w:ascii="Times New Roman" w:eastAsia="Times New Roman" w:hAnsi="Times New Roman" w:cs="Times New Roman"/>
                <w:sz w:val="24"/>
                <w:szCs w:val="24"/>
                <w:lang w:eastAsia="ru-RU"/>
              </w:rPr>
            </w:pPr>
            <w:r w:rsidRPr="003724E0">
              <w:rPr>
                <w:rFonts w:ascii="Times New Roman" w:eastAsia="Times New Roman" w:hAnsi="Times New Roman" w:cs="Times New Roman"/>
                <w:sz w:val="24"/>
                <w:szCs w:val="24"/>
                <w:lang w:eastAsia="ru-RU"/>
              </w:rPr>
              <w:t>360</w:t>
            </w:r>
          </w:p>
        </w:tc>
        <w:tc>
          <w:tcPr>
            <w:tcW w:w="1823" w:type="dxa"/>
            <w:vAlign w:val="center"/>
          </w:tcPr>
          <w:p w:rsidR="00D85DD8" w:rsidRPr="003724E0" w:rsidRDefault="00D85DD8" w:rsidP="003724E0">
            <w:pPr>
              <w:spacing w:after="0" w:line="240" w:lineRule="auto"/>
              <w:ind w:firstLine="79"/>
              <w:jc w:val="center"/>
              <w:rPr>
                <w:rFonts w:ascii="Times New Roman" w:eastAsia="Times New Roman" w:hAnsi="Times New Roman" w:cs="Times New Roman"/>
                <w:sz w:val="24"/>
                <w:szCs w:val="24"/>
                <w:lang w:eastAsia="ru-RU"/>
              </w:rPr>
            </w:pPr>
            <w:r w:rsidRPr="003724E0">
              <w:rPr>
                <w:rFonts w:ascii="Times New Roman" w:eastAsia="Times New Roman" w:hAnsi="Times New Roman" w:cs="Times New Roman"/>
                <w:sz w:val="24"/>
                <w:szCs w:val="24"/>
                <w:lang w:eastAsia="ru-RU"/>
              </w:rPr>
              <w:t>12,9</w:t>
            </w:r>
          </w:p>
        </w:tc>
        <w:tc>
          <w:tcPr>
            <w:tcW w:w="2410" w:type="dxa"/>
            <w:vAlign w:val="center"/>
          </w:tcPr>
          <w:p w:rsidR="00D85DD8" w:rsidRPr="003724E0" w:rsidRDefault="00D85DD8" w:rsidP="003724E0">
            <w:pPr>
              <w:spacing w:after="0" w:line="240" w:lineRule="auto"/>
              <w:jc w:val="center"/>
              <w:rPr>
                <w:rFonts w:ascii="Times New Roman" w:eastAsia="Times New Roman" w:hAnsi="Times New Roman" w:cs="Times New Roman"/>
                <w:sz w:val="24"/>
                <w:szCs w:val="24"/>
                <w:lang w:eastAsia="ru-RU"/>
              </w:rPr>
            </w:pPr>
            <w:r w:rsidRPr="003724E0">
              <w:rPr>
                <w:rFonts w:ascii="Times New Roman" w:eastAsia="Times New Roman" w:hAnsi="Times New Roman" w:cs="Times New Roman"/>
                <w:sz w:val="24"/>
                <w:szCs w:val="24"/>
                <w:lang w:eastAsia="ru-RU"/>
              </w:rPr>
              <w:t>Кирпич, дерево</w:t>
            </w:r>
          </w:p>
        </w:tc>
      </w:tr>
      <w:tr w:rsidR="00D85DD8" w:rsidRPr="003724E0" w:rsidTr="002406F5">
        <w:trPr>
          <w:trHeight w:val="318"/>
        </w:trPr>
        <w:tc>
          <w:tcPr>
            <w:tcW w:w="2439" w:type="dxa"/>
            <w:vAlign w:val="center"/>
          </w:tcPr>
          <w:p w:rsidR="00D85DD8" w:rsidRPr="003724E0" w:rsidRDefault="00D85DD8" w:rsidP="002406F5">
            <w:pPr>
              <w:spacing w:after="0" w:line="240" w:lineRule="auto"/>
              <w:ind w:left="-82" w:right="-102" w:firstLine="82"/>
              <w:jc w:val="center"/>
              <w:rPr>
                <w:rFonts w:ascii="Times New Roman" w:eastAsia="Times New Roman" w:hAnsi="Times New Roman" w:cs="Times New Roman"/>
                <w:sz w:val="24"/>
                <w:szCs w:val="24"/>
                <w:lang w:eastAsia="ru-RU"/>
              </w:rPr>
            </w:pPr>
            <w:r w:rsidRPr="003724E0">
              <w:rPr>
                <w:rFonts w:ascii="Times New Roman" w:eastAsia="Times New Roman" w:hAnsi="Times New Roman" w:cs="Times New Roman"/>
                <w:sz w:val="24"/>
                <w:szCs w:val="24"/>
                <w:lang w:eastAsia="ru-RU"/>
              </w:rPr>
              <w:t>ж.м. Яицкое</w:t>
            </w:r>
          </w:p>
        </w:tc>
        <w:tc>
          <w:tcPr>
            <w:tcW w:w="1021" w:type="dxa"/>
            <w:vAlign w:val="center"/>
          </w:tcPr>
          <w:p w:rsidR="00D85DD8" w:rsidRPr="003724E0" w:rsidRDefault="00D85DD8" w:rsidP="003724E0">
            <w:pPr>
              <w:spacing w:after="0" w:line="240" w:lineRule="auto"/>
              <w:ind w:left="-76" w:firstLine="79"/>
              <w:jc w:val="center"/>
              <w:rPr>
                <w:rFonts w:ascii="Times New Roman" w:eastAsia="Times New Roman" w:hAnsi="Times New Roman" w:cs="Times New Roman"/>
                <w:sz w:val="24"/>
                <w:szCs w:val="24"/>
                <w:lang w:eastAsia="ru-RU"/>
              </w:rPr>
            </w:pPr>
            <w:r w:rsidRPr="003724E0">
              <w:rPr>
                <w:rFonts w:ascii="Times New Roman" w:eastAsia="Times New Roman" w:hAnsi="Times New Roman" w:cs="Times New Roman"/>
                <w:sz w:val="24"/>
                <w:szCs w:val="24"/>
                <w:lang w:eastAsia="ru-RU"/>
              </w:rPr>
              <w:t>11</w:t>
            </w:r>
          </w:p>
        </w:tc>
        <w:tc>
          <w:tcPr>
            <w:tcW w:w="1266" w:type="dxa"/>
            <w:vAlign w:val="center"/>
          </w:tcPr>
          <w:p w:rsidR="00D85DD8" w:rsidRPr="003724E0" w:rsidRDefault="00D85DD8" w:rsidP="003724E0">
            <w:pPr>
              <w:spacing w:after="0" w:line="240" w:lineRule="auto"/>
              <w:ind w:firstLine="79"/>
              <w:jc w:val="center"/>
              <w:rPr>
                <w:rFonts w:ascii="Times New Roman" w:eastAsia="Times New Roman" w:hAnsi="Times New Roman" w:cs="Times New Roman"/>
                <w:sz w:val="24"/>
                <w:szCs w:val="24"/>
                <w:lang w:eastAsia="ru-RU"/>
              </w:rPr>
            </w:pPr>
            <w:r w:rsidRPr="003724E0">
              <w:rPr>
                <w:rFonts w:ascii="Times New Roman" w:eastAsia="Times New Roman" w:hAnsi="Times New Roman" w:cs="Times New Roman"/>
                <w:sz w:val="24"/>
                <w:szCs w:val="24"/>
                <w:lang w:eastAsia="ru-RU"/>
              </w:rPr>
              <w:t>7</w:t>
            </w:r>
            <w:r w:rsidR="00CD2206">
              <w:rPr>
                <w:rFonts w:ascii="Times New Roman" w:eastAsia="Times New Roman" w:hAnsi="Times New Roman" w:cs="Times New Roman"/>
                <w:sz w:val="24"/>
                <w:szCs w:val="24"/>
                <w:lang w:eastAsia="ru-RU"/>
              </w:rPr>
              <w:t xml:space="preserve"> </w:t>
            </w:r>
            <w:r w:rsidRPr="003724E0">
              <w:rPr>
                <w:rFonts w:ascii="Times New Roman" w:eastAsia="Times New Roman" w:hAnsi="Times New Roman" w:cs="Times New Roman"/>
                <w:sz w:val="24"/>
                <w:szCs w:val="24"/>
                <w:lang w:eastAsia="ru-RU"/>
              </w:rPr>
              <w:t>336</w:t>
            </w:r>
          </w:p>
        </w:tc>
        <w:tc>
          <w:tcPr>
            <w:tcW w:w="1823" w:type="dxa"/>
            <w:vAlign w:val="center"/>
          </w:tcPr>
          <w:p w:rsidR="00D85DD8" w:rsidRPr="003724E0" w:rsidRDefault="00D85DD8" w:rsidP="003724E0">
            <w:pPr>
              <w:spacing w:after="0" w:line="240" w:lineRule="auto"/>
              <w:ind w:firstLine="79"/>
              <w:jc w:val="center"/>
              <w:rPr>
                <w:rFonts w:ascii="Times New Roman" w:eastAsia="Times New Roman" w:hAnsi="Times New Roman" w:cs="Times New Roman"/>
                <w:sz w:val="24"/>
                <w:szCs w:val="24"/>
                <w:lang w:eastAsia="ru-RU"/>
              </w:rPr>
            </w:pPr>
            <w:r w:rsidRPr="003724E0">
              <w:rPr>
                <w:rFonts w:ascii="Times New Roman" w:eastAsia="Times New Roman" w:hAnsi="Times New Roman" w:cs="Times New Roman"/>
                <w:sz w:val="24"/>
                <w:szCs w:val="24"/>
                <w:lang w:eastAsia="ru-RU"/>
              </w:rPr>
              <w:t>19,1</w:t>
            </w:r>
          </w:p>
        </w:tc>
        <w:tc>
          <w:tcPr>
            <w:tcW w:w="2410" w:type="dxa"/>
            <w:vAlign w:val="center"/>
          </w:tcPr>
          <w:p w:rsidR="00D85DD8" w:rsidRPr="003724E0" w:rsidRDefault="00D85DD8" w:rsidP="003724E0">
            <w:pPr>
              <w:spacing w:after="0" w:line="240" w:lineRule="auto"/>
              <w:jc w:val="center"/>
              <w:rPr>
                <w:rFonts w:ascii="Times New Roman" w:eastAsia="Times New Roman" w:hAnsi="Times New Roman" w:cs="Times New Roman"/>
                <w:sz w:val="24"/>
                <w:szCs w:val="24"/>
                <w:lang w:eastAsia="ru-RU"/>
              </w:rPr>
            </w:pPr>
            <w:r w:rsidRPr="003724E0">
              <w:rPr>
                <w:rFonts w:ascii="Times New Roman" w:eastAsia="Times New Roman" w:hAnsi="Times New Roman" w:cs="Times New Roman"/>
                <w:sz w:val="24"/>
                <w:szCs w:val="24"/>
                <w:lang w:eastAsia="ru-RU"/>
              </w:rPr>
              <w:t>Кирпич,</w:t>
            </w:r>
            <w:r w:rsidR="00CD2206">
              <w:rPr>
                <w:rFonts w:ascii="Times New Roman" w:eastAsia="Times New Roman" w:hAnsi="Times New Roman" w:cs="Times New Roman"/>
                <w:sz w:val="24"/>
                <w:szCs w:val="24"/>
                <w:lang w:eastAsia="ru-RU"/>
              </w:rPr>
              <w:t xml:space="preserve"> </w:t>
            </w:r>
            <w:r w:rsidRPr="003724E0">
              <w:rPr>
                <w:rFonts w:ascii="Times New Roman" w:eastAsia="Times New Roman" w:hAnsi="Times New Roman" w:cs="Times New Roman"/>
                <w:sz w:val="24"/>
                <w:szCs w:val="24"/>
                <w:lang w:eastAsia="ru-RU"/>
              </w:rPr>
              <w:t>дерево</w:t>
            </w:r>
          </w:p>
        </w:tc>
      </w:tr>
      <w:tr w:rsidR="00D85DD8" w:rsidRPr="003724E0" w:rsidTr="002406F5">
        <w:trPr>
          <w:trHeight w:val="318"/>
        </w:trPr>
        <w:tc>
          <w:tcPr>
            <w:tcW w:w="2439" w:type="dxa"/>
            <w:vAlign w:val="center"/>
          </w:tcPr>
          <w:p w:rsidR="00D85DD8" w:rsidRPr="003724E0" w:rsidRDefault="00D85DD8" w:rsidP="002406F5">
            <w:pPr>
              <w:spacing w:after="0" w:line="240" w:lineRule="auto"/>
              <w:ind w:left="-82" w:right="-102" w:firstLine="82"/>
              <w:jc w:val="center"/>
              <w:rPr>
                <w:rFonts w:ascii="Times New Roman" w:eastAsia="Times New Roman" w:hAnsi="Times New Roman" w:cs="Times New Roman"/>
                <w:sz w:val="24"/>
                <w:szCs w:val="24"/>
                <w:lang w:eastAsia="ru-RU"/>
              </w:rPr>
            </w:pPr>
            <w:r w:rsidRPr="003724E0">
              <w:rPr>
                <w:rFonts w:ascii="Times New Roman" w:eastAsia="Times New Roman" w:hAnsi="Times New Roman" w:cs="Times New Roman"/>
                <w:sz w:val="24"/>
                <w:szCs w:val="24"/>
                <w:lang w:eastAsia="ru-RU"/>
              </w:rPr>
              <w:t>мкр «Южный Город»</w:t>
            </w:r>
          </w:p>
        </w:tc>
        <w:tc>
          <w:tcPr>
            <w:tcW w:w="1021" w:type="dxa"/>
            <w:vAlign w:val="center"/>
          </w:tcPr>
          <w:p w:rsidR="00D85DD8" w:rsidRPr="003724E0" w:rsidRDefault="00D85DD8" w:rsidP="003724E0">
            <w:pPr>
              <w:spacing w:after="0" w:line="240" w:lineRule="auto"/>
              <w:ind w:left="-76" w:firstLine="79"/>
              <w:jc w:val="center"/>
              <w:rPr>
                <w:rFonts w:ascii="Times New Roman" w:eastAsia="Times New Roman" w:hAnsi="Times New Roman" w:cs="Times New Roman"/>
                <w:sz w:val="24"/>
                <w:szCs w:val="24"/>
                <w:lang w:eastAsia="ru-RU"/>
              </w:rPr>
            </w:pPr>
            <w:r w:rsidRPr="003724E0">
              <w:rPr>
                <w:rFonts w:ascii="Times New Roman" w:eastAsia="Times New Roman" w:hAnsi="Times New Roman" w:cs="Times New Roman"/>
                <w:sz w:val="24"/>
                <w:szCs w:val="24"/>
                <w:lang w:eastAsia="ru-RU"/>
              </w:rPr>
              <w:t>24</w:t>
            </w:r>
          </w:p>
        </w:tc>
        <w:tc>
          <w:tcPr>
            <w:tcW w:w="1266" w:type="dxa"/>
            <w:vAlign w:val="center"/>
          </w:tcPr>
          <w:p w:rsidR="00D85DD8" w:rsidRPr="003724E0" w:rsidRDefault="00D85DD8" w:rsidP="003724E0">
            <w:pPr>
              <w:spacing w:after="0" w:line="240" w:lineRule="auto"/>
              <w:ind w:firstLine="79"/>
              <w:jc w:val="center"/>
              <w:rPr>
                <w:rFonts w:ascii="Times New Roman" w:eastAsia="Times New Roman" w:hAnsi="Times New Roman" w:cs="Times New Roman"/>
                <w:sz w:val="24"/>
                <w:szCs w:val="24"/>
                <w:lang w:eastAsia="ru-RU"/>
              </w:rPr>
            </w:pPr>
            <w:r w:rsidRPr="003724E0">
              <w:rPr>
                <w:rFonts w:ascii="Times New Roman" w:eastAsia="Times New Roman" w:hAnsi="Times New Roman" w:cs="Times New Roman"/>
                <w:sz w:val="24"/>
                <w:szCs w:val="24"/>
                <w:lang w:eastAsia="ru-RU"/>
              </w:rPr>
              <w:t>32 897</w:t>
            </w:r>
          </w:p>
        </w:tc>
        <w:tc>
          <w:tcPr>
            <w:tcW w:w="1823" w:type="dxa"/>
            <w:vAlign w:val="center"/>
          </w:tcPr>
          <w:p w:rsidR="00D85DD8" w:rsidRPr="003724E0" w:rsidRDefault="00D85DD8" w:rsidP="003724E0">
            <w:pPr>
              <w:spacing w:after="0" w:line="240" w:lineRule="auto"/>
              <w:ind w:firstLine="79"/>
              <w:jc w:val="center"/>
              <w:rPr>
                <w:rFonts w:ascii="Times New Roman" w:eastAsia="Times New Roman" w:hAnsi="Times New Roman" w:cs="Times New Roman"/>
                <w:sz w:val="24"/>
                <w:szCs w:val="24"/>
                <w:lang w:eastAsia="ru-RU"/>
              </w:rPr>
            </w:pPr>
            <w:r w:rsidRPr="003724E0">
              <w:rPr>
                <w:rFonts w:ascii="Times New Roman" w:eastAsia="Times New Roman" w:hAnsi="Times New Roman" w:cs="Times New Roman"/>
                <w:sz w:val="24"/>
                <w:szCs w:val="24"/>
                <w:lang w:eastAsia="ru-RU"/>
              </w:rPr>
              <w:t>89,8</w:t>
            </w:r>
          </w:p>
        </w:tc>
        <w:tc>
          <w:tcPr>
            <w:tcW w:w="2410" w:type="dxa"/>
            <w:vAlign w:val="center"/>
          </w:tcPr>
          <w:p w:rsidR="00D85DD8" w:rsidRPr="003724E0" w:rsidRDefault="00D85DD8" w:rsidP="003724E0">
            <w:pPr>
              <w:spacing w:after="0" w:line="240" w:lineRule="auto"/>
              <w:jc w:val="center"/>
              <w:rPr>
                <w:rFonts w:ascii="Times New Roman" w:eastAsia="Times New Roman" w:hAnsi="Times New Roman" w:cs="Times New Roman"/>
                <w:sz w:val="24"/>
                <w:szCs w:val="24"/>
                <w:lang w:eastAsia="ru-RU"/>
              </w:rPr>
            </w:pPr>
            <w:r w:rsidRPr="003724E0">
              <w:rPr>
                <w:rFonts w:ascii="Times New Roman" w:eastAsia="Times New Roman" w:hAnsi="Times New Roman" w:cs="Times New Roman"/>
                <w:sz w:val="24"/>
                <w:szCs w:val="24"/>
                <w:lang w:eastAsia="ru-RU"/>
              </w:rPr>
              <w:t>кирпич</w:t>
            </w:r>
          </w:p>
        </w:tc>
      </w:tr>
    </w:tbl>
    <w:p w:rsidR="00D85DD8" w:rsidRPr="00D21544" w:rsidRDefault="00D85DD8" w:rsidP="00D85DD8">
      <w:pPr>
        <w:spacing w:after="0" w:line="360" w:lineRule="auto"/>
        <w:ind w:firstLine="851"/>
        <w:rPr>
          <w:rFonts w:ascii="Times New Roman" w:hAnsi="Times New Roman" w:cs="Times New Roman"/>
          <w:color w:val="000000"/>
          <w:sz w:val="24"/>
          <w:szCs w:val="24"/>
        </w:rPr>
      </w:pPr>
    </w:p>
    <w:p w:rsidR="00CD2206" w:rsidRPr="00CD2206" w:rsidRDefault="00CD2206" w:rsidP="00CD2206">
      <w:pPr>
        <w:tabs>
          <w:tab w:val="right" w:pos="9355"/>
        </w:tabs>
        <w:spacing w:after="0" w:line="360" w:lineRule="auto"/>
        <w:jc w:val="center"/>
        <w:rPr>
          <w:rFonts w:ascii="Times New Roman" w:hAnsi="Times New Roman" w:cs="Times New Roman"/>
          <w:i/>
          <w:sz w:val="28"/>
          <w:szCs w:val="28"/>
          <w:u w:val="single"/>
        </w:rPr>
      </w:pPr>
      <w:r w:rsidRPr="00CD2206">
        <w:rPr>
          <w:rFonts w:ascii="Times New Roman" w:hAnsi="Times New Roman" w:cs="Times New Roman"/>
          <w:b/>
          <w:i/>
          <w:sz w:val="28"/>
          <w:szCs w:val="28"/>
          <w:u w:val="single"/>
        </w:rPr>
        <w:t>Общественно-деловая зона</w:t>
      </w:r>
    </w:p>
    <w:p w:rsidR="00CD2206" w:rsidRPr="00CD2206" w:rsidRDefault="00CD2206" w:rsidP="00CD2206">
      <w:pPr>
        <w:spacing w:after="0" w:line="360" w:lineRule="auto"/>
        <w:ind w:firstLine="709"/>
        <w:jc w:val="both"/>
        <w:rPr>
          <w:rFonts w:ascii="Times New Roman" w:hAnsi="Times New Roman" w:cs="Times New Roman"/>
          <w:sz w:val="28"/>
          <w:szCs w:val="28"/>
        </w:rPr>
      </w:pPr>
      <w:r w:rsidRPr="00CD2206">
        <w:rPr>
          <w:rFonts w:ascii="Times New Roman" w:hAnsi="Times New Roman" w:cs="Times New Roman"/>
          <w:sz w:val="28"/>
          <w:szCs w:val="28"/>
        </w:rPr>
        <w:t>Общественно-деловая зона предназначена для размещения объектов здравоохранения, культуры, торговли, общественного питания, социального и коммунально-бытового назначения, предпринимательской деятельности, а также образовательных учреждений среднего профессионального образов</w:t>
      </w:r>
      <w:r w:rsidRPr="00CD2206">
        <w:rPr>
          <w:rFonts w:ascii="Times New Roman" w:hAnsi="Times New Roman" w:cs="Times New Roman"/>
          <w:sz w:val="28"/>
          <w:szCs w:val="28"/>
        </w:rPr>
        <w:t>а</w:t>
      </w:r>
      <w:r w:rsidRPr="00CD2206">
        <w:rPr>
          <w:rFonts w:ascii="Times New Roman" w:hAnsi="Times New Roman" w:cs="Times New Roman"/>
          <w:sz w:val="28"/>
          <w:szCs w:val="28"/>
        </w:rPr>
        <w:t>ния, административных, научно-исследовательских учреждений, культовых зданий и иных строений и сооружений, стоянок автомобильного транспорта, объектов делового, финансового назначения, иных объектов, связанных с обеспечением жизнедеятельности граждан.</w:t>
      </w:r>
    </w:p>
    <w:p w:rsidR="006F2DAE" w:rsidRPr="00437ED7" w:rsidRDefault="006F2DAE" w:rsidP="006F2DAE">
      <w:pPr>
        <w:shd w:val="clear" w:color="auto" w:fill="FFFFFF"/>
        <w:spacing w:after="0" w:line="360" w:lineRule="auto"/>
        <w:ind w:firstLine="709"/>
        <w:jc w:val="both"/>
        <w:rPr>
          <w:rFonts w:ascii="Times New Roman" w:hAnsi="Times New Roman" w:cs="Times New Roman"/>
          <w:sz w:val="28"/>
          <w:szCs w:val="28"/>
        </w:rPr>
      </w:pPr>
      <w:r w:rsidRPr="00437ED7">
        <w:rPr>
          <w:rFonts w:ascii="Times New Roman" w:hAnsi="Times New Roman" w:cs="Times New Roman"/>
          <w:sz w:val="28"/>
          <w:szCs w:val="28"/>
        </w:rPr>
        <w:lastRenderedPageBreak/>
        <w:t xml:space="preserve">Общественный центр </w:t>
      </w:r>
      <w:r>
        <w:rPr>
          <w:rFonts w:ascii="Times New Roman" w:hAnsi="Times New Roman" w:cs="Times New Roman"/>
          <w:sz w:val="28"/>
          <w:szCs w:val="28"/>
        </w:rPr>
        <w:t>с.п.</w:t>
      </w:r>
      <w:r w:rsidR="0052564F">
        <w:rPr>
          <w:rFonts w:ascii="Times New Roman" w:hAnsi="Times New Roman" w:cs="Times New Roman"/>
          <w:sz w:val="28"/>
          <w:szCs w:val="28"/>
        </w:rPr>
        <w:t xml:space="preserve"> Лопатино</w:t>
      </w:r>
      <w:r w:rsidRPr="00437ED7">
        <w:rPr>
          <w:rFonts w:ascii="Times New Roman" w:hAnsi="Times New Roman" w:cs="Times New Roman"/>
          <w:sz w:val="28"/>
          <w:szCs w:val="28"/>
        </w:rPr>
        <w:t xml:space="preserve"> сформирован в административном центре поселения</w:t>
      </w:r>
      <w:r w:rsidR="0052564F">
        <w:rPr>
          <w:rFonts w:ascii="Times New Roman" w:hAnsi="Times New Roman" w:cs="Times New Roman"/>
          <w:sz w:val="28"/>
          <w:szCs w:val="28"/>
        </w:rPr>
        <w:t>,</w:t>
      </w:r>
      <w:r w:rsidRPr="00437ED7">
        <w:rPr>
          <w:rFonts w:ascii="Times New Roman" w:hAnsi="Times New Roman" w:cs="Times New Roman"/>
          <w:sz w:val="28"/>
          <w:szCs w:val="28"/>
        </w:rPr>
        <w:t xml:space="preserve"> </w:t>
      </w:r>
      <w:r w:rsidR="0052564F">
        <w:rPr>
          <w:rFonts w:ascii="Times New Roman" w:hAnsi="Times New Roman" w:cs="Times New Roman"/>
          <w:sz w:val="28"/>
          <w:szCs w:val="28"/>
        </w:rPr>
        <w:t xml:space="preserve">в </w:t>
      </w:r>
      <w:r w:rsidRPr="00437ED7">
        <w:rPr>
          <w:rFonts w:ascii="Times New Roman" w:hAnsi="Times New Roman" w:cs="Times New Roman"/>
          <w:i/>
          <w:sz w:val="28"/>
          <w:szCs w:val="28"/>
        </w:rPr>
        <w:t xml:space="preserve">селе </w:t>
      </w:r>
      <w:r w:rsidR="0052564F">
        <w:rPr>
          <w:rFonts w:ascii="Times New Roman" w:hAnsi="Times New Roman" w:cs="Times New Roman"/>
          <w:i/>
          <w:sz w:val="28"/>
          <w:szCs w:val="28"/>
        </w:rPr>
        <w:t>Лопатино</w:t>
      </w:r>
      <w:r w:rsidRPr="00437ED7">
        <w:rPr>
          <w:rFonts w:ascii="Times New Roman" w:hAnsi="Times New Roman" w:cs="Times New Roman"/>
          <w:b/>
          <w:sz w:val="28"/>
          <w:szCs w:val="28"/>
        </w:rPr>
        <w:t xml:space="preserve"> </w:t>
      </w:r>
      <w:r w:rsidR="0052564F">
        <w:rPr>
          <w:rFonts w:ascii="Times New Roman" w:hAnsi="Times New Roman" w:cs="Times New Roman"/>
          <w:sz w:val="28"/>
          <w:szCs w:val="28"/>
        </w:rPr>
        <w:t xml:space="preserve">по ул. Братьев Глубоковых и </w:t>
      </w:r>
      <w:r w:rsidRPr="00437ED7">
        <w:rPr>
          <w:rFonts w:ascii="Times New Roman" w:hAnsi="Times New Roman" w:cs="Times New Roman"/>
          <w:sz w:val="28"/>
          <w:szCs w:val="28"/>
        </w:rPr>
        <w:t xml:space="preserve">ул. </w:t>
      </w:r>
      <w:r w:rsidR="0052564F">
        <w:rPr>
          <w:rFonts w:ascii="Times New Roman" w:hAnsi="Times New Roman" w:cs="Times New Roman"/>
          <w:sz w:val="28"/>
          <w:szCs w:val="28"/>
        </w:rPr>
        <w:t>Сове</w:t>
      </w:r>
      <w:r w:rsidR="0052564F">
        <w:rPr>
          <w:rFonts w:ascii="Times New Roman" w:hAnsi="Times New Roman" w:cs="Times New Roman"/>
          <w:sz w:val="28"/>
          <w:szCs w:val="28"/>
        </w:rPr>
        <w:t>т</w:t>
      </w:r>
      <w:r w:rsidR="0052564F">
        <w:rPr>
          <w:rFonts w:ascii="Times New Roman" w:hAnsi="Times New Roman" w:cs="Times New Roman"/>
          <w:sz w:val="28"/>
          <w:szCs w:val="28"/>
        </w:rPr>
        <w:t xml:space="preserve">ская. </w:t>
      </w:r>
    </w:p>
    <w:p w:rsidR="006F2DAE" w:rsidRPr="00437ED7" w:rsidRDefault="006F2DAE" w:rsidP="006F2DAE">
      <w:pPr>
        <w:spacing w:after="0" w:line="360" w:lineRule="auto"/>
        <w:ind w:firstLine="709"/>
        <w:jc w:val="both"/>
        <w:rPr>
          <w:rFonts w:ascii="Times New Roman" w:hAnsi="Times New Roman" w:cs="Times New Roman"/>
          <w:sz w:val="28"/>
          <w:szCs w:val="28"/>
        </w:rPr>
      </w:pPr>
      <w:r w:rsidRPr="00437ED7">
        <w:rPr>
          <w:rFonts w:ascii="Times New Roman" w:hAnsi="Times New Roman" w:cs="Times New Roman"/>
          <w:sz w:val="28"/>
          <w:szCs w:val="28"/>
        </w:rPr>
        <w:t>Общественный центр формируют здание администрации сельского</w:t>
      </w:r>
      <w:r w:rsidRPr="00437ED7">
        <w:rPr>
          <w:rFonts w:ascii="Times New Roman" w:hAnsi="Times New Roman" w:cs="Times New Roman"/>
          <w:color w:val="000099"/>
          <w:sz w:val="28"/>
          <w:szCs w:val="28"/>
        </w:rPr>
        <w:t xml:space="preserve"> </w:t>
      </w:r>
      <w:r w:rsidRPr="00437ED7">
        <w:rPr>
          <w:rFonts w:ascii="Times New Roman" w:hAnsi="Times New Roman" w:cs="Times New Roman"/>
          <w:sz w:val="28"/>
          <w:szCs w:val="28"/>
        </w:rPr>
        <w:t>п</w:t>
      </w:r>
      <w:r w:rsidRPr="00437ED7">
        <w:rPr>
          <w:rFonts w:ascii="Times New Roman" w:hAnsi="Times New Roman" w:cs="Times New Roman"/>
          <w:sz w:val="28"/>
          <w:szCs w:val="28"/>
        </w:rPr>
        <w:t>о</w:t>
      </w:r>
      <w:r w:rsidRPr="00437ED7">
        <w:rPr>
          <w:rFonts w:ascii="Times New Roman" w:hAnsi="Times New Roman" w:cs="Times New Roman"/>
          <w:sz w:val="28"/>
          <w:szCs w:val="28"/>
        </w:rPr>
        <w:t>селения, общеобразовательная школа,</w:t>
      </w:r>
      <w:r w:rsidR="0052564F">
        <w:rPr>
          <w:rFonts w:ascii="Times New Roman" w:hAnsi="Times New Roman" w:cs="Times New Roman"/>
          <w:sz w:val="28"/>
          <w:szCs w:val="28"/>
        </w:rPr>
        <w:t xml:space="preserve"> школа искусств,</w:t>
      </w:r>
      <w:r w:rsidRPr="00437ED7">
        <w:rPr>
          <w:rFonts w:ascii="Times New Roman" w:hAnsi="Times New Roman" w:cs="Times New Roman"/>
          <w:sz w:val="28"/>
          <w:szCs w:val="28"/>
        </w:rPr>
        <w:t xml:space="preserve"> СДК, </w:t>
      </w:r>
      <w:r w:rsidR="0052564F">
        <w:rPr>
          <w:rFonts w:ascii="Times New Roman" w:hAnsi="Times New Roman" w:cs="Times New Roman"/>
          <w:sz w:val="28"/>
          <w:szCs w:val="28"/>
        </w:rPr>
        <w:t xml:space="preserve">церковь, </w:t>
      </w:r>
      <w:r w:rsidRPr="00437ED7">
        <w:rPr>
          <w:rFonts w:ascii="Times New Roman" w:hAnsi="Times New Roman" w:cs="Times New Roman"/>
          <w:sz w:val="28"/>
          <w:szCs w:val="28"/>
        </w:rPr>
        <w:t>маг</w:t>
      </w:r>
      <w:r w:rsidRPr="00437ED7">
        <w:rPr>
          <w:rFonts w:ascii="Times New Roman" w:hAnsi="Times New Roman" w:cs="Times New Roman"/>
          <w:sz w:val="28"/>
          <w:szCs w:val="28"/>
        </w:rPr>
        <w:t>а</w:t>
      </w:r>
      <w:r w:rsidRPr="00437ED7">
        <w:rPr>
          <w:rFonts w:ascii="Times New Roman" w:hAnsi="Times New Roman" w:cs="Times New Roman"/>
          <w:sz w:val="28"/>
          <w:szCs w:val="28"/>
        </w:rPr>
        <w:t>зин</w:t>
      </w:r>
      <w:r w:rsidR="0052564F">
        <w:rPr>
          <w:rFonts w:ascii="Times New Roman" w:hAnsi="Times New Roman" w:cs="Times New Roman"/>
          <w:sz w:val="28"/>
          <w:szCs w:val="28"/>
        </w:rPr>
        <w:t>ы</w:t>
      </w:r>
      <w:r w:rsidRPr="00437ED7">
        <w:rPr>
          <w:rFonts w:ascii="Times New Roman" w:hAnsi="Times New Roman" w:cs="Times New Roman"/>
          <w:sz w:val="28"/>
          <w:szCs w:val="28"/>
        </w:rPr>
        <w:t xml:space="preserve">. </w:t>
      </w:r>
    </w:p>
    <w:p w:rsidR="006F2DAE" w:rsidRPr="00437ED7" w:rsidRDefault="006F2DAE" w:rsidP="006F2DAE">
      <w:pPr>
        <w:spacing w:after="0" w:line="360" w:lineRule="auto"/>
        <w:ind w:firstLine="709"/>
        <w:jc w:val="both"/>
        <w:rPr>
          <w:rFonts w:ascii="Times New Roman" w:hAnsi="Times New Roman" w:cs="Times New Roman"/>
          <w:sz w:val="28"/>
          <w:szCs w:val="28"/>
        </w:rPr>
      </w:pPr>
      <w:r w:rsidRPr="00437ED7">
        <w:rPr>
          <w:rFonts w:ascii="Times New Roman" w:hAnsi="Times New Roman" w:cs="Times New Roman"/>
          <w:sz w:val="28"/>
          <w:szCs w:val="28"/>
        </w:rPr>
        <w:t xml:space="preserve">Общественный центр в </w:t>
      </w:r>
      <w:r w:rsidR="00FF21B2">
        <w:rPr>
          <w:rFonts w:ascii="Times New Roman" w:hAnsi="Times New Roman" w:cs="Times New Roman"/>
          <w:i/>
          <w:sz w:val="28"/>
          <w:szCs w:val="28"/>
        </w:rPr>
        <w:t>микрорайоне «Южный город»</w:t>
      </w:r>
      <w:r w:rsidRPr="00437ED7">
        <w:rPr>
          <w:rFonts w:ascii="Times New Roman" w:hAnsi="Times New Roman" w:cs="Times New Roman"/>
          <w:sz w:val="28"/>
          <w:szCs w:val="28"/>
        </w:rPr>
        <w:t xml:space="preserve"> расположен по</w:t>
      </w:r>
      <w:r w:rsidR="00FF21B2">
        <w:rPr>
          <w:rFonts w:ascii="Times New Roman" w:hAnsi="Times New Roman" w:cs="Times New Roman"/>
          <w:sz w:val="28"/>
          <w:szCs w:val="28"/>
        </w:rPr>
        <w:t xml:space="preserve"> </w:t>
      </w:r>
      <w:r w:rsidR="00A30586">
        <w:rPr>
          <w:rFonts w:ascii="Times New Roman" w:hAnsi="Times New Roman" w:cs="Times New Roman"/>
          <w:sz w:val="28"/>
          <w:szCs w:val="28"/>
        </w:rPr>
        <w:t xml:space="preserve">ул. </w:t>
      </w:r>
      <w:r w:rsidR="00FF21B2">
        <w:rPr>
          <w:rFonts w:ascii="Times New Roman" w:hAnsi="Times New Roman" w:cs="Times New Roman"/>
          <w:sz w:val="28"/>
          <w:szCs w:val="28"/>
        </w:rPr>
        <w:t>Николаевский проспект</w:t>
      </w:r>
      <w:r w:rsidRPr="00437ED7">
        <w:rPr>
          <w:rFonts w:ascii="Times New Roman" w:hAnsi="Times New Roman" w:cs="Times New Roman"/>
          <w:sz w:val="28"/>
          <w:szCs w:val="28"/>
        </w:rPr>
        <w:t xml:space="preserve">, где размещаются </w:t>
      </w:r>
      <w:r w:rsidR="005B4B4C">
        <w:rPr>
          <w:rFonts w:ascii="Times New Roman" w:hAnsi="Times New Roman" w:cs="Times New Roman"/>
          <w:sz w:val="28"/>
          <w:szCs w:val="28"/>
        </w:rPr>
        <w:t>больница, детский сад, школа, дворец спорта, магазины.</w:t>
      </w:r>
    </w:p>
    <w:p w:rsidR="006F2DAE" w:rsidRDefault="006F2DAE" w:rsidP="006F2DAE">
      <w:pPr>
        <w:spacing w:after="0" w:line="360" w:lineRule="auto"/>
        <w:ind w:firstLine="709"/>
        <w:jc w:val="both"/>
        <w:rPr>
          <w:rFonts w:ascii="Times New Roman" w:hAnsi="Times New Roman" w:cs="Times New Roman"/>
          <w:sz w:val="28"/>
          <w:szCs w:val="28"/>
        </w:rPr>
      </w:pPr>
      <w:r w:rsidRPr="00437ED7">
        <w:rPr>
          <w:rFonts w:ascii="Times New Roman" w:hAnsi="Times New Roman" w:cs="Times New Roman"/>
          <w:sz w:val="28"/>
          <w:szCs w:val="28"/>
        </w:rPr>
        <w:t xml:space="preserve">В </w:t>
      </w:r>
      <w:r w:rsidR="0052564F">
        <w:rPr>
          <w:rFonts w:ascii="Times New Roman" w:hAnsi="Times New Roman" w:cs="Times New Roman"/>
          <w:i/>
          <w:sz w:val="28"/>
          <w:szCs w:val="28"/>
        </w:rPr>
        <w:t>жилом массиве Придорожный</w:t>
      </w:r>
      <w:r w:rsidRPr="00437ED7">
        <w:rPr>
          <w:rFonts w:ascii="Times New Roman" w:hAnsi="Times New Roman" w:cs="Times New Roman"/>
          <w:sz w:val="28"/>
          <w:szCs w:val="28"/>
        </w:rPr>
        <w:t xml:space="preserve"> общественная зона расположена по у</w:t>
      </w:r>
      <w:r w:rsidR="00FF21B2">
        <w:rPr>
          <w:rFonts w:ascii="Times New Roman" w:hAnsi="Times New Roman" w:cs="Times New Roman"/>
          <w:sz w:val="28"/>
          <w:szCs w:val="28"/>
        </w:rPr>
        <w:t>л. Школьная, Шоссейная</w:t>
      </w:r>
      <w:r w:rsidRPr="00437ED7">
        <w:rPr>
          <w:rFonts w:ascii="Times New Roman" w:hAnsi="Times New Roman" w:cs="Times New Roman"/>
          <w:sz w:val="28"/>
          <w:szCs w:val="28"/>
        </w:rPr>
        <w:t>.</w:t>
      </w:r>
    </w:p>
    <w:p w:rsidR="0049781B" w:rsidRPr="00437ED7" w:rsidRDefault="0049781B" w:rsidP="0049781B">
      <w:pPr>
        <w:pStyle w:val="aa"/>
        <w:spacing w:after="0" w:line="360" w:lineRule="auto"/>
        <w:ind w:firstLine="709"/>
        <w:jc w:val="both"/>
        <w:rPr>
          <w:rFonts w:ascii="Times New Roman" w:hAnsi="Times New Roman" w:cs="Times New Roman"/>
          <w:sz w:val="28"/>
          <w:szCs w:val="28"/>
        </w:rPr>
      </w:pPr>
      <w:r w:rsidRPr="00437ED7">
        <w:rPr>
          <w:rFonts w:ascii="Times New Roman" w:hAnsi="Times New Roman" w:cs="Times New Roman"/>
          <w:sz w:val="28"/>
          <w:szCs w:val="28"/>
        </w:rPr>
        <w:t xml:space="preserve">В </w:t>
      </w:r>
      <w:r w:rsidRPr="00437ED7">
        <w:rPr>
          <w:rFonts w:ascii="Times New Roman" w:hAnsi="Times New Roman" w:cs="Times New Roman"/>
          <w:i/>
          <w:sz w:val="28"/>
          <w:szCs w:val="28"/>
        </w:rPr>
        <w:t xml:space="preserve">поселке </w:t>
      </w:r>
      <w:r>
        <w:rPr>
          <w:rFonts w:ascii="Times New Roman" w:hAnsi="Times New Roman" w:cs="Times New Roman"/>
          <w:i/>
          <w:sz w:val="28"/>
          <w:szCs w:val="28"/>
        </w:rPr>
        <w:t xml:space="preserve">«НПС Дружба» </w:t>
      </w:r>
      <w:r w:rsidRPr="00437ED7">
        <w:rPr>
          <w:rFonts w:ascii="Times New Roman" w:hAnsi="Times New Roman" w:cs="Times New Roman"/>
          <w:sz w:val="28"/>
          <w:szCs w:val="28"/>
        </w:rPr>
        <w:t>общественно-деловой центр расположен по ул.</w:t>
      </w:r>
      <w:r>
        <w:rPr>
          <w:rFonts w:ascii="Times New Roman" w:hAnsi="Times New Roman" w:cs="Times New Roman"/>
          <w:sz w:val="28"/>
          <w:szCs w:val="28"/>
        </w:rPr>
        <w:t xml:space="preserve"> Школьная</w:t>
      </w:r>
      <w:r w:rsidRPr="00437ED7">
        <w:rPr>
          <w:rFonts w:ascii="Times New Roman" w:hAnsi="Times New Roman" w:cs="Times New Roman"/>
          <w:sz w:val="28"/>
          <w:szCs w:val="28"/>
        </w:rPr>
        <w:t>.</w:t>
      </w:r>
    </w:p>
    <w:p w:rsidR="006F2DAE" w:rsidRPr="00437ED7" w:rsidRDefault="006F2DAE" w:rsidP="006F2DAE">
      <w:pPr>
        <w:pStyle w:val="aa"/>
        <w:spacing w:after="0" w:line="360" w:lineRule="auto"/>
        <w:ind w:firstLine="709"/>
        <w:jc w:val="both"/>
        <w:rPr>
          <w:rFonts w:ascii="Times New Roman" w:hAnsi="Times New Roman" w:cs="Times New Roman"/>
          <w:sz w:val="28"/>
          <w:szCs w:val="28"/>
        </w:rPr>
      </w:pPr>
      <w:r w:rsidRPr="00437ED7">
        <w:rPr>
          <w:rFonts w:ascii="Times New Roman" w:hAnsi="Times New Roman" w:cs="Times New Roman"/>
          <w:sz w:val="28"/>
          <w:szCs w:val="28"/>
        </w:rPr>
        <w:t xml:space="preserve">В </w:t>
      </w:r>
      <w:r w:rsidRPr="00437ED7">
        <w:rPr>
          <w:rFonts w:ascii="Times New Roman" w:hAnsi="Times New Roman" w:cs="Times New Roman"/>
          <w:i/>
          <w:sz w:val="28"/>
          <w:szCs w:val="28"/>
        </w:rPr>
        <w:t xml:space="preserve">поселке </w:t>
      </w:r>
      <w:r w:rsidR="00064ED2">
        <w:rPr>
          <w:rFonts w:ascii="Times New Roman" w:hAnsi="Times New Roman" w:cs="Times New Roman"/>
          <w:i/>
          <w:sz w:val="28"/>
          <w:szCs w:val="28"/>
        </w:rPr>
        <w:t>Новоберёзовский</w:t>
      </w:r>
      <w:r w:rsidRPr="00437ED7">
        <w:rPr>
          <w:rFonts w:ascii="Times New Roman" w:hAnsi="Times New Roman" w:cs="Times New Roman"/>
          <w:sz w:val="28"/>
          <w:szCs w:val="28"/>
        </w:rPr>
        <w:t xml:space="preserve"> общественно-деловой центр расположен по ул.</w:t>
      </w:r>
      <w:r w:rsidR="00064ED2">
        <w:rPr>
          <w:rFonts w:ascii="Times New Roman" w:hAnsi="Times New Roman" w:cs="Times New Roman"/>
          <w:sz w:val="28"/>
          <w:szCs w:val="28"/>
        </w:rPr>
        <w:t xml:space="preserve"> Центральная</w:t>
      </w:r>
      <w:r w:rsidRPr="00437ED7">
        <w:rPr>
          <w:rFonts w:ascii="Times New Roman" w:hAnsi="Times New Roman" w:cs="Times New Roman"/>
          <w:sz w:val="28"/>
          <w:szCs w:val="28"/>
        </w:rPr>
        <w:t>.</w:t>
      </w:r>
    </w:p>
    <w:p w:rsidR="006F2DAE" w:rsidRDefault="006F2DAE" w:rsidP="006F2DAE">
      <w:pPr>
        <w:spacing w:after="0" w:line="360" w:lineRule="auto"/>
        <w:ind w:firstLine="709"/>
        <w:jc w:val="both"/>
        <w:rPr>
          <w:rFonts w:ascii="Times New Roman" w:hAnsi="Times New Roman" w:cs="Times New Roman"/>
          <w:sz w:val="28"/>
          <w:szCs w:val="28"/>
        </w:rPr>
      </w:pPr>
      <w:r w:rsidRPr="00437ED7">
        <w:rPr>
          <w:rFonts w:ascii="Times New Roman" w:hAnsi="Times New Roman" w:cs="Times New Roman"/>
          <w:sz w:val="28"/>
          <w:szCs w:val="28"/>
        </w:rPr>
        <w:t xml:space="preserve">В </w:t>
      </w:r>
      <w:r>
        <w:rPr>
          <w:rFonts w:ascii="Times New Roman" w:hAnsi="Times New Roman" w:cs="Times New Roman"/>
          <w:i/>
          <w:sz w:val="28"/>
          <w:szCs w:val="28"/>
        </w:rPr>
        <w:t>п</w:t>
      </w:r>
      <w:r w:rsidR="00064ED2">
        <w:rPr>
          <w:rFonts w:ascii="Times New Roman" w:hAnsi="Times New Roman" w:cs="Times New Roman"/>
          <w:i/>
          <w:sz w:val="28"/>
          <w:szCs w:val="28"/>
        </w:rPr>
        <w:t>осёлке</w:t>
      </w:r>
      <w:r>
        <w:rPr>
          <w:rFonts w:ascii="Times New Roman" w:hAnsi="Times New Roman" w:cs="Times New Roman"/>
          <w:i/>
          <w:sz w:val="28"/>
          <w:szCs w:val="28"/>
        </w:rPr>
        <w:t xml:space="preserve"> Самарский</w:t>
      </w:r>
      <w:r w:rsidRPr="00437ED7">
        <w:rPr>
          <w:rFonts w:ascii="Times New Roman" w:hAnsi="Times New Roman" w:cs="Times New Roman"/>
          <w:sz w:val="28"/>
          <w:szCs w:val="28"/>
        </w:rPr>
        <w:t xml:space="preserve"> общественная зона расположена по улиц</w:t>
      </w:r>
      <w:r>
        <w:rPr>
          <w:rFonts w:ascii="Times New Roman" w:hAnsi="Times New Roman" w:cs="Times New Roman"/>
          <w:sz w:val="28"/>
          <w:szCs w:val="28"/>
        </w:rPr>
        <w:t>ам</w:t>
      </w:r>
      <w:r w:rsidRPr="00437ED7">
        <w:rPr>
          <w:rFonts w:ascii="Times New Roman" w:hAnsi="Times New Roman" w:cs="Times New Roman"/>
          <w:sz w:val="28"/>
          <w:szCs w:val="28"/>
        </w:rPr>
        <w:t xml:space="preserve"> </w:t>
      </w:r>
      <w:r>
        <w:rPr>
          <w:rFonts w:ascii="Times New Roman" w:hAnsi="Times New Roman" w:cs="Times New Roman"/>
          <w:sz w:val="28"/>
          <w:szCs w:val="28"/>
        </w:rPr>
        <w:t>Наб</w:t>
      </w:r>
      <w:r>
        <w:rPr>
          <w:rFonts w:ascii="Times New Roman" w:hAnsi="Times New Roman" w:cs="Times New Roman"/>
          <w:sz w:val="28"/>
          <w:szCs w:val="28"/>
        </w:rPr>
        <w:t>е</w:t>
      </w:r>
      <w:r>
        <w:rPr>
          <w:rFonts w:ascii="Times New Roman" w:hAnsi="Times New Roman" w:cs="Times New Roman"/>
          <w:sz w:val="28"/>
          <w:szCs w:val="28"/>
        </w:rPr>
        <w:t>режная, Степная, Молодежная</w:t>
      </w:r>
      <w:r w:rsidRPr="00437ED7">
        <w:rPr>
          <w:rFonts w:ascii="Times New Roman" w:hAnsi="Times New Roman" w:cs="Times New Roman"/>
          <w:sz w:val="28"/>
          <w:szCs w:val="28"/>
        </w:rPr>
        <w:t>.</w:t>
      </w:r>
    </w:p>
    <w:p w:rsidR="00064ED2" w:rsidRPr="00437ED7" w:rsidRDefault="00064ED2" w:rsidP="00064ED2">
      <w:pPr>
        <w:pStyle w:val="aa"/>
        <w:spacing w:after="0" w:line="360" w:lineRule="auto"/>
        <w:ind w:firstLine="709"/>
        <w:jc w:val="both"/>
        <w:rPr>
          <w:rFonts w:ascii="Times New Roman" w:hAnsi="Times New Roman" w:cs="Times New Roman"/>
          <w:sz w:val="28"/>
          <w:szCs w:val="28"/>
        </w:rPr>
      </w:pPr>
      <w:r w:rsidRPr="00437ED7">
        <w:rPr>
          <w:rFonts w:ascii="Times New Roman" w:hAnsi="Times New Roman" w:cs="Times New Roman"/>
          <w:sz w:val="28"/>
          <w:szCs w:val="28"/>
        </w:rPr>
        <w:t xml:space="preserve">В </w:t>
      </w:r>
      <w:r>
        <w:rPr>
          <w:rFonts w:ascii="Times New Roman" w:hAnsi="Times New Roman" w:cs="Times New Roman"/>
          <w:i/>
          <w:sz w:val="28"/>
          <w:szCs w:val="28"/>
        </w:rPr>
        <w:t>жилом массиве Яицкое</w:t>
      </w:r>
      <w:r w:rsidRPr="00437ED7">
        <w:rPr>
          <w:rFonts w:ascii="Times New Roman" w:hAnsi="Times New Roman" w:cs="Times New Roman"/>
          <w:sz w:val="28"/>
          <w:szCs w:val="28"/>
        </w:rPr>
        <w:t xml:space="preserve"> общественно-деловой центр расположен по ул.</w:t>
      </w:r>
      <w:r>
        <w:rPr>
          <w:rFonts w:ascii="Times New Roman" w:hAnsi="Times New Roman" w:cs="Times New Roman"/>
          <w:sz w:val="28"/>
          <w:szCs w:val="28"/>
        </w:rPr>
        <w:t xml:space="preserve"> Яицкая</w:t>
      </w:r>
      <w:r w:rsidRPr="00437ED7">
        <w:rPr>
          <w:rFonts w:ascii="Times New Roman" w:hAnsi="Times New Roman" w:cs="Times New Roman"/>
          <w:sz w:val="28"/>
          <w:szCs w:val="28"/>
        </w:rPr>
        <w:t>.</w:t>
      </w:r>
    </w:p>
    <w:p w:rsidR="006F2DAE" w:rsidRPr="00437ED7" w:rsidRDefault="006F2DAE" w:rsidP="006F2DAE">
      <w:pPr>
        <w:spacing w:after="0" w:line="360" w:lineRule="auto"/>
        <w:ind w:firstLine="709"/>
        <w:jc w:val="both"/>
        <w:rPr>
          <w:rFonts w:ascii="Times New Roman" w:hAnsi="Times New Roman" w:cs="Times New Roman"/>
          <w:sz w:val="28"/>
          <w:szCs w:val="28"/>
        </w:rPr>
      </w:pPr>
      <w:r w:rsidRPr="00437ED7">
        <w:rPr>
          <w:rFonts w:ascii="Times New Roman" w:hAnsi="Times New Roman" w:cs="Times New Roman"/>
          <w:i/>
          <w:sz w:val="28"/>
          <w:szCs w:val="28"/>
        </w:rPr>
        <w:t xml:space="preserve">В </w:t>
      </w:r>
      <w:r>
        <w:rPr>
          <w:rFonts w:ascii="Times New Roman" w:hAnsi="Times New Roman" w:cs="Times New Roman"/>
          <w:i/>
          <w:sz w:val="28"/>
          <w:szCs w:val="28"/>
        </w:rPr>
        <w:t>п. Новолопатинский и п. Березки</w:t>
      </w:r>
      <w:r w:rsidRPr="00437ED7">
        <w:rPr>
          <w:rFonts w:ascii="Times New Roman" w:hAnsi="Times New Roman" w:cs="Times New Roman"/>
          <w:sz w:val="28"/>
          <w:szCs w:val="28"/>
        </w:rPr>
        <w:t xml:space="preserve"> – общественные центры не сформ</w:t>
      </w:r>
      <w:r w:rsidRPr="00437ED7">
        <w:rPr>
          <w:rFonts w:ascii="Times New Roman" w:hAnsi="Times New Roman" w:cs="Times New Roman"/>
          <w:sz w:val="28"/>
          <w:szCs w:val="28"/>
        </w:rPr>
        <w:t>и</w:t>
      </w:r>
      <w:r w:rsidRPr="00437ED7">
        <w:rPr>
          <w:rFonts w:ascii="Times New Roman" w:hAnsi="Times New Roman" w:cs="Times New Roman"/>
          <w:sz w:val="28"/>
          <w:szCs w:val="28"/>
        </w:rPr>
        <w:t>рованы.</w:t>
      </w:r>
    </w:p>
    <w:p w:rsidR="00CD2206" w:rsidRPr="00CD2206" w:rsidRDefault="00CD2206" w:rsidP="00CD2206">
      <w:pPr>
        <w:spacing w:after="0" w:line="360" w:lineRule="auto"/>
        <w:ind w:firstLine="709"/>
        <w:rPr>
          <w:rFonts w:ascii="Times New Roman" w:hAnsi="Times New Roman" w:cs="Times New Roman"/>
          <w:sz w:val="28"/>
          <w:szCs w:val="28"/>
        </w:rPr>
      </w:pPr>
    </w:p>
    <w:p w:rsidR="00CD2206" w:rsidRPr="00CD2206" w:rsidRDefault="00CD2206" w:rsidP="00CD2206">
      <w:pPr>
        <w:pStyle w:val="3"/>
        <w:spacing w:before="0" w:after="0" w:line="360" w:lineRule="auto"/>
        <w:ind w:left="708"/>
        <w:rPr>
          <w:rFonts w:ascii="Times New Roman" w:hAnsi="Times New Roman" w:cs="Times New Roman"/>
          <w:i/>
          <w:iCs/>
          <w:szCs w:val="28"/>
          <w:u w:val="single"/>
        </w:rPr>
      </w:pPr>
      <w:r w:rsidRPr="00CD2206">
        <w:rPr>
          <w:rFonts w:ascii="Times New Roman" w:hAnsi="Times New Roman" w:cs="Times New Roman"/>
          <w:i/>
          <w:iCs/>
          <w:szCs w:val="28"/>
          <w:u w:val="single"/>
        </w:rPr>
        <w:t>Производственные и коммунально-складские зоны</w:t>
      </w:r>
    </w:p>
    <w:p w:rsidR="00CD2206" w:rsidRPr="00CD2206" w:rsidRDefault="00CD2206" w:rsidP="00CD2206">
      <w:pPr>
        <w:tabs>
          <w:tab w:val="left" w:pos="567"/>
        </w:tabs>
        <w:spacing w:after="0" w:line="360" w:lineRule="auto"/>
        <w:ind w:firstLine="709"/>
        <w:jc w:val="both"/>
        <w:rPr>
          <w:rFonts w:ascii="Times New Roman" w:hAnsi="Times New Roman" w:cs="Times New Roman"/>
          <w:sz w:val="28"/>
          <w:szCs w:val="28"/>
        </w:rPr>
      </w:pPr>
      <w:r w:rsidRPr="00CD2206">
        <w:rPr>
          <w:rFonts w:ascii="Times New Roman" w:hAnsi="Times New Roman" w:cs="Times New Roman"/>
          <w:sz w:val="28"/>
          <w:szCs w:val="28"/>
        </w:rPr>
        <w:t>Производственные коммунально-складские зоны предназначены для размещения промышленных, сельскохозяйственных, коммунальных и скла</w:t>
      </w:r>
      <w:r w:rsidRPr="00CD2206">
        <w:rPr>
          <w:rFonts w:ascii="Times New Roman" w:hAnsi="Times New Roman" w:cs="Times New Roman"/>
          <w:sz w:val="28"/>
          <w:szCs w:val="28"/>
        </w:rPr>
        <w:t>д</w:t>
      </w:r>
      <w:r w:rsidRPr="00CD2206">
        <w:rPr>
          <w:rFonts w:ascii="Times New Roman" w:hAnsi="Times New Roman" w:cs="Times New Roman"/>
          <w:sz w:val="28"/>
          <w:szCs w:val="28"/>
        </w:rPr>
        <w:t>ских объектов, которые обеспечивают их функционирование.</w:t>
      </w:r>
    </w:p>
    <w:p w:rsidR="00CD2206" w:rsidRPr="00CD2206" w:rsidRDefault="00CD2206" w:rsidP="00CD2206">
      <w:pPr>
        <w:tabs>
          <w:tab w:val="left" w:pos="567"/>
        </w:tabs>
        <w:spacing w:after="0" w:line="360" w:lineRule="auto"/>
        <w:ind w:firstLine="709"/>
        <w:jc w:val="both"/>
        <w:rPr>
          <w:rFonts w:ascii="Times New Roman" w:hAnsi="Times New Roman" w:cs="Times New Roman"/>
          <w:sz w:val="28"/>
          <w:szCs w:val="28"/>
          <w:lang w:eastAsia="ru-RU"/>
        </w:rPr>
      </w:pPr>
      <w:r w:rsidRPr="00CD2206">
        <w:rPr>
          <w:rFonts w:ascii="Times New Roman" w:hAnsi="Times New Roman" w:cs="Times New Roman"/>
          <w:sz w:val="28"/>
          <w:szCs w:val="28"/>
        </w:rPr>
        <w:t>Производственная зона с.п. Лопатино представляет собой совокупность производственных площадок, расположенных в разных частях сельского п</w:t>
      </w:r>
      <w:r w:rsidRPr="00CD2206">
        <w:rPr>
          <w:rFonts w:ascii="Times New Roman" w:hAnsi="Times New Roman" w:cs="Times New Roman"/>
          <w:sz w:val="28"/>
          <w:szCs w:val="28"/>
        </w:rPr>
        <w:t>о</w:t>
      </w:r>
      <w:r w:rsidRPr="00CD2206">
        <w:rPr>
          <w:rFonts w:ascii="Times New Roman" w:hAnsi="Times New Roman" w:cs="Times New Roman"/>
          <w:sz w:val="28"/>
          <w:szCs w:val="28"/>
        </w:rPr>
        <w:t>селения.</w:t>
      </w:r>
    </w:p>
    <w:p w:rsidR="00CD2206" w:rsidRPr="00CD2206" w:rsidRDefault="00CD2206" w:rsidP="00CD2206">
      <w:pPr>
        <w:tabs>
          <w:tab w:val="left" w:pos="567"/>
        </w:tabs>
        <w:spacing w:after="0" w:line="360" w:lineRule="auto"/>
        <w:ind w:firstLine="709"/>
        <w:jc w:val="both"/>
        <w:rPr>
          <w:rFonts w:ascii="Times New Roman" w:hAnsi="Times New Roman" w:cs="Times New Roman"/>
          <w:sz w:val="28"/>
          <w:szCs w:val="28"/>
        </w:rPr>
      </w:pPr>
      <w:r w:rsidRPr="00CD2206">
        <w:rPr>
          <w:rFonts w:ascii="Times New Roman" w:hAnsi="Times New Roman" w:cs="Times New Roman"/>
          <w:sz w:val="28"/>
          <w:szCs w:val="28"/>
        </w:rPr>
        <w:lastRenderedPageBreak/>
        <w:t>Близость производственных зон к жилым зонам, в ряде случаев огр</w:t>
      </w:r>
      <w:r w:rsidRPr="00CD2206">
        <w:rPr>
          <w:rFonts w:ascii="Times New Roman" w:hAnsi="Times New Roman" w:cs="Times New Roman"/>
          <w:sz w:val="28"/>
          <w:szCs w:val="28"/>
        </w:rPr>
        <w:t>а</w:t>
      </w:r>
      <w:r w:rsidRPr="00CD2206">
        <w:rPr>
          <w:rFonts w:ascii="Times New Roman" w:hAnsi="Times New Roman" w:cs="Times New Roman"/>
          <w:sz w:val="28"/>
          <w:szCs w:val="28"/>
        </w:rPr>
        <w:t>ничивает развитие предприятий, так как с увеличением мощности предпр</w:t>
      </w:r>
      <w:r w:rsidRPr="00CD2206">
        <w:rPr>
          <w:rFonts w:ascii="Times New Roman" w:hAnsi="Times New Roman" w:cs="Times New Roman"/>
          <w:sz w:val="28"/>
          <w:szCs w:val="28"/>
        </w:rPr>
        <w:t>и</w:t>
      </w:r>
      <w:r w:rsidRPr="00CD2206">
        <w:rPr>
          <w:rFonts w:ascii="Times New Roman" w:hAnsi="Times New Roman" w:cs="Times New Roman"/>
          <w:sz w:val="28"/>
          <w:szCs w:val="28"/>
        </w:rPr>
        <w:t>ятия возможно увеличение размера санитарно</w:t>
      </w:r>
      <w:r w:rsidR="004F507F">
        <w:rPr>
          <w:rFonts w:ascii="Times New Roman" w:hAnsi="Times New Roman" w:cs="Times New Roman"/>
          <w:sz w:val="28"/>
          <w:szCs w:val="28"/>
        </w:rPr>
        <w:t>-</w:t>
      </w:r>
      <w:r w:rsidRPr="00CD2206">
        <w:rPr>
          <w:rFonts w:ascii="Times New Roman" w:hAnsi="Times New Roman" w:cs="Times New Roman"/>
          <w:sz w:val="28"/>
          <w:szCs w:val="28"/>
        </w:rPr>
        <w:t>защитной зоны. В этом случае возникает необходимость выноса предприятия за пределы селитебной терр</w:t>
      </w:r>
      <w:r w:rsidRPr="00CD2206">
        <w:rPr>
          <w:rFonts w:ascii="Times New Roman" w:hAnsi="Times New Roman" w:cs="Times New Roman"/>
          <w:sz w:val="28"/>
          <w:szCs w:val="28"/>
        </w:rPr>
        <w:t>и</w:t>
      </w:r>
      <w:r w:rsidRPr="00CD2206">
        <w:rPr>
          <w:rFonts w:ascii="Times New Roman" w:hAnsi="Times New Roman" w:cs="Times New Roman"/>
          <w:sz w:val="28"/>
          <w:szCs w:val="28"/>
        </w:rPr>
        <w:t>тории.</w:t>
      </w:r>
    </w:p>
    <w:p w:rsidR="00CD2206" w:rsidRPr="00CD2206" w:rsidRDefault="00CD2206" w:rsidP="00CD2206">
      <w:pPr>
        <w:spacing w:after="0" w:line="360" w:lineRule="auto"/>
        <w:ind w:firstLine="709"/>
        <w:jc w:val="both"/>
        <w:rPr>
          <w:rFonts w:ascii="Times New Roman" w:hAnsi="Times New Roman" w:cs="Times New Roman"/>
          <w:kern w:val="1"/>
          <w:sz w:val="28"/>
          <w:szCs w:val="28"/>
        </w:rPr>
      </w:pPr>
      <w:r w:rsidRPr="00CD2206">
        <w:rPr>
          <w:rFonts w:ascii="Times New Roman" w:hAnsi="Times New Roman" w:cs="Times New Roman"/>
          <w:kern w:val="1"/>
          <w:sz w:val="28"/>
          <w:szCs w:val="28"/>
        </w:rPr>
        <w:t>В с.п. Лопатино сформированы производственные зоны, на которых расположены:</w:t>
      </w:r>
    </w:p>
    <w:p w:rsidR="00CD2206" w:rsidRPr="00CD2206" w:rsidRDefault="00CD2206" w:rsidP="00CD2206">
      <w:pPr>
        <w:numPr>
          <w:ilvl w:val="0"/>
          <w:numId w:val="3"/>
        </w:numPr>
        <w:spacing w:after="0" w:line="360" w:lineRule="auto"/>
        <w:jc w:val="both"/>
        <w:rPr>
          <w:rFonts w:ascii="Times New Roman" w:hAnsi="Times New Roman" w:cs="Times New Roman"/>
          <w:kern w:val="1"/>
          <w:sz w:val="28"/>
          <w:szCs w:val="28"/>
        </w:rPr>
      </w:pPr>
      <w:r w:rsidRPr="00CD2206">
        <w:rPr>
          <w:rFonts w:ascii="Times New Roman" w:hAnsi="Times New Roman" w:cs="Times New Roman"/>
          <w:sz w:val="28"/>
          <w:szCs w:val="28"/>
          <w:lang w:eastAsia="ar-SA"/>
        </w:rPr>
        <w:t xml:space="preserve">механические мастерские </w:t>
      </w:r>
      <w:r w:rsidRPr="00CD2206">
        <w:rPr>
          <w:rFonts w:ascii="Times New Roman" w:hAnsi="Times New Roman" w:cs="Times New Roman"/>
          <w:sz w:val="28"/>
          <w:szCs w:val="28"/>
        </w:rPr>
        <w:t>сельскохозяйственной техники</w:t>
      </w:r>
      <w:r w:rsidRPr="00CD2206">
        <w:rPr>
          <w:rFonts w:ascii="Times New Roman" w:hAnsi="Times New Roman" w:cs="Times New Roman"/>
          <w:sz w:val="28"/>
          <w:szCs w:val="28"/>
          <w:lang w:eastAsia="ar-SA"/>
        </w:rPr>
        <w:t>;</w:t>
      </w:r>
    </w:p>
    <w:p w:rsidR="00CD2206" w:rsidRPr="00CD2206" w:rsidRDefault="00CD2206" w:rsidP="00CD2206">
      <w:pPr>
        <w:numPr>
          <w:ilvl w:val="0"/>
          <w:numId w:val="3"/>
        </w:numPr>
        <w:spacing w:after="0" w:line="360" w:lineRule="auto"/>
        <w:jc w:val="both"/>
        <w:rPr>
          <w:rFonts w:ascii="Times New Roman" w:hAnsi="Times New Roman" w:cs="Times New Roman"/>
          <w:kern w:val="1"/>
          <w:sz w:val="28"/>
          <w:szCs w:val="28"/>
        </w:rPr>
      </w:pPr>
      <w:r w:rsidRPr="00CD2206">
        <w:rPr>
          <w:rFonts w:ascii="Times New Roman" w:hAnsi="Times New Roman" w:cs="Times New Roman"/>
          <w:sz w:val="28"/>
          <w:szCs w:val="28"/>
        </w:rPr>
        <w:t>производство сельхозпродукции;</w:t>
      </w:r>
    </w:p>
    <w:p w:rsidR="00CD2206" w:rsidRPr="00CD2206" w:rsidRDefault="00CD2206" w:rsidP="00CD2206">
      <w:pPr>
        <w:numPr>
          <w:ilvl w:val="0"/>
          <w:numId w:val="3"/>
        </w:numPr>
        <w:spacing w:after="0" w:line="360" w:lineRule="auto"/>
        <w:jc w:val="both"/>
        <w:rPr>
          <w:rFonts w:ascii="Times New Roman" w:hAnsi="Times New Roman" w:cs="Times New Roman"/>
          <w:sz w:val="28"/>
          <w:szCs w:val="28"/>
        </w:rPr>
      </w:pPr>
      <w:r w:rsidRPr="00CD2206">
        <w:rPr>
          <w:rFonts w:ascii="Times New Roman" w:hAnsi="Times New Roman" w:cs="Times New Roman"/>
          <w:sz w:val="28"/>
          <w:szCs w:val="28"/>
          <w:lang w:eastAsia="ar-SA"/>
        </w:rPr>
        <w:t>АЗС;</w:t>
      </w:r>
    </w:p>
    <w:p w:rsidR="00CD2206" w:rsidRPr="00CD2206" w:rsidRDefault="00CD2206" w:rsidP="00CD2206">
      <w:pPr>
        <w:numPr>
          <w:ilvl w:val="0"/>
          <w:numId w:val="3"/>
        </w:numPr>
        <w:spacing w:after="0" w:line="360" w:lineRule="auto"/>
        <w:jc w:val="both"/>
        <w:rPr>
          <w:rFonts w:ascii="Times New Roman" w:hAnsi="Times New Roman" w:cs="Times New Roman"/>
          <w:sz w:val="28"/>
          <w:szCs w:val="28"/>
        </w:rPr>
      </w:pPr>
      <w:r w:rsidRPr="00CD2206">
        <w:rPr>
          <w:rFonts w:ascii="Times New Roman" w:hAnsi="Times New Roman" w:cs="Times New Roman"/>
          <w:sz w:val="28"/>
          <w:szCs w:val="28"/>
          <w:lang w:eastAsia="ar-SA"/>
        </w:rPr>
        <w:t>шиномонтажные организации;</w:t>
      </w:r>
    </w:p>
    <w:p w:rsidR="00CD2206" w:rsidRPr="00CD2206" w:rsidRDefault="00CD2206" w:rsidP="00CD2206">
      <w:pPr>
        <w:numPr>
          <w:ilvl w:val="0"/>
          <w:numId w:val="3"/>
        </w:numPr>
        <w:spacing w:after="0" w:line="360" w:lineRule="auto"/>
        <w:jc w:val="both"/>
        <w:rPr>
          <w:rFonts w:ascii="Times New Roman" w:hAnsi="Times New Roman" w:cs="Times New Roman"/>
          <w:sz w:val="28"/>
          <w:szCs w:val="28"/>
        </w:rPr>
      </w:pPr>
      <w:r w:rsidRPr="00CD2206">
        <w:rPr>
          <w:rFonts w:ascii="Times New Roman" w:hAnsi="Times New Roman" w:cs="Times New Roman"/>
          <w:sz w:val="28"/>
          <w:szCs w:val="28"/>
          <w:lang w:eastAsia="ar-SA"/>
        </w:rPr>
        <w:t>организации обслуживания нефтепровода;</w:t>
      </w:r>
    </w:p>
    <w:p w:rsidR="00CD2206" w:rsidRPr="00CD2206" w:rsidRDefault="00CD2206" w:rsidP="00CD2206">
      <w:pPr>
        <w:numPr>
          <w:ilvl w:val="0"/>
          <w:numId w:val="3"/>
        </w:numPr>
        <w:spacing w:after="0" w:line="360" w:lineRule="auto"/>
        <w:jc w:val="both"/>
        <w:rPr>
          <w:rFonts w:ascii="Times New Roman" w:hAnsi="Times New Roman" w:cs="Times New Roman"/>
          <w:sz w:val="28"/>
          <w:szCs w:val="28"/>
        </w:rPr>
      </w:pPr>
      <w:r w:rsidRPr="00CD2206">
        <w:rPr>
          <w:rFonts w:ascii="Times New Roman" w:hAnsi="Times New Roman" w:cs="Times New Roman"/>
          <w:sz w:val="28"/>
          <w:szCs w:val="28"/>
          <w:lang w:eastAsia="ar-SA"/>
        </w:rPr>
        <w:t>организации обслуживания газопровода и др.</w:t>
      </w:r>
    </w:p>
    <w:p w:rsidR="004F507F" w:rsidRDefault="004F507F" w:rsidP="004F507F">
      <w:pPr>
        <w:pStyle w:val="3"/>
        <w:spacing w:before="0" w:after="0" w:line="360" w:lineRule="auto"/>
        <w:rPr>
          <w:rFonts w:ascii="Times New Roman" w:hAnsi="Times New Roman" w:cs="Times New Roman"/>
          <w:i/>
          <w:iCs/>
          <w:sz w:val="24"/>
          <w:szCs w:val="24"/>
          <w:u w:val="single"/>
        </w:rPr>
      </w:pPr>
      <w:bookmarkStart w:id="5" w:name="_Toc327622628"/>
      <w:bookmarkStart w:id="6" w:name="_Toc316132650"/>
      <w:bookmarkStart w:id="7" w:name="_Toc154550798"/>
    </w:p>
    <w:p w:rsidR="004F507F" w:rsidRPr="004F507F" w:rsidRDefault="004F507F" w:rsidP="004F507F">
      <w:pPr>
        <w:pStyle w:val="3"/>
        <w:spacing w:before="0" w:after="0" w:line="360" w:lineRule="auto"/>
        <w:rPr>
          <w:rFonts w:ascii="Times New Roman" w:hAnsi="Times New Roman" w:cs="Times New Roman"/>
          <w:i/>
          <w:iCs/>
          <w:szCs w:val="28"/>
          <w:u w:val="single"/>
        </w:rPr>
      </w:pPr>
      <w:r w:rsidRPr="004F507F">
        <w:rPr>
          <w:rFonts w:ascii="Times New Roman" w:hAnsi="Times New Roman" w:cs="Times New Roman"/>
          <w:i/>
          <w:iCs/>
          <w:szCs w:val="28"/>
          <w:u w:val="single"/>
        </w:rPr>
        <w:t>Рекреационная зона</w:t>
      </w:r>
      <w:bookmarkEnd w:id="5"/>
      <w:bookmarkEnd w:id="6"/>
      <w:bookmarkEnd w:id="7"/>
    </w:p>
    <w:p w:rsidR="004F507F" w:rsidRPr="004F507F" w:rsidRDefault="004F507F" w:rsidP="004F507F">
      <w:pPr>
        <w:spacing w:after="0" w:line="360" w:lineRule="auto"/>
        <w:ind w:firstLine="709"/>
        <w:jc w:val="both"/>
        <w:rPr>
          <w:rFonts w:ascii="Times New Roman" w:hAnsi="Times New Roman" w:cs="Times New Roman"/>
          <w:sz w:val="28"/>
          <w:szCs w:val="28"/>
          <w:lang w:eastAsia="ar-SA"/>
        </w:rPr>
      </w:pPr>
      <w:r w:rsidRPr="004F507F">
        <w:rPr>
          <w:rFonts w:ascii="Times New Roman" w:hAnsi="Times New Roman" w:cs="Times New Roman"/>
          <w:sz w:val="28"/>
          <w:szCs w:val="28"/>
        </w:rPr>
        <w:t>Земельные участки в составе рекреационных зон, в том числе земел</w:t>
      </w:r>
      <w:r w:rsidRPr="004F507F">
        <w:rPr>
          <w:rFonts w:ascii="Times New Roman" w:hAnsi="Times New Roman" w:cs="Times New Roman"/>
          <w:sz w:val="28"/>
          <w:szCs w:val="28"/>
        </w:rPr>
        <w:t>ь</w:t>
      </w:r>
      <w:r w:rsidRPr="004F507F">
        <w:rPr>
          <w:rFonts w:ascii="Times New Roman" w:hAnsi="Times New Roman" w:cs="Times New Roman"/>
          <w:sz w:val="28"/>
          <w:szCs w:val="28"/>
        </w:rPr>
        <w:t>ные участки, занятые городскими лесами, скверами, парками, городскими садами, прудами, озёрами, водохранилищами, используются для отдыха гр</w:t>
      </w:r>
      <w:r w:rsidRPr="004F507F">
        <w:rPr>
          <w:rFonts w:ascii="Times New Roman" w:hAnsi="Times New Roman" w:cs="Times New Roman"/>
          <w:sz w:val="28"/>
          <w:szCs w:val="28"/>
        </w:rPr>
        <w:t>а</w:t>
      </w:r>
      <w:r w:rsidRPr="004F507F">
        <w:rPr>
          <w:rFonts w:ascii="Times New Roman" w:hAnsi="Times New Roman" w:cs="Times New Roman"/>
          <w:sz w:val="28"/>
          <w:szCs w:val="28"/>
        </w:rPr>
        <w:t>ждан и туризма.</w:t>
      </w:r>
    </w:p>
    <w:p w:rsidR="004F507F" w:rsidRPr="004F507F" w:rsidRDefault="004F507F" w:rsidP="004F507F">
      <w:pPr>
        <w:spacing w:after="0" w:line="360" w:lineRule="auto"/>
        <w:ind w:firstLine="709"/>
        <w:jc w:val="both"/>
        <w:rPr>
          <w:rFonts w:ascii="Times New Roman" w:hAnsi="Times New Roman" w:cs="Times New Roman"/>
          <w:sz w:val="28"/>
          <w:szCs w:val="28"/>
        </w:rPr>
      </w:pPr>
      <w:r w:rsidRPr="004F507F">
        <w:rPr>
          <w:rFonts w:ascii="Times New Roman" w:hAnsi="Times New Roman" w:cs="Times New Roman"/>
          <w:sz w:val="28"/>
          <w:szCs w:val="28"/>
        </w:rPr>
        <w:t>Муниципальный  район  Волжский  обладает наиболее высоким ре</w:t>
      </w:r>
      <w:r w:rsidRPr="004F507F">
        <w:rPr>
          <w:rFonts w:ascii="Times New Roman" w:hAnsi="Times New Roman" w:cs="Times New Roman"/>
          <w:sz w:val="28"/>
          <w:szCs w:val="28"/>
        </w:rPr>
        <w:t>к</w:t>
      </w:r>
      <w:r w:rsidRPr="004F507F">
        <w:rPr>
          <w:rFonts w:ascii="Times New Roman" w:hAnsi="Times New Roman" w:cs="Times New Roman"/>
          <w:sz w:val="28"/>
          <w:szCs w:val="28"/>
        </w:rPr>
        <w:t>реационным  потенциалом,  который складывается из ландшафтного, этн</w:t>
      </w:r>
      <w:r w:rsidRPr="004F507F">
        <w:rPr>
          <w:rFonts w:ascii="Times New Roman" w:hAnsi="Times New Roman" w:cs="Times New Roman"/>
          <w:sz w:val="28"/>
          <w:szCs w:val="28"/>
        </w:rPr>
        <w:t>о</w:t>
      </w:r>
      <w:r w:rsidRPr="004F507F">
        <w:rPr>
          <w:rFonts w:ascii="Times New Roman" w:hAnsi="Times New Roman" w:cs="Times New Roman"/>
          <w:sz w:val="28"/>
          <w:szCs w:val="28"/>
        </w:rPr>
        <w:t>графического, социо-духовного, административно-политического, хозяйс</w:t>
      </w:r>
      <w:r w:rsidRPr="004F507F">
        <w:rPr>
          <w:rFonts w:ascii="Times New Roman" w:hAnsi="Times New Roman" w:cs="Times New Roman"/>
          <w:sz w:val="28"/>
          <w:szCs w:val="28"/>
        </w:rPr>
        <w:t>т</w:t>
      </w:r>
      <w:r w:rsidRPr="004F507F">
        <w:rPr>
          <w:rFonts w:ascii="Times New Roman" w:hAnsi="Times New Roman" w:cs="Times New Roman"/>
          <w:sz w:val="28"/>
          <w:szCs w:val="28"/>
        </w:rPr>
        <w:t>венного и транспортного   компонентов наследия.</w:t>
      </w:r>
    </w:p>
    <w:p w:rsidR="004F507F" w:rsidRPr="004F507F" w:rsidRDefault="004F507F" w:rsidP="004F507F">
      <w:pPr>
        <w:spacing w:after="0" w:line="360" w:lineRule="auto"/>
        <w:ind w:firstLine="709"/>
        <w:jc w:val="both"/>
        <w:rPr>
          <w:rFonts w:ascii="Times New Roman" w:hAnsi="Times New Roman" w:cs="Times New Roman"/>
          <w:sz w:val="28"/>
          <w:szCs w:val="28"/>
        </w:rPr>
      </w:pPr>
      <w:r w:rsidRPr="004F507F">
        <w:rPr>
          <w:rFonts w:ascii="Times New Roman" w:hAnsi="Times New Roman" w:cs="Times New Roman"/>
          <w:sz w:val="28"/>
          <w:szCs w:val="28"/>
        </w:rPr>
        <w:t>В с.п. Лопатино имеются все предпосылки для развития туризма</w:t>
      </w:r>
      <w:r>
        <w:rPr>
          <w:rFonts w:ascii="Times New Roman" w:hAnsi="Times New Roman" w:cs="Times New Roman"/>
          <w:sz w:val="28"/>
          <w:szCs w:val="28"/>
        </w:rPr>
        <w:t>.</w:t>
      </w:r>
    </w:p>
    <w:p w:rsidR="004F507F" w:rsidRPr="004F507F" w:rsidRDefault="004F507F" w:rsidP="004F507F">
      <w:pPr>
        <w:spacing w:after="0" w:line="360" w:lineRule="auto"/>
        <w:ind w:firstLine="709"/>
        <w:jc w:val="both"/>
        <w:rPr>
          <w:rFonts w:ascii="Times New Roman" w:hAnsi="Times New Roman" w:cs="Times New Roman"/>
          <w:sz w:val="28"/>
          <w:szCs w:val="28"/>
        </w:rPr>
      </w:pPr>
      <w:r w:rsidRPr="004F507F">
        <w:rPr>
          <w:rFonts w:ascii="Times New Roman" w:hAnsi="Times New Roman" w:cs="Times New Roman"/>
          <w:sz w:val="28"/>
          <w:szCs w:val="28"/>
        </w:rPr>
        <w:t xml:space="preserve">В состав </w:t>
      </w:r>
      <w:proofErr w:type="gramStart"/>
      <w:r w:rsidRPr="004F507F">
        <w:rPr>
          <w:rFonts w:ascii="Times New Roman" w:hAnsi="Times New Roman" w:cs="Times New Roman"/>
          <w:sz w:val="28"/>
          <w:szCs w:val="28"/>
        </w:rPr>
        <w:t>земель, выделенных под дачные и садово-огородные участки входят</w:t>
      </w:r>
      <w:proofErr w:type="gramEnd"/>
      <w:r w:rsidRPr="004F507F">
        <w:rPr>
          <w:rFonts w:ascii="Times New Roman" w:hAnsi="Times New Roman" w:cs="Times New Roman"/>
          <w:sz w:val="28"/>
          <w:szCs w:val="28"/>
        </w:rPr>
        <w:t>:</w:t>
      </w:r>
    </w:p>
    <w:p w:rsidR="004F507F" w:rsidRPr="004F507F" w:rsidRDefault="004F507F" w:rsidP="004F507F">
      <w:pPr>
        <w:numPr>
          <w:ilvl w:val="0"/>
          <w:numId w:val="4"/>
        </w:numPr>
        <w:tabs>
          <w:tab w:val="clear" w:pos="1212"/>
          <w:tab w:val="num" w:pos="1134"/>
          <w:tab w:val="num" w:pos="1843"/>
        </w:tabs>
        <w:spacing w:after="0" w:line="360" w:lineRule="auto"/>
        <w:ind w:left="709" w:firstLine="0"/>
        <w:jc w:val="both"/>
        <w:rPr>
          <w:rFonts w:ascii="Times New Roman" w:hAnsi="Times New Roman" w:cs="Times New Roman"/>
          <w:sz w:val="28"/>
          <w:szCs w:val="28"/>
        </w:rPr>
      </w:pPr>
      <w:r w:rsidRPr="004F507F">
        <w:rPr>
          <w:rFonts w:ascii="Times New Roman" w:hAnsi="Times New Roman" w:cs="Times New Roman"/>
          <w:sz w:val="28"/>
          <w:szCs w:val="28"/>
        </w:rPr>
        <w:t>СНТ «Василёк» 4 км северо-восточнее п. НПС Дружба;</w:t>
      </w:r>
    </w:p>
    <w:p w:rsidR="004F507F" w:rsidRPr="004F507F" w:rsidRDefault="004F507F" w:rsidP="004F507F">
      <w:pPr>
        <w:numPr>
          <w:ilvl w:val="0"/>
          <w:numId w:val="4"/>
        </w:numPr>
        <w:tabs>
          <w:tab w:val="clear" w:pos="1212"/>
          <w:tab w:val="num" w:pos="1134"/>
          <w:tab w:val="num" w:pos="1843"/>
        </w:tabs>
        <w:spacing w:after="0" w:line="360" w:lineRule="auto"/>
        <w:ind w:left="709" w:firstLine="0"/>
        <w:jc w:val="both"/>
        <w:rPr>
          <w:rFonts w:ascii="Times New Roman" w:hAnsi="Times New Roman" w:cs="Times New Roman"/>
          <w:sz w:val="28"/>
          <w:szCs w:val="28"/>
        </w:rPr>
      </w:pPr>
      <w:r w:rsidRPr="004F507F">
        <w:rPr>
          <w:rFonts w:ascii="Times New Roman" w:hAnsi="Times New Roman" w:cs="Times New Roman"/>
          <w:sz w:val="28"/>
          <w:szCs w:val="28"/>
        </w:rPr>
        <w:t>СДТ «Газовик»  прилегает к п. Берёзки;</w:t>
      </w:r>
    </w:p>
    <w:p w:rsidR="004F507F" w:rsidRPr="004F507F" w:rsidRDefault="004F507F" w:rsidP="004F507F">
      <w:pPr>
        <w:numPr>
          <w:ilvl w:val="0"/>
          <w:numId w:val="4"/>
        </w:numPr>
        <w:tabs>
          <w:tab w:val="clear" w:pos="1212"/>
          <w:tab w:val="num" w:pos="1134"/>
          <w:tab w:val="num" w:pos="1843"/>
        </w:tabs>
        <w:spacing w:after="0" w:line="360" w:lineRule="auto"/>
        <w:ind w:left="709" w:firstLine="0"/>
        <w:jc w:val="both"/>
        <w:rPr>
          <w:rFonts w:ascii="Times New Roman" w:hAnsi="Times New Roman" w:cs="Times New Roman"/>
          <w:sz w:val="28"/>
          <w:szCs w:val="28"/>
        </w:rPr>
      </w:pPr>
      <w:r w:rsidRPr="004F507F">
        <w:rPr>
          <w:rFonts w:ascii="Times New Roman" w:hAnsi="Times New Roman" w:cs="Times New Roman"/>
          <w:sz w:val="28"/>
          <w:szCs w:val="28"/>
        </w:rPr>
        <w:t>СДТ «Солнечный берег» прилегает  к п. Самарский;</w:t>
      </w:r>
    </w:p>
    <w:p w:rsidR="004F507F" w:rsidRPr="004F507F" w:rsidRDefault="004F507F" w:rsidP="004F507F">
      <w:pPr>
        <w:numPr>
          <w:ilvl w:val="0"/>
          <w:numId w:val="4"/>
        </w:numPr>
        <w:tabs>
          <w:tab w:val="clear" w:pos="1212"/>
          <w:tab w:val="num" w:pos="1134"/>
          <w:tab w:val="num" w:pos="1843"/>
        </w:tabs>
        <w:spacing w:after="0" w:line="360" w:lineRule="auto"/>
        <w:ind w:left="709" w:firstLine="0"/>
        <w:jc w:val="both"/>
        <w:rPr>
          <w:rFonts w:ascii="Times New Roman" w:hAnsi="Times New Roman" w:cs="Times New Roman"/>
          <w:sz w:val="28"/>
          <w:szCs w:val="28"/>
        </w:rPr>
      </w:pPr>
      <w:r w:rsidRPr="004F507F">
        <w:rPr>
          <w:rFonts w:ascii="Times New Roman" w:hAnsi="Times New Roman" w:cs="Times New Roman"/>
          <w:sz w:val="28"/>
          <w:szCs w:val="28"/>
        </w:rPr>
        <w:t>СНТ «Волна» 0,5 км  южнее ж.м. Придорожный;</w:t>
      </w:r>
    </w:p>
    <w:p w:rsidR="004F507F" w:rsidRPr="004F507F" w:rsidRDefault="004F507F" w:rsidP="004F507F">
      <w:pPr>
        <w:numPr>
          <w:ilvl w:val="0"/>
          <w:numId w:val="4"/>
        </w:numPr>
        <w:tabs>
          <w:tab w:val="clear" w:pos="1212"/>
          <w:tab w:val="num" w:pos="1134"/>
          <w:tab w:val="num" w:pos="1843"/>
        </w:tabs>
        <w:spacing w:after="0" w:line="360" w:lineRule="auto"/>
        <w:ind w:left="709" w:firstLine="0"/>
        <w:jc w:val="both"/>
        <w:rPr>
          <w:rFonts w:ascii="Times New Roman" w:hAnsi="Times New Roman" w:cs="Times New Roman"/>
          <w:sz w:val="28"/>
          <w:szCs w:val="28"/>
        </w:rPr>
      </w:pPr>
      <w:r w:rsidRPr="004F507F">
        <w:rPr>
          <w:rFonts w:ascii="Times New Roman" w:hAnsi="Times New Roman" w:cs="Times New Roman"/>
          <w:sz w:val="28"/>
          <w:szCs w:val="28"/>
        </w:rPr>
        <w:lastRenderedPageBreak/>
        <w:t>дачный массив ж.м. Придорожный 0,5 км южнее ж.м. Придоро</w:t>
      </w:r>
      <w:r w:rsidRPr="004F507F">
        <w:rPr>
          <w:rFonts w:ascii="Times New Roman" w:hAnsi="Times New Roman" w:cs="Times New Roman"/>
          <w:sz w:val="28"/>
          <w:szCs w:val="28"/>
        </w:rPr>
        <w:t>ж</w:t>
      </w:r>
      <w:r w:rsidRPr="004F507F">
        <w:rPr>
          <w:rFonts w:ascii="Times New Roman" w:hAnsi="Times New Roman" w:cs="Times New Roman"/>
          <w:sz w:val="28"/>
          <w:szCs w:val="28"/>
        </w:rPr>
        <w:t>ный.</w:t>
      </w:r>
    </w:p>
    <w:p w:rsidR="004F507F" w:rsidRPr="004F507F" w:rsidRDefault="004F507F" w:rsidP="004F507F">
      <w:pPr>
        <w:spacing w:after="0" w:line="360" w:lineRule="auto"/>
        <w:ind w:firstLine="709"/>
        <w:jc w:val="both"/>
        <w:rPr>
          <w:rFonts w:ascii="Times New Roman" w:hAnsi="Times New Roman" w:cs="Times New Roman"/>
          <w:sz w:val="28"/>
          <w:szCs w:val="28"/>
        </w:rPr>
      </w:pPr>
      <w:r w:rsidRPr="004F507F">
        <w:rPr>
          <w:rFonts w:ascii="Times New Roman" w:hAnsi="Times New Roman" w:cs="Times New Roman"/>
          <w:sz w:val="28"/>
          <w:szCs w:val="28"/>
        </w:rPr>
        <w:t>Населённые пункты сельского поселения располагаются по берегам рек и озёр, на территории много зелёных насаждений общего пользования, нас</w:t>
      </w:r>
      <w:r w:rsidRPr="004F507F">
        <w:rPr>
          <w:rFonts w:ascii="Times New Roman" w:hAnsi="Times New Roman" w:cs="Times New Roman"/>
          <w:sz w:val="28"/>
          <w:szCs w:val="28"/>
        </w:rPr>
        <w:t>а</w:t>
      </w:r>
      <w:r w:rsidRPr="004F507F">
        <w:rPr>
          <w:rFonts w:ascii="Times New Roman" w:hAnsi="Times New Roman" w:cs="Times New Roman"/>
          <w:sz w:val="28"/>
          <w:szCs w:val="28"/>
        </w:rPr>
        <w:t>ждения общего пользования островного характера размещения украшают территорию хаотично, в основном в прибрежной зоне, не выполняя дезод</w:t>
      </w:r>
      <w:r w:rsidRPr="004F507F">
        <w:rPr>
          <w:rFonts w:ascii="Times New Roman" w:hAnsi="Times New Roman" w:cs="Times New Roman"/>
          <w:sz w:val="28"/>
          <w:szCs w:val="28"/>
        </w:rPr>
        <w:t>о</w:t>
      </w:r>
      <w:r w:rsidRPr="004F507F">
        <w:rPr>
          <w:rFonts w:ascii="Times New Roman" w:hAnsi="Times New Roman" w:cs="Times New Roman"/>
          <w:sz w:val="28"/>
          <w:szCs w:val="28"/>
        </w:rPr>
        <w:t>рирующую и эстетическую функции в необходимых местах: на улицах, в местах скопления людей – в общественном центре поселения.</w:t>
      </w:r>
    </w:p>
    <w:p w:rsidR="004F507F" w:rsidRPr="004F507F" w:rsidRDefault="004F507F" w:rsidP="004F507F">
      <w:pPr>
        <w:spacing w:after="0" w:line="360" w:lineRule="auto"/>
        <w:ind w:firstLine="709"/>
        <w:jc w:val="both"/>
        <w:rPr>
          <w:rFonts w:ascii="Times New Roman" w:hAnsi="Times New Roman" w:cs="Times New Roman"/>
          <w:sz w:val="28"/>
          <w:szCs w:val="28"/>
          <w:highlight w:val="yellow"/>
          <w:lang w:eastAsia="ru-RU"/>
        </w:rPr>
      </w:pPr>
      <w:r w:rsidRPr="004F507F">
        <w:rPr>
          <w:rFonts w:ascii="Times New Roman" w:hAnsi="Times New Roman" w:cs="Times New Roman"/>
          <w:sz w:val="28"/>
          <w:szCs w:val="28"/>
        </w:rPr>
        <w:t>Недостающая площадь зеленых насаждений компенсируется лесными массивами, расположенными в основном в прибрежных зонах рек и озёр. Н</w:t>
      </w:r>
      <w:r w:rsidRPr="004F507F">
        <w:rPr>
          <w:rFonts w:ascii="Times New Roman" w:hAnsi="Times New Roman" w:cs="Times New Roman"/>
          <w:sz w:val="28"/>
          <w:szCs w:val="28"/>
        </w:rPr>
        <w:t>е</w:t>
      </w:r>
      <w:r w:rsidRPr="004F507F">
        <w:rPr>
          <w:rFonts w:ascii="Times New Roman" w:hAnsi="Times New Roman" w:cs="Times New Roman"/>
          <w:sz w:val="28"/>
          <w:szCs w:val="28"/>
        </w:rPr>
        <w:t>большие участки естественных лесов расположены по балкам и оврагам.</w:t>
      </w:r>
    </w:p>
    <w:p w:rsidR="004F507F" w:rsidRPr="004F507F" w:rsidRDefault="004F507F" w:rsidP="004F507F">
      <w:pPr>
        <w:spacing w:after="0" w:line="360" w:lineRule="auto"/>
        <w:ind w:firstLine="709"/>
        <w:jc w:val="both"/>
        <w:rPr>
          <w:rFonts w:ascii="Times New Roman" w:hAnsi="Times New Roman" w:cs="Times New Roman"/>
          <w:sz w:val="28"/>
          <w:szCs w:val="28"/>
        </w:rPr>
      </w:pPr>
      <w:r w:rsidRPr="004F507F">
        <w:rPr>
          <w:rFonts w:ascii="Times New Roman" w:hAnsi="Times New Roman" w:cs="Times New Roman"/>
          <w:sz w:val="28"/>
          <w:szCs w:val="28"/>
        </w:rPr>
        <w:t>К насаждениям ограниченного пользования относится зелень приус</w:t>
      </w:r>
      <w:r w:rsidRPr="004F507F">
        <w:rPr>
          <w:rFonts w:ascii="Times New Roman" w:hAnsi="Times New Roman" w:cs="Times New Roman"/>
          <w:sz w:val="28"/>
          <w:szCs w:val="28"/>
        </w:rPr>
        <w:t>а</w:t>
      </w:r>
      <w:r w:rsidRPr="004F507F">
        <w:rPr>
          <w:rFonts w:ascii="Times New Roman" w:hAnsi="Times New Roman" w:cs="Times New Roman"/>
          <w:sz w:val="28"/>
          <w:szCs w:val="28"/>
        </w:rPr>
        <w:t>дебных участков, территории учреждений культурно-бытового назначения и производственных предприятий.</w:t>
      </w:r>
    </w:p>
    <w:p w:rsidR="004F507F" w:rsidRPr="004F507F" w:rsidRDefault="004F507F" w:rsidP="004F507F">
      <w:pPr>
        <w:spacing w:after="0" w:line="360" w:lineRule="auto"/>
        <w:ind w:firstLine="709"/>
        <w:jc w:val="both"/>
        <w:rPr>
          <w:rFonts w:ascii="Times New Roman" w:hAnsi="Times New Roman" w:cs="Times New Roman"/>
          <w:sz w:val="28"/>
          <w:szCs w:val="28"/>
        </w:rPr>
      </w:pPr>
      <w:r w:rsidRPr="004F507F">
        <w:rPr>
          <w:rFonts w:ascii="Times New Roman" w:hAnsi="Times New Roman" w:cs="Times New Roman"/>
          <w:sz w:val="28"/>
          <w:szCs w:val="28"/>
        </w:rPr>
        <w:t>Необходимо предусматривать непрерывную систему озелененных те</w:t>
      </w:r>
      <w:r w:rsidRPr="004F507F">
        <w:rPr>
          <w:rFonts w:ascii="Times New Roman" w:hAnsi="Times New Roman" w:cs="Times New Roman"/>
          <w:sz w:val="28"/>
          <w:szCs w:val="28"/>
        </w:rPr>
        <w:t>р</w:t>
      </w:r>
      <w:r w:rsidRPr="004F507F">
        <w:rPr>
          <w:rFonts w:ascii="Times New Roman" w:hAnsi="Times New Roman" w:cs="Times New Roman"/>
          <w:sz w:val="28"/>
          <w:szCs w:val="28"/>
        </w:rPr>
        <w:t>риторий общего пользования и других открытых пространств в увязке с пр</w:t>
      </w:r>
      <w:r w:rsidRPr="004F507F">
        <w:rPr>
          <w:rFonts w:ascii="Times New Roman" w:hAnsi="Times New Roman" w:cs="Times New Roman"/>
          <w:sz w:val="28"/>
          <w:szCs w:val="28"/>
        </w:rPr>
        <w:t>и</w:t>
      </w:r>
      <w:r w:rsidRPr="004F507F">
        <w:rPr>
          <w:rFonts w:ascii="Times New Roman" w:hAnsi="Times New Roman" w:cs="Times New Roman"/>
          <w:sz w:val="28"/>
          <w:szCs w:val="28"/>
        </w:rPr>
        <w:t>родным каркасом</w:t>
      </w:r>
      <w:r>
        <w:rPr>
          <w:rFonts w:ascii="Times New Roman" w:hAnsi="Times New Roman" w:cs="Times New Roman"/>
          <w:sz w:val="28"/>
          <w:szCs w:val="28"/>
        </w:rPr>
        <w:t xml:space="preserve"> </w:t>
      </w:r>
      <w:r w:rsidRPr="004F507F">
        <w:rPr>
          <w:rFonts w:ascii="Times New Roman" w:hAnsi="Times New Roman" w:cs="Times New Roman"/>
          <w:sz w:val="28"/>
          <w:szCs w:val="28"/>
        </w:rPr>
        <w:t>(согласно СП 42.13330 «Градостроительство. Планировка и  застройка  городских  и  сельских  поселений» Актуализированная редакция СНиП 2.07.01-89</w:t>
      </w:r>
      <w:r w:rsidRPr="004F507F">
        <w:rPr>
          <w:rFonts w:ascii="Times New Roman" w:hAnsi="Times New Roman" w:cs="Times New Roman"/>
          <w:sz w:val="28"/>
          <w:szCs w:val="28"/>
        </w:rPr>
        <w:sym w:font="Symbol" w:char="F02A"/>
      </w:r>
      <w:proofErr w:type="gramStart"/>
      <w:r w:rsidRPr="004F507F">
        <w:rPr>
          <w:rFonts w:ascii="Times New Roman" w:hAnsi="Times New Roman" w:cs="Times New Roman"/>
          <w:sz w:val="28"/>
          <w:szCs w:val="28"/>
        </w:rPr>
        <w:t xml:space="preserve"> )</w:t>
      </w:r>
      <w:proofErr w:type="gramEnd"/>
      <w:r w:rsidRPr="004F507F">
        <w:rPr>
          <w:rFonts w:ascii="Times New Roman" w:hAnsi="Times New Roman" w:cs="Times New Roman"/>
          <w:sz w:val="28"/>
          <w:szCs w:val="28"/>
        </w:rPr>
        <w:t>.</w:t>
      </w:r>
    </w:p>
    <w:p w:rsidR="004F507F" w:rsidRPr="004F507F" w:rsidRDefault="004F507F" w:rsidP="004F507F">
      <w:pPr>
        <w:spacing w:after="0" w:line="360" w:lineRule="auto"/>
        <w:ind w:firstLine="709"/>
        <w:jc w:val="both"/>
        <w:rPr>
          <w:rFonts w:ascii="Times New Roman" w:hAnsi="Times New Roman" w:cs="Times New Roman"/>
          <w:sz w:val="28"/>
          <w:szCs w:val="28"/>
        </w:rPr>
      </w:pPr>
      <w:r w:rsidRPr="004F507F">
        <w:rPr>
          <w:rFonts w:ascii="Times New Roman" w:hAnsi="Times New Roman" w:cs="Times New Roman"/>
          <w:sz w:val="28"/>
          <w:szCs w:val="28"/>
        </w:rPr>
        <w:t>Со стороны селитебной территории необходимо предусматривать п</w:t>
      </w:r>
      <w:r w:rsidRPr="004F507F">
        <w:rPr>
          <w:rFonts w:ascii="Times New Roman" w:hAnsi="Times New Roman" w:cs="Times New Roman"/>
          <w:sz w:val="28"/>
          <w:szCs w:val="28"/>
        </w:rPr>
        <w:t>о</w:t>
      </w:r>
      <w:r w:rsidRPr="004F507F">
        <w:rPr>
          <w:rFonts w:ascii="Times New Roman" w:hAnsi="Times New Roman" w:cs="Times New Roman"/>
          <w:sz w:val="28"/>
          <w:szCs w:val="28"/>
        </w:rPr>
        <w:t>лосу древесно-кустарниковых насаждений шириной не менее 50м, а при ш</w:t>
      </w:r>
      <w:r w:rsidRPr="004F507F">
        <w:rPr>
          <w:rFonts w:ascii="Times New Roman" w:hAnsi="Times New Roman" w:cs="Times New Roman"/>
          <w:sz w:val="28"/>
          <w:szCs w:val="28"/>
        </w:rPr>
        <w:t>и</w:t>
      </w:r>
      <w:r w:rsidRPr="004F507F">
        <w:rPr>
          <w:rFonts w:ascii="Times New Roman" w:hAnsi="Times New Roman" w:cs="Times New Roman"/>
          <w:sz w:val="28"/>
          <w:szCs w:val="28"/>
        </w:rPr>
        <w:t>рине зоны до 100м – не менее 20м</w:t>
      </w:r>
      <w:bookmarkStart w:id="8" w:name="_Toc154550799"/>
      <w:bookmarkStart w:id="9" w:name="_Toc151450123"/>
      <w:bookmarkStart w:id="10" w:name="_Toc46136295"/>
      <w:r w:rsidRPr="004F507F">
        <w:rPr>
          <w:rFonts w:ascii="Times New Roman" w:hAnsi="Times New Roman" w:cs="Times New Roman"/>
          <w:sz w:val="28"/>
          <w:szCs w:val="28"/>
        </w:rPr>
        <w:t>.</w:t>
      </w:r>
    </w:p>
    <w:p w:rsidR="004F507F" w:rsidRPr="00A977C3" w:rsidRDefault="004F507F" w:rsidP="004F507F">
      <w:pPr>
        <w:spacing w:after="0" w:line="360" w:lineRule="auto"/>
        <w:ind w:firstLine="709"/>
        <w:rPr>
          <w:rFonts w:ascii="Times New Roman" w:hAnsi="Times New Roman" w:cs="Times New Roman"/>
          <w:sz w:val="24"/>
          <w:szCs w:val="24"/>
        </w:rPr>
      </w:pPr>
    </w:p>
    <w:p w:rsidR="004F507F" w:rsidRPr="004F507F" w:rsidRDefault="004F507F" w:rsidP="004F507F">
      <w:pPr>
        <w:pStyle w:val="3"/>
        <w:spacing w:before="0" w:after="0" w:line="360" w:lineRule="auto"/>
        <w:ind w:left="708"/>
        <w:rPr>
          <w:rFonts w:ascii="Times New Roman" w:hAnsi="Times New Roman" w:cs="Times New Roman"/>
          <w:i/>
          <w:iCs/>
          <w:szCs w:val="28"/>
          <w:u w:val="single"/>
        </w:rPr>
      </w:pPr>
      <w:bookmarkStart w:id="11" w:name="_Toc327622629"/>
      <w:bookmarkStart w:id="12" w:name="_Toc316132651"/>
      <w:r w:rsidRPr="004F507F">
        <w:rPr>
          <w:rFonts w:ascii="Times New Roman" w:hAnsi="Times New Roman" w:cs="Times New Roman"/>
          <w:i/>
          <w:iCs/>
          <w:szCs w:val="28"/>
          <w:u w:val="single"/>
        </w:rPr>
        <w:t>Зона сельскохозяйственного использования</w:t>
      </w:r>
      <w:bookmarkEnd w:id="8"/>
      <w:bookmarkEnd w:id="9"/>
      <w:bookmarkEnd w:id="10"/>
      <w:bookmarkEnd w:id="11"/>
      <w:bookmarkEnd w:id="12"/>
    </w:p>
    <w:p w:rsidR="004F507F" w:rsidRPr="004F507F" w:rsidRDefault="004F507F" w:rsidP="004F507F">
      <w:pPr>
        <w:spacing w:after="0" w:line="360" w:lineRule="auto"/>
        <w:ind w:firstLine="709"/>
        <w:jc w:val="both"/>
        <w:rPr>
          <w:rFonts w:ascii="Times New Roman" w:hAnsi="Times New Roman" w:cs="Times New Roman"/>
          <w:sz w:val="28"/>
          <w:szCs w:val="28"/>
        </w:rPr>
      </w:pPr>
      <w:r w:rsidRPr="004F507F">
        <w:rPr>
          <w:rFonts w:ascii="Times New Roman" w:hAnsi="Times New Roman" w:cs="Times New Roman"/>
          <w:sz w:val="28"/>
          <w:szCs w:val="28"/>
        </w:rPr>
        <w:t>Зона сельскохозяйственного использования включает:</w:t>
      </w:r>
    </w:p>
    <w:p w:rsidR="004F507F" w:rsidRPr="004F507F" w:rsidRDefault="004F507F" w:rsidP="004F507F">
      <w:pPr>
        <w:spacing w:after="0" w:line="360" w:lineRule="auto"/>
        <w:ind w:firstLine="709"/>
        <w:jc w:val="both"/>
        <w:rPr>
          <w:rFonts w:ascii="Times New Roman" w:hAnsi="Times New Roman" w:cs="Times New Roman"/>
          <w:sz w:val="28"/>
          <w:szCs w:val="28"/>
        </w:rPr>
      </w:pPr>
      <w:r w:rsidRPr="004F507F">
        <w:rPr>
          <w:rFonts w:ascii="Times New Roman" w:hAnsi="Times New Roman" w:cs="Times New Roman"/>
          <w:sz w:val="28"/>
          <w:szCs w:val="28"/>
        </w:rPr>
        <w:t>1) зоны сельскохозяйственных угодий - пашни, сенокосы, пастбища, залежи, земли, занятые многолетними насаждениями (садами, виноградн</w:t>
      </w:r>
      <w:r w:rsidRPr="004F507F">
        <w:rPr>
          <w:rFonts w:ascii="Times New Roman" w:hAnsi="Times New Roman" w:cs="Times New Roman"/>
          <w:sz w:val="28"/>
          <w:szCs w:val="28"/>
        </w:rPr>
        <w:t>и</w:t>
      </w:r>
      <w:r w:rsidRPr="004F507F">
        <w:rPr>
          <w:rFonts w:ascii="Times New Roman" w:hAnsi="Times New Roman" w:cs="Times New Roman"/>
          <w:sz w:val="28"/>
          <w:szCs w:val="28"/>
        </w:rPr>
        <w:t>ками и другими);</w:t>
      </w:r>
    </w:p>
    <w:p w:rsidR="004F507F" w:rsidRPr="004F507F" w:rsidRDefault="004F507F" w:rsidP="004F507F">
      <w:pPr>
        <w:spacing w:after="0" w:line="360" w:lineRule="auto"/>
        <w:ind w:firstLine="709"/>
        <w:jc w:val="both"/>
        <w:rPr>
          <w:rFonts w:ascii="Times New Roman" w:hAnsi="Times New Roman" w:cs="Times New Roman"/>
          <w:sz w:val="28"/>
          <w:szCs w:val="28"/>
        </w:rPr>
      </w:pPr>
      <w:r w:rsidRPr="004F507F">
        <w:rPr>
          <w:rFonts w:ascii="Times New Roman" w:hAnsi="Times New Roman" w:cs="Times New Roman"/>
          <w:sz w:val="28"/>
          <w:szCs w:val="28"/>
        </w:rPr>
        <w:t>2) зоны, занятые объектами сельскохозяйственного назначения и пре</w:t>
      </w:r>
      <w:r w:rsidRPr="004F507F">
        <w:rPr>
          <w:rFonts w:ascii="Times New Roman" w:hAnsi="Times New Roman" w:cs="Times New Roman"/>
          <w:sz w:val="28"/>
          <w:szCs w:val="28"/>
        </w:rPr>
        <w:t>д</w:t>
      </w:r>
      <w:r w:rsidRPr="004F507F">
        <w:rPr>
          <w:rFonts w:ascii="Times New Roman" w:hAnsi="Times New Roman" w:cs="Times New Roman"/>
          <w:sz w:val="28"/>
          <w:szCs w:val="28"/>
        </w:rPr>
        <w:t>назначенные для ведения сельского хозяйства, дачного хозяйства, садоводс</w:t>
      </w:r>
      <w:r w:rsidRPr="004F507F">
        <w:rPr>
          <w:rFonts w:ascii="Times New Roman" w:hAnsi="Times New Roman" w:cs="Times New Roman"/>
          <w:sz w:val="28"/>
          <w:szCs w:val="28"/>
        </w:rPr>
        <w:t>т</w:t>
      </w:r>
      <w:r w:rsidRPr="004F507F">
        <w:rPr>
          <w:rFonts w:ascii="Times New Roman" w:hAnsi="Times New Roman" w:cs="Times New Roman"/>
          <w:sz w:val="28"/>
          <w:szCs w:val="28"/>
        </w:rPr>
        <w:lastRenderedPageBreak/>
        <w:t xml:space="preserve">ва, личного подсобного хозяйства, развития объектов сельскохозяйственного назначения. </w:t>
      </w:r>
    </w:p>
    <w:p w:rsidR="004F507F" w:rsidRPr="004F507F" w:rsidRDefault="004F507F" w:rsidP="004F507F">
      <w:pPr>
        <w:spacing w:after="0" w:line="360" w:lineRule="auto"/>
        <w:ind w:firstLine="709"/>
        <w:jc w:val="both"/>
        <w:rPr>
          <w:rFonts w:ascii="Times New Roman" w:hAnsi="Times New Roman" w:cs="Times New Roman"/>
          <w:sz w:val="28"/>
          <w:szCs w:val="28"/>
        </w:rPr>
      </w:pPr>
      <w:r w:rsidRPr="004F507F">
        <w:rPr>
          <w:rFonts w:ascii="Times New Roman" w:hAnsi="Times New Roman" w:cs="Times New Roman"/>
          <w:sz w:val="28"/>
          <w:szCs w:val="28"/>
        </w:rPr>
        <w:t>Экономически успешным и рентабельным для муниципального района Волжский является производство овощей, молока и мяса.  Производство ка</w:t>
      </w:r>
      <w:r w:rsidRPr="004F507F">
        <w:rPr>
          <w:rFonts w:ascii="Times New Roman" w:hAnsi="Times New Roman" w:cs="Times New Roman"/>
          <w:sz w:val="28"/>
          <w:szCs w:val="28"/>
        </w:rPr>
        <w:t>р</w:t>
      </w:r>
      <w:r w:rsidRPr="004F507F">
        <w:rPr>
          <w:rFonts w:ascii="Times New Roman" w:hAnsi="Times New Roman" w:cs="Times New Roman"/>
          <w:sz w:val="28"/>
          <w:szCs w:val="28"/>
        </w:rPr>
        <w:t>тофеля и подсолнечника также может считаться экономически эффективным для развития экономики района. Наблюдается  положительная  динамика роста  продуктивности  сельскохозяйственных  животных. Значительное к</w:t>
      </w:r>
      <w:r w:rsidRPr="004F507F">
        <w:rPr>
          <w:rFonts w:ascii="Times New Roman" w:hAnsi="Times New Roman" w:cs="Times New Roman"/>
          <w:sz w:val="28"/>
          <w:szCs w:val="28"/>
        </w:rPr>
        <w:t>о</w:t>
      </w:r>
      <w:r w:rsidRPr="004F507F">
        <w:rPr>
          <w:rFonts w:ascii="Times New Roman" w:hAnsi="Times New Roman" w:cs="Times New Roman"/>
          <w:sz w:val="28"/>
          <w:szCs w:val="28"/>
        </w:rPr>
        <w:t>личество сельскохозяйственной продукции производится в личных подсо</w:t>
      </w:r>
      <w:r w:rsidRPr="004F507F">
        <w:rPr>
          <w:rFonts w:ascii="Times New Roman" w:hAnsi="Times New Roman" w:cs="Times New Roman"/>
          <w:sz w:val="28"/>
          <w:szCs w:val="28"/>
        </w:rPr>
        <w:t>б</w:t>
      </w:r>
      <w:r w:rsidRPr="004F507F">
        <w:rPr>
          <w:rFonts w:ascii="Times New Roman" w:hAnsi="Times New Roman" w:cs="Times New Roman"/>
          <w:sz w:val="28"/>
          <w:szCs w:val="28"/>
        </w:rPr>
        <w:t>ных  хозяйствах.</w:t>
      </w:r>
    </w:p>
    <w:p w:rsidR="004F507F" w:rsidRPr="004F507F" w:rsidRDefault="004F507F" w:rsidP="004F507F">
      <w:pPr>
        <w:spacing w:after="0" w:line="360" w:lineRule="auto"/>
        <w:ind w:firstLine="709"/>
        <w:jc w:val="both"/>
        <w:rPr>
          <w:rFonts w:ascii="Times New Roman" w:hAnsi="Times New Roman" w:cs="Times New Roman"/>
          <w:sz w:val="28"/>
          <w:szCs w:val="28"/>
        </w:rPr>
      </w:pPr>
      <w:r w:rsidRPr="004F507F">
        <w:rPr>
          <w:rFonts w:ascii="Times New Roman" w:hAnsi="Times New Roman" w:cs="Times New Roman"/>
          <w:sz w:val="28"/>
          <w:szCs w:val="28"/>
        </w:rPr>
        <w:t xml:space="preserve">На территории с.п. Лопатино расположены СПК «50 лет СССР», АОЗТ «Самарский», ГНУ « </w:t>
      </w:r>
      <w:proofErr w:type="gramStart"/>
      <w:r w:rsidRPr="004F507F">
        <w:rPr>
          <w:rFonts w:ascii="Times New Roman" w:hAnsi="Times New Roman" w:cs="Times New Roman"/>
          <w:sz w:val="28"/>
          <w:szCs w:val="28"/>
        </w:rPr>
        <w:t>Поволжская</w:t>
      </w:r>
      <w:proofErr w:type="gramEnd"/>
      <w:r w:rsidRPr="004F507F">
        <w:rPr>
          <w:rFonts w:ascii="Times New Roman" w:hAnsi="Times New Roman" w:cs="Times New Roman"/>
          <w:sz w:val="28"/>
          <w:szCs w:val="28"/>
        </w:rPr>
        <w:t xml:space="preserve"> Аглос», занимающиеся выращиванием зерновых культур и подсолнечника.</w:t>
      </w:r>
    </w:p>
    <w:p w:rsidR="004F507F" w:rsidRPr="004F507F" w:rsidRDefault="004F507F" w:rsidP="004F507F">
      <w:pPr>
        <w:spacing w:after="0" w:line="360" w:lineRule="auto"/>
        <w:ind w:firstLine="360"/>
        <w:jc w:val="both"/>
        <w:rPr>
          <w:rFonts w:ascii="Times New Roman" w:hAnsi="Times New Roman" w:cs="Times New Roman"/>
          <w:i/>
          <w:iCs/>
          <w:sz w:val="28"/>
          <w:szCs w:val="28"/>
          <w:highlight w:val="yellow"/>
          <w:u w:val="single"/>
        </w:rPr>
      </w:pPr>
    </w:p>
    <w:p w:rsidR="004F507F" w:rsidRPr="004F507F" w:rsidRDefault="004F507F" w:rsidP="007230F3">
      <w:pPr>
        <w:pStyle w:val="3"/>
        <w:spacing w:before="0" w:after="0" w:line="360" w:lineRule="auto"/>
        <w:ind w:left="708"/>
        <w:rPr>
          <w:rFonts w:ascii="Times New Roman" w:hAnsi="Times New Roman" w:cs="Times New Roman"/>
          <w:i/>
          <w:iCs/>
          <w:szCs w:val="28"/>
          <w:u w:val="single"/>
        </w:rPr>
      </w:pPr>
      <w:bookmarkStart w:id="13" w:name="_Toc327622630"/>
      <w:bookmarkStart w:id="14" w:name="_Toc316132652"/>
      <w:bookmarkStart w:id="15" w:name="_Toc154550800"/>
      <w:bookmarkStart w:id="16" w:name="_Toc151450124"/>
      <w:bookmarkStart w:id="17" w:name="_Toc46136296"/>
      <w:r w:rsidRPr="004F507F">
        <w:rPr>
          <w:rFonts w:ascii="Times New Roman" w:hAnsi="Times New Roman" w:cs="Times New Roman"/>
          <w:i/>
          <w:iCs/>
          <w:szCs w:val="28"/>
          <w:u w:val="single"/>
        </w:rPr>
        <w:t>Зона специального назначения</w:t>
      </w:r>
      <w:bookmarkEnd w:id="13"/>
      <w:bookmarkEnd w:id="14"/>
      <w:bookmarkEnd w:id="15"/>
      <w:bookmarkEnd w:id="16"/>
      <w:bookmarkEnd w:id="17"/>
    </w:p>
    <w:p w:rsidR="004F507F" w:rsidRPr="004F507F" w:rsidRDefault="004F507F" w:rsidP="004F507F">
      <w:pPr>
        <w:spacing w:after="0" w:line="360" w:lineRule="auto"/>
        <w:ind w:firstLine="709"/>
        <w:jc w:val="both"/>
        <w:rPr>
          <w:rFonts w:ascii="Times New Roman" w:hAnsi="Times New Roman" w:cs="Times New Roman"/>
          <w:sz w:val="28"/>
          <w:szCs w:val="28"/>
        </w:rPr>
      </w:pPr>
      <w:r w:rsidRPr="004F507F">
        <w:rPr>
          <w:rFonts w:ascii="Times New Roman" w:hAnsi="Times New Roman" w:cs="Times New Roman"/>
          <w:sz w:val="28"/>
          <w:szCs w:val="28"/>
        </w:rPr>
        <w:t>К объектам специального назначения относятся кладбища, свалки, ск</w:t>
      </w:r>
      <w:r w:rsidRPr="004F507F">
        <w:rPr>
          <w:rFonts w:ascii="Times New Roman" w:hAnsi="Times New Roman" w:cs="Times New Roman"/>
          <w:sz w:val="28"/>
          <w:szCs w:val="28"/>
        </w:rPr>
        <w:t>о</w:t>
      </w:r>
      <w:r w:rsidRPr="004F507F">
        <w:rPr>
          <w:rFonts w:ascii="Times New Roman" w:hAnsi="Times New Roman" w:cs="Times New Roman"/>
          <w:sz w:val="28"/>
          <w:szCs w:val="28"/>
        </w:rPr>
        <w:t>томогильники.</w:t>
      </w:r>
    </w:p>
    <w:p w:rsidR="004F507F" w:rsidRPr="004F507F" w:rsidRDefault="004F507F" w:rsidP="004F507F">
      <w:pPr>
        <w:spacing w:after="0" w:line="360" w:lineRule="auto"/>
        <w:ind w:firstLine="709"/>
        <w:jc w:val="both"/>
        <w:rPr>
          <w:rFonts w:ascii="Times New Roman" w:hAnsi="Times New Roman" w:cs="Times New Roman"/>
          <w:bCs/>
          <w:sz w:val="28"/>
          <w:szCs w:val="28"/>
        </w:rPr>
      </w:pPr>
      <w:r w:rsidRPr="004F507F">
        <w:rPr>
          <w:rFonts w:ascii="Times New Roman" w:hAnsi="Times New Roman" w:cs="Times New Roman"/>
          <w:sz w:val="28"/>
          <w:szCs w:val="28"/>
        </w:rPr>
        <w:t xml:space="preserve">На территории с.п. Лопатино расположены два кладбища. </w:t>
      </w:r>
    </w:p>
    <w:p w:rsidR="004F507F" w:rsidRPr="004F507F" w:rsidRDefault="004F507F" w:rsidP="004F507F">
      <w:pPr>
        <w:spacing w:after="0" w:line="360" w:lineRule="auto"/>
        <w:ind w:firstLine="709"/>
        <w:jc w:val="both"/>
        <w:rPr>
          <w:rFonts w:ascii="Times New Roman" w:hAnsi="Times New Roman" w:cs="Times New Roman"/>
          <w:bCs/>
          <w:sz w:val="28"/>
          <w:szCs w:val="28"/>
        </w:rPr>
      </w:pPr>
      <w:r w:rsidRPr="004F507F">
        <w:rPr>
          <w:rFonts w:ascii="Times New Roman" w:hAnsi="Times New Roman" w:cs="Times New Roman"/>
          <w:bCs/>
          <w:sz w:val="28"/>
          <w:szCs w:val="28"/>
        </w:rPr>
        <w:t>Сельское кладбище находится в границах села Лопатино на северо-западе вдоль автодороги общего пользования местного значения, ведущей к федеральнорй магистрали М32. Кладбище посёлка Самарский – около гла</w:t>
      </w:r>
      <w:r w:rsidRPr="004F507F">
        <w:rPr>
          <w:rFonts w:ascii="Times New Roman" w:hAnsi="Times New Roman" w:cs="Times New Roman"/>
          <w:bCs/>
          <w:sz w:val="28"/>
          <w:szCs w:val="28"/>
        </w:rPr>
        <w:t>в</w:t>
      </w:r>
      <w:r w:rsidRPr="004F507F">
        <w:rPr>
          <w:rFonts w:ascii="Times New Roman" w:hAnsi="Times New Roman" w:cs="Times New Roman"/>
          <w:bCs/>
          <w:sz w:val="28"/>
          <w:szCs w:val="28"/>
        </w:rPr>
        <w:t>ного въезда в посёлок на севере.</w:t>
      </w:r>
    </w:p>
    <w:p w:rsidR="004F507F" w:rsidRDefault="004F507F" w:rsidP="004F507F">
      <w:pPr>
        <w:spacing w:after="0" w:line="360" w:lineRule="auto"/>
        <w:ind w:firstLine="709"/>
        <w:jc w:val="both"/>
        <w:rPr>
          <w:rFonts w:ascii="Times New Roman" w:hAnsi="Times New Roman" w:cs="Times New Roman"/>
          <w:bCs/>
          <w:sz w:val="28"/>
          <w:szCs w:val="28"/>
        </w:rPr>
      </w:pPr>
      <w:r w:rsidRPr="004F507F">
        <w:rPr>
          <w:rFonts w:ascii="Times New Roman" w:hAnsi="Times New Roman" w:cs="Times New Roman"/>
          <w:bCs/>
          <w:sz w:val="28"/>
          <w:szCs w:val="28"/>
        </w:rPr>
        <w:t>Санитарно – защитная зона от сельских кладбищ согласно СанПиН 2.2.1/2.1.1.1200-03 составляет 50 метров.</w:t>
      </w:r>
    </w:p>
    <w:p w:rsidR="004F507F" w:rsidRPr="00ED7BA2" w:rsidRDefault="004F507F" w:rsidP="004F507F">
      <w:pPr>
        <w:shd w:val="clear" w:color="auto" w:fill="FFFFFF"/>
        <w:spacing w:after="0" w:line="360" w:lineRule="auto"/>
        <w:ind w:firstLine="709"/>
        <w:jc w:val="both"/>
        <w:rPr>
          <w:rFonts w:ascii="Times New Roman" w:hAnsi="Times New Roman" w:cs="Times New Roman"/>
          <w:sz w:val="28"/>
          <w:szCs w:val="28"/>
        </w:rPr>
      </w:pPr>
      <w:bookmarkStart w:id="18" w:name="_Hlk88481222"/>
      <w:r w:rsidRPr="004F507F">
        <w:rPr>
          <w:rFonts w:ascii="Times New Roman" w:hAnsi="Times New Roman" w:cs="Times New Roman"/>
          <w:sz w:val="28"/>
          <w:szCs w:val="28"/>
        </w:rPr>
        <w:t xml:space="preserve">На территории с.п. Лопатино расположена одна несанкционированная свалка, общей площадью  0,5 га.  Несанкционированная свалка представляет </w:t>
      </w:r>
      <w:r w:rsidRPr="00ED7BA2">
        <w:rPr>
          <w:rFonts w:ascii="Times New Roman" w:hAnsi="Times New Roman" w:cs="Times New Roman"/>
          <w:sz w:val="28"/>
          <w:szCs w:val="28"/>
        </w:rPr>
        <w:t>собой скопления ТКО и крупногабаритных отходов.</w:t>
      </w:r>
    </w:p>
    <w:bookmarkEnd w:id="18"/>
    <w:p w:rsidR="004F507F" w:rsidRPr="00ED7BA2" w:rsidRDefault="004F507F" w:rsidP="004F507F">
      <w:pPr>
        <w:spacing w:after="0" w:line="360" w:lineRule="auto"/>
        <w:ind w:firstLine="709"/>
        <w:jc w:val="both"/>
        <w:rPr>
          <w:rFonts w:ascii="Times New Roman" w:hAnsi="Times New Roman" w:cs="Times New Roman"/>
          <w:sz w:val="28"/>
          <w:szCs w:val="28"/>
        </w:rPr>
      </w:pPr>
      <w:r w:rsidRPr="00ED7BA2">
        <w:rPr>
          <w:rFonts w:ascii="Times New Roman" w:hAnsi="Times New Roman" w:cs="Times New Roman"/>
          <w:sz w:val="28"/>
          <w:szCs w:val="28"/>
        </w:rPr>
        <w:t>Скотомогильников на территории сельского поселения нет.</w:t>
      </w:r>
    </w:p>
    <w:p w:rsidR="00BC02C1" w:rsidRPr="00ED7BA2" w:rsidRDefault="00BC02C1" w:rsidP="004F507F">
      <w:pPr>
        <w:spacing w:after="0" w:line="360" w:lineRule="auto"/>
        <w:ind w:firstLine="709"/>
        <w:jc w:val="both"/>
        <w:rPr>
          <w:rFonts w:ascii="Times New Roman" w:hAnsi="Times New Roman" w:cs="Times New Roman"/>
          <w:sz w:val="28"/>
          <w:szCs w:val="28"/>
        </w:rPr>
      </w:pPr>
    </w:p>
    <w:p w:rsidR="00BC02C1" w:rsidRPr="00ED7BA2" w:rsidRDefault="00BC02C1" w:rsidP="00BC02C1">
      <w:pPr>
        <w:spacing w:after="0" w:line="360" w:lineRule="auto"/>
        <w:jc w:val="center"/>
        <w:rPr>
          <w:rFonts w:ascii="Times New Roman" w:hAnsi="Times New Roman" w:cs="Times New Roman"/>
          <w:sz w:val="28"/>
          <w:szCs w:val="28"/>
          <w:u w:val="single"/>
        </w:rPr>
      </w:pPr>
      <w:r w:rsidRPr="00ED7BA2">
        <w:rPr>
          <w:rFonts w:ascii="Times New Roman" w:hAnsi="Times New Roman" w:cs="Times New Roman"/>
          <w:b/>
          <w:i/>
          <w:sz w:val="28"/>
          <w:szCs w:val="28"/>
          <w:u w:val="single"/>
        </w:rPr>
        <w:t>Основные результаты анализа и оценки исходной ситуации</w:t>
      </w:r>
    </w:p>
    <w:p w:rsidR="00BC02C1" w:rsidRPr="00ED7BA2" w:rsidRDefault="00BC02C1" w:rsidP="00BC02C1">
      <w:pPr>
        <w:pStyle w:val="Standard"/>
        <w:spacing w:line="360" w:lineRule="auto"/>
        <w:ind w:firstLine="540"/>
        <w:jc w:val="both"/>
        <w:rPr>
          <w:rFonts w:cs="Times New Roman"/>
          <w:sz w:val="28"/>
          <w:szCs w:val="28"/>
          <w:lang w:val="ru-RU"/>
        </w:rPr>
      </w:pPr>
      <w:r w:rsidRPr="00ED7BA2">
        <w:rPr>
          <w:rFonts w:cs="Times New Roman"/>
          <w:sz w:val="28"/>
          <w:szCs w:val="28"/>
          <w:lang w:val="ru-RU"/>
        </w:rPr>
        <w:t xml:space="preserve">Анализ основных показателей, проблем и тенденций, сложившихся в </w:t>
      </w:r>
      <w:r w:rsidRPr="00ED7BA2">
        <w:rPr>
          <w:rFonts w:cs="Times New Roman"/>
          <w:sz w:val="28"/>
          <w:szCs w:val="28"/>
          <w:lang w:val="ru-RU"/>
        </w:rPr>
        <w:lastRenderedPageBreak/>
        <w:t>социально-экономическом развитии с.п. Лопатино, позволяет сделать следующие выводы и обозначить основные факторы, повлиявшие на социально-экономическую ситуацию в районе:</w:t>
      </w:r>
    </w:p>
    <w:p w:rsidR="00F81028" w:rsidRPr="00ED7BA2" w:rsidRDefault="00BC02C1" w:rsidP="00F81028">
      <w:pPr>
        <w:pStyle w:val="Textbodyindent"/>
        <w:numPr>
          <w:ilvl w:val="0"/>
          <w:numId w:val="5"/>
        </w:numPr>
        <w:tabs>
          <w:tab w:val="clear" w:pos="0"/>
          <w:tab w:val="num" w:pos="567"/>
          <w:tab w:val="left" w:pos="1134"/>
        </w:tabs>
        <w:spacing w:line="360" w:lineRule="auto"/>
        <w:ind w:left="142" w:firstLine="425"/>
      </w:pPr>
      <w:r w:rsidRPr="00ED7BA2">
        <w:t xml:space="preserve">В с.п. Лопатино </w:t>
      </w:r>
      <w:r w:rsidR="00F81028" w:rsidRPr="00ED7BA2">
        <w:t>в последние годы складывается благоприятная демографическая ситуация. Продолжается прирост населения за счет миграционных процессов, которым способствует развитие жилищного строительства и развития социальной инфраструктуры в крупных населенных пунктах поселения.</w:t>
      </w:r>
    </w:p>
    <w:p w:rsidR="00F81028" w:rsidRPr="00ED7BA2" w:rsidRDefault="00F81028" w:rsidP="00F81028">
      <w:pPr>
        <w:pStyle w:val="Textbodyindent"/>
        <w:numPr>
          <w:ilvl w:val="0"/>
          <w:numId w:val="5"/>
        </w:numPr>
        <w:tabs>
          <w:tab w:val="clear" w:pos="0"/>
          <w:tab w:val="num" w:pos="567"/>
          <w:tab w:val="left" w:pos="1134"/>
        </w:tabs>
        <w:spacing w:line="360" w:lineRule="auto"/>
        <w:ind w:left="142" w:firstLine="425"/>
      </w:pPr>
      <w:r w:rsidRPr="00ED7BA2">
        <w:t>Основными факторами, влияющими на демографические процессы, являются: недостаток высокооплачиваемых постоянных рабочих мест, низкий уровень заработной платы работающих, недостаточно развитая сфера досуга для детей и молодёжи. Так как наблюдается положительная динамика роста численности населения, поселение будет нуждаться в формировании новых рабочих мест, в развитии жилой зоны, в строительстве новых и реконструкции существующих объектах социальной инфраструктуры.</w:t>
      </w:r>
    </w:p>
    <w:p w:rsidR="00F81028" w:rsidRPr="00ED7BA2" w:rsidRDefault="00BC02C1" w:rsidP="00F81028">
      <w:pPr>
        <w:pStyle w:val="Textbodyindent"/>
        <w:numPr>
          <w:ilvl w:val="0"/>
          <w:numId w:val="5"/>
        </w:numPr>
        <w:tabs>
          <w:tab w:val="clear" w:pos="0"/>
          <w:tab w:val="num" w:pos="567"/>
          <w:tab w:val="left" w:pos="1134"/>
        </w:tabs>
        <w:spacing w:line="360" w:lineRule="auto"/>
        <w:ind w:left="142" w:firstLine="425"/>
      </w:pPr>
      <w:r w:rsidRPr="00ED7BA2">
        <w:t>Сельское поселение характеризуется недостаточной социальной сферой, которая представлена объектами культуры</w:t>
      </w:r>
      <w:r w:rsidR="009B59C5" w:rsidRPr="00ED7BA2">
        <w:t>.</w:t>
      </w:r>
      <w:r w:rsidRPr="00ED7BA2">
        <w:t xml:space="preserve"> Потребности населения в услугах бытового обслуживания не удовлетворены в полной мере.</w:t>
      </w:r>
      <w:r w:rsidR="00ED7BA2" w:rsidRPr="00ED7BA2">
        <w:t xml:space="preserve"> </w:t>
      </w:r>
    </w:p>
    <w:p w:rsidR="00BC02C1" w:rsidRPr="00ED7BA2" w:rsidRDefault="00ED7BA2" w:rsidP="00F81028">
      <w:pPr>
        <w:pStyle w:val="Textbodyindent"/>
        <w:numPr>
          <w:ilvl w:val="0"/>
          <w:numId w:val="5"/>
        </w:numPr>
        <w:tabs>
          <w:tab w:val="clear" w:pos="0"/>
          <w:tab w:val="num" w:pos="567"/>
          <w:tab w:val="left" w:pos="1134"/>
        </w:tabs>
        <w:spacing w:line="360" w:lineRule="auto"/>
        <w:ind w:left="142" w:firstLine="425"/>
      </w:pPr>
      <w:r w:rsidRPr="00ED7BA2">
        <w:t>Доля</w:t>
      </w:r>
      <w:r w:rsidR="00BC02C1" w:rsidRPr="00ED7BA2">
        <w:t xml:space="preserve"> населения пенсионного возраста</w:t>
      </w:r>
      <w:r w:rsidRPr="00ED7BA2">
        <w:t xml:space="preserve"> составляет</w:t>
      </w:r>
      <w:r w:rsidR="00BC02C1" w:rsidRPr="00ED7BA2">
        <w:t xml:space="preserve"> </w:t>
      </w:r>
      <w:r w:rsidRPr="00ED7BA2">
        <w:t>9,4</w:t>
      </w:r>
      <w:r w:rsidR="00BC02C1" w:rsidRPr="00ED7BA2">
        <w:t xml:space="preserve"> %, население трудоспособного возраста</w:t>
      </w:r>
      <w:r w:rsidRPr="00ED7BA2">
        <w:t xml:space="preserve"> – 61 </w:t>
      </w:r>
      <w:r w:rsidR="00BC02C1" w:rsidRPr="00ED7BA2">
        <w:t xml:space="preserve">%. </w:t>
      </w:r>
      <w:r w:rsidR="00BC02C1" w:rsidRPr="00ED7BA2">
        <w:rPr>
          <w:rFonts w:eastAsia="Calibri"/>
        </w:rPr>
        <w:t xml:space="preserve">Доля детей и подростков в возрасте от 0 до 15 лет сегодня составляет </w:t>
      </w:r>
      <w:r w:rsidRPr="00ED7BA2">
        <w:rPr>
          <w:rFonts w:eastAsia="Calibri"/>
        </w:rPr>
        <w:t>29,6</w:t>
      </w:r>
      <w:r w:rsidR="00BC02C1" w:rsidRPr="00ED7BA2">
        <w:rPr>
          <w:rFonts w:eastAsia="Calibri"/>
        </w:rPr>
        <w:t xml:space="preserve"> % от всего населения</w:t>
      </w:r>
      <w:r w:rsidR="00BC02C1" w:rsidRPr="00ED7BA2">
        <w:t>.</w:t>
      </w:r>
    </w:p>
    <w:p w:rsidR="00BC02C1" w:rsidRPr="004F507F" w:rsidRDefault="00BC02C1" w:rsidP="004F507F">
      <w:pPr>
        <w:spacing w:after="0" w:line="360" w:lineRule="auto"/>
        <w:ind w:firstLine="709"/>
        <w:jc w:val="both"/>
        <w:rPr>
          <w:rFonts w:ascii="Times New Roman" w:hAnsi="Times New Roman" w:cs="Times New Roman"/>
          <w:sz w:val="28"/>
          <w:szCs w:val="28"/>
        </w:rPr>
      </w:pPr>
    </w:p>
    <w:p w:rsidR="00ED7BA2" w:rsidRDefault="00ED7BA2">
      <w:pPr>
        <w:spacing w:after="160" w:line="259" w:lineRule="auto"/>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br w:type="page"/>
      </w:r>
    </w:p>
    <w:p w:rsidR="00A30586" w:rsidRPr="00AC0C10" w:rsidRDefault="00A30586" w:rsidP="00A30586">
      <w:pPr>
        <w:autoSpaceDE w:val="0"/>
        <w:autoSpaceDN w:val="0"/>
        <w:adjustRightInd w:val="0"/>
        <w:spacing w:after="0" w:line="360" w:lineRule="auto"/>
        <w:jc w:val="center"/>
        <w:outlineLvl w:val="1"/>
        <w:rPr>
          <w:rFonts w:ascii="Times New Roman" w:eastAsia="Times New Roman" w:hAnsi="Times New Roman" w:cs="Times New Roman"/>
          <w:color w:val="000000"/>
          <w:sz w:val="28"/>
          <w:szCs w:val="28"/>
          <w:lang w:eastAsia="ru-RU"/>
        </w:rPr>
      </w:pPr>
      <w:r w:rsidRPr="00AC0C10">
        <w:rPr>
          <w:rFonts w:ascii="Times New Roman" w:eastAsia="Times New Roman" w:hAnsi="Times New Roman" w:cs="Times New Roman"/>
          <w:b/>
          <w:bCs/>
          <w:color w:val="000000"/>
          <w:sz w:val="28"/>
          <w:szCs w:val="28"/>
          <w:lang w:eastAsia="ru-RU"/>
        </w:rPr>
        <w:lastRenderedPageBreak/>
        <w:t>2.2 Технико-экономические параметры существующих объектов</w:t>
      </w:r>
    </w:p>
    <w:p w:rsidR="00A30586" w:rsidRPr="00AC0C10" w:rsidRDefault="00A30586" w:rsidP="00A30586">
      <w:pPr>
        <w:autoSpaceDE w:val="0"/>
        <w:autoSpaceDN w:val="0"/>
        <w:adjustRightInd w:val="0"/>
        <w:spacing w:after="0" w:line="360" w:lineRule="auto"/>
        <w:jc w:val="center"/>
        <w:outlineLvl w:val="1"/>
        <w:rPr>
          <w:rFonts w:ascii="Times New Roman" w:eastAsia="Times New Roman" w:hAnsi="Times New Roman" w:cs="Times New Roman"/>
          <w:color w:val="000000"/>
          <w:sz w:val="28"/>
          <w:szCs w:val="28"/>
          <w:lang w:eastAsia="ru-RU"/>
        </w:rPr>
      </w:pPr>
      <w:bookmarkStart w:id="19" w:name="_Toc51930331"/>
      <w:r w:rsidRPr="00AC0C10">
        <w:rPr>
          <w:rFonts w:ascii="Times New Roman" w:eastAsia="Times New Roman" w:hAnsi="Times New Roman" w:cs="Times New Roman"/>
          <w:b/>
          <w:bCs/>
          <w:color w:val="000000"/>
          <w:sz w:val="28"/>
          <w:szCs w:val="28"/>
          <w:lang w:eastAsia="ru-RU"/>
        </w:rPr>
        <w:t xml:space="preserve">социальной инфраструктуры с.п. </w:t>
      </w:r>
      <w:r>
        <w:rPr>
          <w:rFonts w:ascii="Times New Roman" w:eastAsia="Times New Roman" w:hAnsi="Times New Roman" w:cs="Times New Roman"/>
          <w:b/>
          <w:bCs/>
          <w:color w:val="000000"/>
          <w:sz w:val="28"/>
          <w:szCs w:val="28"/>
          <w:lang w:eastAsia="ru-RU"/>
        </w:rPr>
        <w:t>Лопатино</w:t>
      </w:r>
      <w:r w:rsidRPr="00AC0C10">
        <w:rPr>
          <w:rFonts w:ascii="Times New Roman" w:eastAsia="Times New Roman" w:hAnsi="Times New Roman" w:cs="Times New Roman"/>
          <w:b/>
          <w:bCs/>
          <w:color w:val="000000"/>
          <w:sz w:val="28"/>
          <w:szCs w:val="28"/>
          <w:lang w:eastAsia="ru-RU"/>
        </w:rPr>
        <w:t xml:space="preserve"> </w:t>
      </w:r>
      <w:bookmarkEnd w:id="19"/>
    </w:p>
    <w:p w:rsidR="00A30586" w:rsidRPr="00AC0C10" w:rsidRDefault="00A30586" w:rsidP="00A30586">
      <w:pPr>
        <w:autoSpaceDE w:val="0"/>
        <w:autoSpaceDN w:val="0"/>
        <w:adjustRightInd w:val="0"/>
        <w:spacing w:after="0" w:line="360" w:lineRule="auto"/>
        <w:jc w:val="center"/>
        <w:rPr>
          <w:rFonts w:ascii="Times New Roman" w:eastAsia="Times New Roman" w:hAnsi="Times New Roman" w:cs="Times New Roman"/>
          <w:color w:val="000000"/>
          <w:sz w:val="28"/>
          <w:szCs w:val="28"/>
          <w:lang w:eastAsia="ru-RU"/>
        </w:rPr>
      </w:pPr>
      <w:r w:rsidRPr="00AC0C10">
        <w:rPr>
          <w:rFonts w:ascii="Times New Roman" w:eastAsia="Times New Roman" w:hAnsi="Times New Roman" w:cs="Times New Roman"/>
          <w:i/>
          <w:iCs/>
          <w:color w:val="000000"/>
          <w:sz w:val="28"/>
          <w:szCs w:val="28"/>
          <w:lang w:eastAsia="ru-RU"/>
        </w:rPr>
        <w:t>Социальная сфера: образование, здравоохранение, культура,</w:t>
      </w:r>
    </w:p>
    <w:p w:rsidR="00A30586" w:rsidRPr="00AC0C10" w:rsidRDefault="00A30586" w:rsidP="00A30586">
      <w:pPr>
        <w:shd w:val="clear" w:color="auto" w:fill="FFFFFF"/>
        <w:spacing w:after="0" w:line="360" w:lineRule="auto"/>
        <w:ind w:firstLine="709"/>
        <w:jc w:val="center"/>
        <w:rPr>
          <w:rFonts w:ascii="Times New Roman" w:eastAsia="Times New Roman" w:hAnsi="Times New Roman" w:cs="Times New Roman"/>
          <w:sz w:val="28"/>
          <w:szCs w:val="28"/>
          <w:lang w:eastAsia="ru-RU"/>
        </w:rPr>
      </w:pPr>
      <w:r w:rsidRPr="00AC0C10">
        <w:rPr>
          <w:rFonts w:ascii="Times New Roman" w:eastAsia="Times New Roman" w:hAnsi="Times New Roman" w:cs="Times New Roman"/>
          <w:i/>
          <w:iCs/>
          <w:color w:val="000000"/>
          <w:sz w:val="28"/>
          <w:szCs w:val="28"/>
          <w:lang w:eastAsia="ru-RU"/>
        </w:rPr>
        <w:t>физическая культура и спорт</w:t>
      </w:r>
    </w:p>
    <w:p w:rsidR="00A30586" w:rsidRPr="00A30586" w:rsidRDefault="00A30586" w:rsidP="00A30586">
      <w:pPr>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eastAsia="ru-RU"/>
        </w:rPr>
      </w:pPr>
      <w:r w:rsidRPr="00A30586">
        <w:rPr>
          <w:rFonts w:ascii="Times New Roman" w:eastAsia="Times New Roman" w:hAnsi="Times New Roman" w:cs="Times New Roman"/>
          <w:color w:val="000000"/>
          <w:sz w:val="28"/>
          <w:szCs w:val="28"/>
          <w:lang w:eastAsia="ru-RU"/>
        </w:rPr>
        <w:t>На территории сельского поселения, в соответствии с радиусами о</w:t>
      </w:r>
      <w:r w:rsidRPr="00A30586">
        <w:rPr>
          <w:rFonts w:ascii="Times New Roman" w:eastAsia="Times New Roman" w:hAnsi="Times New Roman" w:cs="Times New Roman"/>
          <w:color w:val="000000"/>
          <w:sz w:val="28"/>
          <w:szCs w:val="28"/>
          <w:lang w:eastAsia="ru-RU"/>
        </w:rPr>
        <w:t>б</w:t>
      </w:r>
      <w:r w:rsidRPr="00A30586">
        <w:rPr>
          <w:rFonts w:ascii="Times New Roman" w:eastAsia="Times New Roman" w:hAnsi="Times New Roman" w:cs="Times New Roman"/>
          <w:color w:val="000000"/>
          <w:sz w:val="28"/>
          <w:szCs w:val="28"/>
          <w:lang w:eastAsia="ru-RU"/>
        </w:rPr>
        <w:t>служивания населения, расположены учреждения культурно-бытового о</w:t>
      </w:r>
      <w:r w:rsidRPr="00A30586">
        <w:rPr>
          <w:rFonts w:ascii="Times New Roman" w:eastAsia="Times New Roman" w:hAnsi="Times New Roman" w:cs="Times New Roman"/>
          <w:color w:val="000000"/>
          <w:sz w:val="28"/>
          <w:szCs w:val="28"/>
          <w:lang w:eastAsia="ru-RU"/>
        </w:rPr>
        <w:t>б</w:t>
      </w:r>
      <w:r w:rsidRPr="00A30586">
        <w:rPr>
          <w:rFonts w:ascii="Times New Roman" w:eastAsia="Times New Roman" w:hAnsi="Times New Roman" w:cs="Times New Roman"/>
          <w:color w:val="000000"/>
          <w:sz w:val="28"/>
          <w:szCs w:val="28"/>
          <w:lang w:eastAsia="ru-RU"/>
        </w:rPr>
        <w:t>служивания, объекты здравоохранения, спортивные и образовательные у</w:t>
      </w:r>
      <w:r w:rsidRPr="00A30586">
        <w:rPr>
          <w:rFonts w:ascii="Times New Roman" w:eastAsia="Times New Roman" w:hAnsi="Times New Roman" w:cs="Times New Roman"/>
          <w:color w:val="000000"/>
          <w:sz w:val="28"/>
          <w:szCs w:val="28"/>
          <w:lang w:eastAsia="ru-RU"/>
        </w:rPr>
        <w:t>ч</w:t>
      </w:r>
      <w:r w:rsidRPr="00A30586">
        <w:rPr>
          <w:rFonts w:ascii="Times New Roman" w:eastAsia="Times New Roman" w:hAnsi="Times New Roman" w:cs="Times New Roman"/>
          <w:color w:val="000000"/>
          <w:sz w:val="28"/>
          <w:szCs w:val="28"/>
          <w:lang w:eastAsia="ru-RU"/>
        </w:rPr>
        <w:t>реждения, торговые объекты и объекты коммунального обслуживания.</w:t>
      </w:r>
    </w:p>
    <w:p w:rsidR="00A30586" w:rsidRPr="00A30586" w:rsidRDefault="00A30586" w:rsidP="00A30586">
      <w:pPr>
        <w:spacing w:after="0" w:line="360" w:lineRule="auto"/>
        <w:ind w:firstLine="709"/>
        <w:jc w:val="both"/>
        <w:rPr>
          <w:rFonts w:ascii="Times New Roman" w:eastAsia="Times New Roman" w:hAnsi="Times New Roman" w:cs="Times New Roman"/>
          <w:sz w:val="28"/>
          <w:szCs w:val="28"/>
          <w:highlight w:val="red"/>
          <w:lang w:eastAsia="ru-RU"/>
        </w:rPr>
      </w:pPr>
      <w:r w:rsidRPr="00A30586">
        <w:rPr>
          <w:rFonts w:ascii="Times New Roman" w:eastAsia="Times New Roman" w:hAnsi="Times New Roman" w:cs="Times New Roman"/>
          <w:sz w:val="28"/>
          <w:szCs w:val="28"/>
          <w:lang w:eastAsia="ru-RU"/>
        </w:rPr>
        <w:t>Согласно СП 30-102-99 «Планировка и застройка территорий мал</w:t>
      </w:r>
      <w:r w:rsidRPr="00A30586">
        <w:rPr>
          <w:rFonts w:ascii="Times New Roman" w:eastAsia="Times New Roman" w:hAnsi="Times New Roman" w:cs="Times New Roman"/>
          <w:sz w:val="28"/>
          <w:szCs w:val="28"/>
          <w:lang w:eastAsia="ru-RU"/>
        </w:rPr>
        <w:t>о</w:t>
      </w:r>
      <w:r w:rsidRPr="00A30586">
        <w:rPr>
          <w:rFonts w:ascii="Times New Roman" w:eastAsia="Times New Roman" w:hAnsi="Times New Roman" w:cs="Times New Roman"/>
          <w:sz w:val="28"/>
          <w:szCs w:val="28"/>
          <w:lang w:eastAsia="ru-RU"/>
        </w:rPr>
        <w:t xml:space="preserve">этажного жилищного строительства», </w:t>
      </w:r>
      <w:r>
        <w:rPr>
          <w:rFonts w:ascii="Times New Roman" w:eastAsia="Times New Roman" w:hAnsi="Times New Roman" w:cs="Times New Roman"/>
          <w:sz w:val="28"/>
          <w:szCs w:val="28"/>
          <w:lang w:eastAsia="ru-RU"/>
        </w:rPr>
        <w:t xml:space="preserve">СП 42.13330.2016 </w:t>
      </w:r>
      <w:r w:rsidRPr="00A30586">
        <w:rPr>
          <w:rFonts w:ascii="Times New Roman" w:eastAsia="Times New Roman" w:hAnsi="Times New Roman" w:cs="Times New Roman"/>
          <w:sz w:val="28"/>
          <w:szCs w:val="28"/>
          <w:lang w:eastAsia="ru-RU"/>
        </w:rPr>
        <w:t>«Градостроительс</w:t>
      </w:r>
      <w:r w:rsidRPr="00A30586">
        <w:rPr>
          <w:rFonts w:ascii="Times New Roman" w:eastAsia="Times New Roman" w:hAnsi="Times New Roman" w:cs="Times New Roman"/>
          <w:sz w:val="28"/>
          <w:szCs w:val="28"/>
          <w:lang w:eastAsia="ru-RU"/>
        </w:rPr>
        <w:t>т</w:t>
      </w:r>
      <w:r w:rsidRPr="00A30586">
        <w:rPr>
          <w:rFonts w:ascii="Times New Roman" w:eastAsia="Times New Roman" w:hAnsi="Times New Roman" w:cs="Times New Roman"/>
          <w:sz w:val="28"/>
          <w:szCs w:val="28"/>
          <w:lang w:eastAsia="ru-RU"/>
        </w:rPr>
        <w:t>во. Планировка и застройка городских и сельских поселений</w:t>
      </w:r>
      <w:r>
        <w:rPr>
          <w:rFonts w:ascii="Times New Roman" w:eastAsia="Times New Roman" w:hAnsi="Times New Roman" w:cs="Times New Roman"/>
          <w:sz w:val="28"/>
          <w:szCs w:val="28"/>
          <w:lang w:eastAsia="ru-RU"/>
        </w:rPr>
        <w:t>. Актуализир</w:t>
      </w:r>
      <w:r>
        <w:rPr>
          <w:rFonts w:ascii="Times New Roman" w:eastAsia="Times New Roman" w:hAnsi="Times New Roman" w:cs="Times New Roman"/>
          <w:sz w:val="28"/>
          <w:szCs w:val="28"/>
          <w:lang w:eastAsia="ru-RU"/>
        </w:rPr>
        <w:t>о</w:t>
      </w:r>
      <w:r>
        <w:rPr>
          <w:rFonts w:ascii="Times New Roman" w:eastAsia="Times New Roman" w:hAnsi="Times New Roman" w:cs="Times New Roman"/>
          <w:sz w:val="28"/>
          <w:szCs w:val="28"/>
          <w:lang w:eastAsia="ru-RU"/>
        </w:rPr>
        <w:t xml:space="preserve">ванная редакция </w:t>
      </w:r>
      <w:r w:rsidRPr="00A30586">
        <w:rPr>
          <w:rFonts w:ascii="Times New Roman" w:eastAsia="Times New Roman" w:hAnsi="Times New Roman" w:cs="Times New Roman"/>
          <w:sz w:val="28"/>
          <w:szCs w:val="28"/>
          <w:lang w:eastAsia="ru-RU"/>
        </w:rPr>
        <w:t xml:space="preserve">СНиП 2.07.01-89*», сеть образовательных учреждений обеспечивает нормативный уровень обслуживания населения в основном за счет подвоза учащихся автобусным транспортом. </w:t>
      </w:r>
    </w:p>
    <w:p w:rsidR="00A30586" w:rsidRPr="00A30586" w:rsidRDefault="00A30586" w:rsidP="00A30586">
      <w:pPr>
        <w:spacing w:after="0" w:line="360" w:lineRule="auto"/>
        <w:ind w:firstLine="709"/>
        <w:jc w:val="both"/>
        <w:rPr>
          <w:rFonts w:ascii="Times New Roman" w:eastAsia="TimesNewRomanPSMT" w:hAnsi="Times New Roman" w:cs="Times New Roman"/>
          <w:sz w:val="28"/>
          <w:szCs w:val="28"/>
        </w:rPr>
      </w:pPr>
      <w:r w:rsidRPr="00A30586">
        <w:rPr>
          <w:rFonts w:ascii="Times New Roman" w:eastAsia="TimesNewRomanPSMT" w:hAnsi="Times New Roman" w:cs="Times New Roman"/>
          <w:sz w:val="28"/>
          <w:szCs w:val="28"/>
        </w:rPr>
        <w:t>Карты радиусов обслуживания населения объектами социальной и</w:t>
      </w:r>
      <w:r w:rsidRPr="00A30586">
        <w:rPr>
          <w:rFonts w:ascii="Times New Roman" w:eastAsia="TimesNewRomanPSMT" w:hAnsi="Times New Roman" w:cs="Times New Roman"/>
          <w:sz w:val="28"/>
          <w:szCs w:val="28"/>
        </w:rPr>
        <w:t>н</w:t>
      </w:r>
      <w:r w:rsidRPr="00A30586">
        <w:rPr>
          <w:rFonts w:ascii="Times New Roman" w:eastAsia="TimesNewRomanPSMT" w:hAnsi="Times New Roman" w:cs="Times New Roman"/>
          <w:sz w:val="28"/>
          <w:szCs w:val="28"/>
        </w:rPr>
        <w:t xml:space="preserve">фраструктуры с.п. </w:t>
      </w:r>
      <w:r>
        <w:rPr>
          <w:rFonts w:ascii="Times New Roman" w:eastAsia="Times New Roman" w:hAnsi="Times New Roman" w:cs="Times New Roman"/>
          <w:bCs/>
          <w:sz w:val="28"/>
          <w:szCs w:val="28"/>
          <w:lang w:eastAsia="ru-RU"/>
        </w:rPr>
        <w:t>Лопатино</w:t>
      </w:r>
      <w:r w:rsidRPr="00A30586">
        <w:rPr>
          <w:rFonts w:ascii="Times New Roman" w:hAnsi="Times New Roman" w:cs="Times New Roman"/>
          <w:sz w:val="28"/>
          <w:szCs w:val="28"/>
        </w:rPr>
        <w:t xml:space="preserve"> </w:t>
      </w:r>
      <w:r w:rsidRPr="00A30586">
        <w:rPr>
          <w:rFonts w:ascii="Times New Roman" w:eastAsia="TimesNewRomanPSMT" w:hAnsi="Times New Roman" w:cs="Times New Roman"/>
          <w:sz w:val="28"/>
          <w:szCs w:val="28"/>
        </w:rPr>
        <w:t xml:space="preserve">заказчиком не предоставлены. </w:t>
      </w:r>
    </w:p>
    <w:p w:rsidR="00A30586" w:rsidRPr="00B3572A" w:rsidRDefault="00A30586" w:rsidP="00A30586">
      <w:pPr>
        <w:spacing w:after="0" w:line="360" w:lineRule="auto"/>
        <w:ind w:firstLine="709"/>
        <w:jc w:val="both"/>
        <w:rPr>
          <w:rFonts w:ascii="Times New Roman" w:eastAsia="Times New Roman" w:hAnsi="Times New Roman" w:cs="Times New Roman"/>
          <w:sz w:val="28"/>
          <w:szCs w:val="28"/>
          <w:lang w:eastAsia="ru-RU"/>
        </w:rPr>
      </w:pPr>
      <w:r w:rsidRPr="00B3572A">
        <w:rPr>
          <w:rFonts w:ascii="Times New Roman" w:eastAsia="TimesNewRomanPSMT" w:hAnsi="Times New Roman" w:cs="Times New Roman"/>
          <w:sz w:val="28"/>
          <w:szCs w:val="28"/>
        </w:rPr>
        <w:t>Выполнить оценку доступности объектов социальной инфраструктуры невозможно.</w:t>
      </w:r>
    </w:p>
    <w:p w:rsidR="00A30586" w:rsidRDefault="00A30586" w:rsidP="00A30586">
      <w:pPr>
        <w:spacing w:after="0" w:line="360" w:lineRule="auto"/>
        <w:ind w:firstLine="709"/>
        <w:jc w:val="both"/>
        <w:rPr>
          <w:rFonts w:ascii="Times New Roman" w:eastAsia="Times New Roman" w:hAnsi="Times New Roman" w:cs="Times New Roman"/>
          <w:bCs/>
          <w:sz w:val="28"/>
          <w:szCs w:val="28"/>
          <w:lang w:eastAsia="ru-RU"/>
        </w:rPr>
      </w:pPr>
      <w:r w:rsidRPr="00AC0C10">
        <w:rPr>
          <w:rFonts w:ascii="Times New Roman" w:eastAsia="Times New Roman" w:hAnsi="Times New Roman" w:cs="Times New Roman"/>
          <w:bCs/>
          <w:sz w:val="28"/>
          <w:szCs w:val="28"/>
          <w:lang w:eastAsia="ru-RU"/>
        </w:rPr>
        <w:t>Наличие объектов социального и культурно-бытового назначения в н</w:t>
      </w:r>
      <w:r w:rsidRPr="00AC0C10">
        <w:rPr>
          <w:rFonts w:ascii="Times New Roman" w:eastAsia="Times New Roman" w:hAnsi="Times New Roman" w:cs="Times New Roman"/>
          <w:bCs/>
          <w:sz w:val="28"/>
          <w:szCs w:val="28"/>
          <w:lang w:eastAsia="ru-RU"/>
        </w:rPr>
        <w:t>а</w:t>
      </w:r>
      <w:r w:rsidRPr="00AC0C10">
        <w:rPr>
          <w:rFonts w:ascii="Times New Roman" w:eastAsia="Times New Roman" w:hAnsi="Times New Roman" w:cs="Times New Roman"/>
          <w:bCs/>
          <w:sz w:val="28"/>
          <w:szCs w:val="28"/>
          <w:lang w:eastAsia="ru-RU"/>
        </w:rPr>
        <w:t xml:space="preserve">селенных пунктах с.п. </w:t>
      </w:r>
      <w:r>
        <w:rPr>
          <w:rFonts w:ascii="Times New Roman" w:eastAsia="Times New Roman" w:hAnsi="Times New Roman" w:cs="Times New Roman"/>
          <w:bCs/>
          <w:sz w:val="28"/>
          <w:szCs w:val="28"/>
          <w:lang w:eastAsia="ru-RU"/>
        </w:rPr>
        <w:t>Лопатино</w:t>
      </w:r>
      <w:r w:rsidRPr="00AC0C10">
        <w:rPr>
          <w:rFonts w:ascii="Times New Roman" w:eastAsia="Times New Roman" w:hAnsi="Times New Roman" w:cs="Times New Roman"/>
          <w:bCs/>
          <w:sz w:val="28"/>
          <w:szCs w:val="28"/>
          <w:lang w:eastAsia="ru-RU"/>
        </w:rPr>
        <w:t xml:space="preserve"> представлено в таблице 2.2.1.</w:t>
      </w:r>
    </w:p>
    <w:p w:rsidR="00A30586" w:rsidRDefault="00A30586" w:rsidP="00A30586">
      <w:pPr>
        <w:spacing w:after="0" w:line="360" w:lineRule="auto"/>
        <w:jc w:val="both"/>
        <w:rPr>
          <w:rFonts w:ascii="Times New Roman" w:eastAsia="Times New Roman" w:hAnsi="Times New Roman" w:cs="Times New Roman"/>
          <w:bCs/>
          <w:sz w:val="26"/>
          <w:szCs w:val="26"/>
          <w:lang w:eastAsia="ru-RU"/>
        </w:rPr>
      </w:pPr>
      <w:r w:rsidRPr="00AC0C10">
        <w:rPr>
          <w:rFonts w:ascii="Times New Roman" w:eastAsia="Times New Roman" w:hAnsi="Times New Roman" w:cs="Times New Roman"/>
          <w:bCs/>
          <w:sz w:val="28"/>
          <w:szCs w:val="28"/>
          <w:lang w:eastAsia="ru-RU"/>
        </w:rPr>
        <w:tab/>
        <w:t xml:space="preserve">Таблица 2.2.1 - Наличие объектов социального и культурно-бытового назначения </w:t>
      </w:r>
      <w:r w:rsidRPr="00AC0C10">
        <w:rPr>
          <w:rFonts w:ascii="Times New Roman" w:eastAsia="Times New Roman" w:hAnsi="Times New Roman" w:cs="Times New Roman"/>
          <w:bCs/>
          <w:sz w:val="26"/>
          <w:szCs w:val="26"/>
          <w:lang w:eastAsia="ru-RU"/>
        </w:rPr>
        <w:t xml:space="preserve"> </w:t>
      </w: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14"/>
        <w:gridCol w:w="567"/>
        <w:gridCol w:w="709"/>
        <w:gridCol w:w="708"/>
        <w:gridCol w:w="709"/>
        <w:gridCol w:w="709"/>
        <w:gridCol w:w="709"/>
        <w:gridCol w:w="567"/>
        <w:gridCol w:w="567"/>
        <w:gridCol w:w="709"/>
      </w:tblGrid>
      <w:tr w:rsidR="009C2C94" w:rsidRPr="003E50C6" w:rsidTr="00E622D5">
        <w:trPr>
          <w:cantSplit/>
          <w:trHeight w:val="1690"/>
          <w:tblHeader/>
        </w:trPr>
        <w:tc>
          <w:tcPr>
            <w:tcW w:w="3114" w:type="dxa"/>
            <w:shd w:val="clear" w:color="auto" w:fill="auto"/>
            <w:vAlign w:val="center"/>
            <w:hideMark/>
          </w:tcPr>
          <w:p w:rsidR="009C2C94" w:rsidRPr="003E50C6" w:rsidRDefault="009C2C94" w:rsidP="009C2C94">
            <w:pPr>
              <w:spacing w:after="0" w:line="240" w:lineRule="auto"/>
              <w:jc w:val="center"/>
              <w:rPr>
                <w:rFonts w:ascii="Times New Roman" w:eastAsia="Times New Roman" w:hAnsi="Times New Roman" w:cs="Times New Roman"/>
                <w:color w:val="000000"/>
                <w:sz w:val="24"/>
                <w:szCs w:val="24"/>
                <w:lang w:eastAsia="ru-RU"/>
              </w:rPr>
            </w:pPr>
            <w:r w:rsidRPr="003E50C6">
              <w:rPr>
                <w:rFonts w:ascii="Times New Roman" w:eastAsia="Times New Roman" w:hAnsi="Times New Roman" w:cs="Times New Roman"/>
                <w:color w:val="000000"/>
                <w:sz w:val="24"/>
                <w:szCs w:val="24"/>
                <w:lang w:eastAsia="ru-RU"/>
              </w:rPr>
              <w:t>Объекты социального и культурно-бытового назн</w:t>
            </w:r>
            <w:r w:rsidRPr="003E50C6">
              <w:rPr>
                <w:rFonts w:ascii="Times New Roman" w:eastAsia="Times New Roman" w:hAnsi="Times New Roman" w:cs="Times New Roman"/>
                <w:color w:val="000000"/>
                <w:sz w:val="24"/>
                <w:szCs w:val="24"/>
                <w:lang w:eastAsia="ru-RU"/>
              </w:rPr>
              <w:t>а</w:t>
            </w:r>
            <w:r w:rsidRPr="003E50C6">
              <w:rPr>
                <w:rFonts w:ascii="Times New Roman" w:eastAsia="Times New Roman" w:hAnsi="Times New Roman" w:cs="Times New Roman"/>
                <w:color w:val="000000"/>
                <w:sz w:val="24"/>
                <w:szCs w:val="24"/>
                <w:lang w:eastAsia="ru-RU"/>
              </w:rPr>
              <w:t>чения</w:t>
            </w:r>
          </w:p>
        </w:tc>
        <w:tc>
          <w:tcPr>
            <w:tcW w:w="567" w:type="dxa"/>
            <w:shd w:val="clear" w:color="auto" w:fill="auto"/>
            <w:textDirection w:val="btLr"/>
            <w:vAlign w:val="center"/>
            <w:hideMark/>
          </w:tcPr>
          <w:p w:rsidR="009C2C94" w:rsidRPr="003E50C6" w:rsidRDefault="009C2C94" w:rsidP="009C2C94">
            <w:pPr>
              <w:spacing w:after="0" w:line="240" w:lineRule="atLeast"/>
              <w:jc w:val="center"/>
              <w:rPr>
                <w:rFonts w:ascii="Times New Roman" w:eastAsia="Times New Roman" w:hAnsi="Times New Roman" w:cs="Times New Roman"/>
                <w:color w:val="000000"/>
                <w:sz w:val="24"/>
                <w:szCs w:val="24"/>
                <w:lang w:eastAsia="ru-RU"/>
              </w:rPr>
            </w:pPr>
            <w:r w:rsidRPr="00CD2206">
              <w:rPr>
                <w:rFonts w:ascii="Times New Roman" w:hAnsi="Times New Roman" w:cs="Times New Roman"/>
              </w:rPr>
              <w:t>с. Лопатино</w:t>
            </w:r>
          </w:p>
        </w:tc>
        <w:tc>
          <w:tcPr>
            <w:tcW w:w="709" w:type="dxa"/>
            <w:shd w:val="clear" w:color="auto" w:fill="auto"/>
            <w:textDirection w:val="btLr"/>
            <w:vAlign w:val="center"/>
          </w:tcPr>
          <w:p w:rsidR="009C2C94" w:rsidRPr="00CD2206" w:rsidRDefault="009C2C94" w:rsidP="009C2C94">
            <w:pPr>
              <w:spacing w:after="0" w:line="240" w:lineRule="atLeast"/>
              <w:ind w:left="113" w:right="113"/>
              <w:jc w:val="center"/>
              <w:rPr>
                <w:rFonts w:ascii="Times New Roman" w:hAnsi="Times New Roman" w:cs="Times New Roman"/>
              </w:rPr>
            </w:pPr>
            <w:r w:rsidRPr="00CD2206">
              <w:rPr>
                <w:rFonts w:ascii="Times New Roman" w:hAnsi="Times New Roman" w:cs="Times New Roman"/>
              </w:rPr>
              <w:t>мкр. «Южный город»</w:t>
            </w:r>
          </w:p>
        </w:tc>
        <w:tc>
          <w:tcPr>
            <w:tcW w:w="708" w:type="dxa"/>
            <w:shd w:val="clear" w:color="auto" w:fill="auto"/>
            <w:textDirection w:val="btLr"/>
            <w:vAlign w:val="center"/>
          </w:tcPr>
          <w:p w:rsidR="009C2C94" w:rsidRPr="003E50C6" w:rsidRDefault="009C2C94" w:rsidP="009C2C94">
            <w:pPr>
              <w:spacing w:after="0" w:line="240" w:lineRule="atLeast"/>
              <w:ind w:left="113" w:right="113"/>
              <w:jc w:val="center"/>
              <w:rPr>
                <w:rFonts w:ascii="Times New Roman" w:eastAsia="Times New Roman" w:hAnsi="Times New Roman" w:cs="Times New Roman"/>
                <w:color w:val="000000"/>
                <w:sz w:val="24"/>
                <w:szCs w:val="24"/>
                <w:lang w:eastAsia="ru-RU"/>
              </w:rPr>
            </w:pPr>
            <w:r w:rsidRPr="00CD2206">
              <w:rPr>
                <w:rFonts w:ascii="Times New Roman" w:hAnsi="Times New Roman" w:cs="Times New Roman"/>
              </w:rPr>
              <w:t>п. НПС «Дружба»</w:t>
            </w:r>
          </w:p>
        </w:tc>
        <w:tc>
          <w:tcPr>
            <w:tcW w:w="709" w:type="dxa"/>
            <w:shd w:val="clear" w:color="auto" w:fill="auto"/>
            <w:textDirection w:val="btLr"/>
            <w:vAlign w:val="center"/>
          </w:tcPr>
          <w:p w:rsidR="009C2C94" w:rsidRPr="003E50C6" w:rsidRDefault="009C2C94" w:rsidP="009C2C94">
            <w:pPr>
              <w:spacing w:after="0" w:line="240" w:lineRule="atLeast"/>
              <w:jc w:val="center"/>
              <w:rPr>
                <w:rFonts w:ascii="Times New Roman" w:eastAsia="Times New Roman" w:hAnsi="Times New Roman" w:cs="Times New Roman"/>
                <w:color w:val="000000"/>
                <w:sz w:val="24"/>
                <w:szCs w:val="24"/>
                <w:lang w:eastAsia="ru-RU"/>
              </w:rPr>
            </w:pPr>
            <w:r w:rsidRPr="00CD2206">
              <w:rPr>
                <w:rFonts w:ascii="Times New Roman" w:hAnsi="Times New Roman" w:cs="Times New Roman"/>
              </w:rPr>
              <w:t>п. Новоберёзо</w:t>
            </w:r>
            <w:r w:rsidRPr="00CD2206">
              <w:rPr>
                <w:rFonts w:ascii="Times New Roman" w:hAnsi="Times New Roman" w:cs="Times New Roman"/>
              </w:rPr>
              <w:t>в</w:t>
            </w:r>
            <w:r w:rsidRPr="00CD2206">
              <w:rPr>
                <w:rFonts w:ascii="Times New Roman" w:hAnsi="Times New Roman" w:cs="Times New Roman"/>
              </w:rPr>
              <w:t>ский</w:t>
            </w:r>
          </w:p>
        </w:tc>
        <w:tc>
          <w:tcPr>
            <w:tcW w:w="709" w:type="dxa"/>
            <w:shd w:val="clear" w:color="auto" w:fill="auto"/>
            <w:textDirection w:val="btLr"/>
            <w:vAlign w:val="center"/>
          </w:tcPr>
          <w:p w:rsidR="009C2C94" w:rsidRDefault="009C2C94" w:rsidP="009C2C94">
            <w:pPr>
              <w:spacing w:after="0" w:line="240" w:lineRule="atLeast"/>
              <w:ind w:right="40"/>
              <w:jc w:val="center"/>
              <w:rPr>
                <w:rFonts w:ascii="Times New Roman" w:eastAsia="Times New Roman" w:hAnsi="Times New Roman" w:cs="Times New Roman"/>
                <w:color w:val="000000"/>
                <w:sz w:val="24"/>
                <w:szCs w:val="24"/>
                <w:lang w:eastAsia="ru-RU"/>
              </w:rPr>
            </w:pPr>
            <w:r w:rsidRPr="00CD2206">
              <w:rPr>
                <w:rFonts w:ascii="Times New Roman" w:hAnsi="Times New Roman" w:cs="Times New Roman"/>
              </w:rPr>
              <w:t>п. Самарский</w:t>
            </w:r>
          </w:p>
        </w:tc>
        <w:tc>
          <w:tcPr>
            <w:tcW w:w="709" w:type="dxa"/>
            <w:shd w:val="clear" w:color="auto" w:fill="auto"/>
            <w:textDirection w:val="btLr"/>
            <w:vAlign w:val="center"/>
          </w:tcPr>
          <w:p w:rsidR="009C2C94" w:rsidRDefault="009C2C94" w:rsidP="009C2C94">
            <w:pPr>
              <w:spacing w:after="0" w:line="240" w:lineRule="atLeast"/>
              <w:ind w:right="40"/>
              <w:jc w:val="center"/>
              <w:rPr>
                <w:rFonts w:ascii="Times New Roman" w:eastAsia="Times New Roman" w:hAnsi="Times New Roman" w:cs="Times New Roman"/>
                <w:color w:val="000000"/>
                <w:sz w:val="24"/>
                <w:szCs w:val="24"/>
                <w:lang w:eastAsia="ru-RU"/>
              </w:rPr>
            </w:pPr>
            <w:r w:rsidRPr="00CD2206">
              <w:rPr>
                <w:rFonts w:ascii="Times New Roman" w:hAnsi="Times New Roman" w:cs="Times New Roman"/>
              </w:rPr>
              <w:t>ж.м. Придоро</w:t>
            </w:r>
            <w:r w:rsidRPr="00CD2206">
              <w:rPr>
                <w:rFonts w:ascii="Times New Roman" w:hAnsi="Times New Roman" w:cs="Times New Roman"/>
              </w:rPr>
              <w:t>ж</w:t>
            </w:r>
            <w:r w:rsidRPr="00CD2206">
              <w:rPr>
                <w:rFonts w:ascii="Times New Roman" w:hAnsi="Times New Roman" w:cs="Times New Roman"/>
              </w:rPr>
              <w:t>ный</w:t>
            </w:r>
          </w:p>
        </w:tc>
        <w:tc>
          <w:tcPr>
            <w:tcW w:w="567" w:type="dxa"/>
            <w:shd w:val="clear" w:color="auto" w:fill="auto"/>
            <w:textDirection w:val="btLr"/>
            <w:vAlign w:val="center"/>
          </w:tcPr>
          <w:p w:rsidR="009C2C94" w:rsidRPr="00CD2206" w:rsidRDefault="009C2C94" w:rsidP="009C2C94">
            <w:pPr>
              <w:spacing w:after="0" w:line="240" w:lineRule="atLeast"/>
              <w:ind w:right="40"/>
              <w:jc w:val="center"/>
              <w:rPr>
                <w:rFonts w:ascii="Times New Roman" w:hAnsi="Times New Roman" w:cs="Times New Roman"/>
              </w:rPr>
            </w:pPr>
            <w:r w:rsidRPr="00CD2206">
              <w:rPr>
                <w:rFonts w:ascii="Times New Roman" w:hAnsi="Times New Roman" w:cs="Times New Roman"/>
              </w:rPr>
              <w:t>ж.м. Яицкое</w:t>
            </w:r>
          </w:p>
        </w:tc>
        <w:tc>
          <w:tcPr>
            <w:tcW w:w="567" w:type="dxa"/>
            <w:shd w:val="clear" w:color="auto" w:fill="auto"/>
            <w:textDirection w:val="btLr"/>
            <w:vAlign w:val="center"/>
          </w:tcPr>
          <w:p w:rsidR="009C2C94" w:rsidRPr="003E50C6" w:rsidRDefault="009C2C94" w:rsidP="009C2C94">
            <w:pPr>
              <w:spacing w:after="0" w:line="240" w:lineRule="atLeast"/>
              <w:ind w:right="40"/>
              <w:jc w:val="center"/>
              <w:rPr>
                <w:rFonts w:ascii="Times New Roman" w:eastAsia="Times New Roman" w:hAnsi="Times New Roman" w:cs="Times New Roman"/>
                <w:color w:val="000000"/>
                <w:sz w:val="24"/>
                <w:szCs w:val="24"/>
                <w:lang w:eastAsia="ru-RU"/>
              </w:rPr>
            </w:pPr>
            <w:r w:rsidRPr="00CD2206">
              <w:rPr>
                <w:rFonts w:ascii="Times New Roman" w:hAnsi="Times New Roman" w:cs="Times New Roman"/>
              </w:rPr>
              <w:t>п. Берёзки</w:t>
            </w:r>
          </w:p>
        </w:tc>
        <w:tc>
          <w:tcPr>
            <w:tcW w:w="709" w:type="dxa"/>
            <w:shd w:val="clear" w:color="auto" w:fill="auto"/>
            <w:textDirection w:val="btLr"/>
            <w:vAlign w:val="center"/>
          </w:tcPr>
          <w:p w:rsidR="009C2C94" w:rsidRPr="003E50C6" w:rsidRDefault="009C2C94" w:rsidP="009C2C94">
            <w:pPr>
              <w:spacing w:after="0" w:line="240" w:lineRule="atLeast"/>
              <w:ind w:right="40"/>
              <w:jc w:val="center"/>
              <w:rPr>
                <w:rFonts w:ascii="Times New Roman" w:eastAsia="Times New Roman" w:hAnsi="Times New Roman" w:cs="Times New Roman"/>
                <w:color w:val="000000"/>
                <w:sz w:val="24"/>
                <w:szCs w:val="24"/>
                <w:lang w:eastAsia="ru-RU"/>
              </w:rPr>
            </w:pPr>
            <w:r w:rsidRPr="00CD2206">
              <w:rPr>
                <w:rFonts w:ascii="Times New Roman" w:hAnsi="Times New Roman" w:cs="Times New Roman"/>
              </w:rPr>
              <w:t>п. Новолопати</w:t>
            </w:r>
            <w:r w:rsidRPr="00CD2206">
              <w:rPr>
                <w:rFonts w:ascii="Times New Roman" w:hAnsi="Times New Roman" w:cs="Times New Roman"/>
              </w:rPr>
              <w:t>н</w:t>
            </w:r>
            <w:r w:rsidRPr="00CD2206">
              <w:rPr>
                <w:rFonts w:ascii="Times New Roman" w:hAnsi="Times New Roman" w:cs="Times New Roman"/>
              </w:rPr>
              <w:t>ский</w:t>
            </w:r>
          </w:p>
        </w:tc>
      </w:tr>
      <w:tr w:rsidR="009C2C94" w:rsidRPr="003E50C6" w:rsidTr="00E622D5">
        <w:trPr>
          <w:trHeight w:val="208"/>
        </w:trPr>
        <w:tc>
          <w:tcPr>
            <w:tcW w:w="3114" w:type="dxa"/>
            <w:shd w:val="clear" w:color="auto" w:fill="auto"/>
            <w:vAlign w:val="center"/>
            <w:hideMark/>
          </w:tcPr>
          <w:p w:rsidR="009C2C94" w:rsidRPr="003E50C6" w:rsidRDefault="009C2C94" w:rsidP="009C2C94">
            <w:pPr>
              <w:spacing w:after="0" w:line="240" w:lineRule="auto"/>
              <w:rPr>
                <w:rFonts w:ascii="Times New Roman" w:eastAsia="Times New Roman" w:hAnsi="Times New Roman" w:cs="Times New Roman"/>
                <w:color w:val="000000"/>
                <w:sz w:val="24"/>
                <w:szCs w:val="24"/>
                <w:lang w:eastAsia="ru-RU"/>
              </w:rPr>
            </w:pPr>
            <w:r w:rsidRPr="003E50C6">
              <w:rPr>
                <w:rFonts w:ascii="Times New Roman" w:eastAsia="Times New Roman" w:hAnsi="Times New Roman" w:cs="Times New Roman"/>
                <w:color w:val="000000"/>
                <w:sz w:val="24"/>
                <w:szCs w:val="24"/>
                <w:lang w:eastAsia="ru-RU"/>
              </w:rPr>
              <w:t>Детский сад</w:t>
            </w:r>
          </w:p>
        </w:tc>
        <w:tc>
          <w:tcPr>
            <w:tcW w:w="567" w:type="dxa"/>
            <w:shd w:val="clear" w:color="auto" w:fill="auto"/>
            <w:vAlign w:val="center"/>
          </w:tcPr>
          <w:p w:rsidR="009C2C94" w:rsidRPr="003E50C6" w:rsidRDefault="009C2C94" w:rsidP="009C2C9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709" w:type="dxa"/>
            <w:shd w:val="clear" w:color="auto" w:fill="auto"/>
            <w:vAlign w:val="center"/>
          </w:tcPr>
          <w:p w:rsidR="009C2C94" w:rsidRDefault="009C2C94" w:rsidP="009C2C9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Х</w:t>
            </w:r>
          </w:p>
        </w:tc>
        <w:tc>
          <w:tcPr>
            <w:tcW w:w="708" w:type="dxa"/>
            <w:shd w:val="clear" w:color="auto" w:fill="auto"/>
            <w:vAlign w:val="center"/>
          </w:tcPr>
          <w:p w:rsidR="009C2C94" w:rsidRPr="003E50C6" w:rsidRDefault="009C2C94" w:rsidP="009C2C9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Х</w:t>
            </w:r>
          </w:p>
        </w:tc>
        <w:tc>
          <w:tcPr>
            <w:tcW w:w="709" w:type="dxa"/>
            <w:shd w:val="clear" w:color="auto" w:fill="auto"/>
            <w:vAlign w:val="center"/>
          </w:tcPr>
          <w:p w:rsidR="009C2C94" w:rsidRPr="003E50C6" w:rsidRDefault="009C2C94" w:rsidP="009C2C9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709" w:type="dxa"/>
            <w:shd w:val="clear" w:color="auto" w:fill="auto"/>
            <w:vAlign w:val="center"/>
          </w:tcPr>
          <w:p w:rsidR="009C2C94" w:rsidRDefault="009C2C94" w:rsidP="009C2C9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Х</w:t>
            </w:r>
          </w:p>
        </w:tc>
        <w:tc>
          <w:tcPr>
            <w:tcW w:w="709" w:type="dxa"/>
            <w:shd w:val="clear" w:color="auto" w:fill="auto"/>
            <w:vAlign w:val="center"/>
          </w:tcPr>
          <w:p w:rsidR="009C2C94" w:rsidRDefault="009C2C94" w:rsidP="009C2C9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Х</w:t>
            </w:r>
          </w:p>
        </w:tc>
        <w:tc>
          <w:tcPr>
            <w:tcW w:w="567" w:type="dxa"/>
            <w:shd w:val="clear" w:color="auto" w:fill="auto"/>
            <w:vAlign w:val="center"/>
          </w:tcPr>
          <w:p w:rsidR="009C2C94" w:rsidRDefault="009C2C94" w:rsidP="009C2C9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567" w:type="dxa"/>
            <w:shd w:val="clear" w:color="auto" w:fill="auto"/>
            <w:vAlign w:val="center"/>
          </w:tcPr>
          <w:p w:rsidR="009C2C94" w:rsidRPr="003E50C6" w:rsidRDefault="009C2C94" w:rsidP="009C2C9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709" w:type="dxa"/>
            <w:shd w:val="clear" w:color="auto" w:fill="auto"/>
            <w:vAlign w:val="center"/>
          </w:tcPr>
          <w:p w:rsidR="009C2C94" w:rsidRPr="003E50C6" w:rsidRDefault="009C2C94" w:rsidP="009C2C9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r>
      <w:tr w:rsidR="009C2C94" w:rsidRPr="003E50C6" w:rsidTr="00E622D5">
        <w:trPr>
          <w:trHeight w:val="227"/>
        </w:trPr>
        <w:tc>
          <w:tcPr>
            <w:tcW w:w="3114" w:type="dxa"/>
            <w:shd w:val="clear" w:color="auto" w:fill="auto"/>
            <w:vAlign w:val="center"/>
            <w:hideMark/>
          </w:tcPr>
          <w:p w:rsidR="009C2C94" w:rsidRPr="003E50C6" w:rsidRDefault="009C2C94" w:rsidP="009C2C94">
            <w:pPr>
              <w:spacing w:after="0" w:line="240" w:lineRule="auto"/>
              <w:rPr>
                <w:rFonts w:ascii="Times New Roman" w:eastAsia="Times New Roman" w:hAnsi="Times New Roman" w:cs="Times New Roman"/>
                <w:color w:val="000000"/>
                <w:sz w:val="24"/>
                <w:szCs w:val="24"/>
                <w:lang w:eastAsia="ru-RU"/>
              </w:rPr>
            </w:pPr>
            <w:r w:rsidRPr="003E50C6">
              <w:rPr>
                <w:rFonts w:ascii="Times New Roman" w:eastAsia="Times New Roman" w:hAnsi="Times New Roman" w:cs="Times New Roman"/>
                <w:color w:val="000000"/>
                <w:sz w:val="24"/>
                <w:szCs w:val="24"/>
                <w:lang w:eastAsia="ru-RU"/>
              </w:rPr>
              <w:t>Школа</w:t>
            </w:r>
          </w:p>
        </w:tc>
        <w:tc>
          <w:tcPr>
            <w:tcW w:w="567" w:type="dxa"/>
            <w:shd w:val="clear" w:color="auto" w:fill="auto"/>
            <w:vAlign w:val="center"/>
          </w:tcPr>
          <w:p w:rsidR="009C2C94" w:rsidRPr="003E50C6" w:rsidRDefault="009C2C94" w:rsidP="009C2C9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Х</w:t>
            </w:r>
          </w:p>
        </w:tc>
        <w:tc>
          <w:tcPr>
            <w:tcW w:w="709" w:type="dxa"/>
            <w:shd w:val="clear" w:color="auto" w:fill="auto"/>
            <w:vAlign w:val="center"/>
          </w:tcPr>
          <w:p w:rsidR="009C2C94" w:rsidRDefault="009C2C94" w:rsidP="009C2C9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Х</w:t>
            </w:r>
          </w:p>
        </w:tc>
        <w:tc>
          <w:tcPr>
            <w:tcW w:w="708" w:type="dxa"/>
            <w:shd w:val="clear" w:color="auto" w:fill="auto"/>
            <w:vAlign w:val="center"/>
          </w:tcPr>
          <w:p w:rsidR="009C2C94" w:rsidRPr="003E50C6" w:rsidRDefault="009C2C94" w:rsidP="009C2C9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Х</w:t>
            </w:r>
          </w:p>
        </w:tc>
        <w:tc>
          <w:tcPr>
            <w:tcW w:w="709" w:type="dxa"/>
            <w:shd w:val="clear" w:color="auto" w:fill="auto"/>
            <w:vAlign w:val="center"/>
          </w:tcPr>
          <w:p w:rsidR="009C2C94" w:rsidRPr="003E50C6" w:rsidRDefault="009C2C94" w:rsidP="009C2C9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709" w:type="dxa"/>
            <w:shd w:val="clear" w:color="auto" w:fill="auto"/>
            <w:vAlign w:val="center"/>
          </w:tcPr>
          <w:p w:rsidR="009C2C94" w:rsidRDefault="009C2C94" w:rsidP="009C2C9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Х</w:t>
            </w:r>
          </w:p>
        </w:tc>
        <w:tc>
          <w:tcPr>
            <w:tcW w:w="709" w:type="dxa"/>
            <w:shd w:val="clear" w:color="auto" w:fill="auto"/>
            <w:vAlign w:val="center"/>
          </w:tcPr>
          <w:p w:rsidR="009C2C94" w:rsidRDefault="00E2272F" w:rsidP="009C2C9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567" w:type="dxa"/>
            <w:shd w:val="clear" w:color="auto" w:fill="auto"/>
            <w:vAlign w:val="center"/>
          </w:tcPr>
          <w:p w:rsidR="009C2C94" w:rsidRDefault="009C2C94" w:rsidP="009C2C9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567" w:type="dxa"/>
            <w:shd w:val="clear" w:color="auto" w:fill="auto"/>
            <w:vAlign w:val="center"/>
          </w:tcPr>
          <w:p w:rsidR="009C2C94" w:rsidRPr="003E50C6" w:rsidRDefault="009C2C94" w:rsidP="009C2C9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709" w:type="dxa"/>
            <w:shd w:val="clear" w:color="auto" w:fill="auto"/>
            <w:vAlign w:val="center"/>
          </w:tcPr>
          <w:p w:rsidR="009C2C94" w:rsidRPr="003E50C6" w:rsidRDefault="009C2C94" w:rsidP="009C2C9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r>
      <w:tr w:rsidR="009C2C94" w:rsidRPr="003E50C6" w:rsidTr="00E622D5">
        <w:trPr>
          <w:trHeight w:val="227"/>
        </w:trPr>
        <w:tc>
          <w:tcPr>
            <w:tcW w:w="3114" w:type="dxa"/>
            <w:shd w:val="clear" w:color="auto" w:fill="auto"/>
            <w:vAlign w:val="center"/>
            <w:hideMark/>
          </w:tcPr>
          <w:p w:rsidR="009C2C94" w:rsidRPr="003E50C6" w:rsidRDefault="009C2C94" w:rsidP="009C2C94">
            <w:pPr>
              <w:spacing w:after="0" w:line="240" w:lineRule="auto"/>
              <w:rPr>
                <w:rFonts w:ascii="Times New Roman" w:eastAsia="Times New Roman" w:hAnsi="Times New Roman" w:cs="Times New Roman"/>
                <w:color w:val="000000"/>
                <w:sz w:val="24"/>
                <w:szCs w:val="24"/>
                <w:lang w:eastAsia="ru-RU"/>
              </w:rPr>
            </w:pPr>
            <w:r w:rsidRPr="003E50C6">
              <w:rPr>
                <w:rFonts w:ascii="Times New Roman" w:eastAsia="Times New Roman" w:hAnsi="Times New Roman" w:cs="Times New Roman"/>
                <w:color w:val="000000"/>
                <w:sz w:val="24"/>
                <w:szCs w:val="24"/>
                <w:lang w:eastAsia="ru-RU"/>
              </w:rPr>
              <w:t>Клуб</w:t>
            </w:r>
          </w:p>
        </w:tc>
        <w:tc>
          <w:tcPr>
            <w:tcW w:w="567" w:type="dxa"/>
            <w:shd w:val="clear" w:color="auto" w:fill="auto"/>
            <w:vAlign w:val="center"/>
          </w:tcPr>
          <w:p w:rsidR="009C2C94" w:rsidRPr="003E50C6" w:rsidRDefault="009C2C94" w:rsidP="009C2C9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Х</w:t>
            </w:r>
          </w:p>
        </w:tc>
        <w:tc>
          <w:tcPr>
            <w:tcW w:w="709" w:type="dxa"/>
            <w:shd w:val="clear" w:color="auto" w:fill="auto"/>
            <w:vAlign w:val="center"/>
          </w:tcPr>
          <w:p w:rsidR="009C2C94" w:rsidRDefault="009C2C94" w:rsidP="009C2C9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708" w:type="dxa"/>
            <w:shd w:val="clear" w:color="auto" w:fill="auto"/>
            <w:vAlign w:val="center"/>
          </w:tcPr>
          <w:p w:rsidR="009C2C94" w:rsidRPr="003E50C6" w:rsidRDefault="009C2C94" w:rsidP="009C2C9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709" w:type="dxa"/>
            <w:shd w:val="clear" w:color="auto" w:fill="auto"/>
            <w:vAlign w:val="center"/>
          </w:tcPr>
          <w:p w:rsidR="009C2C94" w:rsidRPr="003E50C6" w:rsidRDefault="009C2C94" w:rsidP="009C2C9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709" w:type="dxa"/>
            <w:shd w:val="clear" w:color="auto" w:fill="auto"/>
            <w:vAlign w:val="center"/>
          </w:tcPr>
          <w:p w:rsidR="009C2C94" w:rsidRDefault="009C2C94" w:rsidP="009C2C9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Х</w:t>
            </w:r>
          </w:p>
        </w:tc>
        <w:tc>
          <w:tcPr>
            <w:tcW w:w="709" w:type="dxa"/>
            <w:shd w:val="clear" w:color="auto" w:fill="auto"/>
            <w:vAlign w:val="center"/>
          </w:tcPr>
          <w:p w:rsidR="009C2C94" w:rsidRDefault="009C2C94" w:rsidP="009C2C9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567" w:type="dxa"/>
            <w:shd w:val="clear" w:color="auto" w:fill="auto"/>
            <w:vAlign w:val="center"/>
          </w:tcPr>
          <w:p w:rsidR="009C2C94" w:rsidRDefault="009C2C94" w:rsidP="009C2C9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567" w:type="dxa"/>
            <w:shd w:val="clear" w:color="auto" w:fill="auto"/>
            <w:vAlign w:val="center"/>
          </w:tcPr>
          <w:p w:rsidR="009C2C94" w:rsidRPr="003E50C6" w:rsidRDefault="009C2C94" w:rsidP="009C2C9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709" w:type="dxa"/>
            <w:shd w:val="clear" w:color="auto" w:fill="auto"/>
            <w:vAlign w:val="center"/>
          </w:tcPr>
          <w:p w:rsidR="009C2C94" w:rsidRPr="003E50C6" w:rsidRDefault="009C2C94" w:rsidP="009C2C9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r>
      <w:tr w:rsidR="009C2C94" w:rsidRPr="003E50C6" w:rsidTr="00E622D5">
        <w:trPr>
          <w:trHeight w:val="210"/>
        </w:trPr>
        <w:tc>
          <w:tcPr>
            <w:tcW w:w="3114" w:type="dxa"/>
            <w:shd w:val="clear" w:color="auto" w:fill="auto"/>
            <w:vAlign w:val="center"/>
            <w:hideMark/>
          </w:tcPr>
          <w:p w:rsidR="009C2C94" w:rsidRPr="003E50C6" w:rsidRDefault="009C2C94" w:rsidP="009C2C94">
            <w:pPr>
              <w:spacing w:after="0" w:line="240" w:lineRule="auto"/>
              <w:rPr>
                <w:rFonts w:ascii="Times New Roman" w:eastAsia="Times New Roman" w:hAnsi="Times New Roman" w:cs="Times New Roman"/>
                <w:color w:val="000000"/>
                <w:sz w:val="24"/>
                <w:szCs w:val="24"/>
                <w:lang w:eastAsia="ru-RU"/>
              </w:rPr>
            </w:pPr>
            <w:r w:rsidRPr="003E50C6">
              <w:rPr>
                <w:rFonts w:ascii="Times New Roman" w:eastAsia="Times New Roman" w:hAnsi="Times New Roman" w:cs="Times New Roman"/>
                <w:color w:val="000000"/>
                <w:sz w:val="24"/>
                <w:szCs w:val="24"/>
                <w:lang w:eastAsia="ru-RU"/>
              </w:rPr>
              <w:t>Библиотека</w:t>
            </w:r>
          </w:p>
        </w:tc>
        <w:tc>
          <w:tcPr>
            <w:tcW w:w="567" w:type="dxa"/>
            <w:shd w:val="clear" w:color="auto" w:fill="auto"/>
            <w:vAlign w:val="center"/>
          </w:tcPr>
          <w:p w:rsidR="009C2C94" w:rsidRPr="003E50C6" w:rsidRDefault="009C2C94" w:rsidP="009C2C9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Х</w:t>
            </w:r>
          </w:p>
        </w:tc>
        <w:tc>
          <w:tcPr>
            <w:tcW w:w="709" w:type="dxa"/>
            <w:shd w:val="clear" w:color="auto" w:fill="auto"/>
            <w:vAlign w:val="center"/>
          </w:tcPr>
          <w:p w:rsidR="009C2C94" w:rsidRDefault="009C2C94" w:rsidP="009C2C9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708" w:type="dxa"/>
            <w:shd w:val="clear" w:color="auto" w:fill="auto"/>
            <w:vAlign w:val="center"/>
          </w:tcPr>
          <w:p w:rsidR="009C2C94" w:rsidRPr="003E50C6" w:rsidRDefault="009C2C94" w:rsidP="009C2C9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709" w:type="dxa"/>
            <w:shd w:val="clear" w:color="auto" w:fill="auto"/>
            <w:vAlign w:val="center"/>
          </w:tcPr>
          <w:p w:rsidR="009C2C94" w:rsidRPr="003E50C6" w:rsidRDefault="009C2C94" w:rsidP="009C2C9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Х</w:t>
            </w:r>
          </w:p>
        </w:tc>
        <w:tc>
          <w:tcPr>
            <w:tcW w:w="709" w:type="dxa"/>
            <w:shd w:val="clear" w:color="auto" w:fill="auto"/>
            <w:vAlign w:val="center"/>
          </w:tcPr>
          <w:p w:rsidR="009C2C94" w:rsidRDefault="009C2C94" w:rsidP="009C2C9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Х</w:t>
            </w:r>
          </w:p>
        </w:tc>
        <w:tc>
          <w:tcPr>
            <w:tcW w:w="709" w:type="dxa"/>
            <w:shd w:val="clear" w:color="auto" w:fill="auto"/>
            <w:vAlign w:val="center"/>
          </w:tcPr>
          <w:p w:rsidR="009C2C94" w:rsidRDefault="009C2C94" w:rsidP="009C2C9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567" w:type="dxa"/>
            <w:shd w:val="clear" w:color="auto" w:fill="auto"/>
            <w:vAlign w:val="center"/>
          </w:tcPr>
          <w:p w:rsidR="009C2C94" w:rsidRDefault="009C2C94" w:rsidP="009C2C9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567" w:type="dxa"/>
            <w:shd w:val="clear" w:color="auto" w:fill="auto"/>
            <w:vAlign w:val="center"/>
          </w:tcPr>
          <w:p w:rsidR="009C2C94" w:rsidRPr="003E50C6" w:rsidRDefault="009C2C94" w:rsidP="009C2C9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709" w:type="dxa"/>
            <w:shd w:val="clear" w:color="auto" w:fill="auto"/>
            <w:vAlign w:val="center"/>
          </w:tcPr>
          <w:p w:rsidR="009C2C94" w:rsidRPr="003E50C6" w:rsidRDefault="009C2C94" w:rsidP="009C2C9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r>
      <w:tr w:rsidR="009C2C94" w:rsidRPr="003E50C6" w:rsidTr="00E622D5">
        <w:trPr>
          <w:trHeight w:val="210"/>
        </w:trPr>
        <w:tc>
          <w:tcPr>
            <w:tcW w:w="3114" w:type="dxa"/>
            <w:shd w:val="clear" w:color="auto" w:fill="auto"/>
            <w:vAlign w:val="center"/>
            <w:hideMark/>
          </w:tcPr>
          <w:p w:rsidR="009C2C94" w:rsidRPr="003E50C6" w:rsidRDefault="009C2C94" w:rsidP="009C2C94">
            <w:pPr>
              <w:spacing w:after="0" w:line="240" w:lineRule="auto"/>
              <w:rPr>
                <w:rFonts w:ascii="Times New Roman" w:eastAsia="Times New Roman" w:hAnsi="Times New Roman" w:cs="Times New Roman"/>
                <w:color w:val="000000"/>
                <w:sz w:val="24"/>
                <w:szCs w:val="24"/>
                <w:lang w:eastAsia="ru-RU"/>
              </w:rPr>
            </w:pPr>
            <w:r w:rsidRPr="003E50C6">
              <w:rPr>
                <w:rFonts w:ascii="Times New Roman" w:eastAsia="Times New Roman" w:hAnsi="Times New Roman" w:cs="Times New Roman"/>
                <w:color w:val="000000"/>
                <w:sz w:val="24"/>
                <w:szCs w:val="24"/>
                <w:lang w:eastAsia="ru-RU"/>
              </w:rPr>
              <w:t>Аптека</w:t>
            </w:r>
          </w:p>
        </w:tc>
        <w:tc>
          <w:tcPr>
            <w:tcW w:w="567" w:type="dxa"/>
            <w:shd w:val="clear" w:color="auto" w:fill="auto"/>
            <w:vAlign w:val="center"/>
          </w:tcPr>
          <w:p w:rsidR="009C2C94" w:rsidRPr="003E50C6" w:rsidRDefault="00E2272F" w:rsidP="009C2C9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Х</w:t>
            </w:r>
          </w:p>
        </w:tc>
        <w:tc>
          <w:tcPr>
            <w:tcW w:w="709" w:type="dxa"/>
            <w:shd w:val="clear" w:color="auto" w:fill="auto"/>
            <w:vAlign w:val="center"/>
          </w:tcPr>
          <w:p w:rsidR="009C2C94" w:rsidRDefault="009C2C94" w:rsidP="009C2C9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Х</w:t>
            </w:r>
          </w:p>
        </w:tc>
        <w:tc>
          <w:tcPr>
            <w:tcW w:w="708" w:type="dxa"/>
            <w:shd w:val="clear" w:color="auto" w:fill="auto"/>
            <w:vAlign w:val="center"/>
          </w:tcPr>
          <w:p w:rsidR="009C2C94" w:rsidRPr="003E50C6" w:rsidRDefault="00E2272F" w:rsidP="009C2C9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709" w:type="dxa"/>
            <w:shd w:val="clear" w:color="auto" w:fill="auto"/>
            <w:vAlign w:val="center"/>
          </w:tcPr>
          <w:p w:rsidR="009C2C94" w:rsidRPr="003E50C6" w:rsidRDefault="009C2C94" w:rsidP="009C2C9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709" w:type="dxa"/>
            <w:shd w:val="clear" w:color="auto" w:fill="auto"/>
            <w:vAlign w:val="center"/>
          </w:tcPr>
          <w:p w:rsidR="009C2C94" w:rsidRDefault="009C2C94" w:rsidP="009C2C9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Х</w:t>
            </w:r>
          </w:p>
        </w:tc>
        <w:tc>
          <w:tcPr>
            <w:tcW w:w="709" w:type="dxa"/>
            <w:shd w:val="clear" w:color="auto" w:fill="auto"/>
            <w:vAlign w:val="center"/>
          </w:tcPr>
          <w:p w:rsidR="009C2C94" w:rsidRDefault="009C2C94" w:rsidP="009C2C9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567" w:type="dxa"/>
            <w:shd w:val="clear" w:color="auto" w:fill="auto"/>
            <w:vAlign w:val="center"/>
          </w:tcPr>
          <w:p w:rsidR="009C2C94" w:rsidRDefault="009C2C94" w:rsidP="009C2C9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567" w:type="dxa"/>
            <w:shd w:val="clear" w:color="auto" w:fill="auto"/>
            <w:vAlign w:val="center"/>
          </w:tcPr>
          <w:p w:rsidR="009C2C94" w:rsidRPr="003E50C6" w:rsidRDefault="009C2C94" w:rsidP="009C2C9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709" w:type="dxa"/>
            <w:shd w:val="clear" w:color="auto" w:fill="auto"/>
            <w:vAlign w:val="center"/>
          </w:tcPr>
          <w:p w:rsidR="009C2C94" w:rsidRPr="003E50C6" w:rsidRDefault="009C2C94" w:rsidP="009C2C9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r>
      <w:tr w:rsidR="009C2C94" w:rsidRPr="003E50C6" w:rsidTr="00E622D5">
        <w:trPr>
          <w:trHeight w:val="210"/>
        </w:trPr>
        <w:tc>
          <w:tcPr>
            <w:tcW w:w="3114" w:type="dxa"/>
            <w:shd w:val="clear" w:color="auto" w:fill="auto"/>
            <w:vAlign w:val="center"/>
            <w:hideMark/>
          </w:tcPr>
          <w:p w:rsidR="009C2C94" w:rsidRPr="003E50C6" w:rsidRDefault="009C2C94" w:rsidP="009C2C94">
            <w:pPr>
              <w:spacing w:after="0" w:line="240" w:lineRule="auto"/>
              <w:rPr>
                <w:rFonts w:ascii="Times New Roman" w:eastAsia="Times New Roman" w:hAnsi="Times New Roman" w:cs="Times New Roman"/>
                <w:color w:val="000000"/>
                <w:sz w:val="24"/>
                <w:szCs w:val="24"/>
                <w:lang w:eastAsia="ru-RU"/>
              </w:rPr>
            </w:pPr>
            <w:r w:rsidRPr="003E50C6">
              <w:rPr>
                <w:rFonts w:ascii="Times New Roman" w:eastAsia="Times New Roman" w:hAnsi="Times New Roman" w:cs="Times New Roman"/>
                <w:color w:val="000000"/>
                <w:sz w:val="24"/>
                <w:szCs w:val="24"/>
                <w:lang w:eastAsia="ru-RU"/>
              </w:rPr>
              <w:t>ФАП (офис врача общей практики)</w:t>
            </w:r>
          </w:p>
        </w:tc>
        <w:tc>
          <w:tcPr>
            <w:tcW w:w="567" w:type="dxa"/>
            <w:shd w:val="clear" w:color="auto" w:fill="auto"/>
            <w:vAlign w:val="center"/>
          </w:tcPr>
          <w:p w:rsidR="009C2C94" w:rsidRPr="003E50C6" w:rsidRDefault="009C2C94" w:rsidP="009C2C9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709" w:type="dxa"/>
            <w:shd w:val="clear" w:color="auto" w:fill="auto"/>
            <w:vAlign w:val="center"/>
          </w:tcPr>
          <w:p w:rsidR="009C2C94" w:rsidRDefault="009C2C94" w:rsidP="009C2C9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708" w:type="dxa"/>
            <w:shd w:val="clear" w:color="auto" w:fill="auto"/>
            <w:vAlign w:val="center"/>
          </w:tcPr>
          <w:p w:rsidR="009C2C94" w:rsidRPr="003E50C6" w:rsidRDefault="009C2C94" w:rsidP="009C2C9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Х</w:t>
            </w:r>
          </w:p>
        </w:tc>
        <w:tc>
          <w:tcPr>
            <w:tcW w:w="709" w:type="dxa"/>
            <w:shd w:val="clear" w:color="auto" w:fill="auto"/>
            <w:vAlign w:val="center"/>
          </w:tcPr>
          <w:p w:rsidR="009C2C94" w:rsidRPr="003E50C6" w:rsidRDefault="009C2C94" w:rsidP="009C2C9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Х</w:t>
            </w:r>
          </w:p>
        </w:tc>
        <w:tc>
          <w:tcPr>
            <w:tcW w:w="709" w:type="dxa"/>
            <w:shd w:val="clear" w:color="auto" w:fill="auto"/>
            <w:vAlign w:val="center"/>
          </w:tcPr>
          <w:p w:rsidR="009C2C94" w:rsidRDefault="009C2C94" w:rsidP="009C2C9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Х</w:t>
            </w:r>
          </w:p>
        </w:tc>
        <w:tc>
          <w:tcPr>
            <w:tcW w:w="709" w:type="dxa"/>
            <w:shd w:val="clear" w:color="auto" w:fill="auto"/>
            <w:vAlign w:val="center"/>
          </w:tcPr>
          <w:p w:rsidR="009C2C94" w:rsidRDefault="00E2272F" w:rsidP="009C2C9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Х</w:t>
            </w:r>
          </w:p>
        </w:tc>
        <w:tc>
          <w:tcPr>
            <w:tcW w:w="567" w:type="dxa"/>
            <w:shd w:val="clear" w:color="auto" w:fill="auto"/>
            <w:vAlign w:val="center"/>
          </w:tcPr>
          <w:p w:rsidR="009C2C94" w:rsidRDefault="00E2272F" w:rsidP="009C2C9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567" w:type="dxa"/>
            <w:shd w:val="clear" w:color="auto" w:fill="auto"/>
            <w:vAlign w:val="center"/>
          </w:tcPr>
          <w:p w:rsidR="009C2C94" w:rsidRPr="003E50C6" w:rsidRDefault="009C2C94" w:rsidP="009C2C9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709" w:type="dxa"/>
            <w:shd w:val="clear" w:color="auto" w:fill="auto"/>
            <w:vAlign w:val="center"/>
          </w:tcPr>
          <w:p w:rsidR="009C2C94" w:rsidRPr="003E50C6" w:rsidRDefault="009C2C94" w:rsidP="009C2C9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r>
      <w:tr w:rsidR="009C2C94" w:rsidRPr="003E50C6" w:rsidTr="00E622D5">
        <w:trPr>
          <w:trHeight w:val="122"/>
        </w:trPr>
        <w:tc>
          <w:tcPr>
            <w:tcW w:w="3114" w:type="dxa"/>
            <w:shd w:val="clear" w:color="auto" w:fill="auto"/>
            <w:vAlign w:val="center"/>
            <w:hideMark/>
          </w:tcPr>
          <w:p w:rsidR="009C2C94" w:rsidRPr="003E50C6" w:rsidRDefault="009C2C94" w:rsidP="009C2C94">
            <w:pPr>
              <w:spacing w:after="0" w:line="240" w:lineRule="auto"/>
              <w:rPr>
                <w:rFonts w:ascii="Times New Roman" w:eastAsia="Times New Roman" w:hAnsi="Times New Roman" w:cs="Times New Roman"/>
                <w:color w:val="000000"/>
                <w:sz w:val="24"/>
                <w:szCs w:val="24"/>
                <w:lang w:eastAsia="ru-RU"/>
              </w:rPr>
            </w:pPr>
            <w:r w:rsidRPr="003E50C6">
              <w:rPr>
                <w:rFonts w:ascii="Times New Roman" w:eastAsia="Times New Roman" w:hAnsi="Times New Roman" w:cs="Times New Roman"/>
                <w:color w:val="000000"/>
                <w:sz w:val="24"/>
                <w:szCs w:val="24"/>
                <w:lang w:eastAsia="ru-RU"/>
              </w:rPr>
              <w:lastRenderedPageBreak/>
              <w:t>Поликлиника</w:t>
            </w:r>
          </w:p>
        </w:tc>
        <w:tc>
          <w:tcPr>
            <w:tcW w:w="567" w:type="dxa"/>
            <w:shd w:val="clear" w:color="auto" w:fill="auto"/>
            <w:vAlign w:val="center"/>
          </w:tcPr>
          <w:p w:rsidR="009C2C94" w:rsidRPr="003E50C6" w:rsidRDefault="009C2C94" w:rsidP="009C2C9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709" w:type="dxa"/>
            <w:shd w:val="clear" w:color="auto" w:fill="auto"/>
            <w:vAlign w:val="center"/>
          </w:tcPr>
          <w:p w:rsidR="009C2C94" w:rsidRDefault="009C2C94" w:rsidP="009C2C9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Х</w:t>
            </w:r>
          </w:p>
        </w:tc>
        <w:tc>
          <w:tcPr>
            <w:tcW w:w="708" w:type="dxa"/>
            <w:shd w:val="clear" w:color="auto" w:fill="auto"/>
            <w:vAlign w:val="center"/>
          </w:tcPr>
          <w:p w:rsidR="009C2C94" w:rsidRPr="003E50C6" w:rsidRDefault="009C2C94" w:rsidP="009C2C9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709" w:type="dxa"/>
            <w:shd w:val="clear" w:color="auto" w:fill="auto"/>
            <w:vAlign w:val="center"/>
          </w:tcPr>
          <w:p w:rsidR="009C2C94" w:rsidRPr="003E50C6" w:rsidRDefault="009C2C94" w:rsidP="009C2C9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709" w:type="dxa"/>
            <w:shd w:val="clear" w:color="auto" w:fill="auto"/>
            <w:vAlign w:val="center"/>
          </w:tcPr>
          <w:p w:rsidR="009C2C94" w:rsidRPr="003E50C6" w:rsidRDefault="009C2C94" w:rsidP="009C2C9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709" w:type="dxa"/>
            <w:shd w:val="clear" w:color="auto" w:fill="auto"/>
            <w:vAlign w:val="center"/>
          </w:tcPr>
          <w:p w:rsidR="009C2C94" w:rsidRPr="003E50C6" w:rsidRDefault="00E2272F" w:rsidP="009C2C9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567" w:type="dxa"/>
            <w:shd w:val="clear" w:color="auto" w:fill="auto"/>
            <w:vAlign w:val="center"/>
          </w:tcPr>
          <w:p w:rsidR="009C2C94" w:rsidRDefault="009C2C94" w:rsidP="009C2C9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567" w:type="dxa"/>
            <w:shd w:val="clear" w:color="auto" w:fill="auto"/>
            <w:vAlign w:val="center"/>
          </w:tcPr>
          <w:p w:rsidR="009C2C94" w:rsidRPr="003E50C6" w:rsidRDefault="009C2C94" w:rsidP="009C2C9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709" w:type="dxa"/>
            <w:shd w:val="clear" w:color="auto" w:fill="auto"/>
            <w:vAlign w:val="center"/>
          </w:tcPr>
          <w:p w:rsidR="009C2C94" w:rsidRPr="003E50C6" w:rsidRDefault="009C2C94" w:rsidP="009C2C9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r>
      <w:tr w:rsidR="009C2C94" w:rsidRPr="003E50C6" w:rsidTr="00E622D5">
        <w:trPr>
          <w:trHeight w:val="117"/>
        </w:trPr>
        <w:tc>
          <w:tcPr>
            <w:tcW w:w="3114" w:type="dxa"/>
            <w:shd w:val="clear" w:color="auto" w:fill="auto"/>
            <w:vAlign w:val="center"/>
            <w:hideMark/>
          </w:tcPr>
          <w:p w:rsidR="009C2C94" w:rsidRPr="003E50C6" w:rsidRDefault="009C2C94" w:rsidP="009C2C94">
            <w:pPr>
              <w:spacing w:after="0" w:line="240" w:lineRule="auto"/>
              <w:rPr>
                <w:rFonts w:ascii="Times New Roman" w:eastAsia="Times New Roman" w:hAnsi="Times New Roman" w:cs="Times New Roman"/>
                <w:color w:val="000000"/>
                <w:sz w:val="24"/>
                <w:szCs w:val="24"/>
                <w:lang w:eastAsia="ru-RU"/>
              </w:rPr>
            </w:pPr>
            <w:r w:rsidRPr="003E50C6">
              <w:rPr>
                <w:rFonts w:ascii="Times New Roman" w:eastAsia="Times New Roman" w:hAnsi="Times New Roman" w:cs="Times New Roman"/>
                <w:color w:val="000000"/>
                <w:sz w:val="24"/>
                <w:szCs w:val="24"/>
                <w:lang w:eastAsia="ru-RU"/>
              </w:rPr>
              <w:t>Учреждения соц. обеспеч</w:t>
            </w:r>
            <w:r w:rsidRPr="003E50C6">
              <w:rPr>
                <w:rFonts w:ascii="Times New Roman" w:eastAsia="Times New Roman" w:hAnsi="Times New Roman" w:cs="Times New Roman"/>
                <w:color w:val="000000"/>
                <w:sz w:val="24"/>
                <w:szCs w:val="24"/>
                <w:lang w:eastAsia="ru-RU"/>
              </w:rPr>
              <w:t>е</w:t>
            </w:r>
            <w:r w:rsidRPr="003E50C6">
              <w:rPr>
                <w:rFonts w:ascii="Times New Roman" w:eastAsia="Times New Roman" w:hAnsi="Times New Roman" w:cs="Times New Roman"/>
                <w:color w:val="000000"/>
                <w:sz w:val="24"/>
                <w:szCs w:val="24"/>
                <w:lang w:eastAsia="ru-RU"/>
              </w:rPr>
              <w:t>ния</w:t>
            </w:r>
          </w:p>
        </w:tc>
        <w:tc>
          <w:tcPr>
            <w:tcW w:w="567" w:type="dxa"/>
            <w:shd w:val="clear" w:color="auto" w:fill="auto"/>
            <w:vAlign w:val="center"/>
          </w:tcPr>
          <w:p w:rsidR="009C2C94" w:rsidRPr="003E50C6" w:rsidRDefault="009C2C94" w:rsidP="009C2C9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709" w:type="dxa"/>
            <w:shd w:val="clear" w:color="auto" w:fill="auto"/>
            <w:vAlign w:val="center"/>
          </w:tcPr>
          <w:p w:rsidR="009C2C94" w:rsidRDefault="009C2C94" w:rsidP="009C2C9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708" w:type="dxa"/>
            <w:shd w:val="clear" w:color="auto" w:fill="auto"/>
            <w:vAlign w:val="center"/>
          </w:tcPr>
          <w:p w:rsidR="009C2C94" w:rsidRPr="003E50C6" w:rsidRDefault="009C2C94" w:rsidP="009C2C9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709" w:type="dxa"/>
            <w:shd w:val="clear" w:color="auto" w:fill="auto"/>
            <w:vAlign w:val="center"/>
          </w:tcPr>
          <w:p w:rsidR="009C2C94" w:rsidRPr="003E50C6" w:rsidRDefault="009C2C94" w:rsidP="009C2C9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709" w:type="dxa"/>
            <w:shd w:val="clear" w:color="auto" w:fill="auto"/>
            <w:vAlign w:val="center"/>
          </w:tcPr>
          <w:p w:rsidR="009C2C94" w:rsidRDefault="00E2272F" w:rsidP="009C2C9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709" w:type="dxa"/>
            <w:shd w:val="clear" w:color="auto" w:fill="auto"/>
            <w:vAlign w:val="center"/>
          </w:tcPr>
          <w:p w:rsidR="009C2C94" w:rsidRDefault="009C2C94" w:rsidP="009C2C9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567" w:type="dxa"/>
            <w:shd w:val="clear" w:color="auto" w:fill="auto"/>
            <w:vAlign w:val="center"/>
          </w:tcPr>
          <w:p w:rsidR="009C2C94" w:rsidRDefault="009C2C94" w:rsidP="009C2C9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567" w:type="dxa"/>
            <w:shd w:val="clear" w:color="auto" w:fill="auto"/>
            <w:vAlign w:val="center"/>
          </w:tcPr>
          <w:p w:rsidR="009C2C94" w:rsidRPr="003E50C6" w:rsidRDefault="009C2C94" w:rsidP="009C2C9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709" w:type="dxa"/>
            <w:shd w:val="clear" w:color="auto" w:fill="auto"/>
            <w:vAlign w:val="center"/>
          </w:tcPr>
          <w:p w:rsidR="009C2C94" w:rsidRPr="003E50C6" w:rsidRDefault="009C2C94" w:rsidP="009C2C9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r>
      <w:tr w:rsidR="009C2C94" w:rsidRPr="003E50C6" w:rsidTr="00E622D5">
        <w:trPr>
          <w:trHeight w:val="210"/>
        </w:trPr>
        <w:tc>
          <w:tcPr>
            <w:tcW w:w="3114" w:type="dxa"/>
            <w:shd w:val="clear" w:color="auto" w:fill="auto"/>
            <w:vAlign w:val="center"/>
            <w:hideMark/>
          </w:tcPr>
          <w:p w:rsidR="009C2C94" w:rsidRPr="003E50C6" w:rsidRDefault="009C2C94" w:rsidP="009C2C94">
            <w:pPr>
              <w:spacing w:after="0" w:line="240" w:lineRule="auto"/>
              <w:rPr>
                <w:rFonts w:ascii="Times New Roman" w:eastAsia="Times New Roman" w:hAnsi="Times New Roman" w:cs="Times New Roman"/>
                <w:color w:val="000000"/>
                <w:sz w:val="24"/>
                <w:szCs w:val="24"/>
                <w:lang w:eastAsia="ru-RU"/>
              </w:rPr>
            </w:pPr>
            <w:r w:rsidRPr="003E50C6">
              <w:rPr>
                <w:rFonts w:ascii="Times New Roman" w:eastAsia="Times New Roman" w:hAnsi="Times New Roman" w:cs="Times New Roman"/>
                <w:color w:val="000000"/>
                <w:sz w:val="24"/>
                <w:szCs w:val="24"/>
                <w:lang w:eastAsia="ru-RU"/>
              </w:rPr>
              <w:t>Спортивные сооружения</w:t>
            </w:r>
          </w:p>
        </w:tc>
        <w:tc>
          <w:tcPr>
            <w:tcW w:w="567" w:type="dxa"/>
            <w:shd w:val="clear" w:color="auto" w:fill="auto"/>
            <w:vAlign w:val="center"/>
          </w:tcPr>
          <w:p w:rsidR="009C2C94" w:rsidRPr="003E50C6" w:rsidRDefault="00E2272F" w:rsidP="009C2C9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Х</w:t>
            </w:r>
          </w:p>
        </w:tc>
        <w:tc>
          <w:tcPr>
            <w:tcW w:w="709" w:type="dxa"/>
            <w:shd w:val="clear" w:color="auto" w:fill="auto"/>
            <w:vAlign w:val="center"/>
          </w:tcPr>
          <w:p w:rsidR="009C2C94" w:rsidRDefault="009C2C94" w:rsidP="009C2C9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Х</w:t>
            </w:r>
          </w:p>
        </w:tc>
        <w:tc>
          <w:tcPr>
            <w:tcW w:w="708" w:type="dxa"/>
            <w:shd w:val="clear" w:color="auto" w:fill="auto"/>
            <w:vAlign w:val="center"/>
          </w:tcPr>
          <w:p w:rsidR="009C2C94" w:rsidRPr="003E50C6" w:rsidRDefault="009C2C94" w:rsidP="009C2C9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Х</w:t>
            </w:r>
          </w:p>
        </w:tc>
        <w:tc>
          <w:tcPr>
            <w:tcW w:w="709" w:type="dxa"/>
            <w:shd w:val="clear" w:color="auto" w:fill="auto"/>
            <w:vAlign w:val="center"/>
          </w:tcPr>
          <w:p w:rsidR="009C2C94" w:rsidRPr="003E50C6" w:rsidRDefault="00E2272F" w:rsidP="009C2C9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709" w:type="dxa"/>
            <w:shd w:val="clear" w:color="auto" w:fill="auto"/>
            <w:vAlign w:val="center"/>
          </w:tcPr>
          <w:p w:rsidR="009C2C94" w:rsidRDefault="009C2C94" w:rsidP="009C2C9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Х</w:t>
            </w:r>
          </w:p>
        </w:tc>
        <w:tc>
          <w:tcPr>
            <w:tcW w:w="709" w:type="dxa"/>
            <w:shd w:val="clear" w:color="auto" w:fill="auto"/>
            <w:vAlign w:val="center"/>
          </w:tcPr>
          <w:p w:rsidR="009C2C94" w:rsidRDefault="00E2272F" w:rsidP="009C2C9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567" w:type="dxa"/>
            <w:shd w:val="clear" w:color="auto" w:fill="auto"/>
            <w:vAlign w:val="center"/>
          </w:tcPr>
          <w:p w:rsidR="009C2C94" w:rsidRDefault="009C2C94" w:rsidP="009C2C9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567" w:type="dxa"/>
            <w:shd w:val="clear" w:color="auto" w:fill="auto"/>
            <w:vAlign w:val="center"/>
          </w:tcPr>
          <w:p w:rsidR="009C2C94" w:rsidRPr="003E50C6" w:rsidRDefault="009C2C94" w:rsidP="009C2C9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709" w:type="dxa"/>
            <w:shd w:val="clear" w:color="auto" w:fill="auto"/>
            <w:vAlign w:val="center"/>
          </w:tcPr>
          <w:p w:rsidR="009C2C94" w:rsidRPr="003E50C6" w:rsidRDefault="009C2C94" w:rsidP="009C2C9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r>
      <w:tr w:rsidR="009C2C94" w:rsidRPr="003E50C6" w:rsidTr="00D639D6">
        <w:trPr>
          <w:trHeight w:val="256"/>
        </w:trPr>
        <w:tc>
          <w:tcPr>
            <w:tcW w:w="3114" w:type="dxa"/>
            <w:shd w:val="clear" w:color="auto" w:fill="auto"/>
            <w:vAlign w:val="center"/>
            <w:hideMark/>
          </w:tcPr>
          <w:p w:rsidR="009C2C94" w:rsidRPr="003E50C6" w:rsidRDefault="009C2C94" w:rsidP="009C2C94">
            <w:pPr>
              <w:spacing w:after="0" w:line="240" w:lineRule="auto"/>
              <w:rPr>
                <w:rFonts w:ascii="Times New Roman" w:eastAsia="Times New Roman" w:hAnsi="Times New Roman" w:cs="Times New Roman"/>
                <w:color w:val="000000"/>
                <w:sz w:val="24"/>
                <w:szCs w:val="24"/>
                <w:lang w:eastAsia="ru-RU"/>
              </w:rPr>
            </w:pPr>
            <w:r w:rsidRPr="003E50C6">
              <w:rPr>
                <w:rFonts w:ascii="Times New Roman" w:eastAsia="Times New Roman" w:hAnsi="Times New Roman" w:cs="Times New Roman"/>
                <w:color w:val="000000"/>
                <w:sz w:val="24"/>
                <w:szCs w:val="24"/>
                <w:lang w:eastAsia="ru-RU"/>
              </w:rPr>
              <w:t>Столовая,  кафе</w:t>
            </w:r>
          </w:p>
        </w:tc>
        <w:tc>
          <w:tcPr>
            <w:tcW w:w="567" w:type="dxa"/>
            <w:shd w:val="clear" w:color="auto" w:fill="auto"/>
            <w:vAlign w:val="center"/>
          </w:tcPr>
          <w:p w:rsidR="009C2C94" w:rsidRPr="003E50C6" w:rsidRDefault="009C2C94" w:rsidP="009C2C9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Х</w:t>
            </w:r>
          </w:p>
        </w:tc>
        <w:tc>
          <w:tcPr>
            <w:tcW w:w="709" w:type="dxa"/>
            <w:shd w:val="clear" w:color="auto" w:fill="auto"/>
            <w:vAlign w:val="center"/>
          </w:tcPr>
          <w:p w:rsidR="009C2C94" w:rsidRDefault="009C2C94" w:rsidP="009C2C9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Х</w:t>
            </w:r>
          </w:p>
        </w:tc>
        <w:tc>
          <w:tcPr>
            <w:tcW w:w="708" w:type="dxa"/>
            <w:shd w:val="clear" w:color="auto" w:fill="auto"/>
            <w:vAlign w:val="center"/>
          </w:tcPr>
          <w:p w:rsidR="009C2C94" w:rsidRPr="003E50C6" w:rsidRDefault="009C2C94" w:rsidP="009C2C9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Х</w:t>
            </w:r>
          </w:p>
        </w:tc>
        <w:tc>
          <w:tcPr>
            <w:tcW w:w="709" w:type="dxa"/>
            <w:shd w:val="clear" w:color="auto" w:fill="auto"/>
            <w:vAlign w:val="center"/>
          </w:tcPr>
          <w:p w:rsidR="009C2C94" w:rsidRPr="003E50C6" w:rsidRDefault="009C2C94" w:rsidP="009C2C9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709" w:type="dxa"/>
            <w:shd w:val="clear" w:color="auto" w:fill="auto"/>
            <w:vAlign w:val="center"/>
          </w:tcPr>
          <w:p w:rsidR="009C2C94" w:rsidRDefault="009C2C94" w:rsidP="009C2C9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709" w:type="dxa"/>
            <w:shd w:val="clear" w:color="auto" w:fill="auto"/>
            <w:vAlign w:val="center"/>
          </w:tcPr>
          <w:p w:rsidR="009C2C94" w:rsidRDefault="009C2C94" w:rsidP="009C2C9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Х</w:t>
            </w:r>
          </w:p>
        </w:tc>
        <w:tc>
          <w:tcPr>
            <w:tcW w:w="567" w:type="dxa"/>
            <w:shd w:val="clear" w:color="auto" w:fill="auto"/>
            <w:vAlign w:val="center"/>
          </w:tcPr>
          <w:p w:rsidR="009C2C94" w:rsidRDefault="009C2C94" w:rsidP="009C2C9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Х</w:t>
            </w:r>
          </w:p>
        </w:tc>
        <w:tc>
          <w:tcPr>
            <w:tcW w:w="567" w:type="dxa"/>
            <w:shd w:val="clear" w:color="auto" w:fill="auto"/>
            <w:vAlign w:val="center"/>
          </w:tcPr>
          <w:p w:rsidR="009C2C94" w:rsidRPr="003E50C6" w:rsidRDefault="009C2C94" w:rsidP="009C2C9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709" w:type="dxa"/>
            <w:shd w:val="clear" w:color="auto" w:fill="auto"/>
            <w:vAlign w:val="center"/>
          </w:tcPr>
          <w:p w:rsidR="009C2C94" w:rsidRPr="003E50C6" w:rsidRDefault="009C2C94" w:rsidP="009C2C9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r>
      <w:tr w:rsidR="009C2C94" w:rsidRPr="003E50C6" w:rsidTr="00E622D5">
        <w:trPr>
          <w:trHeight w:val="210"/>
        </w:trPr>
        <w:tc>
          <w:tcPr>
            <w:tcW w:w="3114" w:type="dxa"/>
            <w:shd w:val="clear" w:color="auto" w:fill="auto"/>
            <w:vAlign w:val="center"/>
            <w:hideMark/>
          </w:tcPr>
          <w:p w:rsidR="009C2C94" w:rsidRPr="003E50C6" w:rsidRDefault="009C2C94" w:rsidP="009C2C94">
            <w:pPr>
              <w:spacing w:after="0" w:line="240" w:lineRule="auto"/>
              <w:rPr>
                <w:rFonts w:ascii="Times New Roman" w:eastAsia="Times New Roman" w:hAnsi="Times New Roman" w:cs="Times New Roman"/>
                <w:color w:val="000000"/>
                <w:sz w:val="24"/>
                <w:szCs w:val="24"/>
                <w:lang w:eastAsia="ru-RU"/>
              </w:rPr>
            </w:pPr>
            <w:r w:rsidRPr="003E50C6">
              <w:rPr>
                <w:rFonts w:ascii="Times New Roman" w:eastAsia="Times New Roman" w:hAnsi="Times New Roman" w:cs="Times New Roman"/>
                <w:color w:val="000000"/>
                <w:sz w:val="24"/>
                <w:szCs w:val="24"/>
                <w:lang w:eastAsia="ru-RU"/>
              </w:rPr>
              <w:t>Учреждения торговли</w:t>
            </w:r>
          </w:p>
        </w:tc>
        <w:tc>
          <w:tcPr>
            <w:tcW w:w="567" w:type="dxa"/>
            <w:shd w:val="clear" w:color="auto" w:fill="auto"/>
            <w:vAlign w:val="center"/>
          </w:tcPr>
          <w:p w:rsidR="009C2C94" w:rsidRPr="003E50C6" w:rsidRDefault="009C2C94" w:rsidP="009C2C9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Х</w:t>
            </w:r>
          </w:p>
        </w:tc>
        <w:tc>
          <w:tcPr>
            <w:tcW w:w="709" w:type="dxa"/>
            <w:shd w:val="clear" w:color="auto" w:fill="auto"/>
            <w:vAlign w:val="center"/>
          </w:tcPr>
          <w:p w:rsidR="009C2C94" w:rsidRDefault="009C2C94" w:rsidP="009C2C9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Х</w:t>
            </w:r>
          </w:p>
        </w:tc>
        <w:tc>
          <w:tcPr>
            <w:tcW w:w="708" w:type="dxa"/>
            <w:shd w:val="clear" w:color="auto" w:fill="auto"/>
            <w:vAlign w:val="center"/>
          </w:tcPr>
          <w:p w:rsidR="009C2C94" w:rsidRPr="003E50C6" w:rsidRDefault="009C2C94" w:rsidP="009C2C9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Х</w:t>
            </w:r>
          </w:p>
        </w:tc>
        <w:tc>
          <w:tcPr>
            <w:tcW w:w="709" w:type="dxa"/>
            <w:shd w:val="clear" w:color="auto" w:fill="auto"/>
            <w:vAlign w:val="center"/>
          </w:tcPr>
          <w:p w:rsidR="009C2C94" w:rsidRPr="003E50C6" w:rsidRDefault="009C2C94" w:rsidP="009C2C9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Х</w:t>
            </w:r>
          </w:p>
        </w:tc>
        <w:tc>
          <w:tcPr>
            <w:tcW w:w="709" w:type="dxa"/>
            <w:shd w:val="clear" w:color="auto" w:fill="auto"/>
            <w:vAlign w:val="center"/>
          </w:tcPr>
          <w:p w:rsidR="009C2C94" w:rsidRPr="003E50C6" w:rsidRDefault="009C2C94" w:rsidP="009C2C9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Х</w:t>
            </w:r>
          </w:p>
        </w:tc>
        <w:tc>
          <w:tcPr>
            <w:tcW w:w="709" w:type="dxa"/>
            <w:shd w:val="clear" w:color="auto" w:fill="auto"/>
            <w:vAlign w:val="center"/>
          </w:tcPr>
          <w:p w:rsidR="009C2C94" w:rsidRPr="003E50C6" w:rsidRDefault="009C2C94" w:rsidP="009C2C9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Х</w:t>
            </w:r>
          </w:p>
        </w:tc>
        <w:tc>
          <w:tcPr>
            <w:tcW w:w="567" w:type="dxa"/>
            <w:shd w:val="clear" w:color="auto" w:fill="auto"/>
            <w:vAlign w:val="center"/>
          </w:tcPr>
          <w:p w:rsidR="009C2C94" w:rsidRDefault="00E2272F" w:rsidP="009C2C9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567" w:type="dxa"/>
            <w:shd w:val="clear" w:color="auto" w:fill="auto"/>
            <w:vAlign w:val="center"/>
          </w:tcPr>
          <w:p w:rsidR="009C2C94" w:rsidRPr="003E50C6" w:rsidRDefault="00E2272F" w:rsidP="009C2C9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709" w:type="dxa"/>
            <w:shd w:val="clear" w:color="auto" w:fill="auto"/>
            <w:vAlign w:val="center"/>
          </w:tcPr>
          <w:p w:rsidR="009C2C94" w:rsidRPr="003E50C6" w:rsidRDefault="009C2C94" w:rsidP="009C2C9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r>
      <w:tr w:rsidR="009C2C94" w:rsidRPr="003E50C6" w:rsidTr="00E622D5">
        <w:trPr>
          <w:trHeight w:val="156"/>
        </w:trPr>
        <w:tc>
          <w:tcPr>
            <w:tcW w:w="3114" w:type="dxa"/>
            <w:shd w:val="clear" w:color="auto" w:fill="auto"/>
            <w:vAlign w:val="center"/>
            <w:hideMark/>
          </w:tcPr>
          <w:p w:rsidR="009C2C94" w:rsidRPr="003E50C6" w:rsidRDefault="009C2C94" w:rsidP="009C2C94">
            <w:pPr>
              <w:spacing w:after="0" w:line="240" w:lineRule="auto"/>
              <w:rPr>
                <w:rFonts w:ascii="Times New Roman" w:eastAsia="Times New Roman" w:hAnsi="Times New Roman" w:cs="Times New Roman"/>
                <w:color w:val="000000"/>
                <w:sz w:val="24"/>
                <w:szCs w:val="24"/>
                <w:lang w:eastAsia="ru-RU"/>
              </w:rPr>
            </w:pPr>
            <w:r w:rsidRPr="003E50C6">
              <w:rPr>
                <w:rFonts w:ascii="Times New Roman" w:eastAsia="Times New Roman" w:hAnsi="Times New Roman" w:cs="Times New Roman"/>
                <w:color w:val="000000"/>
                <w:sz w:val="24"/>
                <w:szCs w:val="24"/>
                <w:lang w:eastAsia="ru-RU"/>
              </w:rPr>
              <w:t>Гостиница</w:t>
            </w:r>
          </w:p>
        </w:tc>
        <w:tc>
          <w:tcPr>
            <w:tcW w:w="567" w:type="dxa"/>
            <w:shd w:val="clear" w:color="auto" w:fill="auto"/>
            <w:vAlign w:val="center"/>
          </w:tcPr>
          <w:p w:rsidR="009C2C94" w:rsidRPr="003E50C6" w:rsidRDefault="00E2272F" w:rsidP="009C2C9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Х</w:t>
            </w:r>
          </w:p>
        </w:tc>
        <w:tc>
          <w:tcPr>
            <w:tcW w:w="709" w:type="dxa"/>
            <w:shd w:val="clear" w:color="auto" w:fill="auto"/>
            <w:vAlign w:val="center"/>
          </w:tcPr>
          <w:p w:rsidR="009C2C94" w:rsidRDefault="009C2C94" w:rsidP="009C2C9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708" w:type="dxa"/>
            <w:shd w:val="clear" w:color="auto" w:fill="auto"/>
            <w:vAlign w:val="center"/>
          </w:tcPr>
          <w:p w:rsidR="009C2C94" w:rsidRPr="003E50C6" w:rsidRDefault="009C2C94" w:rsidP="009C2C9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709" w:type="dxa"/>
            <w:shd w:val="clear" w:color="auto" w:fill="auto"/>
            <w:vAlign w:val="center"/>
          </w:tcPr>
          <w:p w:rsidR="009C2C94" w:rsidRPr="003E50C6" w:rsidRDefault="009C2C94" w:rsidP="009C2C9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709" w:type="dxa"/>
            <w:shd w:val="clear" w:color="auto" w:fill="auto"/>
            <w:vAlign w:val="center"/>
          </w:tcPr>
          <w:p w:rsidR="009C2C94" w:rsidRDefault="009C2C94" w:rsidP="009C2C9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709" w:type="dxa"/>
            <w:shd w:val="clear" w:color="auto" w:fill="auto"/>
            <w:vAlign w:val="center"/>
          </w:tcPr>
          <w:p w:rsidR="009C2C94" w:rsidRDefault="009C2C94" w:rsidP="009C2C9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567" w:type="dxa"/>
            <w:shd w:val="clear" w:color="auto" w:fill="auto"/>
            <w:vAlign w:val="center"/>
          </w:tcPr>
          <w:p w:rsidR="009C2C94" w:rsidRDefault="009C2C94" w:rsidP="009C2C9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567" w:type="dxa"/>
            <w:shd w:val="clear" w:color="auto" w:fill="auto"/>
            <w:vAlign w:val="center"/>
          </w:tcPr>
          <w:p w:rsidR="009C2C94" w:rsidRPr="003E50C6" w:rsidRDefault="009C2C94" w:rsidP="009C2C9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709" w:type="dxa"/>
            <w:shd w:val="clear" w:color="auto" w:fill="auto"/>
            <w:vAlign w:val="center"/>
          </w:tcPr>
          <w:p w:rsidR="009C2C94" w:rsidRPr="003E50C6" w:rsidRDefault="009C2C94" w:rsidP="009C2C9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r>
      <w:tr w:rsidR="009C2C94" w:rsidRPr="003E50C6" w:rsidTr="00E622D5">
        <w:trPr>
          <w:trHeight w:val="152"/>
        </w:trPr>
        <w:tc>
          <w:tcPr>
            <w:tcW w:w="3114" w:type="dxa"/>
            <w:shd w:val="clear" w:color="auto" w:fill="auto"/>
            <w:vAlign w:val="center"/>
            <w:hideMark/>
          </w:tcPr>
          <w:p w:rsidR="009C2C94" w:rsidRPr="003E50C6" w:rsidRDefault="009C2C94" w:rsidP="009C2C94">
            <w:pPr>
              <w:spacing w:after="0" w:line="240" w:lineRule="auto"/>
              <w:rPr>
                <w:rFonts w:ascii="Times New Roman" w:eastAsia="Times New Roman" w:hAnsi="Times New Roman" w:cs="Times New Roman"/>
                <w:color w:val="000000"/>
                <w:sz w:val="24"/>
                <w:szCs w:val="24"/>
                <w:lang w:eastAsia="ru-RU"/>
              </w:rPr>
            </w:pPr>
            <w:r w:rsidRPr="003E50C6">
              <w:rPr>
                <w:rFonts w:ascii="Times New Roman" w:eastAsia="Times New Roman" w:hAnsi="Times New Roman" w:cs="Times New Roman"/>
                <w:color w:val="000000"/>
                <w:sz w:val="24"/>
                <w:szCs w:val="24"/>
                <w:lang w:eastAsia="ru-RU"/>
              </w:rPr>
              <w:t>Почта</w:t>
            </w:r>
          </w:p>
        </w:tc>
        <w:tc>
          <w:tcPr>
            <w:tcW w:w="567" w:type="dxa"/>
            <w:shd w:val="clear" w:color="auto" w:fill="auto"/>
            <w:vAlign w:val="center"/>
          </w:tcPr>
          <w:p w:rsidR="009C2C94" w:rsidRPr="003E50C6" w:rsidRDefault="009C2C94" w:rsidP="009C2C9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Х</w:t>
            </w:r>
          </w:p>
        </w:tc>
        <w:tc>
          <w:tcPr>
            <w:tcW w:w="709" w:type="dxa"/>
            <w:shd w:val="clear" w:color="auto" w:fill="auto"/>
            <w:vAlign w:val="center"/>
          </w:tcPr>
          <w:p w:rsidR="009C2C94" w:rsidRDefault="009C2C94" w:rsidP="009C2C9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Х</w:t>
            </w:r>
          </w:p>
        </w:tc>
        <w:tc>
          <w:tcPr>
            <w:tcW w:w="708" w:type="dxa"/>
            <w:shd w:val="clear" w:color="auto" w:fill="auto"/>
            <w:vAlign w:val="center"/>
          </w:tcPr>
          <w:p w:rsidR="009C2C94" w:rsidRPr="003E50C6" w:rsidRDefault="009C2C94" w:rsidP="009C2C9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709" w:type="dxa"/>
            <w:shd w:val="clear" w:color="auto" w:fill="auto"/>
            <w:vAlign w:val="center"/>
          </w:tcPr>
          <w:p w:rsidR="009C2C94" w:rsidRPr="003E50C6" w:rsidRDefault="009C2C94" w:rsidP="009C2C9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Х</w:t>
            </w:r>
          </w:p>
        </w:tc>
        <w:tc>
          <w:tcPr>
            <w:tcW w:w="709" w:type="dxa"/>
            <w:shd w:val="clear" w:color="auto" w:fill="auto"/>
            <w:vAlign w:val="center"/>
          </w:tcPr>
          <w:p w:rsidR="009C2C94" w:rsidRPr="003E50C6" w:rsidRDefault="009C2C94" w:rsidP="009C2C9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Х</w:t>
            </w:r>
          </w:p>
        </w:tc>
        <w:tc>
          <w:tcPr>
            <w:tcW w:w="709" w:type="dxa"/>
            <w:shd w:val="clear" w:color="auto" w:fill="auto"/>
            <w:vAlign w:val="center"/>
          </w:tcPr>
          <w:p w:rsidR="009C2C94" w:rsidRPr="003E50C6" w:rsidRDefault="009C2C94" w:rsidP="009C2C9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Х</w:t>
            </w:r>
          </w:p>
        </w:tc>
        <w:tc>
          <w:tcPr>
            <w:tcW w:w="567" w:type="dxa"/>
            <w:shd w:val="clear" w:color="auto" w:fill="auto"/>
            <w:vAlign w:val="center"/>
          </w:tcPr>
          <w:p w:rsidR="009C2C94" w:rsidRDefault="009C2C94" w:rsidP="009C2C9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567" w:type="dxa"/>
            <w:shd w:val="clear" w:color="auto" w:fill="auto"/>
            <w:vAlign w:val="center"/>
          </w:tcPr>
          <w:p w:rsidR="009C2C94" w:rsidRPr="003E50C6" w:rsidRDefault="009C2C94" w:rsidP="009C2C9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709" w:type="dxa"/>
            <w:shd w:val="clear" w:color="auto" w:fill="auto"/>
            <w:vAlign w:val="center"/>
          </w:tcPr>
          <w:p w:rsidR="009C2C94" w:rsidRPr="003E50C6" w:rsidRDefault="009C2C94" w:rsidP="009C2C9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r>
      <w:tr w:rsidR="009C2C94" w:rsidRPr="003E50C6" w:rsidTr="00E622D5">
        <w:trPr>
          <w:trHeight w:val="153"/>
        </w:trPr>
        <w:tc>
          <w:tcPr>
            <w:tcW w:w="3114" w:type="dxa"/>
            <w:shd w:val="clear" w:color="auto" w:fill="auto"/>
            <w:vAlign w:val="center"/>
            <w:hideMark/>
          </w:tcPr>
          <w:p w:rsidR="009C2C94" w:rsidRPr="003E50C6" w:rsidRDefault="009C2C94" w:rsidP="009C2C94">
            <w:pPr>
              <w:spacing w:after="0" w:line="240" w:lineRule="auto"/>
              <w:rPr>
                <w:rFonts w:ascii="Times New Roman" w:eastAsia="Times New Roman" w:hAnsi="Times New Roman" w:cs="Times New Roman"/>
                <w:color w:val="000000"/>
                <w:sz w:val="24"/>
                <w:szCs w:val="24"/>
                <w:lang w:eastAsia="ru-RU"/>
              </w:rPr>
            </w:pPr>
            <w:r w:rsidRPr="003E50C6">
              <w:rPr>
                <w:rFonts w:ascii="Times New Roman" w:eastAsia="Times New Roman" w:hAnsi="Times New Roman" w:cs="Times New Roman"/>
                <w:color w:val="000000"/>
                <w:sz w:val="24"/>
                <w:szCs w:val="24"/>
                <w:lang w:eastAsia="ru-RU"/>
              </w:rPr>
              <w:t>Отделение сбербанка</w:t>
            </w:r>
          </w:p>
        </w:tc>
        <w:tc>
          <w:tcPr>
            <w:tcW w:w="567" w:type="dxa"/>
            <w:shd w:val="clear" w:color="auto" w:fill="auto"/>
            <w:vAlign w:val="center"/>
          </w:tcPr>
          <w:p w:rsidR="009C2C94" w:rsidRPr="003E50C6" w:rsidRDefault="009C2C94" w:rsidP="009C2C9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Х</w:t>
            </w:r>
          </w:p>
        </w:tc>
        <w:tc>
          <w:tcPr>
            <w:tcW w:w="709" w:type="dxa"/>
            <w:shd w:val="clear" w:color="auto" w:fill="auto"/>
            <w:vAlign w:val="center"/>
          </w:tcPr>
          <w:p w:rsidR="009C2C94" w:rsidRDefault="009C2C94" w:rsidP="009C2C9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Х</w:t>
            </w:r>
          </w:p>
        </w:tc>
        <w:tc>
          <w:tcPr>
            <w:tcW w:w="708" w:type="dxa"/>
            <w:shd w:val="clear" w:color="auto" w:fill="auto"/>
            <w:vAlign w:val="center"/>
          </w:tcPr>
          <w:p w:rsidR="009C2C94" w:rsidRPr="003E50C6" w:rsidRDefault="009C2C94" w:rsidP="009C2C9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709" w:type="dxa"/>
            <w:shd w:val="clear" w:color="auto" w:fill="auto"/>
            <w:vAlign w:val="center"/>
          </w:tcPr>
          <w:p w:rsidR="009C2C94" w:rsidRPr="003E50C6" w:rsidRDefault="009C2C94" w:rsidP="009C2C9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709" w:type="dxa"/>
            <w:shd w:val="clear" w:color="auto" w:fill="auto"/>
            <w:vAlign w:val="center"/>
          </w:tcPr>
          <w:p w:rsidR="009C2C94" w:rsidRDefault="009C2C94" w:rsidP="009C2C9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709" w:type="dxa"/>
            <w:shd w:val="clear" w:color="auto" w:fill="auto"/>
            <w:vAlign w:val="center"/>
          </w:tcPr>
          <w:p w:rsidR="009C2C94" w:rsidRDefault="00E2272F" w:rsidP="009C2C9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567" w:type="dxa"/>
            <w:shd w:val="clear" w:color="auto" w:fill="auto"/>
            <w:vAlign w:val="center"/>
          </w:tcPr>
          <w:p w:rsidR="009C2C94" w:rsidRDefault="009C2C94" w:rsidP="009C2C9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567" w:type="dxa"/>
            <w:shd w:val="clear" w:color="auto" w:fill="auto"/>
            <w:vAlign w:val="center"/>
          </w:tcPr>
          <w:p w:rsidR="009C2C94" w:rsidRPr="003E50C6" w:rsidRDefault="009C2C94" w:rsidP="009C2C9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709" w:type="dxa"/>
            <w:shd w:val="clear" w:color="auto" w:fill="auto"/>
            <w:vAlign w:val="center"/>
          </w:tcPr>
          <w:p w:rsidR="009C2C94" w:rsidRPr="003E50C6" w:rsidRDefault="009C2C94" w:rsidP="009C2C9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r>
      <w:tr w:rsidR="009C2C94" w:rsidRPr="003E50C6" w:rsidTr="00E622D5">
        <w:trPr>
          <w:trHeight w:val="210"/>
        </w:trPr>
        <w:tc>
          <w:tcPr>
            <w:tcW w:w="3114" w:type="dxa"/>
            <w:shd w:val="clear" w:color="auto" w:fill="auto"/>
            <w:vAlign w:val="center"/>
            <w:hideMark/>
          </w:tcPr>
          <w:p w:rsidR="009C2C94" w:rsidRPr="003E50C6" w:rsidRDefault="009C2C94" w:rsidP="009C2C94">
            <w:pPr>
              <w:spacing w:after="0" w:line="240" w:lineRule="auto"/>
              <w:rPr>
                <w:rFonts w:ascii="Times New Roman" w:eastAsia="Times New Roman" w:hAnsi="Times New Roman" w:cs="Times New Roman"/>
                <w:color w:val="000000"/>
                <w:sz w:val="24"/>
                <w:szCs w:val="24"/>
                <w:lang w:eastAsia="ru-RU"/>
              </w:rPr>
            </w:pPr>
            <w:r w:rsidRPr="003E50C6">
              <w:rPr>
                <w:rFonts w:ascii="Times New Roman" w:eastAsia="Times New Roman" w:hAnsi="Times New Roman" w:cs="Times New Roman"/>
                <w:color w:val="000000"/>
                <w:sz w:val="24"/>
                <w:szCs w:val="24"/>
                <w:lang w:eastAsia="ru-RU"/>
              </w:rPr>
              <w:t>Административные здания</w:t>
            </w:r>
          </w:p>
        </w:tc>
        <w:tc>
          <w:tcPr>
            <w:tcW w:w="567" w:type="dxa"/>
            <w:shd w:val="clear" w:color="auto" w:fill="auto"/>
            <w:vAlign w:val="center"/>
          </w:tcPr>
          <w:p w:rsidR="009C2C94" w:rsidRPr="003E50C6" w:rsidRDefault="009C2C94" w:rsidP="009C2C9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Х</w:t>
            </w:r>
          </w:p>
        </w:tc>
        <w:tc>
          <w:tcPr>
            <w:tcW w:w="709" w:type="dxa"/>
            <w:shd w:val="clear" w:color="auto" w:fill="auto"/>
            <w:vAlign w:val="center"/>
          </w:tcPr>
          <w:p w:rsidR="009C2C94" w:rsidRDefault="009C2C94" w:rsidP="009C2C9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Х</w:t>
            </w:r>
          </w:p>
        </w:tc>
        <w:tc>
          <w:tcPr>
            <w:tcW w:w="708" w:type="dxa"/>
            <w:shd w:val="clear" w:color="auto" w:fill="auto"/>
            <w:vAlign w:val="center"/>
          </w:tcPr>
          <w:p w:rsidR="009C2C94" w:rsidRPr="003E50C6" w:rsidRDefault="00E2272F" w:rsidP="009C2C9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709" w:type="dxa"/>
            <w:shd w:val="clear" w:color="auto" w:fill="auto"/>
            <w:vAlign w:val="center"/>
          </w:tcPr>
          <w:p w:rsidR="009C2C94" w:rsidRPr="003E50C6" w:rsidRDefault="009C2C94" w:rsidP="009C2C9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709" w:type="dxa"/>
            <w:shd w:val="clear" w:color="auto" w:fill="auto"/>
            <w:vAlign w:val="center"/>
          </w:tcPr>
          <w:p w:rsidR="009C2C94" w:rsidRDefault="009C2C94" w:rsidP="009C2C9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Х</w:t>
            </w:r>
          </w:p>
        </w:tc>
        <w:tc>
          <w:tcPr>
            <w:tcW w:w="709" w:type="dxa"/>
            <w:shd w:val="clear" w:color="auto" w:fill="auto"/>
            <w:vAlign w:val="center"/>
          </w:tcPr>
          <w:p w:rsidR="009C2C94" w:rsidRDefault="00E2272F" w:rsidP="009C2C9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567" w:type="dxa"/>
            <w:shd w:val="clear" w:color="auto" w:fill="auto"/>
            <w:vAlign w:val="center"/>
          </w:tcPr>
          <w:p w:rsidR="009C2C94" w:rsidRDefault="009C2C94" w:rsidP="009C2C9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567" w:type="dxa"/>
            <w:shd w:val="clear" w:color="auto" w:fill="auto"/>
            <w:vAlign w:val="center"/>
          </w:tcPr>
          <w:p w:rsidR="009C2C94" w:rsidRPr="003E50C6" w:rsidRDefault="009C2C94" w:rsidP="009C2C9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709" w:type="dxa"/>
            <w:shd w:val="clear" w:color="auto" w:fill="auto"/>
            <w:vAlign w:val="center"/>
          </w:tcPr>
          <w:p w:rsidR="009C2C94" w:rsidRPr="003E50C6" w:rsidRDefault="009C2C94" w:rsidP="009C2C9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r>
      <w:tr w:rsidR="009C2C94" w:rsidRPr="003E50C6" w:rsidTr="00E622D5">
        <w:trPr>
          <w:trHeight w:val="210"/>
        </w:trPr>
        <w:tc>
          <w:tcPr>
            <w:tcW w:w="3114" w:type="dxa"/>
            <w:shd w:val="clear" w:color="auto" w:fill="auto"/>
            <w:vAlign w:val="center"/>
            <w:hideMark/>
          </w:tcPr>
          <w:p w:rsidR="009C2C94" w:rsidRPr="003E50C6" w:rsidRDefault="009C2C94" w:rsidP="009C2C94">
            <w:pPr>
              <w:spacing w:after="0" w:line="240" w:lineRule="auto"/>
              <w:rPr>
                <w:rFonts w:ascii="Times New Roman" w:eastAsia="Times New Roman" w:hAnsi="Times New Roman" w:cs="Times New Roman"/>
                <w:color w:val="000000"/>
                <w:sz w:val="24"/>
                <w:szCs w:val="24"/>
                <w:lang w:eastAsia="ru-RU"/>
              </w:rPr>
            </w:pPr>
            <w:r w:rsidRPr="003E50C6">
              <w:rPr>
                <w:rFonts w:ascii="Times New Roman" w:eastAsia="Times New Roman" w:hAnsi="Times New Roman" w:cs="Times New Roman"/>
                <w:color w:val="000000"/>
                <w:sz w:val="24"/>
                <w:szCs w:val="24"/>
                <w:lang w:eastAsia="ru-RU"/>
              </w:rPr>
              <w:t>Объекты коммунального хозяйства</w:t>
            </w:r>
          </w:p>
        </w:tc>
        <w:tc>
          <w:tcPr>
            <w:tcW w:w="567" w:type="dxa"/>
            <w:shd w:val="clear" w:color="auto" w:fill="auto"/>
            <w:vAlign w:val="center"/>
          </w:tcPr>
          <w:p w:rsidR="009C2C94" w:rsidRPr="003E50C6" w:rsidRDefault="009C2C94" w:rsidP="009C2C9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Х</w:t>
            </w:r>
          </w:p>
        </w:tc>
        <w:tc>
          <w:tcPr>
            <w:tcW w:w="709" w:type="dxa"/>
            <w:shd w:val="clear" w:color="auto" w:fill="auto"/>
            <w:vAlign w:val="center"/>
          </w:tcPr>
          <w:p w:rsidR="009C2C94" w:rsidRDefault="009C2C94" w:rsidP="009C2C9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Х</w:t>
            </w:r>
          </w:p>
        </w:tc>
        <w:tc>
          <w:tcPr>
            <w:tcW w:w="708" w:type="dxa"/>
            <w:shd w:val="clear" w:color="auto" w:fill="auto"/>
            <w:vAlign w:val="center"/>
          </w:tcPr>
          <w:p w:rsidR="009C2C94" w:rsidRPr="003E50C6" w:rsidRDefault="004277C5" w:rsidP="009C2C9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Х</w:t>
            </w:r>
          </w:p>
        </w:tc>
        <w:tc>
          <w:tcPr>
            <w:tcW w:w="709" w:type="dxa"/>
            <w:shd w:val="clear" w:color="auto" w:fill="auto"/>
            <w:vAlign w:val="center"/>
          </w:tcPr>
          <w:p w:rsidR="009C2C94" w:rsidRPr="003E50C6" w:rsidRDefault="009C2C94" w:rsidP="009C2C9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709" w:type="dxa"/>
            <w:shd w:val="clear" w:color="auto" w:fill="auto"/>
            <w:vAlign w:val="center"/>
          </w:tcPr>
          <w:p w:rsidR="009C2C94" w:rsidRDefault="004277C5" w:rsidP="009C2C9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709" w:type="dxa"/>
            <w:shd w:val="clear" w:color="auto" w:fill="auto"/>
            <w:vAlign w:val="center"/>
          </w:tcPr>
          <w:p w:rsidR="009C2C94" w:rsidRDefault="004277C5" w:rsidP="009C2C9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567" w:type="dxa"/>
            <w:shd w:val="clear" w:color="auto" w:fill="auto"/>
            <w:vAlign w:val="center"/>
          </w:tcPr>
          <w:p w:rsidR="009C2C94" w:rsidRDefault="009C2C94" w:rsidP="009C2C9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567" w:type="dxa"/>
            <w:shd w:val="clear" w:color="auto" w:fill="auto"/>
            <w:vAlign w:val="center"/>
          </w:tcPr>
          <w:p w:rsidR="009C2C94" w:rsidRPr="003E50C6" w:rsidRDefault="009C2C94" w:rsidP="009C2C9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709" w:type="dxa"/>
            <w:shd w:val="clear" w:color="auto" w:fill="auto"/>
            <w:vAlign w:val="center"/>
          </w:tcPr>
          <w:p w:rsidR="009C2C94" w:rsidRPr="003E50C6" w:rsidRDefault="009C2C94" w:rsidP="009C2C9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r>
      <w:tr w:rsidR="009C2C94" w:rsidRPr="003E50C6" w:rsidTr="00E622D5">
        <w:trPr>
          <w:trHeight w:val="210"/>
        </w:trPr>
        <w:tc>
          <w:tcPr>
            <w:tcW w:w="3114" w:type="dxa"/>
            <w:shd w:val="clear" w:color="auto" w:fill="auto"/>
            <w:vAlign w:val="center"/>
            <w:hideMark/>
          </w:tcPr>
          <w:p w:rsidR="009C2C94" w:rsidRPr="003E50C6" w:rsidRDefault="009C2C94" w:rsidP="009C2C94">
            <w:pPr>
              <w:spacing w:after="0" w:line="240" w:lineRule="auto"/>
              <w:rPr>
                <w:rFonts w:ascii="Times New Roman" w:eastAsia="Times New Roman" w:hAnsi="Times New Roman" w:cs="Times New Roman"/>
                <w:color w:val="000000"/>
                <w:sz w:val="24"/>
                <w:szCs w:val="24"/>
                <w:lang w:eastAsia="ru-RU"/>
              </w:rPr>
            </w:pPr>
            <w:r w:rsidRPr="003E50C6">
              <w:rPr>
                <w:rFonts w:ascii="Times New Roman" w:eastAsia="Times New Roman" w:hAnsi="Times New Roman" w:cs="Times New Roman"/>
                <w:color w:val="000000"/>
                <w:sz w:val="24"/>
                <w:szCs w:val="24"/>
                <w:lang w:eastAsia="ru-RU"/>
              </w:rPr>
              <w:t>Культовые  сооружения</w:t>
            </w:r>
          </w:p>
        </w:tc>
        <w:tc>
          <w:tcPr>
            <w:tcW w:w="567" w:type="dxa"/>
            <w:shd w:val="clear" w:color="auto" w:fill="auto"/>
            <w:vAlign w:val="center"/>
          </w:tcPr>
          <w:p w:rsidR="009C2C94" w:rsidRPr="003E50C6" w:rsidRDefault="009C2C94" w:rsidP="009C2C9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Х</w:t>
            </w:r>
          </w:p>
        </w:tc>
        <w:tc>
          <w:tcPr>
            <w:tcW w:w="709" w:type="dxa"/>
            <w:shd w:val="clear" w:color="auto" w:fill="auto"/>
            <w:vAlign w:val="center"/>
          </w:tcPr>
          <w:p w:rsidR="009C2C94" w:rsidRDefault="009C2C94" w:rsidP="009C2C9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Х</w:t>
            </w:r>
          </w:p>
        </w:tc>
        <w:tc>
          <w:tcPr>
            <w:tcW w:w="708" w:type="dxa"/>
            <w:shd w:val="clear" w:color="auto" w:fill="auto"/>
            <w:vAlign w:val="center"/>
          </w:tcPr>
          <w:p w:rsidR="009C2C94" w:rsidRPr="003E50C6" w:rsidRDefault="009C2C94" w:rsidP="009C2C9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709" w:type="dxa"/>
            <w:shd w:val="clear" w:color="auto" w:fill="auto"/>
            <w:vAlign w:val="center"/>
          </w:tcPr>
          <w:p w:rsidR="009C2C94" w:rsidRPr="003E50C6" w:rsidRDefault="009C2C94" w:rsidP="009C2C9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709" w:type="dxa"/>
            <w:shd w:val="clear" w:color="auto" w:fill="auto"/>
            <w:vAlign w:val="center"/>
          </w:tcPr>
          <w:p w:rsidR="009C2C94" w:rsidRDefault="004277C5" w:rsidP="009C2C9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709" w:type="dxa"/>
            <w:shd w:val="clear" w:color="auto" w:fill="auto"/>
            <w:vAlign w:val="center"/>
          </w:tcPr>
          <w:p w:rsidR="009C2C94" w:rsidRDefault="009C2C94" w:rsidP="009C2C9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567" w:type="dxa"/>
            <w:shd w:val="clear" w:color="auto" w:fill="auto"/>
            <w:vAlign w:val="center"/>
          </w:tcPr>
          <w:p w:rsidR="009C2C94" w:rsidRDefault="009C2C94" w:rsidP="009C2C9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567" w:type="dxa"/>
            <w:shd w:val="clear" w:color="auto" w:fill="auto"/>
            <w:vAlign w:val="center"/>
          </w:tcPr>
          <w:p w:rsidR="009C2C94" w:rsidRPr="003E50C6" w:rsidRDefault="009C2C94" w:rsidP="009C2C9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709" w:type="dxa"/>
            <w:shd w:val="clear" w:color="auto" w:fill="auto"/>
            <w:vAlign w:val="center"/>
          </w:tcPr>
          <w:p w:rsidR="009C2C94" w:rsidRPr="003E50C6" w:rsidRDefault="009C2C94" w:rsidP="009C2C9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r>
      <w:tr w:rsidR="009C2C94" w:rsidRPr="003E50C6" w:rsidTr="00E622D5">
        <w:trPr>
          <w:trHeight w:val="210"/>
        </w:trPr>
        <w:tc>
          <w:tcPr>
            <w:tcW w:w="3114" w:type="dxa"/>
            <w:shd w:val="clear" w:color="auto" w:fill="auto"/>
            <w:vAlign w:val="center"/>
            <w:hideMark/>
          </w:tcPr>
          <w:p w:rsidR="009C2C94" w:rsidRPr="003E50C6" w:rsidRDefault="009C2C94" w:rsidP="009C2C94">
            <w:pPr>
              <w:spacing w:after="0" w:line="240" w:lineRule="auto"/>
              <w:rPr>
                <w:rFonts w:ascii="Times New Roman" w:eastAsia="Times New Roman" w:hAnsi="Times New Roman" w:cs="Times New Roman"/>
                <w:color w:val="000000"/>
                <w:sz w:val="24"/>
                <w:szCs w:val="24"/>
                <w:lang w:eastAsia="ru-RU"/>
              </w:rPr>
            </w:pPr>
            <w:r w:rsidRPr="003E50C6">
              <w:rPr>
                <w:rFonts w:ascii="Times New Roman" w:eastAsia="Times New Roman" w:hAnsi="Times New Roman" w:cs="Times New Roman"/>
                <w:color w:val="000000"/>
                <w:sz w:val="24"/>
                <w:szCs w:val="24"/>
                <w:lang w:eastAsia="ru-RU"/>
              </w:rPr>
              <w:t>Предприятие бытового о</w:t>
            </w:r>
            <w:r w:rsidRPr="003E50C6">
              <w:rPr>
                <w:rFonts w:ascii="Times New Roman" w:eastAsia="Times New Roman" w:hAnsi="Times New Roman" w:cs="Times New Roman"/>
                <w:color w:val="000000"/>
                <w:sz w:val="24"/>
                <w:szCs w:val="24"/>
                <w:lang w:eastAsia="ru-RU"/>
              </w:rPr>
              <w:t>б</w:t>
            </w:r>
            <w:r w:rsidRPr="003E50C6">
              <w:rPr>
                <w:rFonts w:ascii="Times New Roman" w:eastAsia="Times New Roman" w:hAnsi="Times New Roman" w:cs="Times New Roman"/>
                <w:color w:val="000000"/>
                <w:sz w:val="24"/>
                <w:szCs w:val="24"/>
                <w:lang w:eastAsia="ru-RU"/>
              </w:rPr>
              <w:t>служивания (ПБО)</w:t>
            </w:r>
          </w:p>
        </w:tc>
        <w:tc>
          <w:tcPr>
            <w:tcW w:w="567" w:type="dxa"/>
            <w:shd w:val="clear" w:color="auto" w:fill="auto"/>
            <w:vAlign w:val="center"/>
          </w:tcPr>
          <w:p w:rsidR="009C2C94" w:rsidRPr="003E50C6" w:rsidRDefault="00B31A4E" w:rsidP="009C2C9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709" w:type="dxa"/>
            <w:shd w:val="clear" w:color="auto" w:fill="auto"/>
            <w:vAlign w:val="center"/>
          </w:tcPr>
          <w:p w:rsidR="009C2C94" w:rsidRDefault="009C2C94" w:rsidP="009C2C9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Х</w:t>
            </w:r>
          </w:p>
        </w:tc>
        <w:tc>
          <w:tcPr>
            <w:tcW w:w="708" w:type="dxa"/>
            <w:shd w:val="clear" w:color="auto" w:fill="auto"/>
            <w:vAlign w:val="center"/>
          </w:tcPr>
          <w:p w:rsidR="009C2C94" w:rsidRPr="003E50C6" w:rsidRDefault="00B31A4E" w:rsidP="009C2C9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709" w:type="dxa"/>
            <w:shd w:val="clear" w:color="auto" w:fill="auto"/>
            <w:vAlign w:val="center"/>
          </w:tcPr>
          <w:p w:rsidR="009C2C94" w:rsidRPr="003E50C6" w:rsidRDefault="009C2C94" w:rsidP="009C2C9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709" w:type="dxa"/>
            <w:shd w:val="clear" w:color="auto" w:fill="auto"/>
            <w:vAlign w:val="center"/>
          </w:tcPr>
          <w:p w:rsidR="009C2C94" w:rsidRDefault="009C2C94" w:rsidP="009C2C9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709" w:type="dxa"/>
            <w:shd w:val="clear" w:color="auto" w:fill="auto"/>
            <w:vAlign w:val="center"/>
          </w:tcPr>
          <w:p w:rsidR="009C2C94" w:rsidRDefault="009C2C94" w:rsidP="009C2C9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567" w:type="dxa"/>
            <w:shd w:val="clear" w:color="auto" w:fill="auto"/>
            <w:vAlign w:val="center"/>
          </w:tcPr>
          <w:p w:rsidR="009C2C94" w:rsidRDefault="009C2C94" w:rsidP="009C2C9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567" w:type="dxa"/>
            <w:shd w:val="clear" w:color="auto" w:fill="auto"/>
            <w:vAlign w:val="center"/>
          </w:tcPr>
          <w:p w:rsidR="009C2C94" w:rsidRPr="003E50C6" w:rsidRDefault="009C2C94" w:rsidP="009C2C9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709" w:type="dxa"/>
            <w:shd w:val="clear" w:color="auto" w:fill="auto"/>
            <w:vAlign w:val="center"/>
          </w:tcPr>
          <w:p w:rsidR="009C2C94" w:rsidRPr="003E50C6" w:rsidRDefault="009C2C94" w:rsidP="009C2C9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r>
      <w:tr w:rsidR="009C2C94" w:rsidRPr="003E50C6" w:rsidTr="004277C5">
        <w:trPr>
          <w:trHeight w:val="340"/>
        </w:trPr>
        <w:tc>
          <w:tcPr>
            <w:tcW w:w="3114" w:type="dxa"/>
            <w:shd w:val="clear" w:color="auto" w:fill="auto"/>
            <w:vAlign w:val="center"/>
            <w:hideMark/>
          </w:tcPr>
          <w:p w:rsidR="009C2C94" w:rsidRPr="003E50C6" w:rsidRDefault="009C2C94" w:rsidP="009C2C94">
            <w:pPr>
              <w:spacing w:after="0" w:line="240" w:lineRule="auto"/>
              <w:rPr>
                <w:rFonts w:ascii="Times New Roman" w:eastAsia="Times New Roman" w:hAnsi="Times New Roman" w:cs="Times New Roman"/>
                <w:color w:val="000000"/>
                <w:sz w:val="24"/>
                <w:szCs w:val="24"/>
                <w:lang w:eastAsia="ru-RU"/>
              </w:rPr>
            </w:pPr>
            <w:r w:rsidRPr="003E50C6">
              <w:rPr>
                <w:rFonts w:ascii="Times New Roman" w:eastAsia="Times New Roman" w:hAnsi="Times New Roman" w:cs="Times New Roman"/>
                <w:color w:val="000000"/>
                <w:sz w:val="24"/>
                <w:szCs w:val="24"/>
                <w:lang w:eastAsia="ru-RU"/>
              </w:rPr>
              <w:t>Баня</w:t>
            </w:r>
          </w:p>
        </w:tc>
        <w:tc>
          <w:tcPr>
            <w:tcW w:w="567" w:type="dxa"/>
            <w:shd w:val="clear" w:color="auto" w:fill="auto"/>
            <w:vAlign w:val="center"/>
          </w:tcPr>
          <w:p w:rsidR="009C2C94" w:rsidRPr="003E50C6" w:rsidRDefault="009C2C94" w:rsidP="009C2C9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709" w:type="dxa"/>
            <w:shd w:val="clear" w:color="auto" w:fill="auto"/>
            <w:vAlign w:val="center"/>
          </w:tcPr>
          <w:p w:rsidR="009C2C94" w:rsidRDefault="009C2C94" w:rsidP="009C2C9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708" w:type="dxa"/>
            <w:shd w:val="clear" w:color="auto" w:fill="auto"/>
            <w:vAlign w:val="center"/>
          </w:tcPr>
          <w:p w:rsidR="009C2C94" w:rsidRPr="003E50C6" w:rsidRDefault="009C2C94" w:rsidP="009C2C9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709" w:type="dxa"/>
            <w:shd w:val="clear" w:color="auto" w:fill="auto"/>
            <w:vAlign w:val="center"/>
          </w:tcPr>
          <w:p w:rsidR="009C2C94" w:rsidRPr="003E50C6" w:rsidRDefault="009C2C94" w:rsidP="009C2C9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709" w:type="dxa"/>
            <w:shd w:val="clear" w:color="auto" w:fill="auto"/>
            <w:vAlign w:val="center"/>
          </w:tcPr>
          <w:p w:rsidR="009C2C94" w:rsidRDefault="009C2C94" w:rsidP="009C2C9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709" w:type="dxa"/>
            <w:shd w:val="clear" w:color="auto" w:fill="auto"/>
            <w:vAlign w:val="center"/>
          </w:tcPr>
          <w:p w:rsidR="009C2C94" w:rsidRDefault="009C2C94" w:rsidP="009C2C9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567" w:type="dxa"/>
            <w:shd w:val="clear" w:color="auto" w:fill="auto"/>
            <w:vAlign w:val="center"/>
          </w:tcPr>
          <w:p w:rsidR="009C2C94" w:rsidRDefault="009C2C94" w:rsidP="009C2C9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567" w:type="dxa"/>
            <w:shd w:val="clear" w:color="auto" w:fill="auto"/>
            <w:vAlign w:val="center"/>
          </w:tcPr>
          <w:p w:rsidR="009C2C94" w:rsidRPr="003E50C6" w:rsidRDefault="009C2C94" w:rsidP="009C2C9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709" w:type="dxa"/>
            <w:shd w:val="clear" w:color="auto" w:fill="auto"/>
            <w:vAlign w:val="center"/>
          </w:tcPr>
          <w:p w:rsidR="009C2C94" w:rsidRPr="003E50C6" w:rsidRDefault="009C2C94" w:rsidP="009C2C9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r>
      <w:tr w:rsidR="004277C5" w:rsidRPr="003E50C6" w:rsidTr="004277C5">
        <w:trPr>
          <w:trHeight w:val="340"/>
        </w:trPr>
        <w:tc>
          <w:tcPr>
            <w:tcW w:w="3114" w:type="dxa"/>
            <w:shd w:val="clear" w:color="auto" w:fill="auto"/>
            <w:vAlign w:val="center"/>
          </w:tcPr>
          <w:p w:rsidR="004277C5" w:rsidRPr="003E50C6" w:rsidRDefault="004277C5" w:rsidP="009C2C94">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Гостиница</w:t>
            </w:r>
          </w:p>
        </w:tc>
        <w:tc>
          <w:tcPr>
            <w:tcW w:w="567" w:type="dxa"/>
            <w:shd w:val="clear" w:color="auto" w:fill="auto"/>
            <w:vAlign w:val="center"/>
          </w:tcPr>
          <w:p w:rsidR="004277C5" w:rsidRDefault="004277C5" w:rsidP="009C2C9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Х</w:t>
            </w:r>
          </w:p>
        </w:tc>
        <w:tc>
          <w:tcPr>
            <w:tcW w:w="709" w:type="dxa"/>
            <w:shd w:val="clear" w:color="auto" w:fill="auto"/>
            <w:vAlign w:val="center"/>
          </w:tcPr>
          <w:p w:rsidR="004277C5" w:rsidRDefault="004277C5" w:rsidP="009C2C9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708" w:type="dxa"/>
            <w:shd w:val="clear" w:color="auto" w:fill="auto"/>
            <w:vAlign w:val="center"/>
          </w:tcPr>
          <w:p w:rsidR="004277C5" w:rsidRDefault="004277C5" w:rsidP="009C2C9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709" w:type="dxa"/>
            <w:shd w:val="clear" w:color="auto" w:fill="auto"/>
            <w:vAlign w:val="center"/>
          </w:tcPr>
          <w:p w:rsidR="004277C5" w:rsidRDefault="004277C5" w:rsidP="009C2C9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709" w:type="dxa"/>
            <w:shd w:val="clear" w:color="auto" w:fill="auto"/>
            <w:vAlign w:val="center"/>
          </w:tcPr>
          <w:p w:rsidR="004277C5" w:rsidRDefault="004277C5" w:rsidP="009C2C9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709" w:type="dxa"/>
            <w:shd w:val="clear" w:color="auto" w:fill="auto"/>
            <w:vAlign w:val="center"/>
          </w:tcPr>
          <w:p w:rsidR="004277C5" w:rsidRDefault="004277C5" w:rsidP="009C2C9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567" w:type="dxa"/>
            <w:shd w:val="clear" w:color="auto" w:fill="auto"/>
            <w:vAlign w:val="center"/>
          </w:tcPr>
          <w:p w:rsidR="004277C5" w:rsidRDefault="004277C5" w:rsidP="009C2C9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567" w:type="dxa"/>
            <w:shd w:val="clear" w:color="auto" w:fill="auto"/>
            <w:vAlign w:val="center"/>
          </w:tcPr>
          <w:p w:rsidR="004277C5" w:rsidRDefault="004277C5" w:rsidP="009C2C9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709" w:type="dxa"/>
            <w:shd w:val="clear" w:color="auto" w:fill="auto"/>
            <w:vAlign w:val="center"/>
          </w:tcPr>
          <w:p w:rsidR="004277C5" w:rsidRDefault="004277C5" w:rsidP="009C2C9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r>
      <w:tr w:rsidR="00DA1FAD" w:rsidRPr="003E50C6" w:rsidTr="004277C5">
        <w:trPr>
          <w:trHeight w:val="340"/>
        </w:trPr>
        <w:tc>
          <w:tcPr>
            <w:tcW w:w="3114" w:type="dxa"/>
            <w:shd w:val="clear" w:color="auto" w:fill="auto"/>
            <w:vAlign w:val="center"/>
          </w:tcPr>
          <w:p w:rsidR="00DA1FAD" w:rsidRDefault="00DA1FAD" w:rsidP="009C2C94">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Кладбища</w:t>
            </w:r>
          </w:p>
        </w:tc>
        <w:tc>
          <w:tcPr>
            <w:tcW w:w="567" w:type="dxa"/>
            <w:shd w:val="clear" w:color="auto" w:fill="auto"/>
            <w:vAlign w:val="center"/>
          </w:tcPr>
          <w:p w:rsidR="00DA1FAD" w:rsidRDefault="00DA1FAD" w:rsidP="009C2C9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Х</w:t>
            </w:r>
          </w:p>
        </w:tc>
        <w:tc>
          <w:tcPr>
            <w:tcW w:w="709" w:type="dxa"/>
            <w:shd w:val="clear" w:color="auto" w:fill="auto"/>
            <w:vAlign w:val="center"/>
          </w:tcPr>
          <w:p w:rsidR="00DA1FAD" w:rsidRDefault="00DA1FAD" w:rsidP="009C2C9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708" w:type="dxa"/>
            <w:shd w:val="clear" w:color="auto" w:fill="auto"/>
            <w:vAlign w:val="center"/>
          </w:tcPr>
          <w:p w:rsidR="00DA1FAD" w:rsidRDefault="00DA1FAD" w:rsidP="009C2C9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709" w:type="dxa"/>
            <w:shd w:val="clear" w:color="auto" w:fill="auto"/>
            <w:vAlign w:val="center"/>
          </w:tcPr>
          <w:p w:rsidR="00DA1FAD" w:rsidRDefault="00DA1FAD" w:rsidP="009C2C9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709" w:type="dxa"/>
            <w:shd w:val="clear" w:color="auto" w:fill="auto"/>
            <w:vAlign w:val="center"/>
          </w:tcPr>
          <w:p w:rsidR="00DA1FAD" w:rsidRDefault="00DA1FAD" w:rsidP="009C2C9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Х</w:t>
            </w:r>
          </w:p>
        </w:tc>
        <w:tc>
          <w:tcPr>
            <w:tcW w:w="709" w:type="dxa"/>
            <w:shd w:val="clear" w:color="auto" w:fill="auto"/>
            <w:vAlign w:val="center"/>
          </w:tcPr>
          <w:p w:rsidR="00DA1FAD" w:rsidRDefault="00DA1FAD" w:rsidP="009C2C9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567" w:type="dxa"/>
            <w:shd w:val="clear" w:color="auto" w:fill="auto"/>
            <w:vAlign w:val="center"/>
          </w:tcPr>
          <w:p w:rsidR="00DA1FAD" w:rsidRDefault="00DA1FAD" w:rsidP="009C2C9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567" w:type="dxa"/>
            <w:shd w:val="clear" w:color="auto" w:fill="auto"/>
            <w:vAlign w:val="center"/>
          </w:tcPr>
          <w:p w:rsidR="00DA1FAD" w:rsidRDefault="00DA1FAD" w:rsidP="009C2C9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709" w:type="dxa"/>
            <w:shd w:val="clear" w:color="auto" w:fill="auto"/>
            <w:vAlign w:val="center"/>
          </w:tcPr>
          <w:p w:rsidR="00DA1FAD" w:rsidRDefault="00DA1FAD" w:rsidP="009C2C9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r>
      <w:tr w:rsidR="00DA1FAD" w:rsidRPr="003E50C6" w:rsidTr="004277C5">
        <w:trPr>
          <w:trHeight w:val="340"/>
        </w:trPr>
        <w:tc>
          <w:tcPr>
            <w:tcW w:w="3114" w:type="dxa"/>
            <w:shd w:val="clear" w:color="auto" w:fill="auto"/>
            <w:vAlign w:val="center"/>
          </w:tcPr>
          <w:p w:rsidR="00DA1FAD" w:rsidRDefault="00DA1FAD" w:rsidP="009C2C94">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Скотомогильники</w:t>
            </w:r>
          </w:p>
        </w:tc>
        <w:tc>
          <w:tcPr>
            <w:tcW w:w="567" w:type="dxa"/>
            <w:shd w:val="clear" w:color="auto" w:fill="auto"/>
            <w:vAlign w:val="center"/>
          </w:tcPr>
          <w:p w:rsidR="00DA1FAD" w:rsidRDefault="00DA1FAD" w:rsidP="009C2C9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709" w:type="dxa"/>
            <w:shd w:val="clear" w:color="auto" w:fill="auto"/>
            <w:vAlign w:val="center"/>
          </w:tcPr>
          <w:p w:rsidR="00DA1FAD" w:rsidRDefault="00DA1FAD" w:rsidP="009C2C9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708" w:type="dxa"/>
            <w:shd w:val="clear" w:color="auto" w:fill="auto"/>
            <w:vAlign w:val="center"/>
          </w:tcPr>
          <w:p w:rsidR="00DA1FAD" w:rsidRDefault="00DA1FAD" w:rsidP="009C2C9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709" w:type="dxa"/>
            <w:shd w:val="clear" w:color="auto" w:fill="auto"/>
            <w:vAlign w:val="center"/>
          </w:tcPr>
          <w:p w:rsidR="00DA1FAD" w:rsidRDefault="00DA1FAD" w:rsidP="009C2C9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709" w:type="dxa"/>
            <w:shd w:val="clear" w:color="auto" w:fill="auto"/>
            <w:vAlign w:val="center"/>
          </w:tcPr>
          <w:p w:rsidR="00DA1FAD" w:rsidRDefault="00DA1FAD" w:rsidP="009C2C9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709" w:type="dxa"/>
            <w:shd w:val="clear" w:color="auto" w:fill="auto"/>
            <w:vAlign w:val="center"/>
          </w:tcPr>
          <w:p w:rsidR="00DA1FAD" w:rsidRDefault="00DA1FAD" w:rsidP="009C2C9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567" w:type="dxa"/>
            <w:shd w:val="clear" w:color="auto" w:fill="auto"/>
            <w:vAlign w:val="center"/>
          </w:tcPr>
          <w:p w:rsidR="00DA1FAD" w:rsidRDefault="00DA1FAD" w:rsidP="009C2C9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567" w:type="dxa"/>
            <w:shd w:val="clear" w:color="auto" w:fill="auto"/>
            <w:vAlign w:val="center"/>
          </w:tcPr>
          <w:p w:rsidR="00DA1FAD" w:rsidRDefault="00DA1FAD" w:rsidP="009C2C9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709" w:type="dxa"/>
            <w:shd w:val="clear" w:color="auto" w:fill="auto"/>
            <w:vAlign w:val="center"/>
          </w:tcPr>
          <w:p w:rsidR="00DA1FAD" w:rsidRDefault="00DA1FAD" w:rsidP="009C2C9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r>
    </w:tbl>
    <w:p w:rsidR="00293EAC" w:rsidRDefault="00293EAC" w:rsidP="00293EAC">
      <w:pPr>
        <w:spacing w:after="0" w:line="360" w:lineRule="auto"/>
        <w:ind w:firstLine="709"/>
        <w:jc w:val="both"/>
        <w:rPr>
          <w:rFonts w:ascii="Times New Roman" w:eastAsia="Times New Roman" w:hAnsi="Times New Roman" w:cs="Times New Roman"/>
          <w:sz w:val="28"/>
          <w:szCs w:val="28"/>
          <w:lang w:eastAsia="ru-RU"/>
        </w:rPr>
      </w:pPr>
    </w:p>
    <w:p w:rsidR="00293EAC" w:rsidRPr="00AC0C10" w:rsidRDefault="00293EAC" w:rsidP="00293EAC">
      <w:pPr>
        <w:spacing w:after="0" w:line="360" w:lineRule="auto"/>
        <w:ind w:firstLine="709"/>
        <w:jc w:val="both"/>
        <w:rPr>
          <w:rFonts w:ascii="Times New Roman" w:eastAsia="Times New Roman" w:hAnsi="Times New Roman" w:cs="Times New Roman"/>
          <w:sz w:val="28"/>
          <w:szCs w:val="28"/>
          <w:lang w:eastAsia="ru-RU"/>
        </w:rPr>
      </w:pPr>
      <w:r w:rsidRPr="00AC0C10">
        <w:rPr>
          <w:rFonts w:ascii="Times New Roman" w:eastAsia="Times New Roman" w:hAnsi="Times New Roman" w:cs="Times New Roman"/>
          <w:sz w:val="28"/>
          <w:szCs w:val="28"/>
          <w:lang w:eastAsia="ru-RU"/>
        </w:rPr>
        <w:t>Полный перечень объектов культурно-бытового обслуживания с кач</w:t>
      </w:r>
      <w:r w:rsidRPr="00AC0C10">
        <w:rPr>
          <w:rFonts w:ascii="Times New Roman" w:eastAsia="Times New Roman" w:hAnsi="Times New Roman" w:cs="Times New Roman"/>
          <w:sz w:val="28"/>
          <w:szCs w:val="28"/>
          <w:lang w:eastAsia="ru-RU"/>
        </w:rPr>
        <w:t>е</w:t>
      </w:r>
      <w:r w:rsidRPr="00AC0C10">
        <w:rPr>
          <w:rFonts w:ascii="Times New Roman" w:eastAsia="Times New Roman" w:hAnsi="Times New Roman" w:cs="Times New Roman"/>
          <w:sz w:val="28"/>
          <w:szCs w:val="28"/>
          <w:lang w:eastAsia="ru-RU"/>
        </w:rPr>
        <w:t>ственными характеристиками  приведен в таблице 2.2.2.</w:t>
      </w:r>
    </w:p>
    <w:p w:rsidR="009834E7" w:rsidRDefault="00EC08D3" w:rsidP="00EC08D3">
      <w:pPr>
        <w:tabs>
          <w:tab w:val="left" w:pos="6548"/>
        </w:tabs>
      </w:pPr>
      <w:r>
        <w:tab/>
      </w:r>
    </w:p>
    <w:p w:rsidR="009834E7" w:rsidRDefault="009834E7">
      <w:pPr>
        <w:spacing w:after="160" w:line="259" w:lineRule="auto"/>
      </w:pPr>
      <w:r>
        <w:br w:type="page"/>
      </w:r>
    </w:p>
    <w:p w:rsidR="009834E7" w:rsidRDefault="009834E7" w:rsidP="009834E7">
      <w:pPr>
        <w:spacing w:after="0" w:line="360" w:lineRule="auto"/>
        <w:ind w:firstLine="708"/>
        <w:rPr>
          <w:rFonts w:ascii="Times New Roman" w:hAnsi="Times New Roman" w:cs="Times New Roman"/>
          <w:sz w:val="28"/>
          <w:szCs w:val="28"/>
        </w:rPr>
        <w:sectPr w:rsidR="009834E7">
          <w:pgSz w:w="11906" w:h="16838"/>
          <w:pgMar w:top="1134" w:right="850" w:bottom="1134" w:left="1701" w:header="708" w:footer="708" w:gutter="0"/>
          <w:cols w:space="708"/>
          <w:docGrid w:linePitch="360"/>
        </w:sectPr>
      </w:pPr>
    </w:p>
    <w:p w:rsidR="009834E7" w:rsidRDefault="009834E7" w:rsidP="009834E7">
      <w:pPr>
        <w:spacing w:after="0" w:line="360" w:lineRule="auto"/>
        <w:ind w:firstLine="708"/>
        <w:rPr>
          <w:rFonts w:ascii="Times New Roman" w:hAnsi="Times New Roman" w:cs="Times New Roman"/>
          <w:sz w:val="28"/>
          <w:szCs w:val="28"/>
        </w:rPr>
      </w:pPr>
      <w:r w:rsidRPr="00AC0C10">
        <w:rPr>
          <w:rFonts w:ascii="Times New Roman" w:hAnsi="Times New Roman" w:cs="Times New Roman"/>
          <w:sz w:val="28"/>
          <w:szCs w:val="28"/>
        </w:rPr>
        <w:lastRenderedPageBreak/>
        <w:t>Таблица 2.2.2 – Перечень</w:t>
      </w:r>
      <w:r>
        <w:rPr>
          <w:rFonts w:ascii="Times New Roman" w:hAnsi="Times New Roman" w:cs="Times New Roman"/>
          <w:sz w:val="28"/>
          <w:szCs w:val="28"/>
        </w:rPr>
        <w:t xml:space="preserve"> действующих</w:t>
      </w:r>
      <w:r w:rsidRPr="00AC0C10">
        <w:rPr>
          <w:rFonts w:ascii="Times New Roman" w:hAnsi="Times New Roman" w:cs="Times New Roman"/>
          <w:sz w:val="28"/>
          <w:szCs w:val="28"/>
        </w:rPr>
        <w:t xml:space="preserve"> объектов культурно-бытового обслуживания </w:t>
      </w:r>
      <w:r>
        <w:rPr>
          <w:rFonts w:ascii="Times New Roman" w:hAnsi="Times New Roman" w:cs="Times New Roman"/>
          <w:sz w:val="28"/>
          <w:szCs w:val="28"/>
        </w:rPr>
        <w:t>населения с.п. Лопатино</w:t>
      </w:r>
    </w:p>
    <w:tbl>
      <w:tblPr>
        <w:tblpPr w:leftFromText="180" w:rightFromText="180" w:vertAnchor="text" w:tblpY="1"/>
        <w:tblOverlap w:val="neve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6"/>
        <w:gridCol w:w="2690"/>
        <w:gridCol w:w="120"/>
        <w:gridCol w:w="2857"/>
        <w:gridCol w:w="38"/>
        <w:gridCol w:w="1379"/>
        <w:gridCol w:w="851"/>
        <w:gridCol w:w="708"/>
      </w:tblGrid>
      <w:tr w:rsidR="009834E7" w:rsidRPr="009834E7" w:rsidTr="00A7108C">
        <w:trPr>
          <w:trHeight w:val="639"/>
        </w:trPr>
        <w:tc>
          <w:tcPr>
            <w:tcW w:w="566"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9834E7" w:rsidRPr="009834E7" w:rsidRDefault="009834E7" w:rsidP="008C0646">
            <w:pPr>
              <w:spacing w:after="0" w:line="20" w:lineRule="atLeast"/>
              <w:jc w:val="center"/>
              <w:rPr>
                <w:rFonts w:ascii="Times New Roman" w:hAnsi="Times New Roman" w:cs="Times New Roman"/>
                <w:bCs/>
                <w:sz w:val="24"/>
                <w:szCs w:val="24"/>
              </w:rPr>
            </w:pPr>
            <w:r w:rsidRPr="009834E7">
              <w:rPr>
                <w:rFonts w:ascii="Times New Roman" w:eastAsia="Times New Roman" w:hAnsi="Times New Roman" w:cs="Times New Roman"/>
                <w:color w:val="000000"/>
                <w:sz w:val="24"/>
                <w:szCs w:val="24"/>
                <w:lang w:eastAsia="ru-RU"/>
              </w:rPr>
              <w:t>№ п/п</w:t>
            </w:r>
          </w:p>
        </w:tc>
        <w:tc>
          <w:tcPr>
            <w:tcW w:w="2690" w:type="dxa"/>
            <w:tcBorders>
              <w:top w:val="single" w:sz="4" w:space="0" w:color="auto"/>
              <w:left w:val="single" w:sz="4" w:space="0" w:color="auto"/>
              <w:bottom w:val="single" w:sz="4" w:space="0" w:color="auto"/>
              <w:right w:val="single" w:sz="4" w:space="0" w:color="auto"/>
            </w:tcBorders>
            <w:shd w:val="clear" w:color="auto" w:fill="auto"/>
            <w:vAlign w:val="center"/>
          </w:tcPr>
          <w:p w:rsidR="009834E7" w:rsidRPr="009834E7" w:rsidRDefault="009834E7" w:rsidP="008C0646">
            <w:pPr>
              <w:spacing w:after="0" w:line="20" w:lineRule="atLeast"/>
              <w:jc w:val="center"/>
              <w:rPr>
                <w:rFonts w:ascii="Times New Roman" w:hAnsi="Times New Roman" w:cs="Times New Roman"/>
                <w:bCs/>
                <w:sz w:val="24"/>
                <w:szCs w:val="24"/>
              </w:rPr>
            </w:pPr>
            <w:r w:rsidRPr="009834E7">
              <w:rPr>
                <w:rFonts w:ascii="Times New Roman" w:eastAsia="Times New Roman" w:hAnsi="Times New Roman" w:cs="Times New Roman"/>
                <w:color w:val="000000"/>
                <w:sz w:val="24"/>
                <w:szCs w:val="24"/>
                <w:lang w:eastAsia="ru-RU"/>
              </w:rPr>
              <w:t>Наименование</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834E7" w:rsidRPr="009834E7" w:rsidRDefault="009834E7" w:rsidP="008C0646">
            <w:pPr>
              <w:spacing w:after="0" w:line="20" w:lineRule="atLeast"/>
              <w:ind w:right="113"/>
              <w:jc w:val="center"/>
              <w:rPr>
                <w:rFonts w:ascii="Times New Roman" w:hAnsi="Times New Roman" w:cs="Times New Roman"/>
                <w:bCs/>
                <w:sz w:val="24"/>
                <w:szCs w:val="24"/>
              </w:rPr>
            </w:pPr>
            <w:r w:rsidRPr="009834E7">
              <w:rPr>
                <w:rFonts w:ascii="Times New Roman" w:eastAsia="Times New Roman" w:hAnsi="Times New Roman" w:cs="Times New Roman"/>
                <w:color w:val="000000"/>
                <w:sz w:val="24"/>
                <w:szCs w:val="24"/>
                <w:lang w:eastAsia="ru-RU"/>
              </w:rPr>
              <w:t>Адрес (местонахожд</w:t>
            </w:r>
            <w:r w:rsidRPr="009834E7">
              <w:rPr>
                <w:rFonts w:ascii="Times New Roman" w:eastAsia="Times New Roman" w:hAnsi="Times New Roman" w:cs="Times New Roman"/>
                <w:color w:val="000000"/>
                <w:sz w:val="24"/>
                <w:szCs w:val="24"/>
                <w:lang w:eastAsia="ru-RU"/>
              </w:rPr>
              <w:t>е</w:t>
            </w:r>
            <w:r w:rsidRPr="009834E7">
              <w:rPr>
                <w:rFonts w:ascii="Times New Roman" w:eastAsia="Times New Roman" w:hAnsi="Times New Roman" w:cs="Times New Roman"/>
                <w:color w:val="000000"/>
                <w:sz w:val="24"/>
                <w:szCs w:val="24"/>
                <w:lang w:eastAsia="ru-RU"/>
              </w:rPr>
              <w:t>ние)</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834E7" w:rsidRPr="009834E7" w:rsidRDefault="009834E7" w:rsidP="005E2578">
            <w:pPr>
              <w:spacing w:after="0" w:line="20" w:lineRule="atLeast"/>
              <w:ind w:left="-110" w:right="-111"/>
              <w:jc w:val="center"/>
              <w:rPr>
                <w:rFonts w:ascii="Times New Roman" w:hAnsi="Times New Roman" w:cs="Times New Roman"/>
                <w:bCs/>
                <w:sz w:val="24"/>
                <w:szCs w:val="24"/>
              </w:rPr>
            </w:pPr>
            <w:r w:rsidRPr="009834E7">
              <w:rPr>
                <w:rFonts w:ascii="Times New Roman" w:eastAsia="Times New Roman" w:hAnsi="Times New Roman" w:cs="Times New Roman"/>
                <w:color w:val="000000"/>
                <w:sz w:val="24"/>
                <w:szCs w:val="24"/>
                <w:lang w:eastAsia="ru-RU"/>
              </w:rPr>
              <w:t>Мощность (вмест</w:t>
            </w:r>
            <w:r w:rsidRPr="009834E7">
              <w:rPr>
                <w:rFonts w:ascii="Times New Roman" w:eastAsia="Times New Roman" w:hAnsi="Times New Roman" w:cs="Times New Roman"/>
                <w:color w:val="000000"/>
                <w:sz w:val="24"/>
                <w:szCs w:val="24"/>
                <w:lang w:eastAsia="ru-RU"/>
              </w:rPr>
              <w:t>и</w:t>
            </w:r>
            <w:r w:rsidRPr="009834E7">
              <w:rPr>
                <w:rFonts w:ascii="Times New Roman" w:eastAsia="Times New Roman" w:hAnsi="Times New Roman" w:cs="Times New Roman"/>
                <w:color w:val="000000"/>
                <w:sz w:val="24"/>
                <w:szCs w:val="24"/>
                <w:lang w:eastAsia="ru-RU"/>
              </w:rPr>
              <w:t>мость)</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834E7" w:rsidRPr="009834E7" w:rsidRDefault="009834E7" w:rsidP="005E2578">
            <w:pPr>
              <w:spacing w:after="0" w:line="20" w:lineRule="atLeast"/>
              <w:jc w:val="center"/>
              <w:rPr>
                <w:rFonts w:ascii="Times New Roman" w:hAnsi="Times New Roman" w:cs="Times New Roman"/>
                <w:bCs/>
                <w:sz w:val="24"/>
                <w:szCs w:val="24"/>
              </w:rPr>
            </w:pPr>
            <w:r w:rsidRPr="009834E7">
              <w:rPr>
                <w:rFonts w:ascii="Times New Roman" w:eastAsia="Times New Roman" w:hAnsi="Times New Roman" w:cs="Times New Roman"/>
                <w:color w:val="000000"/>
                <w:sz w:val="24"/>
                <w:szCs w:val="24"/>
                <w:lang w:eastAsia="ru-RU"/>
              </w:rPr>
              <w:t>С</w:t>
            </w:r>
            <w:r w:rsidRPr="009834E7">
              <w:rPr>
                <w:rFonts w:ascii="Times New Roman" w:eastAsia="Times New Roman" w:hAnsi="Times New Roman" w:cs="Times New Roman"/>
                <w:color w:val="000000"/>
                <w:sz w:val="24"/>
                <w:szCs w:val="24"/>
                <w:lang w:eastAsia="ru-RU"/>
              </w:rPr>
              <w:t>о</w:t>
            </w:r>
            <w:r w:rsidRPr="009834E7">
              <w:rPr>
                <w:rFonts w:ascii="Times New Roman" w:eastAsia="Times New Roman" w:hAnsi="Times New Roman" w:cs="Times New Roman"/>
                <w:color w:val="000000"/>
                <w:sz w:val="24"/>
                <w:szCs w:val="24"/>
                <w:lang w:eastAsia="ru-RU"/>
              </w:rPr>
              <w:t>сто</w:t>
            </w:r>
            <w:r w:rsidRPr="009834E7">
              <w:rPr>
                <w:rFonts w:ascii="Times New Roman" w:eastAsia="Times New Roman" w:hAnsi="Times New Roman" w:cs="Times New Roman"/>
                <w:color w:val="000000"/>
                <w:sz w:val="24"/>
                <w:szCs w:val="24"/>
                <w:lang w:eastAsia="ru-RU"/>
              </w:rPr>
              <w:t>я</w:t>
            </w:r>
            <w:r w:rsidRPr="009834E7">
              <w:rPr>
                <w:rFonts w:ascii="Times New Roman" w:eastAsia="Times New Roman" w:hAnsi="Times New Roman" w:cs="Times New Roman"/>
                <w:color w:val="000000"/>
                <w:sz w:val="24"/>
                <w:szCs w:val="24"/>
                <w:lang w:eastAsia="ru-RU"/>
              </w:rPr>
              <w:t>ние</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9834E7" w:rsidRPr="009834E7" w:rsidRDefault="009834E7" w:rsidP="005E2578">
            <w:pPr>
              <w:spacing w:after="0" w:line="20" w:lineRule="atLeast"/>
              <w:ind w:left="-98" w:right="-87"/>
              <w:jc w:val="center"/>
              <w:rPr>
                <w:rFonts w:ascii="Times New Roman" w:hAnsi="Times New Roman" w:cs="Times New Roman"/>
                <w:bCs/>
                <w:sz w:val="24"/>
                <w:szCs w:val="24"/>
              </w:rPr>
            </w:pPr>
            <w:r w:rsidRPr="009834E7">
              <w:rPr>
                <w:rFonts w:ascii="Times New Roman" w:eastAsia="Times New Roman" w:hAnsi="Times New Roman" w:cs="Times New Roman"/>
                <w:color w:val="000000"/>
                <w:sz w:val="24"/>
                <w:szCs w:val="24"/>
                <w:lang w:eastAsia="ru-RU"/>
              </w:rPr>
              <w:t>Со</w:t>
            </w:r>
            <w:r w:rsidRPr="009834E7">
              <w:rPr>
                <w:rFonts w:ascii="Times New Roman" w:eastAsia="Times New Roman" w:hAnsi="Times New Roman" w:cs="Times New Roman"/>
                <w:color w:val="000000"/>
                <w:sz w:val="24"/>
                <w:szCs w:val="24"/>
                <w:lang w:eastAsia="ru-RU"/>
              </w:rPr>
              <w:t>б</w:t>
            </w:r>
            <w:r w:rsidRPr="009834E7">
              <w:rPr>
                <w:rFonts w:ascii="Times New Roman" w:eastAsia="Times New Roman" w:hAnsi="Times New Roman" w:cs="Times New Roman"/>
                <w:color w:val="000000"/>
                <w:sz w:val="24"/>
                <w:szCs w:val="24"/>
                <w:lang w:eastAsia="ru-RU"/>
              </w:rPr>
              <w:t>ственность</w:t>
            </w:r>
          </w:p>
        </w:tc>
      </w:tr>
      <w:tr w:rsidR="009834E7" w:rsidRPr="009834E7" w:rsidTr="00A7108C">
        <w:trPr>
          <w:trHeight w:val="227"/>
        </w:trPr>
        <w:tc>
          <w:tcPr>
            <w:tcW w:w="566" w:type="dxa"/>
            <w:tcBorders>
              <w:top w:val="single" w:sz="4" w:space="0" w:color="auto"/>
              <w:left w:val="single" w:sz="4" w:space="0" w:color="auto"/>
              <w:bottom w:val="single" w:sz="4" w:space="0" w:color="auto"/>
              <w:right w:val="single" w:sz="4" w:space="0" w:color="auto"/>
            </w:tcBorders>
            <w:shd w:val="clear" w:color="auto" w:fill="auto"/>
            <w:vAlign w:val="center"/>
          </w:tcPr>
          <w:p w:rsidR="009834E7" w:rsidRPr="009834E7" w:rsidRDefault="009834E7" w:rsidP="008C0646">
            <w:pPr>
              <w:spacing w:after="0" w:line="20" w:lineRule="atLeast"/>
              <w:jc w:val="center"/>
              <w:rPr>
                <w:rFonts w:ascii="Times New Roman" w:hAnsi="Times New Roman" w:cs="Times New Roman"/>
                <w:bCs/>
                <w:sz w:val="20"/>
                <w:szCs w:val="20"/>
              </w:rPr>
            </w:pPr>
            <w:r w:rsidRPr="009834E7">
              <w:rPr>
                <w:rFonts w:ascii="Times New Roman" w:eastAsia="Times New Roman" w:hAnsi="Times New Roman" w:cs="Times New Roman"/>
                <w:color w:val="000000"/>
                <w:sz w:val="20"/>
                <w:szCs w:val="20"/>
                <w:lang w:eastAsia="ru-RU"/>
              </w:rPr>
              <w:t>1</w:t>
            </w:r>
          </w:p>
        </w:tc>
        <w:tc>
          <w:tcPr>
            <w:tcW w:w="2690" w:type="dxa"/>
            <w:tcBorders>
              <w:top w:val="single" w:sz="4" w:space="0" w:color="auto"/>
              <w:left w:val="single" w:sz="4" w:space="0" w:color="auto"/>
              <w:bottom w:val="single" w:sz="4" w:space="0" w:color="auto"/>
              <w:right w:val="single" w:sz="4" w:space="0" w:color="auto"/>
            </w:tcBorders>
            <w:shd w:val="clear" w:color="auto" w:fill="auto"/>
            <w:vAlign w:val="center"/>
          </w:tcPr>
          <w:p w:rsidR="009834E7" w:rsidRPr="009834E7" w:rsidRDefault="009834E7" w:rsidP="008C0646">
            <w:pPr>
              <w:spacing w:after="0" w:line="20" w:lineRule="atLeast"/>
              <w:jc w:val="center"/>
              <w:rPr>
                <w:rFonts w:ascii="Times New Roman" w:hAnsi="Times New Roman" w:cs="Times New Roman"/>
                <w:bCs/>
                <w:sz w:val="20"/>
                <w:szCs w:val="20"/>
              </w:rPr>
            </w:pPr>
            <w:r w:rsidRPr="009834E7">
              <w:rPr>
                <w:rFonts w:ascii="Times New Roman" w:eastAsia="Times New Roman" w:hAnsi="Times New Roman" w:cs="Times New Roman"/>
                <w:color w:val="000000"/>
                <w:sz w:val="20"/>
                <w:szCs w:val="20"/>
                <w:lang w:eastAsia="ru-RU"/>
              </w:rPr>
              <w:t>2</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834E7" w:rsidRPr="009834E7" w:rsidRDefault="009834E7" w:rsidP="008C0646">
            <w:pPr>
              <w:spacing w:after="0" w:line="20" w:lineRule="atLeast"/>
              <w:jc w:val="center"/>
              <w:rPr>
                <w:rFonts w:ascii="Times New Roman" w:hAnsi="Times New Roman" w:cs="Times New Roman"/>
                <w:bCs/>
                <w:sz w:val="20"/>
                <w:szCs w:val="20"/>
              </w:rPr>
            </w:pPr>
            <w:r w:rsidRPr="009834E7">
              <w:rPr>
                <w:rFonts w:ascii="Times New Roman" w:eastAsia="Times New Roman" w:hAnsi="Times New Roman" w:cs="Times New Roman"/>
                <w:color w:val="000000"/>
                <w:sz w:val="20"/>
                <w:szCs w:val="20"/>
                <w:lang w:eastAsia="ru-RU"/>
              </w:rPr>
              <w:t>3</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834E7" w:rsidRPr="009834E7" w:rsidRDefault="009834E7" w:rsidP="005E2578">
            <w:pPr>
              <w:spacing w:after="0" w:line="20" w:lineRule="atLeast"/>
              <w:jc w:val="center"/>
              <w:rPr>
                <w:rFonts w:ascii="Times New Roman" w:hAnsi="Times New Roman" w:cs="Times New Roman"/>
                <w:bCs/>
                <w:sz w:val="20"/>
                <w:szCs w:val="20"/>
              </w:rPr>
            </w:pPr>
            <w:r w:rsidRPr="009834E7">
              <w:rPr>
                <w:rFonts w:ascii="Times New Roman" w:eastAsia="Times New Roman" w:hAnsi="Times New Roman" w:cs="Times New Roman"/>
                <w:color w:val="000000"/>
                <w:sz w:val="20"/>
                <w:szCs w:val="20"/>
                <w:lang w:eastAsia="ru-RU"/>
              </w:rPr>
              <w:t>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834E7" w:rsidRPr="009834E7" w:rsidRDefault="009834E7" w:rsidP="005E2578">
            <w:pPr>
              <w:spacing w:after="0" w:line="20" w:lineRule="atLeast"/>
              <w:jc w:val="center"/>
              <w:rPr>
                <w:rFonts w:ascii="Times New Roman" w:hAnsi="Times New Roman" w:cs="Times New Roman"/>
                <w:bCs/>
                <w:sz w:val="20"/>
                <w:szCs w:val="20"/>
              </w:rPr>
            </w:pPr>
            <w:r w:rsidRPr="009834E7">
              <w:rPr>
                <w:rFonts w:ascii="Times New Roman" w:eastAsia="Times New Roman" w:hAnsi="Times New Roman" w:cs="Times New Roman"/>
                <w:color w:val="000000"/>
                <w:sz w:val="20"/>
                <w:szCs w:val="20"/>
                <w:lang w:eastAsia="ru-RU"/>
              </w:rPr>
              <w:t>5</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9834E7" w:rsidRPr="009834E7" w:rsidRDefault="009834E7" w:rsidP="005E2578">
            <w:pPr>
              <w:spacing w:after="0" w:line="20" w:lineRule="atLeast"/>
              <w:jc w:val="center"/>
              <w:rPr>
                <w:rFonts w:ascii="Times New Roman" w:hAnsi="Times New Roman" w:cs="Times New Roman"/>
                <w:bCs/>
                <w:sz w:val="20"/>
                <w:szCs w:val="20"/>
              </w:rPr>
            </w:pPr>
            <w:r w:rsidRPr="009834E7">
              <w:rPr>
                <w:rFonts w:ascii="Times New Roman" w:eastAsia="Times New Roman" w:hAnsi="Times New Roman" w:cs="Times New Roman"/>
                <w:color w:val="000000"/>
                <w:sz w:val="20"/>
                <w:szCs w:val="20"/>
                <w:lang w:eastAsia="ru-RU"/>
              </w:rPr>
              <w:t>6</w:t>
            </w:r>
          </w:p>
        </w:tc>
      </w:tr>
      <w:tr w:rsidR="009834E7" w:rsidRPr="009834E7" w:rsidTr="00A7108C">
        <w:trPr>
          <w:trHeight w:val="380"/>
        </w:trPr>
        <w:tc>
          <w:tcPr>
            <w:tcW w:w="920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9834E7" w:rsidRPr="009834E7" w:rsidRDefault="009834E7" w:rsidP="005E2578">
            <w:pPr>
              <w:spacing w:after="0" w:line="20" w:lineRule="atLeast"/>
              <w:jc w:val="center"/>
              <w:rPr>
                <w:rFonts w:ascii="Times New Roman" w:hAnsi="Times New Roman" w:cs="Times New Roman"/>
                <w:bCs/>
                <w:sz w:val="24"/>
                <w:szCs w:val="24"/>
              </w:rPr>
            </w:pPr>
            <w:r w:rsidRPr="009834E7">
              <w:rPr>
                <w:rFonts w:ascii="Times New Roman" w:eastAsia="Times New Roman" w:hAnsi="Times New Roman" w:cs="Times New Roman"/>
                <w:b/>
                <w:bCs/>
                <w:i/>
                <w:iCs/>
                <w:color w:val="000000"/>
                <w:sz w:val="24"/>
                <w:szCs w:val="24"/>
                <w:lang w:val="en-US" w:eastAsia="ru-RU"/>
              </w:rPr>
              <w:t>Объекты учебно-образовательного назначения</w:t>
            </w:r>
          </w:p>
        </w:tc>
      </w:tr>
      <w:tr w:rsidR="009834E7" w:rsidRPr="009834E7" w:rsidTr="00A7108C">
        <w:trPr>
          <w:trHeight w:val="380"/>
        </w:trPr>
        <w:tc>
          <w:tcPr>
            <w:tcW w:w="920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9834E7" w:rsidRPr="009834E7" w:rsidRDefault="009834E7" w:rsidP="005E2578">
            <w:pPr>
              <w:spacing w:after="0" w:line="20" w:lineRule="atLeast"/>
              <w:jc w:val="center"/>
              <w:rPr>
                <w:rFonts w:ascii="Times New Roman" w:hAnsi="Times New Roman" w:cs="Times New Roman"/>
                <w:bCs/>
                <w:sz w:val="24"/>
                <w:szCs w:val="24"/>
              </w:rPr>
            </w:pPr>
            <w:r w:rsidRPr="009834E7">
              <w:rPr>
                <w:rFonts w:ascii="Times New Roman" w:eastAsia="Times New Roman" w:hAnsi="Times New Roman" w:cs="Times New Roman"/>
                <w:i/>
                <w:iCs/>
                <w:color w:val="000000"/>
                <w:sz w:val="24"/>
                <w:szCs w:val="24"/>
                <w:lang w:eastAsia="ru-RU"/>
              </w:rPr>
              <w:t>Детские дошкольные учреждения</w:t>
            </w:r>
          </w:p>
        </w:tc>
      </w:tr>
      <w:tr w:rsidR="00FC4169" w:rsidRPr="003F593B" w:rsidTr="00A7108C">
        <w:trPr>
          <w:trHeight w:val="380"/>
        </w:trPr>
        <w:tc>
          <w:tcPr>
            <w:tcW w:w="566" w:type="dxa"/>
            <w:tcBorders>
              <w:top w:val="single" w:sz="4" w:space="0" w:color="auto"/>
              <w:left w:val="single" w:sz="4" w:space="0" w:color="auto"/>
              <w:bottom w:val="single" w:sz="4" w:space="0" w:color="auto"/>
              <w:right w:val="single" w:sz="4" w:space="0" w:color="auto"/>
            </w:tcBorders>
            <w:shd w:val="clear" w:color="auto" w:fill="auto"/>
            <w:vAlign w:val="center"/>
          </w:tcPr>
          <w:p w:rsidR="00FC4169" w:rsidRPr="003F593B" w:rsidRDefault="006C0EBE" w:rsidP="008C0646">
            <w:pPr>
              <w:spacing w:after="0" w:line="20" w:lineRule="atLeast"/>
              <w:jc w:val="center"/>
              <w:rPr>
                <w:rFonts w:ascii="Times New Roman" w:hAnsi="Times New Roman" w:cs="Times New Roman"/>
                <w:sz w:val="24"/>
                <w:szCs w:val="24"/>
              </w:rPr>
            </w:pPr>
            <w:r w:rsidRPr="003F593B">
              <w:rPr>
                <w:rFonts w:ascii="Times New Roman" w:hAnsi="Times New Roman" w:cs="Times New Roman"/>
                <w:sz w:val="24"/>
                <w:szCs w:val="24"/>
              </w:rPr>
              <w:t>1</w:t>
            </w:r>
          </w:p>
        </w:tc>
        <w:tc>
          <w:tcPr>
            <w:tcW w:w="2690" w:type="dxa"/>
            <w:tcBorders>
              <w:top w:val="single" w:sz="4" w:space="0" w:color="auto"/>
              <w:left w:val="single" w:sz="4" w:space="0" w:color="auto"/>
              <w:bottom w:val="single" w:sz="4" w:space="0" w:color="auto"/>
              <w:right w:val="single" w:sz="4" w:space="0" w:color="auto"/>
            </w:tcBorders>
            <w:shd w:val="clear" w:color="auto" w:fill="auto"/>
            <w:vAlign w:val="center"/>
          </w:tcPr>
          <w:p w:rsidR="00FC4169" w:rsidRPr="003F593B" w:rsidRDefault="00FC4169" w:rsidP="008C0646">
            <w:pPr>
              <w:spacing w:after="0" w:line="20" w:lineRule="atLeast"/>
              <w:rPr>
                <w:rFonts w:ascii="Times New Roman" w:hAnsi="Times New Roman" w:cs="Times New Roman"/>
                <w:sz w:val="24"/>
                <w:szCs w:val="24"/>
              </w:rPr>
            </w:pPr>
            <w:r w:rsidRPr="003F593B">
              <w:rPr>
                <w:rFonts w:ascii="Times New Roman" w:hAnsi="Times New Roman" w:cs="Times New Roman"/>
                <w:sz w:val="24"/>
                <w:szCs w:val="24"/>
              </w:rPr>
              <w:t xml:space="preserve">СП «Детский сад «Мечта» </w:t>
            </w:r>
            <w:r w:rsidRPr="003F593B">
              <w:rPr>
                <w:rStyle w:val="af2"/>
                <w:rFonts w:ascii="Times New Roman" w:hAnsi="Times New Roman" w:cs="Times New Roman"/>
                <w:b w:val="0"/>
                <w:bCs w:val="0"/>
                <w:color w:val="000000"/>
                <w:sz w:val="24"/>
                <w:szCs w:val="24"/>
                <w:shd w:val="clear" w:color="auto" w:fill="FFFFFF"/>
              </w:rPr>
              <w:t xml:space="preserve">ГБОУ ООШ </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C4169" w:rsidRPr="003F593B" w:rsidRDefault="00FC4169" w:rsidP="008C0646">
            <w:pPr>
              <w:spacing w:after="0" w:line="20" w:lineRule="atLeast"/>
              <w:rPr>
                <w:rFonts w:ascii="Times New Roman" w:hAnsi="Times New Roman" w:cs="Times New Roman"/>
                <w:sz w:val="24"/>
                <w:szCs w:val="24"/>
              </w:rPr>
            </w:pPr>
            <w:r w:rsidRPr="003F593B">
              <w:rPr>
                <w:rFonts w:ascii="Times New Roman" w:hAnsi="Times New Roman" w:cs="Times New Roman"/>
                <w:sz w:val="24"/>
                <w:szCs w:val="24"/>
              </w:rPr>
              <w:t>п. Самарский,</w:t>
            </w:r>
          </w:p>
          <w:p w:rsidR="00FC4169" w:rsidRPr="003F593B" w:rsidRDefault="00FC4169" w:rsidP="008C0646">
            <w:pPr>
              <w:spacing w:after="0" w:line="20" w:lineRule="atLeast"/>
              <w:rPr>
                <w:rFonts w:ascii="Times New Roman" w:hAnsi="Times New Roman" w:cs="Times New Roman"/>
                <w:sz w:val="24"/>
                <w:szCs w:val="24"/>
              </w:rPr>
            </w:pPr>
            <w:r w:rsidRPr="003F593B">
              <w:rPr>
                <w:rFonts w:ascii="Times New Roman" w:hAnsi="Times New Roman" w:cs="Times New Roman"/>
                <w:sz w:val="24"/>
                <w:szCs w:val="24"/>
              </w:rPr>
              <w:t xml:space="preserve">ул. Степная, д. 1 </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C4169" w:rsidRPr="003F593B" w:rsidRDefault="00FC4169" w:rsidP="005E2578">
            <w:pPr>
              <w:spacing w:after="0" w:line="20" w:lineRule="atLeast"/>
              <w:jc w:val="center"/>
              <w:rPr>
                <w:rFonts w:ascii="Times New Roman" w:hAnsi="Times New Roman" w:cs="Times New Roman"/>
                <w:sz w:val="24"/>
                <w:szCs w:val="24"/>
              </w:rPr>
            </w:pPr>
            <w:r w:rsidRPr="003F593B">
              <w:rPr>
                <w:rFonts w:ascii="Times New Roman" w:hAnsi="Times New Roman" w:cs="Times New Roman"/>
                <w:sz w:val="24"/>
                <w:szCs w:val="24"/>
              </w:rPr>
              <w:t>84 /</w:t>
            </w:r>
            <w:r w:rsidR="009075D3" w:rsidRPr="003F593B">
              <w:rPr>
                <w:rFonts w:ascii="Times New Roman" w:hAnsi="Times New Roman" w:cs="Times New Roman"/>
                <w:sz w:val="24"/>
                <w:szCs w:val="24"/>
              </w:rPr>
              <w:t xml:space="preserve"> </w:t>
            </w:r>
            <w:r w:rsidRPr="003F593B">
              <w:rPr>
                <w:rFonts w:ascii="Times New Roman" w:hAnsi="Times New Roman" w:cs="Times New Roman"/>
                <w:sz w:val="24"/>
                <w:szCs w:val="24"/>
              </w:rPr>
              <w:t>84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C4169" w:rsidRPr="003F593B" w:rsidRDefault="00FC4169" w:rsidP="005E2578">
            <w:pPr>
              <w:spacing w:after="0" w:line="20" w:lineRule="atLeast"/>
              <w:ind w:left="-110" w:right="-115"/>
              <w:jc w:val="center"/>
              <w:rPr>
                <w:rFonts w:ascii="Times New Roman" w:hAnsi="Times New Roman" w:cs="Times New Roman"/>
                <w:sz w:val="24"/>
                <w:szCs w:val="24"/>
              </w:rPr>
            </w:pPr>
            <w:r w:rsidRPr="003F593B">
              <w:rPr>
                <w:rFonts w:ascii="Times New Roman" w:hAnsi="Times New Roman" w:cs="Times New Roman"/>
                <w:sz w:val="24"/>
                <w:szCs w:val="24"/>
              </w:rPr>
              <w:t>Удовл.</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FC4169" w:rsidRPr="003F593B" w:rsidRDefault="00FC4169" w:rsidP="005E2578">
            <w:pPr>
              <w:spacing w:after="0" w:line="20" w:lineRule="atLeast"/>
              <w:jc w:val="center"/>
              <w:rPr>
                <w:rFonts w:ascii="Times New Roman" w:hAnsi="Times New Roman" w:cs="Times New Roman"/>
                <w:sz w:val="24"/>
                <w:szCs w:val="24"/>
              </w:rPr>
            </w:pPr>
            <w:r w:rsidRPr="003F593B">
              <w:rPr>
                <w:rFonts w:ascii="Times New Roman" w:hAnsi="Times New Roman" w:cs="Times New Roman"/>
                <w:sz w:val="24"/>
                <w:szCs w:val="24"/>
              </w:rPr>
              <w:t>м.р.</w:t>
            </w:r>
          </w:p>
        </w:tc>
      </w:tr>
      <w:tr w:rsidR="00BC22FE" w:rsidRPr="003F593B" w:rsidTr="00A7108C">
        <w:trPr>
          <w:trHeight w:val="380"/>
        </w:trPr>
        <w:tc>
          <w:tcPr>
            <w:tcW w:w="566" w:type="dxa"/>
            <w:tcBorders>
              <w:top w:val="single" w:sz="4" w:space="0" w:color="auto"/>
              <w:left w:val="single" w:sz="4" w:space="0" w:color="auto"/>
              <w:bottom w:val="single" w:sz="4" w:space="0" w:color="auto"/>
              <w:right w:val="single" w:sz="4" w:space="0" w:color="auto"/>
            </w:tcBorders>
            <w:shd w:val="clear" w:color="auto" w:fill="auto"/>
            <w:vAlign w:val="center"/>
          </w:tcPr>
          <w:p w:rsidR="009834E7" w:rsidRPr="003F593B" w:rsidRDefault="006C0EBE" w:rsidP="008C0646">
            <w:pPr>
              <w:spacing w:after="0" w:line="20" w:lineRule="atLeast"/>
              <w:jc w:val="center"/>
              <w:rPr>
                <w:rFonts w:ascii="Times New Roman" w:hAnsi="Times New Roman" w:cs="Times New Roman"/>
                <w:sz w:val="24"/>
                <w:szCs w:val="24"/>
              </w:rPr>
            </w:pPr>
            <w:r w:rsidRPr="003F593B">
              <w:rPr>
                <w:rFonts w:ascii="Times New Roman" w:hAnsi="Times New Roman" w:cs="Times New Roman"/>
                <w:sz w:val="24"/>
                <w:szCs w:val="24"/>
              </w:rPr>
              <w:t>2</w:t>
            </w:r>
          </w:p>
        </w:tc>
        <w:tc>
          <w:tcPr>
            <w:tcW w:w="2690" w:type="dxa"/>
            <w:tcBorders>
              <w:top w:val="single" w:sz="4" w:space="0" w:color="auto"/>
              <w:left w:val="single" w:sz="4" w:space="0" w:color="auto"/>
              <w:bottom w:val="single" w:sz="4" w:space="0" w:color="auto"/>
              <w:right w:val="single" w:sz="4" w:space="0" w:color="auto"/>
            </w:tcBorders>
            <w:shd w:val="clear" w:color="auto" w:fill="auto"/>
            <w:vAlign w:val="center"/>
          </w:tcPr>
          <w:p w:rsidR="009834E7" w:rsidRPr="003F593B" w:rsidRDefault="00F66D9D" w:rsidP="008C0646">
            <w:pPr>
              <w:spacing w:after="0" w:line="20" w:lineRule="atLeast"/>
              <w:rPr>
                <w:rFonts w:ascii="Times New Roman" w:hAnsi="Times New Roman" w:cs="Times New Roman"/>
                <w:sz w:val="24"/>
                <w:szCs w:val="24"/>
              </w:rPr>
            </w:pPr>
            <w:r w:rsidRPr="003F593B">
              <w:rPr>
                <w:rFonts w:ascii="Times New Roman" w:hAnsi="Times New Roman" w:cs="Times New Roman"/>
                <w:sz w:val="24"/>
                <w:szCs w:val="24"/>
              </w:rPr>
              <w:t>СП "Детский сад "Улыбка" ГБОУ СОШ "ОЦ</w:t>
            </w:r>
            <w:r w:rsidR="00FC4169" w:rsidRPr="003F593B">
              <w:rPr>
                <w:rFonts w:ascii="Times New Roman" w:hAnsi="Times New Roman" w:cs="Times New Roman"/>
                <w:sz w:val="24"/>
                <w:szCs w:val="24"/>
              </w:rPr>
              <w:t>»</w:t>
            </w:r>
            <w:r w:rsidRPr="003F593B">
              <w:rPr>
                <w:rFonts w:ascii="Times New Roman" w:hAnsi="Times New Roman" w:cs="Times New Roman"/>
                <w:sz w:val="24"/>
                <w:szCs w:val="24"/>
              </w:rPr>
              <w:t xml:space="preserve"> </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834E7" w:rsidRPr="003F593B" w:rsidRDefault="009834E7" w:rsidP="008C0646">
            <w:pPr>
              <w:spacing w:after="0" w:line="20" w:lineRule="atLeast"/>
              <w:rPr>
                <w:rFonts w:ascii="Times New Roman" w:hAnsi="Times New Roman" w:cs="Times New Roman"/>
                <w:sz w:val="24"/>
                <w:szCs w:val="24"/>
              </w:rPr>
            </w:pPr>
            <w:r w:rsidRPr="003F593B">
              <w:rPr>
                <w:rFonts w:ascii="Times New Roman" w:hAnsi="Times New Roman" w:cs="Times New Roman"/>
                <w:sz w:val="24"/>
                <w:szCs w:val="24"/>
              </w:rPr>
              <w:t>п. НПС Дружба,</w:t>
            </w:r>
          </w:p>
          <w:p w:rsidR="009834E7" w:rsidRPr="003F593B" w:rsidRDefault="009834E7" w:rsidP="008C0646">
            <w:pPr>
              <w:spacing w:after="0" w:line="20" w:lineRule="atLeast"/>
              <w:rPr>
                <w:rFonts w:ascii="Times New Roman" w:hAnsi="Times New Roman" w:cs="Times New Roman"/>
                <w:sz w:val="24"/>
                <w:szCs w:val="24"/>
              </w:rPr>
            </w:pPr>
            <w:r w:rsidRPr="003F593B">
              <w:rPr>
                <w:rFonts w:ascii="Times New Roman" w:hAnsi="Times New Roman" w:cs="Times New Roman"/>
                <w:sz w:val="24"/>
                <w:szCs w:val="24"/>
              </w:rPr>
              <w:t>ул. Школьная,</w:t>
            </w:r>
            <w:r w:rsidR="00E622D5" w:rsidRPr="003F593B">
              <w:rPr>
                <w:rFonts w:ascii="Times New Roman" w:hAnsi="Times New Roman" w:cs="Times New Roman"/>
                <w:sz w:val="24"/>
                <w:szCs w:val="24"/>
              </w:rPr>
              <w:t xml:space="preserve"> д. </w:t>
            </w:r>
            <w:r w:rsidR="00F66D9D" w:rsidRPr="003F593B">
              <w:rPr>
                <w:rFonts w:ascii="Times New Roman" w:hAnsi="Times New Roman" w:cs="Times New Roman"/>
                <w:sz w:val="24"/>
                <w:szCs w:val="24"/>
              </w:rPr>
              <w:t>5</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834E7" w:rsidRPr="003F593B" w:rsidRDefault="00BC22FE" w:rsidP="005E2578">
            <w:pPr>
              <w:spacing w:after="0" w:line="20" w:lineRule="atLeast"/>
              <w:jc w:val="center"/>
              <w:rPr>
                <w:rFonts w:ascii="Times New Roman" w:hAnsi="Times New Roman" w:cs="Times New Roman"/>
                <w:sz w:val="24"/>
                <w:szCs w:val="24"/>
              </w:rPr>
            </w:pPr>
            <w:r w:rsidRPr="003F593B">
              <w:rPr>
                <w:rFonts w:ascii="Times New Roman" w:hAnsi="Times New Roman" w:cs="Times New Roman"/>
                <w:sz w:val="24"/>
                <w:szCs w:val="24"/>
              </w:rPr>
              <w:t>156</w:t>
            </w:r>
            <w:r w:rsidR="00FF019E" w:rsidRPr="003F593B">
              <w:rPr>
                <w:rFonts w:ascii="Times New Roman" w:hAnsi="Times New Roman" w:cs="Times New Roman"/>
                <w:sz w:val="24"/>
                <w:szCs w:val="24"/>
              </w:rPr>
              <w:t xml:space="preserve"> / 156</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9834E7" w:rsidRPr="003F593B" w:rsidRDefault="009834E7" w:rsidP="005E2578">
            <w:pPr>
              <w:spacing w:after="0" w:line="20" w:lineRule="atLeast"/>
              <w:ind w:left="-110" w:right="-115"/>
              <w:jc w:val="center"/>
              <w:rPr>
                <w:rFonts w:ascii="Times New Roman" w:hAnsi="Times New Roman" w:cs="Times New Roman"/>
                <w:sz w:val="24"/>
                <w:szCs w:val="24"/>
              </w:rPr>
            </w:pPr>
            <w:r w:rsidRPr="003F593B">
              <w:rPr>
                <w:rFonts w:ascii="Times New Roman" w:hAnsi="Times New Roman" w:cs="Times New Roman"/>
                <w:sz w:val="24"/>
                <w:szCs w:val="24"/>
              </w:rPr>
              <w:t>Удовл.</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9834E7" w:rsidRPr="003F593B" w:rsidRDefault="00BC22FE" w:rsidP="005E2578">
            <w:pPr>
              <w:spacing w:after="0" w:line="20" w:lineRule="atLeast"/>
              <w:jc w:val="center"/>
              <w:rPr>
                <w:rFonts w:ascii="Times New Roman" w:hAnsi="Times New Roman" w:cs="Times New Roman"/>
                <w:sz w:val="24"/>
                <w:szCs w:val="24"/>
              </w:rPr>
            </w:pPr>
            <w:r w:rsidRPr="003F593B">
              <w:rPr>
                <w:rFonts w:ascii="Times New Roman" w:hAnsi="Times New Roman" w:cs="Times New Roman"/>
                <w:sz w:val="24"/>
                <w:szCs w:val="24"/>
              </w:rPr>
              <w:t>м</w:t>
            </w:r>
            <w:r w:rsidR="00E622D5" w:rsidRPr="003F593B">
              <w:rPr>
                <w:rFonts w:ascii="Times New Roman" w:hAnsi="Times New Roman" w:cs="Times New Roman"/>
                <w:sz w:val="24"/>
                <w:szCs w:val="24"/>
              </w:rPr>
              <w:t>.р.</w:t>
            </w:r>
          </w:p>
        </w:tc>
      </w:tr>
      <w:tr w:rsidR="00272201" w:rsidRPr="003F593B" w:rsidTr="00A7108C">
        <w:trPr>
          <w:trHeight w:val="380"/>
        </w:trPr>
        <w:tc>
          <w:tcPr>
            <w:tcW w:w="566" w:type="dxa"/>
            <w:tcBorders>
              <w:top w:val="single" w:sz="4" w:space="0" w:color="auto"/>
              <w:left w:val="single" w:sz="4" w:space="0" w:color="auto"/>
              <w:bottom w:val="single" w:sz="4" w:space="0" w:color="auto"/>
              <w:right w:val="single" w:sz="4" w:space="0" w:color="auto"/>
            </w:tcBorders>
            <w:shd w:val="clear" w:color="auto" w:fill="auto"/>
            <w:vAlign w:val="center"/>
          </w:tcPr>
          <w:p w:rsidR="00272201" w:rsidRPr="003F593B" w:rsidRDefault="00272201" w:rsidP="008C0646">
            <w:pPr>
              <w:spacing w:after="0" w:line="20" w:lineRule="atLeast"/>
              <w:jc w:val="center"/>
              <w:rPr>
                <w:rFonts w:ascii="Times New Roman" w:hAnsi="Times New Roman" w:cs="Times New Roman"/>
                <w:sz w:val="24"/>
                <w:szCs w:val="24"/>
              </w:rPr>
            </w:pPr>
            <w:r w:rsidRPr="003F593B">
              <w:rPr>
                <w:rFonts w:ascii="Times New Roman" w:hAnsi="Times New Roman" w:cs="Times New Roman"/>
                <w:sz w:val="24"/>
                <w:szCs w:val="24"/>
              </w:rPr>
              <w:t>3</w:t>
            </w:r>
          </w:p>
        </w:tc>
        <w:tc>
          <w:tcPr>
            <w:tcW w:w="2690" w:type="dxa"/>
            <w:tcBorders>
              <w:top w:val="single" w:sz="4" w:space="0" w:color="auto"/>
              <w:left w:val="single" w:sz="4" w:space="0" w:color="auto"/>
              <w:right w:val="single" w:sz="4" w:space="0" w:color="auto"/>
            </w:tcBorders>
            <w:shd w:val="clear" w:color="auto" w:fill="auto"/>
            <w:vAlign w:val="center"/>
          </w:tcPr>
          <w:p w:rsidR="00272201" w:rsidRPr="003F593B" w:rsidRDefault="00272201" w:rsidP="008C0646">
            <w:pPr>
              <w:spacing w:after="0" w:line="20" w:lineRule="atLeast"/>
              <w:rPr>
                <w:rFonts w:ascii="Times New Roman" w:hAnsi="Times New Roman" w:cs="Times New Roman"/>
                <w:sz w:val="24"/>
                <w:szCs w:val="24"/>
              </w:rPr>
            </w:pPr>
            <w:r w:rsidRPr="003F593B">
              <w:rPr>
                <w:rFonts w:ascii="Times New Roman" w:hAnsi="Times New Roman" w:cs="Times New Roman"/>
                <w:sz w:val="24"/>
                <w:szCs w:val="24"/>
              </w:rPr>
              <w:t>Детский сад «Семицв</w:t>
            </w:r>
            <w:r w:rsidRPr="003F593B">
              <w:rPr>
                <w:rFonts w:ascii="Times New Roman" w:hAnsi="Times New Roman" w:cs="Times New Roman"/>
                <w:sz w:val="24"/>
                <w:szCs w:val="24"/>
              </w:rPr>
              <w:t>е</w:t>
            </w:r>
            <w:r w:rsidRPr="003F593B">
              <w:rPr>
                <w:rFonts w:ascii="Times New Roman" w:hAnsi="Times New Roman" w:cs="Times New Roman"/>
                <w:sz w:val="24"/>
                <w:szCs w:val="24"/>
              </w:rPr>
              <w:t>тик»</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2201" w:rsidRPr="003F593B" w:rsidRDefault="008A35B8" w:rsidP="008C0646">
            <w:pPr>
              <w:spacing w:after="0" w:line="20" w:lineRule="atLeast"/>
              <w:rPr>
                <w:rFonts w:ascii="Times New Roman" w:hAnsi="Times New Roman" w:cs="Times New Roman"/>
                <w:sz w:val="24"/>
                <w:szCs w:val="24"/>
              </w:rPr>
            </w:pPr>
            <w:r>
              <w:rPr>
                <w:rFonts w:ascii="Times New Roman" w:hAnsi="Times New Roman" w:cs="Times New Roman"/>
                <w:sz w:val="24"/>
                <w:szCs w:val="24"/>
              </w:rPr>
              <w:t>п. Придорожный</w:t>
            </w:r>
            <w:r w:rsidR="00272201" w:rsidRPr="003F593B">
              <w:rPr>
                <w:rFonts w:ascii="Times New Roman" w:hAnsi="Times New Roman" w:cs="Times New Roman"/>
                <w:sz w:val="24"/>
                <w:szCs w:val="24"/>
              </w:rPr>
              <w:t>, мкр. Южный город, й, Никол</w:t>
            </w:r>
            <w:r w:rsidR="00272201" w:rsidRPr="003F593B">
              <w:rPr>
                <w:rFonts w:ascii="Times New Roman" w:hAnsi="Times New Roman" w:cs="Times New Roman"/>
                <w:sz w:val="24"/>
                <w:szCs w:val="24"/>
              </w:rPr>
              <w:t>а</w:t>
            </w:r>
            <w:r w:rsidR="00272201" w:rsidRPr="003F593B">
              <w:rPr>
                <w:rFonts w:ascii="Times New Roman" w:hAnsi="Times New Roman" w:cs="Times New Roman"/>
                <w:sz w:val="24"/>
                <w:szCs w:val="24"/>
              </w:rPr>
              <w:t>евский проспект, д. 18</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2201" w:rsidRPr="003F593B" w:rsidRDefault="00272201" w:rsidP="005E2578">
            <w:pPr>
              <w:spacing w:after="0" w:line="20" w:lineRule="atLeast"/>
              <w:jc w:val="center"/>
              <w:rPr>
                <w:rFonts w:ascii="Times New Roman" w:hAnsi="Times New Roman" w:cs="Times New Roman"/>
                <w:sz w:val="24"/>
                <w:szCs w:val="24"/>
              </w:rPr>
            </w:pPr>
            <w:r w:rsidRPr="003F593B">
              <w:rPr>
                <w:rFonts w:ascii="Times New Roman" w:hAnsi="Times New Roman" w:cs="Times New Roman"/>
                <w:sz w:val="24"/>
                <w:szCs w:val="24"/>
              </w:rPr>
              <w:t>364 / 364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72201" w:rsidRPr="003F593B" w:rsidRDefault="00272201" w:rsidP="005E2578">
            <w:pPr>
              <w:spacing w:after="0" w:line="20" w:lineRule="atLeast"/>
              <w:jc w:val="center"/>
              <w:rPr>
                <w:rFonts w:ascii="Times New Roman" w:hAnsi="Times New Roman" w:cs="Times New Roman"/>
                <w:sz w:val="24"/>
                <w:szCs w:val="24"/>
              </w:rPr>
            </w:pPr>
            <w:r w:rsidRPr="003F593B">
              <w:rPr>
                <w:rFonts w:ascii="Times New Roman" w:hAnsi="Times New Roman" w:cs="Times New Roman"/>
                <w:sz w:val="24"/>
                <w:szCs w:val="24"/>
              </w:rPr>
              <w:t>Хор</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272201" w:rsidRPr="003F593B" w:rsidRDefault="00272201" w:rsidP="005E2578">
            <w:pPr>
              <w:spacing w:after="0" w:line="20" w:lineRule="atLeast"/>
              <w:jc w:val="center"/>
              <w:rPr>
                <w:rFonts w:ascii="Times New Roman" w:hAnsi="Times New Roman" w:cs="Times New Roman"/>
                <w:sz w:val="24"/>
                <w:szCs w:val="24"/>
              </w:rPr>
            </w:pPr>
            <w:r w:rsidRPr="003F593B">
              <w:rPr>
                <w:rFonts w:ascii="Times New Roman" w:hAnsi="Times New Roman" w:cs="Times New Roman"/>
                <w:sz w:val="24"/>
                <w:szCs w:val="24"/>
              </w:rPr>
              <w:t>м.р.</w:t>
            </w:r>
          </w:p>
        </w:tc>
      </w:tr>
      <w:tr w:rsidR="00272201" w:rsidRPr="003F593B" w:rsidTr="00A7108C">
        <w:trPr>
          <w:trHeight w:val="380"/>
        </w:trPr>
        <w:tc>
          <w:tcPr>
            <w:tcW w:w="566" w:type="dxa"/>
            <w:tcBorders>
              <w:top w:val="single" w:sz="4" w:space="0" w:color="auto"/>
              <w:left w:val="single" w:sz="4" w:space="0" w:color="auto"/>
              <w:bottom w:val="single" w:sz="4" w:space="0" w:color="auto"/>
              <w:right w:val="single" w:sz="4" w:space="0" w:color="auto"/>
            </w:tcBorders>
            <w:shd w:val="clear" w:color="auto" w:fill="auto"/>
            <w:vAlign w:val="center"/>
          </w:tcPr>
          <w:p w:rsidR="00272201" w:rsidRPr="003F593B" w:rsidRDefault="00272201" w:rsidP="008C0646">
            <w:pPr>
              <w:spacing w:after="0" w:line="20" w:lineRule="atLeast"/>
              <w:jc w:val="center"/>
              <w:rPr>
                <w:rFonts w:ascii="Times New Roman" w:hAnsi="Times New Roman" w:cs="Times New Roman"/>
                <w:sz w:val="24"/>
                <w:szCs w:val="24"/>
              </w:rPr>
            </w:pPr>
            <w:r w:rsidRPr="003F593B">
              <w:rPr>
                <w:rFonts w:ascii="Times New Roman" w:hAnsi="Times New Roman" w:cs="Times New Roman"/>
                <w:sz w:val="24"/>
                <w:szCs w:val="24"/>
              </w:rPr>
              <w:t>4</w:t>
            </w:r>
          </w:p>
        </w:tc>
        <w:tc>
          <w:tcPr>
            <w:tcW w:w="2690" w:type="dxa"/>
            <w:tcBorders>
              <w:top w:val="single" w:sz="4" w:space="0" w:color="auto"/>
              <w:left w:val="single" w:sz="4" w:space="0" w:color="auto"/>
              <w:bottom w:val="single" w:sz="4" w:space="0" w:color="auto"/>
              <w:right w:val="single" w:sz="4" w:space="0" w:color="auto"/>
            </w:tcBorders>
            <w:shd w:val="clear" w:color="auto" w:fill="auto"/>
            <w:vAlign w:val="center"/>
          </w:tcPr>
          <w:p w:rsidR="00272201" w:rsidRPr="003F593B" w:rsidRDefault="00272201" w:rsidP="008C0646">
            <w:pPr>
              <w:spacing w:after="0" w:line="20" w:lineRule="atLeast"/>
              <w:rPr>
                <w:rFonts w:ascii="Times New Roman" w:hAnsi="Times New Roman" w:cs="Times New Roman"/>
                <w:sz w:val="24"/>
                <w:szCs w:val="24"/>
              </w:rPr>
            </w:pPr>
            <w:r w:rsidRPr="003F593B">
              <w:rPr>
                <w:rFonts w:ascii="Times New Roman" w:hAnsi="Times New Roman" w:cs="Times New Roman"/>
                <w:sz w:val="24"/>
                <w:szCs w:val="24"/>
              </w:rPr>
              <w:t>Детский сад «Луком</w:t>
            </w:r>
            <w:r w:rsidRPr="003F593B">
              <w:rPr>
                <w:rFonts w:ascii="Times New Roman" w:hAnsi="Times New Roman" w:cs="Times New Roman"/>
                <w:sz w:val="24"/>
                <w:szCs w:val="24"/>
              </w:rPr>
              <w:t>о</w:t>
            </w:r>
            <w:r w:rsidRPr="003F593B">
              <w:rPr>
                <w:rFonts w:ascii="Times New Roman" w:hAnsi="Times New Roman" w:cs="Times New Roman"/>
                <w:sz w:val="24"/>
                <w:szCs w:val="24"/>
              </w:rPr>
              <w:t>рье»</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2201" w:rsidRPr="003F593B" w:rsidRDefault="008A35B8" w:rsidP="008C0646">
            <w:pPr>
              <w:spacing w:after="0" w:line="20" w:lineRule="atLeast"/>
              <w:rPr>
                <w:rFonts w:ascii="Times New Roman" w:hAnsi="Times New Roman" w:cs="Times New Roman"/>
                <w:sz w:val="24"/>
                <w:szCs w:val="24"/>
              </w:rPr>
            </w:pPr>
            <w:r>
              <w:rPr>
                <w:rFonts w:ascii="Times New Roman" w:hAnsi="Times New Roman" w:cs="Times New Roman"/>
                <w:sz w:val="24"/>
                <w:szCs w:val="24"/>
              </w:rPr>
              <w:t>п. Придорожный</w:t>
            </w:r>
            <w:r w:rsidR="00272201" w:rsidRPr="003F593B">
              <w:rPr>
                <w:rFonts w:ascii="Times New Roman" w:hAnsi="Times New Roman" w:cs="Times New Roman"/>
                <w:sz w:val="24"/>
                <w:szCs w:val="24"/>
              </w:rPr>
              <w:t>, мкр. Южный город, Николае</w:t>
            </w:r>
            <w:r w:rsidR="00272201" w:rsidRPr="003F593B">
              <w:rPr>
                <w:rFonts w:ascii="Times New Roman" w:hAnsi="Times New Roman" w:cs="Times New Roman"/>
                <w:sz w:val="24"/>
                <w:szCs w:val="24"/>
              </w:rPr>
              <w:t>в</w:t>
            </w:r>
            <w:r w:rsidR="00272201" w:rsidRPr="003F593B">
              <w:rPr>
                <w:rFonts w:ascii="Times New Roman" w:hAnsi="Times New Roman" w:cs="Times New Roman"/>
                <w:sz w:val="24"/>
                <w:szCs w:val="24"/>
              </w:rPr>
              <w:t>ский проспект, д. 48</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2201" w:rsidRPr="003F593B" w:rsidRDefault="003F593B" w:rsidP="005E2578">
            <w:pPr>
              <w:spacing w:after="0" w:line="20" w:lineRule="atLeast"/>
              <w:jc w:val="center"/>
              <w:rPr>
                <w:rFonts w:ascii="Times New Roman" w:hAnsi="Times New Roman" w:cs="Times New Roman"/>
                <w:sz w:val="24"/>
                <w:szCs w:val="24"/>
              </w:rPr>
            </w:pPr>
            <w:r w:rsidRPr="003F593B">
              <w:rPr>
                <w:rFonts w:ascii="Times New Roman" w:hAnsi="Times New Roman" w:cs="Times New Roman"/>
                <w:sz w:val="24"/>
                <w:szCs w:val="24"/>
              </w:rPr>
              <w:t>300</w:t>
            </w:r>
            <w:r>
              <w:rPr>
                <w:rFonts w:ascii="Times New Roman" w:hAnsi="Times New Roman" w:cs="Times New Roman"/>
                <w:sz w:val="24"/>
                <w:szCs w:val="24"/>
              </w:rPr>
              <w:t xml:space="preserve"> </w:t>
            </w:r>
            <w:r w:rsidRPr="003F593B">
              <w:rPr>
                <w:rFonts w:ascii="Times New Roman" w:hAnsi="Times New Roman" w:cs="Times New Roman"/>
                <w:sz w:val="24"/>
                <w:szCs w:val="24"/>
              </w:rPr>
              <w:t>/</w:t>
            </w:r>
            <w:r>
              <w:rPr>
                <w:rFonts w:ascii="Times New Roman" w:hAnsi="Times New Roman" w:cs="Times New Roman"/>
                <w:sz w:val="24"/>
                <w:szCs w:val="24"/>
              </w:rPr>
              <w:t xml:space="preserve"> </w:t>
            </w:r>
            <w:r w:rsidRPr="003F593B">
              <w:rPr>
                <w:rFonts w:ascii="Times New Roman" w:hAnsi="Times New Roman" w:cs="Times New Roman"/>
                <w:sz w:val="24"/>
                <w:szCs w:val="24"/>
              </w:rPr>
              <w:t>300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72201" w:rsidRPr="003F593B" w:rsidRDefault="00272201" w:rsidP="005E2578">
            <w:pPr>
              <w:spacing w:after="0" w:line="20" w:lineRule="atLeast"/>
              <w:jc w:val="center"/>
              <w:rPr>
                <w:rFonts w:ascii="Times New Roman" w:hAnsi="Times New Roman" w:cs="Times New Roman"/>
                <w:sz w:val="24"/>
                <w:szCs w:val="24"/>
              </w:rPr>
            </w:pPr>
            <w:r w:rsidRPr="003F593B">
              <w:rPr>
                <w:rFonts w:ascii="Times New Roman" w:hAnsi="Times New Roman" w:cs="Times New Roman"/>
                <w:sz w:val="24"/>
                <w:szCs w:val="24"/>
              </w:rPr>
              <w:t>Хор</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272201" w:rsidRPr="003F593B" w:rsidRDefault="00272201" w:rsidP="005E2578">
            <w:pPr>
              <w:spacing w:after="0" w:line="20" w:lineRule="atLeast"/>
              <w:jc w:val="center"/>
              <w:rPr>
                <w:rFonts w:ascii="Times New Roman" w:hAnsi="Times New Roman" w:cs="Times New Roman"/>
                <w:sz w:val="24"/>
                <w:szCs w:val="24"/>
              </w:rPr>
            </w:pPr>
            <w:r w:rsidRPr="003F593B">
              <w:rPr>
                <w:rFonts w:ascii="Times New Roman" w:hAnsi="Times New Roman" w:cs="Times New Roman"/>
                <w:sz w:val="24"/>
                <w:szCs w:val="24"/>
              </w:rPr>
              <w:t>м.р.</w:t>
            </w:r>
          </w:p>
        </w:tc>
      </w:tr>
      <w:tr w:rsidR="00011CB6" w:rsidRPr="003F593B" w:rsidTr="00A7108C">
        <w:trPr>
          <w:trHeight w:val="380"/>
        </w:trPr>
        <w:tc>
          <w:tcPr>
            <w:tcW w:w="566" w:type="dxa"/>
            <w:tcBorders>
              <w:top w:val="single" w:sz="4" w:space="0" w:color="auto"/>
              <w:left w:val="single" w:sz="4" w:space="0" w:color="auto"/>
              <w:bottom w:val="single" w:sz="4" w:space="0" w:color="auto"/>
              <w:right w:val="single" w:sz="4" w:space="0" w:color="auto"/>
            </w:tcBorders>
            <w:shd w:val="clear" w:color="auto" w:fill="auto"/>
            <w:vAlign w:val="center"/>
          </w:tcPr>
          <w:p w:rsidR="00011CB6" w:rsidRPr="003F593B" w:rsidRDefault="00011CB6" w:rsidP="008C0646">
            <w:pPr>
              <w:spacing w:after="0" w:line="20" w:lineRule="atLeast"/>
              <w:jc w:val="center"/>
              <w:rPr>
                <w:rFonts w:ascii="Times New Roman" w:hAnsi="Times New Roman" w:cs="Times New Roman"/>
                <w:sz w:val="24"/>
                <w:szCs w:val="24"/>
              </w:rPr>
            </w:pPr>
            <w:r w:rsidRPr="003F593B">
              <w:rPr>
                <w:rFonts w:ascii="Times New Roman" w:hAnsi="Times New Roman" w:cs="Times New Roman"/>
                <w:sz w:val="24"/>
                <w:szCs w:val="24"/>
              </w:rPr>
              <w:t>5</w:t>
            </w:r>
          </w:p>
        </w:tc>
        <w:tc>
          <w:tcPr>
            <w:tcW w:w="2690" w:type="dxa"/>
            <w:vMerge w:val="restart"/>
            <w:tcBorders>
              <w:top w:val="single" w:sz="4" w:space="0" w:color="auto"/>
              <w:left w:val="single" w:sz="4" w:space="0" w:color="auto"/>
              <w:right w:val="single" w:sz="4" w:space="0" w:color="auto"/>
            </w:tcBorders>
            <w:shd w:val="clear" w:color="auto" w:fill="auto"/>
            <w:vAlign w:val="center"/>
          </w:tcPr>
          <w:p w:rsidR="00011CB6" w:rsidRPr="003F593B" w:rsidRDefault="00011CB6" w:rsidP="008C0646">
            <w:pPr>
              <w:spacing w:after="0" w:line="20" w:lineRule="atLeast"/>
              <w:rPr>
                <w:rFonts w:ascii="Times New Roman" w:hAnsi="Times New Roman" w:cs="Times New Roman"/>
                <w:sz w:val="24"/>
                <w:szCs w:val="24"/>
              </w:rPr>
            </w:pPr>
            <w:r w:rsidRPr="003F593B">
              <w:rPr>
                <w:rFonts w:ascii="Times New Roman" w:hAnsi="Times New Roman" w:cs="Times New Roman"/>
                <w:sz w:val="24"/>
                <w:szCs w:val="24"/>
              </w:rPr>
              <w:t>Детский сад «Забава»</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1CB6" w:rsidRPr="003F593B" w:rsidRDefault="008A35B8" w:rsidP="008C0646">
            <w:pPr>
              <w:spacing w:after="0" w:line="20" w:lineRule="atLeast"/>
              <w:rPr>
                <w:rFonts w:ascii="Times New Roman" w:hAnsi="Times New Roman" w:cs="Times New Roman"/>
                <w:sz w:val="24"/>
                <w:szCs w:val="24"/>
              </w:rPr>
            </w:pPr>
            <w:r>
              <w:rPr>
                <w:rFonts w:ascii="Times New Roman" w:hAnsi="Times New Roman" w:cs="Times New Roman"/>
                <w:sz w:val="24"/>
                <w:szCs w:val="24"/>
              </w:rPr>
              <w:t>п. Придорожный</w:t>
            </w:r>
            <w:r w:rsidR="00011CB6" w:rsidRPr="003F593B">
              <w:rPr>
                <w:rFonts w:ascii="Times New Roman" w:hAnsi="Times New Roman" w:cs="Times New Roman"/>
                <w:sz w:val="24"/>
                <w:szCs w:val="24"/>
              </w:rPr>
              <w:t>, мкр. Южный город, ул. 75-летия Победы, д.2</w:t>
            </w:r>
          </w:p>
        </w:tc>
        <w:tc>
          <w:tcPr>
            <w:tcW w:w="1417" w:type="dxa"/>
            <w:gridSpan w:val="2"/>
            <w:vMerge w:val="restart"/>
            <w:tcBorders>
              <w:top w:val="single" w:sz="4" w:space="0" w:color="auto"/>
              <w:left w:val="single" w:sz="4" w:space="0" w:color="auto"/>
              <w:right w:val="single" w:sz="4" w:space="0" w:color="auto"/>
            </w:tcBorders>
            <w:shd w:val="clear" w:color="auto" w:fill="auto"/>
            <w:vAlign w:val="center"/>
          </w:tcPr>
          <w:p w:rsidR="00011CB6" w:rsidRPr="003F593B" w:rsidRDefault="00011CB6" w:rsidP="005E2578">
            <w:pPr>
              <w:spacing w:after="0" w:line="20" w:lineRule="atLeast"/>
              <w:jc w:val="center"/>
              <w:rPr>
                <w:rFonts w:ascii="Times New Roman" w:hAnsi="Times New Roman" w:cs="Times New Roman"/>
                <w:sz w:val="24"/>
                <w:szCs w:val="24"/>
              </w:rPr>
            </w:pPr>
            <w:r w:rsidRPr="003F593B">
              <w:rPr>
                <w:rFonts w:ascii="Times New Roman" w:hAnsi="Times New Roman" w:cs="Times New Roman"/>
                <w:sz w:val="24"/>
                <w:szCs w:val="24"/>
              </w:rPr>
              <w:t>708 / 708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11CB6" w:rsidRPr="003F593B" w:rsidRDefault="00011CB6" w:rsidP="005E2578">
            <w:pPr>
              <w:spacing w:after="0" w:line="20" w:lineRule="atLeast"/>
              <w:jc w:val="center"/>
              <w:rPr>
                <w:rFonts w:ascii="Times New Roman" w:hAnsi="Times New Roman" w:cs="Times New Roman"/>
                <w:sz w:val="24"/>
                <w:szCs w:val="24"/>
              </w:rPr>
            </w:pPr>
            <w:r w:rsidRPr="003F593B">
              <w:rPr>
                <w:rFonts w:ascii="Times New Roman" w:hAnsi="Times New Roman" w:cs="Times New Roman"/>
                <w:sz w:val="24"/>
                <w:szCs w:val="24"/>
              </w:rPr>
              <w:t>Хор</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011CB6" w:rsidRPr="003F593B" w:rsidRDefault="00011CB6" w:rsidP="005E2578">
            <w:pPr>
              <w:spacing w:after="0" w:line="20" w:lineRule="atLeast"/>
              <w:jc w:val="center"/>
              <w:rPr>
                <w:rFonts w:ascii="Times New Roman" w:hAnsi="Times New Roman" w:cs="Times New Roman"/>
                <w:sz w:val="24"/>
                <w:szCs w:val="24"/>
              </w:rPr>
            </w:pPr>
            <w:r w:rsidRPr="003F593B">
              <w:rPr>
                <w:rFonts w:ascii="Times New Roman" w:hAnsi="Times New Roman" w:cs="Times New Roman"/>
                <w:sz w:val="24"/>
                <w:szCs w:val="24"/>
              </w:rPr>
              <w:t>м.р.</w:t>
            </w:r>
          </w:p>
        </w:tc>
      </w:tr>
      <w:tr w:rsidR="00011CB6" w:rsidRPr="003F593B" w:rsidTr="00A7108C">
        <w:trPr>
          <w:trHeight w:val="380"/>
        </w:trPr>
        <w:tc>
          <w:tcPr>
            <w:tcW w:w="566" w:type="dxa"/>
            <w:tcBorders>
              <w:top w:val="single" w:sz="4" w:space="0" w:color="auto"/>
              <w:left w:val="single" w:sz="4" w:space="0" w:color="auto"/>
              <w:bottom w:val="single" w:sz="4" w:space="0" w:color="auto"/>
              <w:right w:val="single" w:sz="4" w:space="0" w:color="auto"/>
            </w:tcBorders>
            <w:shd w:val="clear" w:color="auto" w:fill="auto"/>
            <w:vAlign w:val="center"/>
          </w:tcPr>
          <w:p w:rsidR="00011CB6" w:rsidRPr="003F593B" w:rsidRDefault="00011CB6" w:rsidP="008C0646">
            <w:pPr>
              <w:spacing w:after="0" w:line="20" w:lineRule="atLeast"/>
              <w:jc w:val="center"/>
              <w:rPr>
                <w:rFonts w:ascii="Times New Roman" w:hAnsi="Times New Roman" w:cs="Times New Roman"/>
                <w:sz w:val="24"/>
                <w:szCs w:val="24"/>
              </w:rPr>
            </w:pPr>
            <w:r w:rsidRPr="003F593B">
              <w:rPr>
                <w:rFonts w:ascii="Times New Roman" w:hAnsi="Times New Roman" w:cs="Times New Roman"/>
                <w:sz w:val="24"/>
                <w:szCs w:val="24"/>
              </w:rPr>
              <w:t>6</w:t>
            </w:r>
          </w:p>
        </w:tc>
        <w:tc>
          <w:tcPr>
            <w:tcW w:w="2690" w:type="dxa"/>
            <w:vMerge/>
            <w:tcBorders>
              <w:left w:val="single" w:sz="4" w:space="0" w:color="auto"/>
              <w:bottom w:val="single" w:sz="4" w:space="0" w:color="auto"/>
              <w:right w:val="single" w:sz="4" w:space="0" w:color="auto"/>
            </w:tcBorders>
            <w:shd w:val="clear" w:color="auto" w:fill="auto"/>
            <w:vAlign w:val="center"/>
          </w:tcPr>
          <w:p w:rsidR="00011CB6" w:rsidRPr="003F593B" w:rsidRDefault="00011CB6" w:rsidP="008C0646">
            <w:pPr>
              <w:spacing w:after="0" w:line="20" w:lineRule="atLeast"/>
              <w:rPr>
                <w:rFonts w:ascii="Times New Roman" w:hAnsi="Times New Roman" w:cs="Times New Roman"/>
                <w:sz w:val="24"/>
                <w:szCs w:val="24"/>
              </w:rPr>
            </w:pP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11CB6" w:rsidRPr="003F593B" w:rsidRDefault="008A35B8" w:rsidP="008C0646">
            <w:pPr>
              <w:spacing w:after="0" w:line="20" w:lineRule="atLeast"/>
              <w:rPr>
                <w:rFonts w:ascii="Times New Roman" w:hAnsi="Times New Roman" w:cs="Times New Roman"/>
                <w:sz w:val="24"/>
                <w:szCs w:val="24"/>
              </w:rPr>
            </w:pPr>
            <w:r>
              <w:rPr>
                <w:rFonts w:ascii="Times New Roman" w:hAnsi="Times New Roman" w:cs="Times New Roman"/>
                <w:sz w:val="24"/>
                <w:szCs w:val="24"/>
              </w:rPr>
              <w:t>п. Придорожный</w:t>
            </w:r>
            <w:r w:rsidR="00011CB6" w:rsidRPr="003F593B">
              <w:rPr>
                <w:rFonts w:ascii="Times New Roman" w:hAnsi="Times New Roman" w:cs="Times New Roman"/>
                <w:sz w:val="24"/>
                <w:szCs w:val="24"/>
              </w:rPr>
              <w:t>, мкр. Южный город, Вищневый проезд, д.2</w:t>
            </w:r>
          </w:p>
        </w:tc>
        <w:tc>
          <w:tcPr>
            <w:tcW w:w="1417" w:type="dxa"/>
            <w:gridSpan w:val="2"/>
            <w:vMerge/>
            <w:tcBorders>
              <w:left w:val="single" w:sz="4" w:space="0" w:color="auto"/>
              <w:bottom w:val="single" w:sz="4" w:space="0" w:color="auto"/>
              <w:right w:val="single" w:sz="4" w:space="0" w:color="auto"/>
            </w:tcBorders>
            <w:shd w:val="clear" w:color="auto" w:fill="auto"/>
            <w:vAlign w:val="center"/>
          </w:tcPr>
          <w:p w:rsidR="00011CB6" w:rsidRPr="003F593B" w:rsidRDefault="00011CB6" w:rsidP="005E2578">
            <w:pPr>
              <w:spacing w:after="0" w:line="20" w:lineRule="atLeast"/>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011CB6" w:rsidRPr="003F593B" w:rsidRDefault="00011CB6" w:rsidP="005E2578">
            <w:pPr>
              <w:spacing w:after="0" w:line="20" w:lineRule="atLeast"/>
              <w:jc w:val="center"/>
              <w:rPr>
                <w:rFonts w:ascii="Times New Roman" w:hAnsi="Times New Roman" w:cs="Times New Roman"/>
                <w:sz w:val="24"/>
                <w:szCs w:val="24"/>
              </w:rPr>
            </w:pPr>
            <w:r w:rsidRPr="003F593B">
              <w:rPr>
                <w:rFonts w:ascii="Times New Roman" w:hAnsi="Times New Roman" w:cs="Times New Roman"/>
                <w:sz w:val="24"/>
                <w:szCs w:val="24"/>
              </w:rPr>
              <w:t>Хор</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011CB6" w:rsidRPr="003F593B" w:rsidRDefault="00011CB6" w:rsidP="005E2578">
            <w:pPr>
              <w:spacing w:after="0" w:line="20" w:lineRule="atLeast"/>
              <w:jc w:val="center"/>
              <w:rPr>
                <w:rFonts w:ascii="Times New Roman" w:hAnsi="Times New Roman" w:cs="Times New Roman"/>
                <w:sz w:val="24"/>
                <w:szCs w:val="24"/>
              </w:rPr>
            </w:pPr>
            <w:r w:rsidRPr="003F593B">
              <w:rPr>
                <w:rFonts w:ascii="Times New Roman" w:hAnsi="Times New Roman" w:cs="Times New Roman"/>
                <w:sz w:val="24"/>
                <w:szCs w:val="24"/>
              </w:rPr>
              <w:t>м.р.</w:t>
            </w:r>
          </w:p>
        </w:tc>
      </w:tr>
      <w:tr w:rsidR="00B81390" w:rsidRPr="003F593B" w:rsidTr="00A7108C">
        <w:trPr>
          <w:trHeight w:val="380"/>
        </w:trPr>
        <w:tc>
          <w:tcPr>
            <w:tcW w:w="566" w:type="dxa"/>
            <w:tcBorders>
              <w:top w:val="single" w:sz="4" w:space="0" w:color="auto"/>
              <w:left w:val="single" w:sz="4" w:space="0" w:color="auto"/>
              <w:bottom w:val="single" w:sz="4" w:space="0" w:color="auto"/>
              <w:right w:val="single" w:sz="4" w:space="0" w:color="auto"/>
            </w:tcBorders>
            <w:shd w:val="clear" w:color="auto" w:fill="auto"/>
            <w:vAlign w:val="center"/>
          </w:tcPr>
          <w:p w:rsidR="00B81390" w:rsidRPr="003F593B" w:rsidRDefault="00B81390" w:rsidP="008C0646">
            <w:pPr>
              <w:spacing w:after="0" w:line="20" w:lineRule="atLeast"/>
              <w:jc w:val="center"/>
              <w:rPr>
                <w:rFonts w:ascii="Times New Roman" w:hAnsi="Times New Roman" w:cs="Times New Roman"/>
                <w:sz w:val="24"/>
                <w:szCs w:val="24"/>
              </w:rPr>
            </w:pPr>
            <w:r w:rsidRPr="003F593B">
              <w:rPr>
                <w:rFonts w:ascii="Times New Roman" w:hAnsi="Times New Roman" w:cs="Times New Roman"/>
                <w:sz w:val="24"/>
                <w:szCs w:val="24"/>
              </w:rPr>
              <w:t>7</w:t>
            </w:r>
          </w:p>
        </w:tc>
        <w:tc>
          <w:tcPr>
            <w:tcW w:w="2690" w:type="dxa"/>
            <w:tcBorders>
              <w:left w:val="single" w:sz="4" w:space="0" w:color="auto"/>
              <w:right w:val="single" w:sz="4" w:space="0" w:color="auto"/>
            </w:tcBorders>
            <w:shd w:val="clear" w:color="auto" w:fill="auto"/>
            <w:vAlign w:val="center"/>
          </w:tcPr>
          <w:p w:rsidR="00B81390" w:rsidRPr="003F593B" w:rsidRDefault="00B81390" w:rsidP="008C0646">
            <w:pPr>
              <w:spacing w:after="0" w:line="20" w:lineRule="atLeast"/>
              <w:rPr>
                <w:rFonts w:ascii="Times New Roman" w:hAnsi="Times New Roman" w:cs="Times New Roman"/>
                <w:b/>
                <w:bCs/>
                <w:sz w:val="24"/>
                <w:szCs w:val="24"/>
              </w:rPr>
            </w:pPr>
            <w:r w:rsidRPr="003F593B">
              <w:rPr>
                <w:rStyle w:val="af2"/>
                <w:rFonts w:ascii="Times New Roman" w:hAnsi="Times New Roman" w:cs="Times New Roman"/>
                <w:b w:val="0"/>
                <w:bCs w:val="0"/>
                <w:sz w:val="24"/>
                <w:szCs w:val="24"/>
                <w:bdr w:val="none" w:sz="0" w:space="0" w:color="auto" w:frame="1"/>
                <w:shd w:val="clear" w:color="auto" w:fill="FFFFFF"/>
              </w:rPr>
              <w:t>СП «Детский сад «Ч</w:t>
            </w:r>
            <w:r w:rsidRPr="003F593B">
              <w:rPr>
                <w:rStyle w:val="af2"/>
                <w:rFonts w:ascii="Times New Roman" w:hAnsi="Times New Roman" w:cs="Times New Roman"/>
                <w:b w:val="0"/>
                <w:bCs w:val="0"/>
                <w:sz w:val="24"/>
                <w:szCs w:val="24"/>
                <w:bdr w:val="none" w:sz="0" w:space="0" w:color="auto" w:frame="1"/>
                <w:shd w:val="clear" w:color="auto" w:fill="FFFFFF"/>
              </w:rPr>
              <w:t>у</w:t>
            </w:r>
            <w:r w:rsidRPr="003F593B">
              <w:rPr>
                <w:rStyle w:val="af2"/>
                <w:rFonts w:ascii="Times New Roman" w:hAnsi="Times New Roman" w:cs="Times New Roman"/>
                <w:b w:val="0"/>
                <w:bCs w:val="0"/>
                <w:sz w:val="24"/>
                <w:szCs w:val="24"/>
                <w:bdr w:val="none" w:sz="0" w:space="0" w:color="auto" w:frame="1"/>
                <w:shd w:val="clear" w:color="auto" w:fill="FFFFFF"/>
              </w:rPr>
              <w:t>до-Град» (корпус 1)</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81390" w:rsidRPr="003F593B" w:rsidRDefault="008A35B8" w:rsidP="008C0646">
            <w:pPr>
              <w:spacing w:after="0" w:line="20" w:lineRule="atLeast"/>
              <w:rPr>
                <w:rFonts w:ascii="Times New Roman" w:hAnsi="Times New Roman" w:cs="Times New Roman"/>
                <w:sz w:val="24"/>
                <w:szCs w:val="24"/>
              </w:rPr>
            </w:pPr>
            <w:r>
              <w:rPr>
                <w:rFonts w:ascii="Times New Roman" w:hAnsi="Times New Roman" w:cs="Times New Roman"/>
                <w:sz w:val="24"/>
                <w:szCs w:val="24"/>
              </w:rPr>
              <w:t>п. Придорожный</w:t>
            </w:r>
            <w:r w:rsidR="00B81390" w:rsidRPr="003F593B">
              <w:rPr>
                <w:rFonts w:ascii="Times New Roman" w:hAnsi="Times New Roman" w:cs="Times New Roman"/>
                <w:sz w:val="24"/>
                <w:szCs w:val="24"/>
              </w:rPr>
              <w:t>, м</w:t>
            </w:r>
            <w:r w:rsidR="003F593B">
              <w:rPr>
                <w:rFonts w:ascii="Times New Roman" w:hAnsi="Times New Roman" w:cs="Times New Roman"/>
                <w:sz w:val="24"/>
                <w:szCs w:val="24"/>
              </w:rPr>
              <w:t>к</w:t>
            </w:r>
            <w:r w:rsidR="00B81390" w:rsidRPr="003F593B">
              <w:rPr>
                <w:rFonts w:ascii="Times New Roman" w:hAnsi="Times New Roman" w:cs="Times New Roman"/>
                <w:sz w:val="24"/>
                <w:szCs w:val="24"/>
              </w:rPr>
              <w:t>р. Южный город, ул. Ал</w:t>
            </w:r>
            <w:r w:rsidR="00B81390" w:rsidRPr="003F593B">
              <w:rPr>
                <w:rFonts w:ascii="Times New Roman" w:hAnsi="Times New Roman" w:cs="Times New Roman"/>
                <w:sz w:val="24"/>
                <w:szCs w:val="24"/>
              </w:rPr>
              <w:t>а</w:t>
            </w:r>
            <w:r w:rsidR="00B81390" w:rsidRPr="003F593B">
              <w:rPr>
                <w:rFonts w:ascii="Times New Roman" w:hAnsi="Times New Roman" w:cs="Times New Roman"/>
                <w:sz w:val="24"/>
                <w:szCs w:val="24"/>
              </w:rPr>
              <w:t>бинская, д. 38</w:t>
            </w:r>
          </w:p>
        </w:tc>
        <w:tc>
          <w:tcPr>
            <w:tcW w:w="1417" w:type="dxa"/>
            <w:gridSpan w:val="2"/>
            <w:vMerge w:val="restart"/>
            <w:tcBorders>
              <w:top w:val="single" w:sz="4" w:space="0" w:color="auto"/>
              <w:left w:val="single" w:sz="4" w:space="0" w:color="auto"/>
              <w:right w:val="single" w:sz="4" w:space="0" w:color="auto"/>
            </w:tcBorders>
            <w:shd w:val="clear" w:color="auto" w:fill="auto"/>
            <w:vAlign w:val="center"/>
          </w:tcPr>
          <w:p w:rsidR="00B81390" w:rsidRPr="003F593B" w:rsidRDefault="00B81390" w:rsidP="005E2578">
            <w:pPr>
              <w:spacing w:after="0" w:line="20" w:lineRule="atLeast"/>
              <w:ind w:left="-110" w:right="-111"/>
              <w:jc w:val="center"/>
              <w:rPr>
                <w:rFonts w:ascii="Times New Roman" w:hAnsi="Times New Roman" w:cs="Times New Roman"/>
                <w:sz w:val="24"/>
                <w:szCs w:val="24"/>
              </w:rPr>
            </w:pPr>
            <w:r w:rsidRPr="003F593B">
              <w:rPr>
                <w:rFonts w:ascii="Times New Roman" w:hAnsi="Times New Roman" w:cs="Times New Roman"/>
                <w:sz w:val="24"/>
                <w:szCs w:val="24"/>
              </w:rPr>
              <w:t>1207 / 1207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81390" w:rsidRPr="003F593B" w:rsidRDefault="00B81390" w:rsidP="005E2578">
            <w:pPr>
              <w:spacing w:after="0" w:line="20" w:lineRule="atLeast"/>
              <w:jc w:val="center"/>
              <w:rPr>
                <w:rFonts w:ascii="Times New Roman" w:hAnsi="Times New Roman" w:cs="Times New Roman"/>
                <w:sz w:val="24"/>
                <w:szCs w:val="24"/>
              </w:rPr>
            </w:pPr>
            <w:r w:rsidRPr="003F593B">
              <w:rPr>
                <w:rFonts w:ascii="Times New Roman" w:hAnsi="Times New Roman" w:cs="Times New Roman"/>
                <w:sz w:val="24"/>
                <w:szCs w:val="24"/>
              </w:rPr>
              <w:t>Хор</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81390" w:rsidRPr="003F593B" w:rsidRDefault="00B81390" w:rsidP="005E2578">
            <w:pPr>
              <w:spacing w:after="0" w:line="20" w:lineRule="atLeast"/>
              <w:jc w:val="center"/>
              <w:rPr>
                <w:rFonts w:ascii="Times New Roman" w:hAnsi="Times New Roman" w:cs="Times New Roman"/>
                <w:sz w:val="24"/>
                <w:szCs w:val="24"/>
              </w:rPr>
            </w:pPr>
            <w:r w:rsidRPr="003F593B">
              <w:rPr>
                <w:rFonts w:ascii="Times New Roman" w:hAnsi="Times New Roman" w:cs="Times New Roman"/>
                <w:sz w:val="24"/>
                <w:szCs w:val="24"/>
              </w:rPr>
              <w:t>м.р.</w:t>
            </w:r>
          </w:p>
        </w:tc>
      </w:tr>
      <w:tr w:rsidR="00B81390" w:rsidRPr="003F593B" w:rsidTr="00A7108C">
        <w:trPr>
          <w:trHeight w:val="380"/>
        </w:trPr>
        <w:tc>
          <w:tcPr>
            <w:tcW w:w="566" w:type="dxa"/>
            <w:tcBorders>
              <w:top w:val="single" w:sz="4" w:space="0" w:color="auto"/>
              <w:left w:val="single" w:sz="4" w:space="0" w:color="auto"/>
              <w:bottom w:val="single" w:sz="4" w:space="0" w:color="auto"/>
              <w:right w:val="single" w:sz="4" w:space="0" w:color="auto"/>
            </w:tcBorders>
            <w:shd w:val="clear" w:color="auto" w:fill="auto"/>
            <w:vAlign w:val="center"/>
          </w:tcPr>
          <w:p w:rsidR="00B81390" w:rsidRPr="003F593B" w:rsidRDefault="00B81390" w:rsidP="008C0646">
            <w:pPr>
              <w:spacing w:after="0" w:line="20" w:lineRule="atLeast"/>
              <w:jc w:val="center"/>
              <w:rPr>
                <w:rFonts w:ascii="Times New Roman" w:hAnsi="Times New Roman" w:cs="Times New Roman"/>
                <w:sz w:val="24"/>
                <w:szCs w:val="24"/>
              </w:rPr>
            </w:pPr>
            <w:r w:rsidRPr="003F593B">
              <w:rPr>
                <w:rFonts w:ascii="Times New Roman" w:hAnsi="Times New Roman" w:cs="Times New Roman"/>
                <w:sz w:val="24"/>
                <w:szCs w:val="24"/>
              </w:rPr>
              <w:t>8</w:t>
            </w:r>
          </w:p>
        </w:tc>
        <w:tc>
          <w:tcPr>
            <w:tcW w:w="2690" w:type="dxa"/>
            <w:tcBorders>
              <w:left w:val="single" w:sz="4" w:space="0" w:color="auto"/>
              <w:right w:val="single" w:sz="4" w:space="0" w:color="auto"/>
            </w:tcBorders>
            <w:shd w:val="clear" w:color="auto" w:fill="auto"/>
            <w:vAlign w:val="center"/>
          </w:tcPr>
          <w:p w:rsidR="00B81390" w:rsidRPr="003F593B" w:rsidRDefault="00B81390" w:rsidP="008C0646">
            <w:pPr>
              <w:spacing w:after="0" w:line="20" w:lineRule="atLeast"/>
              <w:rPr>
                <w:rFonts w:ascii="Times New Roman" w:hAnsi="Times New Roman" w:cs="Times New Roman"/>
                <w:sz w:val="24"/>
                <w:szCs w:val="24"/>
              </w:rPr>
            </w:pPr>
            <w:r w:rsidRPr="003F593B">
              <w:rPr>
                <w:rStyle w:val="af2"/>
                <w:rFonts w:ascii="Times New Roman" w:hAnsi="Times New Roman" w:cs="Times New Roman"/>
                <w:b w:val="0"/>
                <w:bCs w:val="0"/>
                <w:sz w:val="24"/>
                <w:szCs w:val="24"/>
                <w:bdr w:val="none" w:sz="0" w:space="0" w:color="auto" w:frame="1"/>
                <w:shd w:val="clear" w:color="auto" w:fill="FFFFFF"/>
              </w:rPr>
              <w:t>СП «Детский сад «С</w:t>
            </w:r>
            <w:r w:rsidRPr="003F593B">
              <w:rPr>
                <w:rStyle w:val="af2"/>
                <w:rFonts w:ascii="Times New Roman" w:hAnsi="Times New Roman" w:cs="Times New Roman"/>
                <w:b w:val="0"/>
                <w:bCs w:val="0"/>
                <w:sz w:val="24"/>
                <w:szCs w:val="24"/>
                <w:bdr w:val="none" w:sz="0" w:space="0" w:color="auto" w:frame="1"/>
                <w:shd w:val="clear" w:color="auto" w:fill="FFFFFF"/>
              </w:rPr>
              <w:t>и</w:t>
            </w:r>
            <w:r w:rsidRPr="003F593B">
              <w:rPr>
                <w:rStyle w:val="af2"/>
                <w:rFonts w:ascii="Times New Roman" w:hAnsi="Times New Roman" w:cs="Times New Roman"/>
                <w:b w:val="0"/>
                <w:bCs w:val="0"/>
                <w:sz w:val="24"/>
                <w:szCs w:val="24"/>
                <w:bdr w:val="none" w:sz="0" w:space="0" w:color="auto" w:frame="1"/>
                <w:shd w:val="clear" w:color="auto" w:fill="FFFFFF"/>
              </w:rPr>
              <w:t>няя Птица» (корпус 2)</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81390" w:rsidRPr="003F593B" w:rsidRDefault="008A35B8" w:rsidP="008C0646">
            <w:pPr>
              <w:spacing w:after="0" w:line="20" w:lineRule="atLeast"/>
              <w:rPr>
                <w:rFonts w:ascii="Times New Roman" w:hAnsi="Times New Roman" w:cs="Times New Roman"/>
                <w:sz w:val="24"/>
                <w:szCs w:val="24"/>
              </w:rPr>
            </w:pPr>
            <w:r>
              <w:rPr>
                <w:rFonts w:ascii="Times New Roman" w:hAnsi="Times New Roman" w:cs="Times New Roman"/>
                <w:sz w:val="24"/>
                <w:szCs w:val="24"/>
              </w:rPr>
              <w:t>п. Придорожный</w:t>
            </w:r>
            <w:r w:rsidR="00B81390" w:rsidRPr="003F593B">
              <w:rPr>
                <w:rFonts w:ascii="Times New Roman" w:hAnsi="Times New Roman" w:cs="Times New Roman"/>
                <w:sz w:val="24"/>
                <w:szCs w:val="24"/>
              </w:rPr>
              <w:t>, мк</w:t>
            </w:r>
            <w:r w:rsidR="003F593B">
              <w:rPr>
                <w:rFonts w:ascii="Times New Roman" w:hAnsi="Times New Roman" w:cs="Times New Roman"/>
                <w:sz w:val="24"/>
                <w:szCs w:val="24"/>
              </w:rPr>
              <w:t>р</w:t>
            </w:r>
            <w:r w:rsidR="00B81390" w:rsidRPr="003F593B">
              <w:rPr>
                <w:rFonts w:ascii="Times New Roman" w:hAnsi="Times New Roman" w:cs="Times New Roman"/>
                <w:sz w:val="24"/>
                <w:szCs w:val="24"/>
              </w:rPr>
              <w:t>. Южный город, ул. Ал</w:t>
            </w:r>
            <w:r w:rsidR="00B81390" w:rsidRPr="003F593B">
              <w:rPr>
                <w:rFonts w:ascii="Times New Roman" w:hAnsi="Times New Roman" w:cs="Times New Roman"/>
                <w:sz w:val="24"/>
                <w:szCs w:val="24"/>
              </w:rPr>
              <w:t>а</w:t>
            </w:r>
            <w:r w:rsidR="00B81390" w:rsidRPr="003F593B">
              <w:rPr>
                <w:rFonts w:ascii="Times New Roman" w:hAnsi="Times New Roman" w:cs="Times New Roman"/>
                <w:sz w:val="24"/>
                <w:szCs w:val="24"/>
              </w:rPr>
              <w:t>бинская, д. 42</w:t>
            </w:r>
          </w:p>
        </w:tc>
        <w:tc>
          <w:tcPr>
            <w:tcW w:w="1417" w:type="dxa"/>
            <w:gridSpan w:val="2"/>
            <w:vMerge/>
            <w:tcBorders>
              <w:left w:val="single" w:sz="4" w:space="0" w:color="auto"/>
              <w:right w:val="single" w:sz="4" w:space="0" w:color="auto"/>
            </w:tcBorders>
            <w:shd w:val="clear" w:color="auto" w:fill="auto"/>
            <w:vAlign w:val="center"/>
          </w:tcPr>
          <w:p w:rsidR="00B81390" w:rsidRPr="003F593B" w:rsidRDefault="00B81390" w:rsidP="005E2578">
            <w:pPr>
              <w:spacing w:after="0" w:line="20" w:lineRule="atLeast"/>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81390" w:rsidRPr="003F593B" w:rsidRDefault="00B81390" w:rsidP="005E2578">
            <w:pPr>
              <w:spacing w:after="0" w:line="20" w:lineRule="atLeast"/>
              <w:jc w:val="center"/>
              <w:rPr>
                <w:rFonts w:ascii="Times New Roman" w:hAnsi="Times New Roman" w:cs="Times New Roman"/>
                <w:sz w:val="24"/>
                <w:szCs w:val="24"/>
              </w:rPr>
            </w:pPr>
            <w:r w:rsidRPr="003F593B">
              <w:rPr>
                <w:rFonts w:ascii="Times New Roman" w:hAnsi="Times New Roman" w:cs="Times New Roman"/>
                <w:sz w:val="24"/>
                <w:szCs w:val="24"/>
              </w:rPr>
              <w:t>Хор</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81390" w:rsidRPr="003F593B" w:rsidRDefault="00B81390" w:rsidP="005E2578">
            <w:pPr>
              <w:spacing w:after="0" w:line="20" w:lineRule="atLeast"/>
              <w:jc w:val="center"/>
              <w:rPr>
                <w:rFonts w:ascii="Times New Roman" w:hAnsi="Times New Roman" w:cs="Times New Roman"/>
                <w:sz w:val="24"/>
                <w:szCs w:val="24"/>
              </w:rPr>
            </w:pPr>
            <w:r w:rsidRPr="003F593B">
              <w:rPr>
                <w:rFonts w:ascii="Times New Roman" w:hAnsi="Times New Roman" w:cs="Times New Roman"/>
                <w:sz w:val="24"/>
                <w:szCs w:val="24"/>
              </w:rPr>
              <w:t>м.р.</w:t>
            </w:r>
          </w:p>
        </w:tc>
      </w:tr>
      <w:tr w:rsidR="00B81390" w:rsidRPr="003F593B" w:rsidTr="00A7108C">
        <w:trPr>
          <w:trHeight w:val="380"/>
        </w:trPr>
        <w:tc>
          <w:tcPr>
            <w:tcW w:w="566" w:type="dxa"/>
            <w:tcBorders>
              <w:top w:val="single" w:sz="4" w:space="0" w:color="auto"/>
              <w:left w:val="single" w:sz="4" w:space="0" w:color="auto"/>
              <w:bottom w:val="single" w:sz="4" w:space="0" w:color="auto"/>
              <w:right w:val="single" w:sz="4" w:space="0" w:color="auto"/>
            </w:tcBorders>
            <w:shd w:val="clear" w:color="auto" w:fill="auto"/>
            <w:vAlign w:val="center"/>
          </w:tcPr>
          <w:p w:rsidR="00B81390" w:rsidRPr="003F593B" w:rsidRDefault="00B81390" w:rsidP="008C0646">
            <w:pPr>
              <w:spacing w:after="0" w:line="20" w:lineRule="atLeast"/>
              <w:jc w:val="center"/>
              <w:rPr>
                <w:rFonts w:ascii="Times New Roman" w:hAnsi="Times New Roman" w:cs="Times New Roman"/>
                <w:sz w:val="24"/>
                <w:szCs w:val="24"/>
              </w:rPr>
            </w:pPr>
            <w:r w:rsidRPr="003F593B">
              <w:rPr>
                <w:rFonts w:ascii="Times New Roman" w:hAnsi="Times New Roman" w:cs="Times New Roman"/>
                <w:sz w:val="24"/>
                <w:szCs w:val="24"/>
              </w:rPr>
              <w:t>9</w:t>
            </w:r>
          </w:p>
        </w:tc>
        <w:tc>
          <w:tcPr>
            <w:tcW w:w="2690" w:type="dxa"/>
            <w:tcBorders>
              <w:left w:val="single" w:sz="4" w:space="0" w:color="auto"/>
              <w:bottom w:val="single" w:sz="4" w:space="0" w:color="auto"/>
              <w:right w:val="single" w:sz="4" w:space="0" w:color="auto"/>
            </w:tcBorders>
            <w:shd w:val="clear" w:color="auto" w:fill="auto"/>
            <w:vAlign w:val="center"/>
          </w:tcPr>
          <w:p w:rsidR="00B81390" w:rsidRPr="003F593B" w:rsidRDefault="00B81390" w:rsidP="008C0646">
            <w:pPr>
              <w:spacing w:after="0" w:line="20" w:lineRule="atLeast"/>
              <w:rPr>
                <w:rFonts w:ascii="Times New Roman" w:hAnsi="Times New Roman" w:cs="Times New Roman"/>
                <w:sz w:val="24"/>
                <w:szCs w:val="24"/>
              </w:rPr>
            </w:pPr>
            <w:r w:rsidRPr="003F593B">
              <w:rPr>
                <w:rStyle w:val="af2"/>
                <w:rFonts w:ascii="Times New Roman" w:hAnsi="Times New Roman" w:cs="Times New Roman"/>
                <w:b w:val="0"/>
                <w:bCs w:val="0"/>
                <w:sz w:val="24"/>
                <w:szCs w:val="24"/>
                <w:bdr w:val="none" w:sz="0" w:space="0" w:color="auto" w:frame="1"/>
                <w:shd w:val="clear" w:color="auto" w:fill="FFFFFF"/>
              </w:rPr>
              <w:t>СП «Детский сад «Ра</w:t>
            </w:r>
            <w:r w:rsidRPr="003F593B">
              <w:rPr>
                <w:rStyle w:val="af2"/>
                <w:rFonts w:ascii="Times New Roman" w:hAnsi="Times New Roman" w:cs="Times New Roman"/>
                <w:b w:val="0"/>
                <w:bCs w:val="0"/>
                <w:sz w:val="24"/>
                <w:szCs w:val="24"/>
                <w:bdr w:val="none" w:sz="0" w:space="0" w:color="auto" w:frame="1"/>
                <w:shd w:val="clear" w:color="auto" w:fill="FFFFFF"/>
              </w:rPr>
              <w:t>з</w:t>
            </w:r>
            <w:r w:rsidRPr="003F593B">
              <w:rPr>
                <w:rStyle w:val="af2"/>
                <w:rFonts w:ascii="Times New Roman" w:hAnsi="Times New Roman" w:cs="Times New Roman"/>
                <w:b w:val="0"/>
                <w:bCs w:val="0"/>
                <w:sz w:val="24"/>
                <w:szCs w:val="24"/>
                <w:bdr w:val="none" w:sz="0" w:space="0" w:color="auto" w:frame="1"/>
                <w:shd w:val="clear" w:color="auto" w:fill="FFFFFF"/>
              </w:rPr>
              <w:t>долье» (корпус 3)</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81390" w:rsidRPr="003F593B" w:rsidRDefault="008A35B8" w:rsidP="008C0646">
            <w:pPr>
              <w:spacing w:after="0" w:line="20" w:lineRule="atLeast"/>
              <w:rPr>
                <w:rFonts w:ascii="Times New Roman" w:hAnsi="Times New Roman" w:cs="Times New Roman"/>
                <w:sz w:val="24"/>
                <w:szCs w:val="24"/>
              </w:rPr>
            </w:pPr>
            <w:r>
              <w:rPr>
                <w:rFonts w:ascii="Times New Roman" w:hAnsi="Times New Roman" w:cs="Times New Roman"/>
                <w:sz w:val="24"/>
                <w:szCs w:val="24"/>
              </w:rPr>
              <w:t>п. Придорожный</w:t>
            </w:r>
            <w:r w:rsidR="00B81390" w:rsidRPr="003F593B">
              <w:rPr>
                <w:rFonts w:ascii="Times New Roman" w:hAnsi="Times New Roman" w:cs="Times New Roman"/>
                <w:sz w:val="24"/>
                <w:szCs w:val="24"/>
              </w:rPr>
              <w:t>, мкр. Южный город, ул. Ал</w:t>
            </w:r>
            <w:r w:rsidR="00B81390" w:rsidRPr="003F593B">
              <w:rPr>
                <w:rFonts w:ascii="Times New Roman" w:hAnsi="Times New Roman" w:cs="Times New Roman"/>
                <w:sz w:val="24"/>
                <w:szCs w:val="24"/>
              </w:rPr>
              <w:t>а</w:t>
            </w:r>
            <w:r w:rsidR="00B81390" w:rsidRPr="003F593B">
              <w:rPr>
                <w:rFonts w:ascii="Times New Roman" w:hAnsi="Times New Roman" w:cs="Times New Roman"/>
                <w:sz w:val="24"/>
                <w:szCs w:val="24"/>
              </w:rPr>
              <w:t>бинская, д. 14</w:t>
            </w:r>
          </w:p>
        </w:tc>
        <w:tc>
          <w:tcPr>
            <w:tcW w:w="1417" w:type="dxa"/>
            <w:gridSpan w:val="2"/>
            <w:vMerge/>
            <w:tcBorders>
              <w:left w:val="single" w:sz="4" w:space="0" w:color="auto"/>
              <w:bottom w:val="single" w:sz="4" w:space="0" w:color="auto"/>
              <w:right w:val="single" w:sz="4" w:space="0" w:color="auto"/>
            </w:tcBorders>
            <w:shd w:val="clear" w:color="auto" w:fill="auto"/>
            <w:vAlign w:val="center"/>
          </w:tcPr>
          <w:p w:rsidR="00B81390" w:rsidRPr="003F593B" w:rsidRDefault="00B81390" w:rsidP="005E2578">
            <w:pPr>
              <w:spacing w:after="0" w:line="20" w:lineRule="atLeast"/>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B81390" w:rsidRPr="003F593B" w:rsidRDefault="00B81390" w:rsidP="005E2578">
            <w:pPr>
              <w:spacing w:after="0" w:line="20" w:lineRule="atLeast"/>
              <w:jc w:val="center"/>
              <w:rPr>
                <w:rFonts w:ascii="Times New Roman" w:hAnsi="Times New Roman" w:cs="Times New Roman"/>
                <w:sz w:val="24"/>
                <w:szCs w:val="24"/>
              </w:rPr>
            </w:pPr>
            <w:r w:rsidRPr="003F593B">
              <w:rPr>
                <w:rFonts w:ascii="Times New Roman" w:hAnsi="Times New Roman" w:cs="Times New Roman"/>
                <w:sz w:val="24"/>
                <w:szCs w:val="24"/>
              </w:rPr>
              <w:t>Хор</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B81390" w:rsidRPr="003F593B" w:rsidRDefault="00B81390" w:rsidP="005E2578">
            <w:pPr>
              <w:spacing w:after="0" w:line="20" w:lineRule="atLeast"/>
              <w:jc w:val="center"/>
              <w:rPr>
                <w:rFonts w:ascii="Times New Roman" w:hAnsi="Times New Roman" w:cs="Times New Roman"/>
                <w:sz w:val="24"/>
                <w:szCs w:val="24"/>
              </w:rPr>
            </w:pPr>
            <w:r w:rsidRPr="003F593B">
              <w:rPr>
                <w:rFonts w:ascii="Times New Roman" w:hAnsi="Times New Roman" w:cs="Times New Roman"/>
                <w:sz w:val="24"/>
                <w:szCs w:val="24"/>
              </w:rPr>
              <w:t>м.р.</w:t>
            </w:r>
          </w:p>
        </w:tc>
      </w:tr>
      <w:tr w:rsidR="00272201" w:rsidRPr="003F593B" w:rsidTr="00A7108C">
        <w:trPr>
          <w:trHeight w:val="380"/>
        </w:trPr>
        <w:tc>
          <w:tcPr>
            <w:tcW w:w="920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272201" w:rsidRPr="003F593B" w:rsidRDefault="00272201" w:rsidP="005E2578">
            <w:pPr>
              <w:spacing w:after="0" w:line="20" w:lineRule="atLeast"/>
              <w:jc w:val="center"/>
              <w:rPr>
                <w:rFonts w:ascii="Times New Roman" w:hAnsi="Times New Roman" w:cs="Times New Roman"/>
                <w:sz w:val="24"/>
                <w:szCs w:val="24"/>
              </w:rPr>
            </w:pPr>
            <w:r w:rsidRPr="003F593B">
              <w:rPr>
                <w:rFonts w:ascii="Times New Roman" w:eastAsia="Times New Roman" w:hAnsi="Times New Roman" w:cs="Times New Roman"/>
                <w:i/>
                <w:iCs/>
                <w:color w:val="000000"/>
                <w:sz w:val="24"/>
                <w:szCs w:val="24"/>
                <w:lang w:eastAsia="ru-RU"/>
              </w:rPr>
              <w:t>Общеобразовательные учреждения</w:t>
            </w:r>
          </w:p>
        </w:tc>
      </w:tr>
      <w:tr w:rsidR="00272201" w:rsidRPr="003F593B" w:rsidTr="00A7108C">
        <w:trPr>
          <w:trHeight w:val="380"/>
        </w:trPr>
        <w:tc>
          <w:tcPr>
            <w:tcW w:w="566" w:type="dxa"/>
            <w:tcBorders>
              <w:top w:val="single" w:sz="4" w:space="0" w:color="auto"/>
              <w:left w:val="single" w:sz="4" w:space="0" w:color="auto"/>
              <w:bottom w:val="single" w:sz="4" w:space="0" w:color="auto"/>
              <w:right w:val="single" w:sz="4" w:space="0" w:color="auto"/>
            </w:tcBorders>
            <w:shd w:val="clear" w:color="auto" w:fill="auto"/>
            <w:vAlign w:val="center"/>
          </w:tcPr>
          <w:p w:rsidR="00272201" w:rsidRPr="003F593B" w:rsidRDefault="00272201" w:rsidP="008C0646">
            <w:pPr>
              <w:spacing w:after="0" w:line="20" w:lineRule="atLeast"/>
              <w:jc w:val="center"/>
              <w:rPr>
                <w:rFonts w:ascii="Times New Roman" w:hAnsi="Times New Roman" w:cs="Times New Roman"/>
                <w:sz w:val="24"/>
                <w:szCs w:val="24"/>
              </w:rPr>
            </w:pPr>
            <w:r w:rsidRPr="003F593B">
              <w:rPr>
                <w:rFonts w:ascii="Times New Roman" w:hAnsi="Times New Roman" w:cs="Times New Roman"/>
                <w:sz w:val="24"/>
                <w:szCs w:val="24"/>
              </w:rPr>
              <w:t>1</w:t>
            </w:r>
          </w:p>
        </w:tc>
        <w:tc>
          <w:tcPr>
            <w:tcW w:w="2690" w:type="dxa"/>
            <w:tcBorders>
              <w:top w:val="single" w:sz="4" w:space="0" w:color="auto"/>
              <w:left w:val="single" w:sz="4" w:space="0" w:color="auto"/>
              <w:bottom w:val="single" w:sz="4" w:space="0" w:color="auto"/>
              <w:right w:val="single" w:sz="4" w:space="0" w:color="auto"/>
            </w:tcBorders>
            <w:shd w:val="clear" w:color="auto" w:fill="auto"/>
            <w:vAlign w:val="center"/>
          </w:tcPr>
          <w:p w:rsidR="00272201" w:rsidRPr="003F593B" w:rsidRDefault="00272201" w:rsidP="008C0646">
            <w:pPr>
              <w:spacing w:after="0" w:line="20" w:lineRule="atLeast"/>
              <w:rPr>
                <w:rFonts w:ascii="Times New Roman" w:hAnsi="Times New Roman" w:cs="Times New Roman"/>
                <w:sz w:val="24"/>
                <w:szCs w:val="24"/>
              </w:rPr>
            </w:pPr>
            <w:r w:rsidRPr="003F593B">
              <w:rPr>
                <w:rFonts w:ascii="Times New Roman" w:hAnsi="Times New Roman" w:cs="Times New Roman"/>
                <w:color w:val="111111"/>
                <w:sz w:val="24"/>
                <w:szCs w:val="24"/>
              </w:rPr>
              <w:t>ГБОУ СОШ "ОЦ" с. Лопатино (начальная  школа)</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tcPr>
          <w:p w:rsidR="00272201" w:rsidRPr="003F593B" w:rsidRDefault="00272201" w:rsidP="008C0646">
            <w:pPr>
              <w:spacing w:after="0" w:line="20" w:lineRule="atLeast"/>
              <w:rPr>
                <w:rFonts w:ascii="Times New Roman" w:hAnsi="Times New Roman" w:cs="Times New Roman"/>
                <w:sz w:val="24"/>
                <w:szCs w:val="24"/>
              </w:rPr>
            </w:pPr>
            <w:r w:rsidRPr="003F593B">
              <w:rPr>
                <w:rFonts w:ascii="Times New Roman" w:hAnsi="Times New Roman" w:cs="Times New Roman"/>
                <w:sz w:val="24"/>
                <w:szCs w:val="24"/>
              </w:rPr>
              <w:t xml:space="preserve">с. Лопатино, </w:t>
            </w:r>
          </w:p>
          <w:p w:rsidR="00272201" w:rsidRPr="003F593B" w:rsidRDefault="00272201" w:rsidP="008C0646">
            <w:pPr>
              <w:spacing w:after="0" w:line="20" w:lineRule="atLeast"/>
              <w:rPr>
                <w:rFonts w:ascii="Times New Roman" w:hAnsi="Times New Roman" w:cs="Times New Roman"/>
                <w:sz w:val="24"/>
                <w:szCs w:val="24"/>
              </w:rPr>
            </w:pPr>
            <w:r w:rsidRPr="003F593B">
              <w:rPr>
                <w:rFonts w:ascii="Times New Roman" w:hAnsi="Times New Roman" w:cs="Times New Roman"/>
                <w:sz w:val="24"/>
                <w:szCs w:val="24"/>
              </w:rPr>
              <w:t>Ул. Советская,13</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2201" w:rsidRPr="003F593B" w:rsidRDefault="00272201" w:rsidP="005E2578">
            <w:pPr>
              <w:spacing w:after="0" w:line="20" w:lineRule="atLeast"/>
              <w:jc w:val="center"/>
              <w:rPr>
                <w:rFonts w:ascii="Times New Roman" w:hAnsi="Times New Roman" w:cs="Times New Roman"/>
                <w:sz w:val="24"/>
                <w:szCs w:val="24"/>
              </w:rPr>
            </w:pPr>
            <w:r w:rsidRPr="003F593B">
              <w:rPr>
                <w:rFonts w:ascii="Times New Roman" w:hAnsi="Times New Roman" w:cs="Times New Roman"/>
                <w:sz w:val="24"/>
                <w:szCs w:val="24"/>
              </w:rPr>
              <w:t>168 / 154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72201" w:rsidRPr="003F593B" w:rsidRDefault="00272201" w:rsidP="005E2578">
            <w:pPr>
              <w:spacing w:after="0" w:line="20" w:lineRule="atLeast"/>
              <w:jc w:val="center"/>
              <w:rPr>
                <w:rFonts w:ascii="Times New Roman" w:hAnsi="Times New Roman" w:cs="Times New Roman"/>
                <w:sz w:val="24"/>
                <w:szCs w:val="24"/>
              </w:rPr>
            </w:pPr>
            <w:r w:rsidRPr="003F593B">
              <w:rPr>
                <w:rFonts w:ascii="Times New Roman" w:hAnsi="Times New Roman" w:cs="Times New Roman"/>
                <w:sz w:val="24"/>
                <w:szCs w:val="24"/>
              </w:rPr>
              <w:t>Хор</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272201" w:rsidRPr="003F593B" w:rsidRDefault="00272201" w:rsidP="005E2578">
            <w:pPr>
              <w:spacing w:after="0" w:line="20" w:lineRule="atLeast"/>
              <w:jc w:val="center"/>
              <w:rPr>
                <w:rFonts w:ascii="Times New Roman" w:hAnsi="Times New Roman" w:cs="Times New Roman"/>
                <w:sz w:val="24"/>
                <w:szCs w:val="24"/>
              </w:rPr>
            </w:pPr>
            <w:r w:rsidRPr="003F593B">
              <w:rPr>
                <w:rFonts w:ascii="Times New Roman" w:hAnsi="Times New Roman" w:cs="Times New Roman"/>
                <w:sz w:val="24"/>
                <w:szCs w:val="24"/>
              </w:rPr>
              <w:t>м.р.</w:t>
            </w:r>
          </w:p>
        </w:tc>
      </w:tr>
      <w:tr w:rsidR="00272201" w:rsidRPr="003F593B" w:rsidTr="00A7108C">
        <w:trPr>
          <w:trHeight w:val="96"/>
        </w:trPr>
        <w:tc>
          <w:tcPr>
            <w:tcW w:w="566" w:type="dxa"/>
            <w:tcBorders>
              <w:top w:val="single" w:sz="4" w:space="0" w:color="auto"/>
              <w:left w:val="single" w:sz="4" w:space="0" w:color="auto"/>
              <w:bottom w:val="single" w:sz="4" w:space="0" w:color="auto"/>
              <w:right w:val="single" w:sz="4" w:space="0" w:color="auto"/>
            </w:tcBorders>
            <w:shd w:val="clear" w:color="auto" w:fill="auto"/>
            <w:vAlign w:val="center"/>
          </w:tcPr>
          <w:p w:rsidR="00272201" w:rsidRPr="003F593B" w:rsidRDefault="00272201" w:rsidP="008C0646">
            <w:pPr>
              <w:spacing w:after="0" w:line="20" w:lineRule="atLeast"/>
              <w:jc w:val="center"/>
              <w:rPr>
                <w:rFonts w:ascii="Times New Roman" w:hAnsi="Times New Roman" w:cs="Times New Roman"/>
                <w:sz w:val="24"/>
                <w:szCs w:val="24"/>
              </w:rPr>
            </w:pPr>
            <w:r w:rsidRPr="003F593B">
              <w:rPr>
                <w:rFonts w:ascii="Times New Roman" w:hAnsi="Times New Roman" w:cs="Times New Roman"/>
                <w:sz w:val="24"/>
                <w:szCs w:val="24"/>
              </w:rPr>
              <w:t>2</w:t>
            </w:r>
          </w:p>
        </w:tc>
        <w:tc>
          <w:tcPr>
            <w:tcW w:w="2690" w:type="dxa"/>
            <w:tcBorders>
              <w:top w:val="single" w:sz="4" w:space="0" w:color="auto"/>
              <w:left w:val="single" w:sz="4" w:space="0" w:color="auto"/>
              <w:bottom w:val="single" w:sz="4" w:space="0" w:color="auto"/>
              <w:right w:val="single" w:sz="4" w:space="0" w:color="auto"/>
            </w:tcBorders>
            <w:shd w:val="clear" w:color="auto" w:fill="auto"/>
            <w:vAlign w:val="center"/>
          </w:tcPr>
          <w:p w:rsidR="00272201" w:rsidRPr="003F593B" w:rsidRDefault="00272201" w:rsidP="008C0646">
            <w:pPr>
              <w:pStyle w:val="1"/>
              <w:spacing w:before="0" w:line="20" w:lineRule="atLeast"/>
              <w:rPr>
                <w:rFonts w:ascii="Times New Roman" w:hAnsi="Times New Roman" w:cs="Times New Roman"/>
                <w:color w:val="111111"/>
                <w:sz w:val="24"/>
                <w:szCs w:val="24"/>
              </w:rPr>
            </w:pPr>
            <w:r w:rsidRPr="003F593B">
              <w:rPr>
                <w:rFonts w:ascii="Times New Roman" w:hAnsi="Times New Roman" w:cs="Times New Roman"/>
                <w:color w:val="111111"/>
                <w:sz w:val="24"/>
                <w:szCs w:val="24"/>
              </w:rPr>
              <w:t>ГБОУ СОШ "ОЦ" с. Лопатино (средняя школа)</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tcPr>
          <w:p w:rsidR="00272201" w:rsidRPr="003F593B" w:rsidRDefault="00272201" w:rsidP="008C0646">
            <w:pPr>
              <w:spacing w:after="0" w:line="20" w:lineRule="atLeast"/>
              <w:rPr>
                <w:rFonts w:ascii="Times New Roman" w:hAnsi="Times New Roman" w:cs="Times New Roman"/>
                <w:sz w:val="24"/>
                <w:szCs w:val="24"/>
              </w:rPr>
            </w:pPr>
            <w:r w:rsidRPr="003F593B">
              <w:rPr>
                <w:rFonts w:ascii="Times New Roman" w:hAnsi="Times New Roman" w:cs="Times New Roman"/>
                <w:sz w:val="24"/>
                <w:szCs w:val="24"/>
              </w:rPr>
              <w:t>п. НПС Дружба,</w:t>
            </w:r>
          </w:p>
          <w:p w:rsidR="00272201" w:rsidRPr="003F593B" w:rsidRDefault="00272201" w:rsidP="008C0646">
            <w:pPr>
              <w:spacing w:after="0" w:line="20" w:lineRule="atLeast"/>
              <w:rPr>
                <w:rFonts w:ascii="Times New Roman" w:hAnsi="Times New Roman" w:cs="Times New Roman"/>
                <w:sz w:val="24"/>
                <w:szCs w:val="24"/>
              </w:rPr>
            </w:pPr>
            <w:r w:rsidRPr="003F593B">
              <w:rPr>
                <w:rFonts w:ascii="Times New Roman" w:hAnsi="Times New Roman" w:cs="Times New Roman"/>
                <w:sz w:val="24"/>
                <w:szCs w:val="24"/>
              </w:rPr>
              <w:t>ул. Школьная,1</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2201" w:rsidRPr="003F593B" w:rsidRDefault="00272201" w:rsidP="005E2578">
            <w:pPr>
              <w:spacing w:after="0" w:line="20" w:lineRule="atLeast"/>
              <w:jc w:val="center"/>
              <w:rPr>
                <w:rFonts w:ascii="Times New Roman" w:hAnsi="Times New Roman" w:cs="Times New Roman"/>
                <w:sz w:val="24"/>
                <w:szCs w:val="24"/>
              </w:rPr>
            </w:pPr>
            <w:r w:rsidRPr="003F593B">
              <w:rPr>
                <w:rFonts w:ascii="Times New Roman" w:hAnsi="Times New Roman" w:cs="Times New Roman"/>
                <w:sz w:val="24"/>
                <w:szCs w:val="24"/>
              </w:rPr>
              <w:t>200 / 188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72201" w:rsidRPr="003F593B" w:rsidRDefault="00272201" w:rsidP="005E2578">
            <w:pPr>
              <w:spacing w:after="0" w:line="20" w:lineRule="atLeast"/>
              <w:jc w:val="center"/>
              <w:rPr>
                <w:rFonts w:ascii="Times New Roman" w:hAnsi="Times New Roman" w:cs="Times New Roman"/>
                <w:sz w:val="24"/>
                <w:szCs w:val="24"/>
              </w:rPr>
            </w:pPr>
            <w:r w:rsidRPr="003F593B">
              <w:rPr>
                <w:rFonts w:ascii="Times New Roman" w:hAnsi="Times New Roman" w:cs="Times New Roman"/>
                <w:sz w:val="24"/>
                <w:szCs w:val="24"/>
              </w:rPr>
              <w:t>Хор</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272201" w:rsidRPr="003F593B" w:rsidRDefault="00272201" w:rsidP="005E2578">
            <w:pPr>
              <w:spacing w:after="0" w:line="20" w:lineRule="atLeast"/>
              <w:jc w:val="center"/>
              <w:rPr>
                <w:rFonts w:ascii="Times New Roman" w:hAnsi="Times New Roman" w:cs="Times New Roman"/>
                <w:sz w:val="24"/>
                <w:szCs w:val="24"/>
              </w:rPr>
            </w:pPr>
            <w:r w:rsidRPr="003F593B">
              <w:rPr>
                <w:rFonts w:ascii="Times New Roman" w:hAnsi="Times New Roman" w:cs="Times New Roman"/>
                <w:sz w:val="24"/>
                <w:szCs w:val="24"/>
              </w:rPr>
              <w:t>м.р.</w:t>
            </w:r>
          </w:p>
        </w:tc>
      </w:tr>
      <w:tr w:rsidR="00272201" w:rsidRPr="003F593B" w:rsidTr="00A7108C">
        <w:trPr>
          <w:trHeight w:val="380"/>
        </w:trPr>
        <w:tc>
          <w:tcPr>
            <w:tcW w:w="566" w:type="dxa"/>
            <w:tcBorders>
              <w:top w:val="single" w:sz="4" w:space="0" w:color="auto"/>
              <w:left w:val="single" w:sz="4" w:space="0" w:color="auto"/>
              <w:bottom w:val="single" w:sz="4" w:space="0" w:color="auto"/>
              <w:right w:val="single" w:sz="4" w:space="0" w:color="auto"/>
            </w:tcBorders>
            <w:shd w:val="clear" w:color="auto" w:fill="auto"/>
            <w:vAlign w:val="center"/>
          </w:tcPr>
          <w:p w:rsidR="00272201" w:rsidRPr="003F593B" w:rsidRDefault="00272201" w:rsidP="008C0646">
            <w:pPr>
              <w:spacing w:after="0" w:line="20" w:lineRule="atLeast"/>
              <w:jc w:val="center"/>
              <w:rPr>
                <w:rFonts w:ascii="Times New Roman" w:hAnsi="Times New Roman" w:cs="Times New Roman"/>
                <w:sz w:val="24"/>
                <w:szCs w:val="24"/>
              </w:rPr>
            </w:pPr>
            <w:r w:rsidRPr="003F593B">
              <w:rPr>
                <w:rFonts w:ascii="Times New Roman" w:hAnsi="Times New Roman" w:cs="Times New Roman"/>
                <w:sz w:val="24"/>
                <w:szCs w:val="24"/>
              </w:rPr>
              <w:t>3</w:t>
            </w:r>
          </w:p>
        </w:tc>
        <w:tc>
          <w:tcPr>
            <w:tcW w:w="2690" w:type="dxa"/>
            <w:tcBorders>
              <w:top w:val="single" w:sz="4" w:space="0" w:color="auto"/>
              <w:left w:val="single" w:sz="4" w:space="0" w:color="auto"/>
              <w:bottom w:val="single" w:sz="4" w:space="0" w:color="auto"/>
              <w:right w:val="single" w:sz="4" w:space="0" w:color="auto"/>
            </w:tcBorders>
            <w:shd w:val="clear" w:color="auto" w:fill="auto"/>
            <w:vAlign w:val="center"/>
          </w:tcPr>
          <w:p w:rsidR="00272201" w:rsidRPr="003F593B" w:rsidRDefault="00272201" w:rsidP="008C0646">
            <w:pPr>
              <w:spacing w:after="0" w:line="20" w:lineRule="atLeast"/>
              <w:rPr>
                <w:rFonts w:ascii="Times New Roman" w:hAnsi="Times New Roman" w:cs="Times New Roman"/>
                <w:sz w:val="24"/>
                <w:szCs w:val="24"/>
              </w:rPr>
            </w:pPr>
            <w:r w:rsidRPr="003F593B">
              <w:rPr>
                <w:rStyle w:val="af2"/>
                <w:rFonts w:ascii="Times New Roman" w:hAnsi="Times New Roman" w:cs="Times New Roman"/>
                <w:b w:val="0"/>
                <w:bCs w:val="0"/>
                <w:color w:val="000000"/>
                <w:sz w:val="24"/>
                <w:szCs w:val="24"/>
                <w:shd w:val="clear" w:color="auto" w:fill="FFFFFF"/>
              </w:rPr>
              <w:t>ГБОУ ООШ</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tcPr>
          <w:p w:rsidR="00272201" w:rsidRPr="003F593B" w:rsidRDefault="00272201" w:rsidP="008C0646">
            <w:pPr>
              <w:spacing w:after="0" w:line="20" w:lineRule="atLeast"/>
              <w:rPr>
                <w:rFonts w:ascii="Times New Roman" w:hAnsi="Times New Roman" w:cs="Times New Roman"/>
                <w:sz w:val="24"/>
                <w:szCs w:val="24"/>
              </w:rPr>
            </w:pPr>
            <w:r w:rsidRPr="003F593B">
              <w:rPr>
                <w:rFonts w:ascii="Times New Roman" w:hAnsi="Times New Roman" w:cs="Times New Roman"/>
                <w:sz w:val="24"/>
                <w:szCs w:val="24"/>
              </w:rPr>
              <w:t xml:space="preserve">п. Самарский, </w:t>
            </w:r>
          </w:p>
          <w:p w:rsidR="00272201" w:rsidRPr="003F593B" w:rsidRDefault="00272201" w:rsidP="008C0646">
            <w:pPr>
              <w:spacing w:after="0" w:line="20" w:lineRule="atLeast"/>
              <w:rPr>
                <w:rFonts w:ascii="Times New Roman" w:hAnsi="Times New Roman" w:cs="Times New Roman"/>
                <w:sz w:val="24"/>
                <w:szCs w:val="24"/>
              </w:rPr>
            </w:pPr>
            <w:r w:rsidRPr="003F593B">
              <w:rPr>
                <w:rFonts w:ascii="Times New Roman" w:hAnsi="Times New Roman" w:cs="Times New Roman"/>
                <w:sz w:val="24"/>
                <w:szCs w:val="24"/>
              </w:rPr>
              <w:t>ул. Молодежная, д. 6</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2201" w:rsidRPr="003F593B" w:rsidRDefault="00272201" w:rsidP="005E2578">
            <w:pPr>
              <w:spacing w:after="0" w:line="20" w:lineRule="atLeast"/>
              <w:jc w:val="center"/>
              <w:rPr>
                <w:rFonts w:ascii="Times New Roman" w:hAnsi="Times New Roman" w:cs="Times New Roman"/>
                <w:sz w:val="24"/>
                <w:szCs w:val="24"/>
              </w:rPr>
            </w:pPr>
            <w:r w:rsidRPr="003F593B">
              <w:rPr>
                <w:rFonts w:ascii="Times New Roman" w:hAnsi="Times New Roman" w:cs="Times New Roman"/>
                <w:sz w:val="24"/>
                <w:szCs w:val="24"/>
              </w:rPr>
              <w:t>114 / 73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72201" w:rsidRPr="003F593B" w:rsidRDefault="00272201" w:rsidP="005E2578">
            <w:pPr>
              <w:spacing w:after="0" w:line="20" w:lineRule="atLeast"/>
              <w:jc w:val="center"/>
              <w:rPr>
                <w:rFonts w:ascii="Times New Roman" w:hAnsi="Times New Roman" w:cs="Times New Roman"/>
                <w:sz w:val="24"/>
                <w:szCs w:val="24"/>
              </w:rPr>
            </w:pPr>
            <w:r w:rsidRPr="003F593B">
              <w:rPr>
                <w:rFonts w:ascii="Times New Roman" w:hAnsi="Times New Roman" w:cs="Times New Roman"/>
                <w:sz w:val="24"/>
                <w:szCs w:val="24"/>
              </w:rPr>
              <w:t>Хор</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272201" w:rsidRPr="003F593B" w:rsidRDefault="00272201" w:rsidP="005E2578">
            <w:pPr>
              <w:spacing w:after="0" w:line="20" w:lineRule="atLeast"/>
              <w:jc w:val="center"/>
              <w:rPr>
                <w:rFonts w:ascii="Times New Roman" w:hAnsi="Times New Roman" w:cs="Times New Roman"/>
                <w:sz w:val="24"/>
                <w:szCs w:val="24"/>
              </w:rPr>
            </w:pPr>
            <w:r w:rsidRPr="003F593B">
              <w:rPr>
                <w:rFonts w:ascii="Times New Roman" w:hAnsi="Times New Roman" w:cs="Times New Roman"/>
                <w:sz w:val="24"/>
                <w:szCs w:val="24"/>
              </w:rPr>
              <w:t>м.р.</w:t>
            </w:r>
          </w:p>
        </w:tc>
      </w:tr>
      <w:tr w:rsidR="00272201" w:rsidRPr="003F593B" w:rsidTr="00A7108C">
        <w:trPr>
          <w:trHeight w:val="380"/>
        </w:trPr>
        <w:tc>
          <w:tcPr>
            <w:tcW w:w="566" w:type="dxa"/>
            <w:tcBorders>
              <w:top w:val="single" w:sz="4" w:space="0" w:color="auto"/>
              <w:left w:val="single" w:sz="4" w:space="0" w:color="auto"/>
              <w:bottom w:val="single" w:sz="4" w:space="0" w:color="auto"/>
              <w:right w:val="single" w:sz="4" w:space="0" w:color="auto"/>
            </w:tcBorders>
            <w:shd w:val="clear" w:color="auto" w:fill="auto"/>
            <w:vAlign w:val="center"/>
          </w:tcPr>
          <w:p w:rsidR="00272201" w:rsidRPr="003F593B" w:rsidRDefault="00272201" w:rsidP="008C0646">
            <w:pPr>
              <w:spacing w:after="0" w:line="20" w:lineRule="atLeast"/>
              <w:jc w:val="center"/>
              <w:rPr>
                <w:rFonts w:ascii="Times New Roman" w:hAnsi="Times New Roman" w:cs="Times New Roman"/>
                <w:sz w:val="24"/>
                <w:szCs w:val="24"/>
              </w:rPr>
            </w:pPr>
            <w:r w:rsidRPr="003F593B">
              <w:rPr>
                <w:rFonts w:ascii="Times New Roman" w:hAnsi="Times New Roman" w:cs="Times New Roman"/>
                <w:sz w:val="24"/>
                <w:szCs w:val="24"/>
              </w:rPr>
              <w:t>4</w:t>
            </w:r>
          </w:p>
        </w:tc>
        <w:tc>
          <w:tcPr>
            <w:tcW w:w="2690" w:type="dxa"/>
            <w:vMerge w:val="restart"/>
            <w:tcBorders>
              <w:top w:val="single" w:sz="4" w:space="0" w:color="auto"/>
              <w:left w:val="single" w:sz="4" w:space="0" w:color="auto"/>
              <w:right w:val="single" w:sz="4" w:space="0" w:color="auto"/>
            </w:tcBorders>
            <w:shd w:val="clear" w:color="auto" w:fill="auto"/>
            <w:vAlign w:val="center"/>
          </w:tcPr>
          <w:p w:rsidR="00272201" w:rsidRPr="003F593B" w:rsidRDefault="00272201" w:rsidP="008C0646">
            <w:pPr>
              <w:spacing w:after="0" w:line="20" w:lineRule="atLeast"/>
              <w:rPr>
                <w:rFonts w:ascii="Times New Roman" w:hAnsi="Times New Roman" w:cs="Times New Roman"/>
                <w:sz w:val="24"/>
                <w:szCs w:val="24"/>
              </w:rPr>
            </w:pPr>
            <w:r w:rsidRPr="003F593B">
              <w:rPr>
                <w:rFonts w:ascii="Times New Roman" w:hAnsi="Times New Roman" w:cs="Times New Roman"/>
                <w:sz w:val="24"/>
                <w:szCs w:val="24"/>
                <w:shd w:val="clear" w:color="auto" w:fill="FFFFFF"/>
              </w:rPr>
              <w:t>ГБОУ СОШ «ОЦ «Южный город»</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2201" w:rsidRPr="003F593B" w:rsidRDefault="008A35B8" w:rsidP="008C0646">
            <w:pPr>
              <w:spacing w:after="0" w:line="20" w:lineRule="atLeast"/>
              <w:rPr>
                <w:rFonts w:ascii="Times New Roman" w:hAnsi="Times New Roman" w:cs="Times New Roman"/>
                <w:sz w:val="24"/>
                <w:szCs w:val="24"/>
              </w:rPr>
            </w:pPr>
            <w:r>
              <w:rPr>
                <w:rFonts w:ascii="Times New Roman" w:hAnsi="Times New Roman" w:cs="Times New Roman"/>
                <w:sz w:val="24"/>
                <w:szCs w:val="24"/>
              </w:rPr>
              <w:t>п. Придорожный</w:t>
            </w:r>
            <w:r w:rsidR="00272201" w:rsidRPr="003F593B">
              <w:rPr>
                <w:rFonts w:ascii="Times New Roman" w:hAnsi="Times New Roman" w:cs="Times New Roman"/>
                <w:sz w:val="24"/>
                <w:szCs w:val="24"/>
              </w:rPr>
              <w:t>, мик. р. Южный город, й, Никол</w:t>
            </w:r>
            <w:r w:rsidR="00272201" w:rsidRPr="003F593B">
              <w:rPr>
                <w:rFonts w:ascii="Times New Roman" w:hAnsi="Times New Roman" w:cs="Times New Roman"/>
                <w:sz w:val="24"/>
                <w:szCs w:val="24"/>
              </w:rPr>
              <w:t>а</w:t>
            </w:r>
            <w:r w:rsidR="00272201" w:rsidRPr="003F593B">
              <w:rPr>
                <w:rFonts w:ascii="Times New Roman" w:hAnsi="Times New Roman" w:cs="Times New Roman"/>
                <w:sz w:val="24"/>
                <w:szCs w:val="24"/>
              </w:rPr>
              <w:t>евский проспект, д. 50</w:t>
            </w:r>
          </w:p>
        </w:tc>
        <w:tc>
          <w:tcPr>
            <w:tcW w:w="1417" w:type="dxa"/>
            <w:gridSpan w:val="2"/>
            <w:vMerge w:val="restart"/>
            <w:tcBorders>
              <w:top w:val="single" w:sz="4" w:space="0" w:color="auto"/>
              <w:left w:val="single" w:sz="4" w:space="0" w:color="auto"/>
              <w:right w:val="single" w:sz="4" w:space="0" w:color="auto"/>
            </w:tcBorders>
            <w:shd w:val="clear" w:color="auto" w:fill="auto"/>
            <w:vAlign w:val="center"/>
          </w:tcPr>
          <w:p w:rsidR="00272201" w:rsidRPr="003F593B" w:rsidRDefault="00272201" w:rsidP="005E2578">
            <w:pPr>
              <w:spacing w:after="0" w:line="20" w:lineRule="atLeast"/>
              <w:ind w:left="-104" w:right="-113"/>
              <w:jc w:val="center"/>
              <w:rPr>
                <w:rFonts w:ascii="Times New Roman" w:hAnsi="Times New Roman" w:cs="Times New Roman"/>
                <w:sz w:val="24"/>
                <w:szCs w:val="24"/>
              </w:rPr>
            </w:pPr>
            <w:r w:rsidRPr="003F593B">
              <w:rPr>
                <w:rFonts w:ascii="Times New Roman" w:hAnsi="Times New Roman" w:cs="Times New Roman"/>
                <w:sz w:val="24"/>
                <w:szCs w:val="24"/>
              </w:rPr>
              <w:t>4881 / 4881</w:t>
            </w:r>
          </w:p>
        </w:tc>
        <w:tc>
          <w:tcPr>
            <w:tcW w:w="851" w:type="dxa"/>
            <w:vMerge w:val="restart"/>
            <w:tcBorders>
              <w:top w:val="single" w:sz="4" w:space="0" w:color="auto"/>
              <w:left w:val="single" w:sz="4" w:space="0" w:color="auto"/>
              <w:right w:val="single" w:sz="4" w:space="0" w:color="auto"/>
            </w:tcBorders>
            <w:shd w:val="clear" w:color="auto" w:fill="auto"/>
            <w:vAlign w:val="center"/>
          </w:tcPr>
          <w:p w:rsidR="00272201" w:rsidRPr="003F593B" w:rsidRDefault="00272201" w:rsidP="005E2578">
            <w:pPr>
              <w:spacing w:after="0" w:line="20" w:lineRule="atLeast"/>
              <w:jc w:val="center"/>
              <w:rPr>
                <w:rFonts w:ascii="Times New Roman" w:hAnsi="Times New Roman" w:cs="Times New Roman"/>
                <w:sz w:val="24"/>
                <w:szCs w:val="24"/>
              </w:rPr>
            </w:pPr>
            <w:r w:rsidRPr="003F593B">
              <w:rPr>
                <w:rFonts w:ascii="Times New Roman" w:hAnsi="Times New Roman" w:cs="Times New Roman"/>
                <w:sz w:val="24"/>
                <w:szCs w:val="24"/>
              </w:rPr>
              <w:t>Хор</w:t>
            </w:r>
          </w:p>
        </w:tc>
        <w:tc>
          <w:tcPr>
            <w:tcW w:w="708" w:type="dxa"/>
            <w:vMerge w:val="restart"/>
            <w:tcBorders>
              <w:top w:val="single" w:sz="4" w:space="0" w:color="auto"/>
              <w:left w:val="single" w:sz="4" w:space="0" w:color="auto"/>
              <w:right w:val="single" w:sz="4" w:space="0" w:color="auto"/>
            </w:tcBorders>
            <w:shd w:val="clear" w:color="auto" w:fill="auto"/>
            <w:vAlign w:val="center"/>
          </w:tcPr>
          <w:p w:rsidR="00272201" w:rsidRPr="003F593B" w:rsidRDefault="00272201" w:rsidP="005E2578">
            <w:pPr>
              <w:spacing w:after="0" w:line="20" w:lineRule="atLeast"/>
              <w:jc w:val="center"/>
              <w:rPr>
                <w:rFonts w:ascii="Times New Roman" w:hAnsi="Times New Roman" w:cs="Times New Roman"/>
                <w:sz w:val="24"/>
                <w:szCs w:val="24"/>
              </w:rPr>
            </w:pPr>
            <w:r w:rsidRPr="003F593B">
              <w:rPr>
                <w:rFonts w:ascii="Times New Roman" w:hAnsi="Times New Roman" w:cs="Times New Roman"/>
                <w:sz w:val="24"/>
                <w:szCs w:val="24"/>
              </w:rPr>
              <w:t>м.р.</w:t>
            </w:r>
          </w:p>
        </w:tc>
      </w:tr>
      <w:tr w:rsidR="00272201" w:rsidRPr="003F593B" w:rsidTr="00A7108C">
        <w:trPr>
          <w:trHeight w:val="380"/>
        </w:trPr>
        <w:tc>
          <w:tcPr>
            <w:tcW w:w="566" w:type="dxa"/>
            <w:tcBorders>
              <w:top w:val="single" w:sz="4" w:space="0" w:color="auto"/>
              <w:left w:val="single" w:sz="4" w:space="0" w:color="auto"/>
              <w:bottom w:val="single" w:sz="4" w:space="0" w:color="auto"/>
              <w:right w:val="single" w:sz="4" w:space="0" w:color="auto"/>
            </w:tcBorders>
            <w:shd w:val="clear" w:color="auto" w:fill="auto"/>
            <w:vAlign w:val="center"/>
          </w:tcPr>
          <w:p w:rsidR="00272201" w:rsidRPr="003F593B" w:rsidRDefault="00272201" w:rsidP="008C0646">
            <w:pPr>
              <w:spacing w:after="0" w:line="20" w:lineRule="atLeast"/>
              <w:jc w:val="center"/>
              <w:rPr>
                <w:rFonts w:ascii="Times New Roman" w:hAnsi="Times New Roman" w:cs="Times New Roman"/>
                <w:sz w:val="24"/>
                <w:szCs w:val="24"/>
              </w:rPr>
            </w:pPr>
            <w:r w:rsidRPr="003F593B">
              <w:rPr>
                <w:rFonts w:ascii="Times New Roman" w:hAnsi="Times New Roman" w:cs="Times New Roman"/>
                <w:sz w:val="24"/>
                <w:szCs w:val="24"/>
              </w:rPr>
              <w:t>5</w:t>
            </w:r>
          </w:p>
        </w:tc>
        <w:tc>
          <w:tcPr>
            <w:tcW w:w="2690" w:type="dxa"/>
            <w:vMerge/>
            <w:tcBorders>
              <w:left w:val="single" w:sz="4" w:space="0" w:color="auto"/>
              <w:bottom w:val="single" w:sz="4" w:space="0" w:color="auto"/>
              <w:right w:val="single" w:sz="4" w:space="0" w:color="auto"/>
            </w:tcBorders>
            <w:shd w:val="clear" w:color="auto" w:fill="auto"/>
            <w:vAlign w:val="center"/>
          </w:tcPr>
          <w:p w:rsidR="00272201" w:rsidRPr="003F593B" w:rsidRDefault="00272201" w:rsidP="008C0646">
            <w:pPr>
              <w:spacing w:after="0" w:line="20" w:lineRule="atLeast"/>
              <w:rPr>
                <w:rFonts w:ascii="Times New Roman" w:hAnsi="Times New Roman" w:cs="Times New Roman"/>
                <w:sz w:val="24"/>
                <w:szCs w:val="24"/>
              </w:rPr>
            </w:pP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tcPr>
          <w:p w:rsidR="00272201" w:rsidRPr="003F593B" w:rsidRDefault="008A35B8" w:rsidP="008C0646">
            <w:pPr>
              <w:spacing w:after="0" w:line="20" w:lineRule="atLeast"/>
              <w:rPr>
                <w:rFonts w:ascii="Times New Roman" w:hAnsi="Times New Roman" w:cs="Times New Roman"/>
                <w:sz w:val="24"/>
                <w:szCs w:val="24"/>
              </w:rPr>
            </w:pPr>
            <w:r>
              <w:rPr>
                <w:rFonts w:ascii="Times New Roman" w:hAnsi="Times New Roman" w:cs="Times New Roman"/>
                <w:sz w:val="24"/>
                <w:szCs w:val="24"/>
              </w:rPr>
              <w:t>п. Придорожный</w:t>
            </w:r>
            <w:r w:rsidR="00272201" w:rsidRPr="003F593B">
              <w:rPr>
                <w:rFonts w:ascii="Times New Roman" w:hAnsi="Times New Roman" w:cs="Times New Roman"/>
                <w:sz w:val="24"/>
                <w:szCs w:val="24"/>
              </w:rPr>
              <w:t>, мик.р. Южный город, ул. Ал</w:t>
            </w:r>
            <w:r w:rsidR="00272201" w:rsidRPr="003F593B">
              <w:rPr>
                <w:rFonts w:ascii="Times New Roman" w:hAnsi="Times New Roman" w:cs="Times New Roman"/>
                <w:sz w:val="24"/>
                <w:szCs w:val="24"/>
              </w:rPr>
              <w:t>а</w:t>
            </w:r>
            <w:r w:rsidR="00272201" w:rsidRPr="003F593B">
              <w:rPr>
                <w:rFonts w:ascii="Times New Roman" w:hAnsi="Times New Roman" w:cs="Times New Roman"/>
                <w:sz w:val="24"/>
                <w:szCs w:val="24"/>
              </w:rPr>
              <w:t>бинская, д. 40</w:t>
            </w:r>
          </w:p>
        </w:tc>
        <w:tc>
          <w:tcPr>
            <w:tcW w:w="1417" w:type="dxa"/>
            <w:gridSpan w:val="2"/>
            <w:vMerge/>
            <w:tcBorders>
              <w:left w:val="single" w:sz="4" w:space="0" w:color="auto"/>
              <w:bottom w:val="single" w:sz="4" w:space="0" w:color="auto"/>
              <w:right w:val="single" w:sz="4" w:space="0" w:color="auto"/>
            </w:tcBorders>
            <w:shd w:val="clear" w:color="auto" w:fill="auto"/>
            <w:vAlign w:val="center"/>
          </w:tcPr>
          <w:p w:rsidR="00272201" w:rsidRPr="003F593B" w:rsidRDefault="00272201" w:rsidP="005E2578">
            <w:pPr>
              <w:spacing w:after="0" w:line="20" w:lineRule="atLeast"/>
              <w:jc w:val="center"/>
              <w:rPr>
                <w:rFonts w:ascii="Times New Roman" w:hAnsi="Times New Roman" w:cs="Times New Roman"/>
                <w:sz w:val="24"/>
                <w:szCs w:val="24"/>
              </w:rPr>
            </w:pPr>
          </w:p>
        </w:tc>
        <w:tc>
          <w:tcPr>
            <w:tcW w:w="851" w:type="dxa"/>
            <w:vMerge/>
            <w:tcBorders>
              <w:left w:val="single" w:sz="4" w:space="0" w:color="auto"/>
              <w:bottom w:val="single" w:sz="4" w:space="0" w:color="auto"/>
              <w:right w:val="single" w:sz="4" w:space="0" w:color="auto"/>
            </w:tcBorders>
            <w:shd w:val="clear" w:color="auto" w:fill="auto"/>
            <w:vAlign w:val="center"/>
          </w:tcPr>
          <w:p w:rsidR="00272201" w:rsidRPr="003F593B" w:rsidRDefault="00272201" w:rsidP="005E2578">
            <w:pPr>
              <w:spacing w:after="0" w:line="20" w:lineRule="atLeast"/>
              <w:jc w:val="center"/>
              <w:rPr>
                <w:rFonts w:ascii="Times New Roman" w:hAnsi="Times New Roman" w:cs="Times New Roman"/>
                <w:sz w:val="24"/>
                <w:szCs w:val="24"/>
              </w:rPr>
            </w:pPr>
          </w:p>
        </w:tc>
        <w:tc>
          <w:tcPr>
            <w:tcW w:w="708" w:type="dxa"/>
            <w:vMerge/>
            <w:tcBorders>
              <w:left w:val="single" w:sz="4" w:space="0" w:color="auto"/>
              <w:bottom w:val="single" w:sz="4" w:space="0" w:color="auto"/>
              <w:right w:val="single" w:sz="4" w:space="0" w:color="auto"/>
            </w:tcBorders>
            <w:shd w:val="clear" w:color="auto" w:fill="auto"/>
            <w:vAlign w:val="center"/>
          </w:tcPr>
          <w:p w:rsidR="00272201" w:rsidRPr="003F593B" w:rsidRDefault="00272201" w:rsidP="005E2578">
            <w:pPr>
              <w:spacing w:after="0" w:line="20" w:lineRule="atLeast"/>
              <w:jc w:val="center"/>
              <w:rPr>
                <w:rFonts w:ascii="Times New Roman" w:hAnsi="Times New Roman" w:cs="Times New Roman"/>
                <w:sz w:val="24"/>
                <w:szCs w:val="24"/>
              </w:rPr>
            </w:pPr>
          </w:p>
        </w:tc>
      </w:tr>
      <w:tr w:rsidR="00272201" w:rsidRPr="003F593B" w:rsidTr="00A7108C">
        <w:trPr>
          <w:trHeight w:val="380"/>
        </w:trPr>
        <w:tc>
          <w:tcPr>
            <w:tcW w:w="920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272201" w:rsidRPr="003F593B" w:rsidRDefault="00272201" w:rsidP="005E2578">
            <w:pPr>
              <w:spacing w:after="0" w:line="20" w:lineRule="atLeast"/>
              <w:jc w:val="center"/>
              <w:rPr>
                <w:rFonts w:ascii="Times New Roman" w:hAnsi="Times New Roman" w:cs="Times New Roman"/>
                <w:i/>
                <w:iCs/>
                <w:sz w:val="24"/>
                <w:szCs w:val="24"/>
              </w:rPr>
            </w:pPr>
            <w:r w:rsidRPr="003F593B">
              <w:rPr>
                <w:rFonts w:ascii="Times New Roman" w:hAnsi="Times New Roman" w:cs="Times New Roman"/>
                <w:i/>
                <w:iCs/>
                <w:sz w:val="24"/>
                <w:szCs w:val="24"/>
              </w:rPr>
              <w:lastRenderedPageBreak/>
              <w:t>Дополнительное образование</w:t>
            </w:r>
          </w:p>
        </w:tc>
      </w:tr>
      <w:tr w:rsidR="00272201" w:rsidRPr="003F593B" w:rsidTr="00A7108C">
        <w:trPr>
          <w:trHeight w:val="380"/>
        </w:trPr>
        <w:tc>
          <w:tcPr>
            <w:tcW w:w="566" w:type="dxa"/>
            <w:tcBorders>
              <w:top w:val="single" w:sz="4" w:space="0" w:color="auto"/>
              <w:left w:val="single" w:sz="4" w:space="0" w:color="auto"/>
              <w:bottom w:val="single" w:sz="4" w:space="0" w:color="auto"/>
              <w:right w:val="single" w:sz="4" w:space="0" w:color="auto"/>
            </w:tcBorders>
            <w:shd w:val="clear" w:color="auto" w:fill="auto"/>
            <w:vAlign w:val="center"/>
          </w:tcPr>
          <w:p w:rsidR="00272201" w:rsidRPr="003F593B" w:rsidRDefault="00272201" w:rsidP="008C0646">
            <w:pPr>
              <w:spacing w:after="0" w:line="20" w:lineRule="atLeast"/>
              <w:jc w:val="center"/>
              <w:rPr>
                <w:rFonts w:ascii="Times New Roman" w:hAnsi="Times New Roman" w:cs="Times New Roman"/>
                <w:sz w:val="24"/>
                <w:szCs w:val="24"/>
              </w:rPr>
            </w:pPr>
            <w:r w:rsidRPr="003F593B">
              <w:rPr>
                <w:rFonts w:ascii="Times New Roman" w:hAnsi="Times New Roman" w:cs="Times New Roman"/>
                <w:sz w:val="24"/>
                <w:szCs w:val="24"/>
              </w:rPr>
              <w:t>1</w:t>
            </w:r>
          </w:p>
        </w:tc>
        <w:tc>
          <w:tcPr>
            <w:tcW w:w="2690" w:type="dxa"/>
            <w:tcBorders>
              <w:top w:val="single" w:sz="4" w:space="0" w:color="auto"/>
              <w:left w:val="single" w:sz="4" w:space="0" w:color="auto"/>
              <w:bottom w:val="single" w:sz="4" w:space="0" w:color="auto"/>
              <w:right w:val="single" w:sz="4" w:space="0" w:color="auto"/>
            </w:tcBorders>
            <w:shd w:val="clear" w:color="auto" w:fill="auto"/>
            <w:vAlign w:val="center"/>
          </w:tcPr>
          <w:p w:rsidR="00272201" w:rsidRPr="003F593B" w:rsidRDefault="00272201" w:rsidP="008C0646">
            <w:pPr>
              <w:spacing w:after="0" w:line="20" w:lineRule="atLeast"/>
              <w:rPr>
                <w:rFonts w:ascii="Times New Roman" w:hAnsi="Times New Roman" w:cs="Times New Roman"/>
                <w:sz w:val="24"/>
                <w:szCs w:val="24"/>
              </w:rPr>
            </w:pPr>
            <w:r w:rsidRPr="003F593B">
              <w:rPr>
                <w:rFonts w:ascii="Times New Roman" w:hAnsi="Times New Roman" w:cs="Times New Roman"/>
                <w:sz w:val="24"/>
                <w:szCs w:val="24"/>
              </w:rPr>
              <w:t>Детская школа и</w:t>
            </w:r>
            <w:r w:rsidRPr="003F593B">
              <w:rPr>
                <w:rFonts w:ascii="Times New Roman" w:hAnsi="Times New Roman" w:cs="Times New Roman"/>
                <w:sz w:val="24"/>
                <w:szCs w:val="24"/>
              </w:rPr>
              <w:t>с</w:t>
            </w:r>
            <w:r w:rsidRPr="003F593B">
              <w:rPr>
                <w:rFonts w:ascii="Times New Roman" w:hAnsi="Times New Roman" w:cs="Times New Roman"/>
                <w:sz w:val="24"/>
                <w:szCs w:val="24"/>
              </w:rPr>
              <w:t>кусств №4</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tcPr>
          <w:p w:rsidR="00272201" w:rsidRPr="003F593B" w:rsidRDefault="00272201" w:rsidP="008C0646">
            <w:pPr>
              <w:spacing w:after="0" w:line="20" w:lineRule="atLeast"/>
              <w:rPr>
                <w:rFonts w:ascii="Times New Roman" w:hAnsi="Times New Roman" w:cs="Times New Roman"/>
                <w:sz w:val="24"/>
                <w:szCs w:val="24"/>
              </w:rPr>
            </w:pPr>
            <w:r w:rsidRPr="003F593B">
              <w:rPr>
                <w:rFonts w:ascii="Times New Roman" w:hAnsi="Times New Roman" w:cs="Times New Roman"/>
                <w:sz w:val="24"/>
                <w:szCs w:val="24"/>
              </w:rPr>
              <w:t xml:space="preserve">с. Лопатино, </w:t>
            </w:r>
          </w:p>
          <w:p w:rsidR="00272201" w:rsidRPr="003F593B" w:rsidRDefault="00272201" w:rsidP="008C0646">
            <w:pPr>
              <w:spacing w:after="0" w:line="20" w:lineRule="atLeast"/>
              <w:rPr>
                <w:rFonts w:ascii="Times New Roman" w:hAnsi="Times New Roman" w:cs="Times New Roman"/>
                <w:sz w:val="24"/>
                <w:szCs w:val="24"/>
              </w:rPr>
            </w:pPr>
            <w:r w:rsidRPr="003F593B">
              <w:rPr>
                <w:rFonts w:ascii="Times New Roman" w:hAnsi="Times New Roman" w:cs="Times New Roman"/>
                <w:sz w:val="24"/>
                <w:szCs w:val="24"/>
              </w:rPr>
              <w:t>ул. Советская, д. 13</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2201" w:rsidRPr="003F593B" w:rsidRDefault="00272201" w:rsidP="005E2578">
            <w:pPr>
              <w:spacing w:after="0" w:line="20" w:lineRule="atLeast"/>
              <w:jc w:val="center"/>
              <w:rPr>
                <w:rFonts w:ascii="Times New Roman" w:hAnsi="Times New Roman" w:cs="Times New Roman"/>
                <w:sz w:val="24"/>
                <w:szCs w:val="24"/>
              </w:rPr>
            </w:pPr>
            <w:r w:rsidRPr="003F593B">
              <w:rPr>
                <w:rFonts w:ascii="Times New Roman" w:hAnsi="Times New Roman" w:cs="Times New Roman"/>
                <w:sz w:val="24"/>
                <w:szCs w:val="24"/>
              </w:rPr>
              <w:t>н.д. / 242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72201" w:rsidRPr="003F593B" w:rsidRDefault="00272201" w:rsidP="005E2578">
            <w:pPr>
              <w:spacing w:after="0" w:line="20" w:lineRule="atLeast"/>
              <w:jc w:val="center"/>
              <w:rPr>
                <w:rFonts w:ascii="Times New Roman" w:hAnsi="Times New Roman" w:cs="Times New Roman"/>
                <w:sz w:val="24"/>
                <w:szCs w:val="24"/>
              </w:rPr>
            </w:pPr>
            <w:r w:rsidRPr="003F593B">
              <w:rPr>
                <w:rFonts w:ascii="Times New Roman" w:hAnsi="Times New Roman" w:cs="Times New Roman"/>
                <w:sz w:val="24"/>
                <w:szCs w:val="24"/>
              </w:rPr>
              <w:t>Хор</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272201" w:rsidRPr="003F593B" w:rsidRDefault="00272201" w:rsidP="005E2578">
            <w:pPr>
              <w:spacing w:after="0" w:line="20" w:lineRule="atLeast"/>
              <w:jc w:val="center"/>
              <w:rPr>
                <w:rFonts w:ascii="Times New Roman" w:hAnsi="Times New Roman" w:cs="Times New Roman"/>
                <w:sz w:val="24"/>
                <w:szCs w:val="24"/>
              </w:rPr>
            </w:pPr>
            <w:r w:rsidRPr="003F593B">
              <w:rPr>
                <w:rFonts w:ascii="Times New Roman" w:hAnsi="Times New Roman" w:cs="Times New Roman"/>
                <w:sz w:val="24"/>
                <w:szCs w:val="24"/>
              </w:rPr>
              <w:t>м.р.</w:t>
            </w:r>
          </w:p>
        </w:tc>
      </w:tr>
      <w:tr w:rsidR="00272201" w:rsidRPr="003F593B" w:rsidTr="00A7108C">
        <w:trPr>
          <w:trHeight w:val="380"/>
        </w:trPr>
        <w:tc>
          <w:tcPr>
            <w:tcW w:w="566" w:type="dxa"/>
            <w:tcBorders>
              <w:top w:val="single" w:sz="4" w:space="0" w:color="auto"/>
              <w:left w:val="single" w:sz="4" w:space="0" w:color="auto"/>
              <w:bottom w:val="single" w:sz="4" w:space="0" w:color="auto"/>
              <w:right w:val="single" w:sz="4" w:space="0" w:color="auto"/>
            </w:tcBorders>
            <w:shd w:val="clear" w:color="auto" w:fill="auto"/>
            <w:vAlign w:val="center"/>
          </w:tcPr>
          <w:p w:rsidR="00272201" w:rsidRPr="003F593B" w:rsidRDefault="00272201" w:rsidP="008C0646">
            <w:pPr>
              <w:spacing w:after="0" w:line="20" w:lineRule="atLeast"/>
              <w:jc w:val="center"/>
              <w:rPr>
                <w:rFonts w:ascii="Times New Roman" w:hAnsi="Times New Roman" w:cs="Times New Roman"/>
                <w:sz w:val="24"/>
                <w:szCs w:val="24"/>
              </w:rPr>
            </w:pPr>
            <w:r w:rsidRPr="003F593B">
              <w:rPr>
                <w:rFonts w:ascii="Times New Roman" w:hAnsi="Times New Roman" w:cs="Times New Roman"/>
                <w:sz w:val="24"/>
                <w:szCs w:val="24"/>
              </w:rPr>
              <w:t>2</w:t>
            </w:r>
          </w:p>
        </w:tc>
        <w:tc>
          <w:tcPr>
            <w:tcW w:w="2690" w:type="dxa"/>
            <w:tcBorders>
              <w:top w:val="single" w:sz="4" w:space="0" w:color="auto"/>
              <w:left w:val="single" w:sz="4" w:space="0" w:color="auto"/>
              <w:bottom w:val="single" w:sz="4" w:space="0" w:color="auto"/>
              <w:right w:val="single" w:sz="4" w:space="0" w:color="auto"/>
            </w:tcBorders>
            <w:shd w:val="clear" w:color="auto" w:fill="auto"/>
            <w:vAlign w:val="center"/>
          </w:tcPr>
          <w:p w:rsidR="00272201" w:rsidRPr="003F593B" w:rsidRDefault="00272201" w:rsidP="008C0646">
            <w:pPr>
              <w:spacing w:after="0" w:line="20" w:lineRule="atLeast"/>
              <w:rPr>
                <w:rFonts w:ascii="Times New Roman" w:hAnsi="Times New Roman" w:cs="Times New Roman"/>
                <w:sz w:val="24"/>
                <w:szCs w:val="24"/>
              </w:rPr>
            </w:pPr>
            <w:r w:rsidRPr="003F593B">
              <w:rPr>
                <w:rStyle w:val="af2"/>
                <w:rFonts w:ascii="Times New Roman" w:hAnsi="Times New Roman" w:cs="Times New Roman"/>
                <w:b w:val="0"/>
                <w:bCs w:val="0"/>
                <w:sz w:val="24"/>
                <w:szCs w:val="24"/>
                <w:bdr w:val="none" w:sz="0" w:space="0" w:color="auto" w:frame="1"/>
                <w:shd w:val="clear" w:color="auto" w:fill="FFFFFF"/>
              </w:rPr>
              <w:t>СП «ЦДО «ОЦ «Ю</w:t>
            </w:r>
            <w:r w:rsidRPr="003F593B">
              <w:rPr>
                <w:rStyle w:val="af2"/>
                <w:rFonts w:ascii="Times New Roman" w:hAnsi="Times New Roman" w:cs="Times New Roman"/>
                <w:b w:val="0"/>
                <w:bCs w:val="0"/>
                <w:sz w:val="24"/>
                <w:szCs w:val="24"/>
                <w:bdr w:val="none" w:sz="0" w:space="0" w:color="auto" w:frame="1"/>
                <w:shd w:val="clear" w:color="auto" w:fill="FFFFFF"/>
              </w:rPr>
              <w:t>ж</w:t>
            </w:r>
            <w:r w:rsidRPr="003F593B">
              <w:rPr>
                <w:rStyle w:val="af2"/>
                <w:rFonts w:ascii="Times New Roman" w:hAnsi="Times New Roman" w:cs="Times New Roman"/>
                <w:b w:val="0"/>
                <w:bCs w:val="0"/>
                <w:sz w:val="24"/>
                <w:szCs w:val="24"/>
                <w:bdr w:val="none" w:sz="0" w:space="0" w:color="auto" w:frame="1"/>
                <w:shd w:val="clear" w:color="auto" w:fill="FFFFFF"/>
              </w:rPr>
              <w:t>ный город» (Корпус1)</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tcPr>
          <w:p w:rsidR="00272201" w:rsidRPr="003F593B" w:rsidRDefault="008A35B8" w:rsidP="008C0646">
            <w:pPr>
              <w:spacing w:after="0" w:line="20" w:lineRule="atLeast"/>
              <w:rPr>
                <w:rFonts w:ascii="Times New Roman" w:hAnsi="Times New Roman" w:cs="Times New Roman"/>
                <w:sz w:val="24"/>
                <w:szCs w:val="24"/>
              </w:rPr>
            </w:pPr>
            <w:r>
              <w:rPr>
                <w:rFonts w:ascii="Times New Roman" w:hAnsi="Times New Roman" w:cs="Times New Roman"/>
                <w:sz w:val="24"/>
                <w:szCs w:val="24"/>
              </w:rPr>
              <w:t>п. Придорожный</w:t>
            </w:r>
            <w:r w:rsidR="00272201" w:rsidRPr="003F593B">
              <w:rPr>
                <w:rFonts w:ascii="Times New Roman" w:hAnsi="Times New Roman" w:cs="Times New Roman"/>
                <w:sz w:val="24"/>
                <w:szCs w:val="24"/>
                <w:shd w:val="clear" w:color="auto" w:fill="FFFFFF"/>
              </w:rPr>
              <w:t>, мкр. Южный город, Николае</w:t>
            </w:r>
            <w:r w:rsidR="00272201" w:rsidRPr="003F593B">
              <w:rPr>
                <w:rFonts w:ascii="Times New Roman" w:hAnsi="Times New Roman" w:cs="Times New Roman"/>
                <w:sz w:val="24"/>
                <w:szCs w:val="24"/>
                <w:shd w:val="clear" w:color="auto" w:fill="FFFFFF"/>
              </w:rPr>
              <w:t>в</w:t>
            </w:r>
            <w:r w:rsidR="00272201" w:rsidRPr="003F593B">
              <w:rPr>
                <w:rFonts w:ascii="Times New Roman" w:hAnsi="Times New Roman" w:cs="Times New Roman"/>
                <w:sz w:val="24"/>
                <w:szCs w:val="24"/>
                <w:shd w:val="clear" w:color="auto" w:fill="FFFFFF"/>
              </w:rPr>
              <w:t>ский проспект, 50</w:t>
            </w:r>
          </w:p>
        </w:tc>
        <w:tc>
          <w:tcPr>
            <w:tcW w:w="1417" w:type="dxa"/>
            <w:gridSpan w:val="2"/>
            <w:vMerge w:val="restart"/>
            <w:tcBorders>
              <w:top w:val="single" w:sz="4" w:space="0" w:color="auto"/>
              <w:left w:val="single" w:sz="4" w:space="0" w:color="auto"/>
              <w:right w:val="single" w:sz="4" w:space="0" w:color="auto"/>
            </w:tcBorders>
            <w:shd w:val="clear" w:color="auto" w:fill="auto"/>
            <w:vAlign w:val="center"/>
          </w:tcPr>
          <w:p w:rsidR="00272201" w:rsidRPr="003F593B" w:rsidRDefault="00272201" w:rsidP="005E2578">
            <w:pPr>
              <w:spacing w:after="0" w:line="20" w:lineRule="atLeast"/>
              <w:ind w:left="-110" w:right="-111"/>
              <w:jc w:val="center"/>
              <w:rPr>
                <w:rFonts w:ascii="Times New Roman" w:hAnsi="Times New Roman" w:cs="Times New Roman"/>
                <w:sz w:val="24"/>
                <w:szCs w:val="24"/>
              </w:rPr>
            </w:pPr>
          </w:p>
          <w:p w:rsidR="00272201" w:rsidRPr="003F593B" w:rsidRDefault="00272201" w:rsidP="005E2578">
            <w:pPr>
              <w:spacing w:line="20" w:lineRule="atLeast"/>
              <w:ind w:left="-110" w:right="-111"/>
              <w:jc w:val="center"/>
              <w:rPr>
                <w:rFonts w:ascii="Times New Roman" w:hAnsi="Times New Roman" w:cs="Times New Roman"/>
                <w:sz w:val="24"/>
                <w:szCs w:val="24"/>
              </w:rPr>
            </w:pPr>
            <w:r w:rsidRPr="003F593B">
              <w:rPr>
                <w:rFonts w:ascii="Times New Roman" w:hAnsi="Times New Roman" w:cs="Times New Roman"/>
                <w:sz w:val="24"/>
                <w:szCs w:val="24"/>
              </w:rPr>
              <w:t>3460 / 3460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72201" w:rsidRPr="003F593B" w:rsidRDefault="00272201" w:rsidP="005E2578">
            <w:pPr>
              <w:spacing w:after="0" w:line="20" w:lineRule="atLeast"/>
              <w:jc w:val="center"/>
              <w:rPr>
                <w:rFonts w:ascii="Times New Roman" w:hAnsi="Times New Roman" w:cs="Times New Roman"/>
                <w:sz w:val="24"/>
                <w:szCs w:val="24"/>
              </w:rPr>
            </w:pPr>
            <w:r w:rsidRPr="003F593B">
              <w:rPr>
                <w:rFonts w:ascii="Times New Roman" w:hAnsi="Times New Roman" w:cs="Times New Roman"/>
                <w:sz w:val="24"/>
                <w:szCs w:val="24"/>
              </w:rPr>
              <w:t>Хор</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272201" w:rsidRPr="003F593B" w:rsidRDefault="00272201" w:rsidP="005E2578">
            <w:pPr>
              <w:spacing w:after="0" w:line="20" w:lineRule="atLeast"/>
              <w:jc w:val="center"/>
              <w:rPr>
                <w:rFonts w:ascii="Times New Roman" w:hAnsi="Times New Roman" w:cs="Times New Roman"/>
                <w:sz w:val="24"/>
                <w:szCs w:val="24"/>
              </w:rPr>
            </w:pPr>
            <w:r w:rsidRPr="003F593B">
              <w:rPr>
                <w:rFonts w:ascii="Times New Roman" w:hAnsi="Times New Roman" w:cs="Times New Roman"/>
                <w:sz w:val="24"/>
                <w:szCs w:val="24"/>
              </w:rPr>
              <w:t>м.р.</w:t>
            </w:r>
          </w:p>
        </w:tc>
      </w:tr>
      <w:tr w:rsidR="00272201" w:rsidRPr="003F593B" w:rsidTr="00A7108C">
        <w:trPr>
          <w:trHeight w:val="380"/>
        </w:trPr>
        <w:tc>
          <w:tcPr>
            <w:tcW w:w="566" w:type="dxa"/>
            <w:tcBorders>
              <w:top w:val="single" w:sz="4" w:space="0" w:color="auto"/>
              <w:left w:val="single" w:sz="4" w:space="0" w:color="auto"/>
              <w:bottom w:val="single" w:sz="4" w:space="0" w:color="auto"/>
              <w:right w:val="single" w:sz="4" w:space="0" w:color="auto"/>
            </w:tcBorders>
            <w:shd w:val="clear" w:color="auto" w:fill="auto"/>
            <w:vAlign w:val="center"/>
          </w:tcPr>
          <w:p w:rsidR="00272201" w:rsidRPr="003F593B" w:rsidRDefault="00272201" w:rsidP="008C0646">
            <w:pPr>
              <w:spacing w:after="0" w:line="20" w:lineRule="atLeast"/>
              <w:jc w:val="center"/>
              <w:rPr>
                <w:rFonts w:ascii="Times New Roman" w:hAnsi="Times New Roman" w:cs="Times New Roman"/>
                <w:sz w:val="24"/>
                <w:szCs w:val="24"/>
              </w:rPr>
            </w:pPr>
            <w:r w:rsidRPr="003F593B">
              <w:rPr>
                <w:rFonts w:ascii="Times New Roman" w:hAnsi="Times New Roman" w:cs="Times New Roman"/>
                <w:sz w:val="24"/>
                <w:szCs w:val="24"/>
              </w:rPr>
              <w:t>3</w:t>
            </w:r>
          </w:p>
        </w:tc>
        <w:tc>
          <w:tcPr>
            <w:tcW w:w="2690" w:type="dxa"/>
            <w:tcBorders>
              <w:top w:val="single" w:sz="4" w:space="0" w:color="auto"/>
              <w:left w:val="single" w:sz="4" w:space="0" w:color="auto"/>
              <w:bottom w:val="single" w:sz="4" w:space="0" w:color="auto"/>
              <w:right w:val="single" w:sz="4" w:space="0" w:color="auto"/>
            </w:tcBorders>
            <w:shd w:val="clear" w:color="auto" w:fill="auto"/>
            <w:vAlign w:val="center"/>
          </w:tcPr>
          <w:p w:rsidR="00272201" w:rsidRPr="003F593B" w:rsidRDefault="00272201" w:rsidP="008C0646">
            <w:pPr>
              <w:spacing w:after="0" w:line="20" w:lineRule="atLeast"/>
              <w:rPr>
                <w:rFonts w:ascii="Times New Roman" w:hAnsi="Times New Roman" w:cs="Times New Roman"/>
                <w:sz w:val="24"/>
                <w:szCs w:val="24"/>
              </w:rPr>
            </w:pPr>
            <w:r w:rsidRPr="003F593B">
              <w:rPr>
                <w:rStyle w:val="af2"/>
                <w:rFonts w:ascii="Times New Roman" w:hAnsi="Times New Roman" w:cs="Times New Roman"/>
                <w:b w:val="0"/>
                <w:bCs w:val="0"/>
                <w:sz w:val="24"/>
                <w:szCs w:val="24"/>
                <w:bdr w:val="none" w:sz="0" w:space="0" w:color="auto" w:frame="1"/>
                <w:shd w:val="clear" w:color="auto" w:fill="FFFFFF"/>
              </w:rPr>
              <w:t>СП «ЦДО «ОЦ «Ю</w:t>
            </w:r>
            <w:r w:rsidRPr="003F593B">
              <w:rPr>
                <w:rStyle w:val="af2"/>
                <w:rFonts w:ascii="Times New Roman" w:hAnsi="Times New Roman" w:cs="Times New Roman"/>
                <w:b w:val="0"/>
                <w:bCs w:val="0"/>
                <w:sz w:val="24"/>
                <w:szCs w:val="24"/>
                <w:bdr w:val="none" w:sz="0" w:space="0" w:color="auto" w:frame="1"/>
                <w:shd w:val="clear" w:color="auto" w:fill="FFFFFF"/>
              </w:rPr>
              <w:t>ж</w:t>
            </w:r>
            <w:r w:rsidRPr="003F593B">
              <w:rPr>
                <w:rStyle w:val="af2"/>
                <w:rFonts w:ascii="Times New Roman" w:hAnsi="Times New Roman" w:cs="Times New Roman"/>
                <w:b w:val="0"/>
                <w:bCs w:val="0"/>
                <w:sz w:val="24"/>
                <w:szCs w:val="24"/>
                <w:bdr w:val="none" w:sz="0" w:space="0" w:color="auto" w:frame="1"/>
                <w:shd w:val="clear" w:color="auto" w:fill="FFFFFF"/>
              </w:rPr>
              <w:t>ный город» (Корпус2)</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tcPr>
          <w:p w:rsidR="00272201" w:rsidRPr="003F593B" w:rsidRDefault="008A35B8" w:rsidP="008C0646">
            <w:pPr>
              <w:spacing w:after="0" w:line="20" w:lineRule="atLeast"/>
              <w:rPr>
                <w:rFonts w:ascii="Times New Roman" w:hAnsi="Times New Roman" w:cs="Times New Roman"/>
                <w:sz w:val="24"/>
                <w:szCs w:val="24"/>
              </w:rPr>
            </w:pPr>
            <w:r>
              <w:rPr>
                <w:rFonts w:ascii="Times New Roman" w:hAnsi="Times New Roman" w:cs="Times New Roman"/>
                <w:sz w:val="24"/>
                <w:szCs w:val="24"/>
              </w:rPr>
              <w:t>п. Придорожный,</w:t>
            </w:r>
            <w:r w:rsidRPr="003F593B">
              <w:rPr>
                <w:rFonts w:ascii="Times New Roman" w:hAnsi="Times New Roman" w:cs="Times New Roman"/>
                <w:sz w:val="24"/>
                <w:szCs w:val="24"/>
                <w:shd w:val="clear" w:color="auto" w:fill="FFFFFF"/>
              </w:rPr>
              <w:t xml:space="preserve"> </w:t>
            </w:r>
            <w:r w:rsidR="00272201" w:rsidRPr="003F593B">
              <w:rPr>
                <w:rFonts w:ascii="Times New Roman" w:hAnsi="Times New Roman" w:cs="Times New Roman"/>
                <w:sz w:val="24"/>
                <w:szCs w:val="24"/>
                <w:shd w:val="clear" w:color="auto" w:fill="FFFFFF"/>
              </w:rPr>
              <w:t>мкр. Южный город, Алабина, 40</w:t>
            </w:r>
          </w:p>
        </w:tc>
        <w:tc>
          <w:tcPr>
            <w:tcW w:w="1417" w:type="dxa"/>
            <w:gridSpan w:val="2"/>
            <w:vMerge/>
            <w:tcBorders>
              <w:left w:val="single" w:sz="4" w:space="0" w:color="auto"/>
              <w:right w:val="single" w:sz="4" w:space="0" w:color="auto"/>
            </w:tcBorders>
            <w:shd w:val="clear" w:color="auto" w:fill="auto"/>
            <w:vAlign w:val="center"/>
          </w:tcPr>
          <w:p w:rsidR="00272201" w:rsidRPr="003F593B" w:rsidRDefault="00272201" w:rsidP="005E2578">
            <w:pPr>
              <w:spacing w:after="0" w:line="20" w:lineRule="atLeast"/>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72201" w:rsidRPr="003F593B" w:rsidRDefault="00272201" w:rsidP="005E2578">
            <w:pPr>
              <w:spacing w:after="0" w:line="20" w:lineRule="atLeast"/>
              <w:jc w:val="center"/>
              <w:rPr>
                <w:rFonts w:ascii="Times New Roman" w:hAnsi="Times New Roman" w:cs="Times New Roman"/>
                <w:sz w:val="24"/>
                <w:szCs w:val="24"/>
              </w:rPr>
            </w:pPr>
            <w:r w:rsidRPr="003F593B">
              <w:rPr>
                <w:rFonts w:ascii="Times New Roman" w:hAnsi="Times New Roman" w:cs="Times New Roman"/>
                <w:sz w:val="24"/>
                <w:szCs w:val="24"/>
              </w:rPr>
              <w:t>Хор</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272201" w:rsidRPr="003F593B" w:rsidRDefault="00272201" w:rsidP="005E2578">
            <w:pPr>
              <w:spacing w:after="0" w:line="20" w:lineRule="atLeast"/>
              <w:jc w:val="center"/>
              <w:rPr>
                <w:rFonts w:ascii="Times New Roman" w:hAnsi="Times New Roman" w:cs="Times New Roman"/>
                <w:sz w:val="24"/>
                <w:szCs w:val="24"/>
              </w:rPr>
            </w:pPr>
            <w:r w:rsidRPr="003F593B">
              <w:rPr>
                <w:rFonts w:ascii="Times New Roman" w:hAnsi="Times New Roman" w:cs="Times New Roman"/>
                <w:sz w:val="24"/>
                <w:szCs w:val="24"/>
              </w:rPr>
              <w:t>м.р.</w:t>
            </w:r>
          </w:p>
        </w:tc>
      </w:tr>
      <w:tr w:rsidR="00272201" w:rsidRPr="009834E7" w:rsidTr="00A7108C">
        <w:trPr>
          <w:trHeight w:val="380"/>
        </w:trPr>
        <w:tc>
          <w:tcPr>
            <w:tcW w:w="566" w:type="dxa"/>
            <w:tcBorders>
              <w:top w:val="single" w:sz="4" w:space="0" w:color="auto"/>
              <w:left w:val="single" w:sz="4" w:space="0" w:color="auto"/>
              <w:bottom w:val="single" w:sz="4" w:space="0" w:color="auto"/>
              <w:right w:val="single" w:sz="4" w:space="0" w:color="auto"/>
            </w:tcBorders>
            <w:shd w:val="clear" w:color="auto" w:fill="auto"/>
            <w:vAlign w:val="center"/>
          </w:tcPr>
          <w:p w:rsidR="00272201" w:rsidRPr="003F593B" w:rsidRDefault="00272201" w:rsidP="008C0646">
            <w:pPr>
              <w:spacing w:after="0" w:line="20" w:lineRule="atLeast"/>
              <w:jc w:val="center"/>
              <w:rPr>
                <w:rFonts w:ascii="Times New Roman" w:hAnsi="Times New Roman" w:cs="Times New Roman"/>
                <w:sz w:val="24"/>
                <w:szCs w:val="24"/>
              </w:rPr>
            </w:pPr>
            <w:r w:rsidRPr="003F593B">
              <w:rPr>
                <w:rFonts w:ascii="Times New Roman" w:hAnsi="Times New Roman" w:cs="Times New Roman"/>
                <w:sz w:val="24"/>
                <w:szCs w:val="24"/>
              </w:rPr>
              <w:t>4</w:t>
            </w:r>
          </w:p>
        </w:tc>
        <w:tc>
          <w:tcPr>
            <w:tcW w:w="2690" w:type="dxa"/>
            <w:tcBorders>
              <w:top w:val="single" w:sz="4" w:space="0" w:color="auto"/>
              <w:left w:val="single" w:sz="4" w:space="0" w:color="auto"/>
              <w:bottom w:val="single" w:sz="4" w:space="0" w:color="auto"/>
              <w:right w:val="single" w:sz="4" w:space="0" w:color="auto"/>
            </w:tcBorders>
            <w:shd w:val="clear" w:color="auto" w:fill="auto"/>
            <w:vAlign w:val="center"/>
          </w:tcPr>
          <w:p w:rsidR="00272201" w:rsidRPr="003F593B" w:rsidRDefault="00272201" w:rsidP="008C0646">
            <w:pPr>
              <w:spacing w:after="0" w:line="20" w:lineRule="atLeast"/>
              <w:rPr>
                <w:rFonts w:ascii="Times New Roman" w:hAnsi="Times New Roman" w:cs="Times New Roman"/>
                <w:sz w:val="24"/>
                <w:szCs w:val="24"/>
              </w:rPr>
            </w:pPr>
            <w:r w:rsidRPr="003F593B">
              <w:rPr>
                <w:rStyle w:val="af2"/>
                <w:rFonts w:ascii="Times New Roman" w:hAnsi="Times New Roman" w:cs="Times New Roman"/>
                <w:b w:val="0"/>
                <w:bCs w:val="0"/>
                <w:sz w:val="24"/>
                <w:szCs w:val="24"/>
                <w:bdr w:val="none" w:sz="0" w:space="0" w:color="auto" w:frame="1"/>
                <w:shd w:val="clear" w:color="auto" w:fill="FFFFFF"/>
              </w:rPr>
              <w:t>СП «ЦДО «ОЦ «Ю</w:t>
            </w:r>
            <w:r w:rsidRPr="003F593B">
              <w:rPr>
                <w:rStyle w:val="af2"/>
                <w:rFonts w:ascii="Times New Roman" w:hAnsi="Times New Roman" w:cs="Times New Roman"/>
                <w:b w:val="0"/>
                <w:bCs w:val="0"/>
                <w:sz w:val="24"/>
                <w:szCs w:val="24"/>
                <w:bdr w:val="none" w:sz="0" w:space="0" w:color="auto" w:frame="1"/>
                <w:shd w:val="clear" w:color="auto" w:fill="FFFFFF"/>
              </w:rPr>
              <w:t>ж</w:t>
            </w:r>
            <w:r w:rsidRPr="003F593B">
              <w:rPr>
                <w:rStyle w:val="af2"/>
                <w:rFonts w:ascii="Times New Roman" w:hAnsi="Times New Roman" w:cs="Times New Roman"/>
                <w:b w:val="0"/>
                <w:bCs w:val="0"/>
                <w:sz w:val="24"/>
                <w:szCs w:val="24"/>
                <w:bdr w:val="none" w:sz="0" w:space="0" w:color="auto" w:frame="1"/>
                <w:shd w:val="clear" w:color="auto" w:fill="FFFFFF"/>
              </w:rPr>
              <w:t>ный город» (Корпус3)</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tcPr>
          <w:p w:rsidR="00272201" w:rsidRPr="003F593B" w:rsidRDefault="008A35B8" w:rsidP="008C0646">
            <w:pPr>
              <w:spacing w:after="0" w:line="20" w:lineRule="atLeast"/>
              <w:rPr>
                <w:rFonts w:ascii="Times New Roman" w:hAnsi="Times New Roman" w:cs="Times New Roman"/>
                <w:sz w:val="24"/>
                <w:szCs w:val="24"/>
              </w:rPr>
            </w:pPr>
            <w:r>
              <w:rPr>
                <w:rFonts w:ascii="Times New Roman" w:hAnsi="Times New Roman" w:cs="Times New Roman"/>
                <w:sz w:val="24"/>
                <w:szCs w:val="24"/>
              </w:rPr>
              <w:t>п. Придорожный</w:t>
            </w:r>
            <w:r w:rsidR="00272201" w:rsidRPr="003F593B">
              <w:rPr>
                <w:rFonts w:ascii="Times New Roman" w:hAnsi="Times New Roman" w:cs="Times New Roman"/>
                <w:sz w:val="24"/>
                <w:szCs w:val="24"/>
              </w:rPr>
              <w:t xml:space="preserve">, </w:t>
            </w:r>
            <w:r w:rsidR="00272201" w:rsidRPr="003F593B">
              <w:rPr>
                <w:rFonts w:ascii="Times New Roman" w:hAnsi="Times New Roman" w:cs="Times New Roman"/>
                <w:sz w:val="24"/>
                <w:szCs w:val="24"/>
                <w:shd w:val="clear" w:color="auto" w:fill="FFFFFF"/>
              </w:rPr>
              <w:t>мкр. Южный город, Николае</w:t>
            </w:r>
            <w:r w:rsidR="00272201" w:rsidRPr="003F593B">
              <w:rPr>
                <w:rFonts w:ascii="Times New Roman" w:hAnsi="Times New Roman" w:cs="Times New Roman"/>
                <w:sz w:val="24"/>
                <w:szCs w:val="24"/>
                <w:shd w:val="clear" w:color="auto" w:fill="FFFFFF"/>
              </w:rPr>
              <w:t>в</w:t>
            </w:r>
            <w:r w:rsidR="00272201" w:rsidRPr="003F593B">
              <w:rPr>
                <w:rFonts w:ascii="Times New Roman" w:hAnsi="Times New Roman" w:cs="Times New Roman"/>
                <w:sz w:val="24"/>
                <w:szCs w:val="24"/>
                <w:shd w:val="clear" w:color="auto" w:fill="FFFFFF"/>
              </w:rPr>
              <w:t>ский пер., 2</w:t>
            </w:r>
          </w:p>
        </w:tc>
        <w:tc>
          <w:tcPr>
            <w:tcW w:w="1417" w:type="dxa"/>
            <w:gridSpan w:val="2"/>
            <w:vMerge/>
            <w:tcBorders>
              <w:left w:val="single" w:sz="4" w:space="0" w:color="auto"/>
              <w:bottom w:val="single" w:sz="4" w:space="0" w:color="auto"/>
              <w:right w:val="single" w:sz="4" w:space="0" w:color="auto"/>
            </w:tcBorders>
            <w:shd w:val="clear" w:color="auto" w:fill="auto"/>
            <w:vAlign w:val="center"/>
          </w:tcPr>
          <w:p w:rsidR="00272201" w:rsidRPr="003F593B" w:rsidRDefault="00272201" w:rsidP="005E2578">
            <w:pPr>
              <w:spacing w:after="0" w:line="20" w:lineRule="atLeast"/>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72201" w:rsidRPr="003F593B" w:rsidRDefault="00272201" w:rsidP="005E2578">
            <w:pPr>
              <w:spacing w:after="0" w:line="20" w:lineRule="atLeast"/>
              <w:jc w:val="center"/>
              <w:rPr>
                <w:rFonts w:ascii="Times New Roman" w:hAnsi="Times New Roman" w:cs="Times New Roman"/>
                <w:sz w:val="24"/>
                <w:szCs w:val="24"/>
              </w:rPr>
            </w:pPr>
            <w:r w:rsidRPr="003F593B">
              <w:rPr>
                <w:rFonts w:ascii="Times New Roman" w:hAnsi="Times New Roman" w:cs="Times New Roman"/>
                <w:sz w:val="24"/>
                <w:szCs w:val="24"/>
              </w:rPr>
              <w:t>Хор</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272201" w:rsidRPr="003F593B" w:rsidRDefault="00272201" w:rsidP="005E2578">
            <w:pPr>
              <w:spacing w:after="0" w:line="20" w:lineRule="atLeast"/>
              <w:jc w:val="center"/>
              <w:rPr>
                <w:rFonts w:ascii="Times New Roman" w:hAnsi="Times New Roman" w:cs="Times New Roman"/>
                <w:sz w:val="24"/>
                <w:szCs w:val="24"/>
              </w:rPr>
            </w:pPr>
            <w:r w:rsidRPr="003F593B">
              <w:rPr>
                <w:rFonts w:ascii="Times New Roman" w:hAnsi="Times New Roman" w:cs="Times New Roman"/>
                <w:sz w:val="24"/>
                <w:szCs w:val="24"/>
              </w:rPr>
              <w:t>м.р.</w:t>
            </w:r>
          </w:p>
        </w:tc>
      </w:tr>
      <w:tr w:rsidR="003F593B" w:rsidRPr="009834E7" w:rsidTr="00A7108C">
        <w:trPr>
          <w:trHeight w:val="380"/>
        </w:trPr>
        <w:tc>
          <w:tcPr>
            <w:tcW w:w="920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3F593B" w:rsidRPr="004753A7" w:rsidRDefault="003F593B" w:rsidP="005E2578">
            <w:pPr>
              <w:spacing w:after="0" w:line="20" w:lineRule="atLeast"/>
              <w:jc w:val="center"/>
              <w:rPr>
                <w:rFonts w:ascii="Times New Roman" w:hAnsi="Times New Roman" w:cs="Times New Roman"/>
                <w:b/>
                <w:bCs/>
                <w:i/>
                <w:iCs/>
                <w:sz w:val="24"/>
                <w:szCs w:val="24"/>
              </w:rPr>
            </w:pPr>
            <w:r w:rsidRPr="004753A7">
              <w:rPr>
                <w:rFonts w:ascii="Times New Roman" w:hAnsi="Times New Roman" w:cs="Times New Roman"/>
                <w:b/>
                <w:bCs/>
                <w:i/>
                <w:iCs/>
                <w:sz w:val="24"/>
                <w:szCs w:val="24"/>
              </w:rPr>
              <w:t>Учреждения  здравоохранения, социального обеспечения,</w:t>
            </w:r>
          </w:p>
          <w:p w:rsidR="003F593B" w:rsidRPr="004753A7" w:rsidRDefault="003F593B" w:rsidP="005E2578">
            <w:pPr>
              <w:spacing w:after="0" w:line="20" w:lineRule="atLeast"/>
              <w:jc w:val="center"/>
              <w:rPr>
                <w:rFonts w:ascii="Times New Roman" w:hAnsi="Times New Roman" w:cs="Times New Roman"/>
                <w:i/>
                <w:iCs/>
                <w:sz w:val="24"/>
                <w:szCs w:val="24"/>
              </w:rPr>
            </w:pPr>
            <w:r w:rsidRPr="004753A7">
              <w:rPr>
                <w:rFonts w:ascii="Times New Roman" w:hAnsi="Times New Roman" w:cs="Times New Roman"/>
                <w:b/>
                <w:bCs/>
                <w:i/>
                <w:iCs/>
                <w:sz w:val="24"/>
                <w:szCs w:val="24"/>
              </w:rPr>
              <w:t>спортивные и  физкультурно – оздоровительные  сооружения</w:t>
            </w:r>
          </w:p>
        </w:tc>
      </w:tr>
      <w:tr w:rsidR="003F593B" w:rsidRPr="009834E7" w:rsidTr="00A7108C">
        <w:trPr>
          <w:trHeight w:val="380"/>
        </w:trPr>
        <w:tc>
          <w:tcPr>
            <w:tcW w:w="920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3F593B" w:rsidRPr="004753A7" w:rsidRDefault="003F593B" w:rsidP="005E2578">
            <w:pPr>
              <w:spacing w:after="0" w:line="20" w:lineRule="atLeast"/>
              <w:jc w:val="center"/>
              <w:rPr>
                <w:rFonts w:ascii="Times New Roman" w:hAnsi="Times New Roman" w:cs="Times New Roman"/>
                <w:i/>
                <w:iCs/>
                <w:sz w:val="24"/>
                <w:szCs w:val="24"/>
              </w:rPr>
            </w:pPr>
            <w:r w:rsidRPr="004753A7">
              <w:rPr>
                <w:rFonts w:ascii="Times New Roman" w:hAnsi="Times New Roman" w:cs="Times New Roman"/>
                <w:i/>
                <w:iCs/>
                <w:sz w:val="24"/>
                <w:szCs w:val="24"/>
              </w:rPr>
              <w:t>Учреждения  здравоохранения</w:t>
            </w:r>
          </w:p>
        </w:tc>
      </w:tr>
      <w:tr w:rsidR="00272201" w:rsidRPr="009834E7" w:rsidTr="00A7108C">
        <w:trPr>
          <w:trHeight w:val="380"/>
        </w:trPr>
        <w:tc>
          <w:tcPr>
            <w:tcW w:w="566" w:type="dxa"/>
            <w:tcBorders>
              <w:top w:val="single" w:sz="4" w:space="0" w:color="auto"/>
              <w:left w:val="single" w:sz="4" w:space="0" w:color="auto"/>
              <w:bottom w:val="single" w:sz="4" w:space="0" w:color="auto"/>
              <w:right w:val="single" w:sz="4" w:space="0" w:color="auto"/>
            </w:tcBorders>
            <w:shd w:val="clear" w:color="auto" w:fill="auto"/>
            <w:vAlign w:val="center"/>
          </w:tcPr>
          <w:p w:rsidR="00272201" w:rsidRPr="004753A7" w:rsidRDefault="00272201" w:rsidP="008C0646">
            <w:pPr>
              <w:spacing w:after="0" w:line="20" w:lineRule="atLeast"/>
              <w:jc w:val="center"/>
              <w:rPr>
                <w:rFonts w:ascii="Times New Roman" w:hAnsi="Times New Roman" w:cs="Times New Roman"/>
                <w:sz w:val="24"/>
                <w:szCs w:val="24"/>
              </w:rPr>
            </w:pPr>
            <w:r w:rsidRPr="004753A7">
              <w:rPr>
                <w:rFonts w:ascii="Times New Roman" w:hAnsi="Times New Roman" w:cs="Times New Roman"/>
                <w:sz w:val="24"/>
                <w:szCs w:val="24"/>
              </w:rPr>
              <w:t>1</w:t>
            </w:r>
          </w:p>
        </w:tc>
        <w:tc>
          <w:tcPr>
            <w:tcW w:w="2690" w:type="dxa"/>
            <w:tcBorders>
              <w:top w:val="single" w:sz="4" w:space="0" w:color="auto"/>
              <w:left w:val="single" w:sz="4" w:space="0" w:color="auto"/>
              <w:bottom w:val="single" w:sz="4" w:space="0" w:color="auto"/>
              <w:right w:val="single" w:sz="4" w:space="0" w:color="auto"/>
            </w:tcBorders>
            <w:shd w:val="clear" w:color="auto" w:fill="auto"/>
            <w:vAlign w:val="center"/>
          </w:tcPr>
          <w:p w:rsidR="00272201" w:rsidRPr="004753A7" w:rsidRDefault="00272201" w:rsidP="008C0646">
            <w:pPr>
              <w:spacing w:after="0" w:line="20" w:lineRule="atLeast"/>
              <w:rPr>
                <w:rFonts w:ascii="Times New Roman" w:hAnsi="Times New Roman" w:cs="Times New Roman"/>
                <w:sz w:val="24"/>
                <w:szCs w:val="24"/>
              </w:rPr>
            </w:pPr>
            <w:r w:rsidRPr="004753A7">
              <w:rPr>
                <w:rFonts w:ascii="Times New Roman" w:hAnsi="Times New Roman" w:cs="Times New Roman"/>
                <w:sz w:val="24"/>
                <w:szCs w:val="24"/>
              </w:rPr>
              <w:t>Отделение общей вр</w:t>
            </w:r>
            <w:r w:rsidRPr="004753A7">
              <w:rPr>
                <w:rFonts w:ascii="Times New Roman" w:hAnsi="Times New Roman" w:cs="Times New Roman"/>
                <w:sz w:val="24"/>
                <w:szCs w:val="24"/>
              </w:rPr>
              <w:t>а</w:t>
            </w:r>
            <w:r w:rsidRPr="004753A7">
              <w:rPr>
                <w:rFonts w:ascii="Times New Roman" w:hAnsi="Times New Roman" w:cs="Times New Roman"/>
                <w:sz w:val="24"/>
                <w:szCs w:val="24"/>
              </w:rPr>
              <w:t>чебной практики</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tcPr>
          <w:p w:rsidR="00272201" w:rsidRPr="004753A7" w:rsidRDefault="00272201" w:rsidP="008C0646">
            <w:pPr>
              <w:spacing w:after="0" w:line="20" w:lineRule="atLeast"/>
              <w:rPr>
                <w:rFonts w:ascii="Times New Roman" w:hAnsi="Times New Roman" w:cs="Times New Roman"/>
                <w:sz w:val="24"/>
                <w:szCs w:val="24"/>
              </w:rPr>
            </w:pPr>
            <w:r w:rsidRPr="004753A7">
              <w:rPr>
                <w:rFonts w:ascii="Times New Roman" w:hAnsi="Times New Roman" w:cs="Times New Roman"/>
                <w:sz w:val="24"/>
                <w:szCs w:val="24"/>
              </w:rPr>
              <w:t>п. НПС Дружба,</w:t>
            </w:r>
            <w:r w:rsidR="00EE6B42" w:rsidRPr="004753A7">
              <w:rPr>
                <w:rFonts w:ascii="Times New Roman" w:hAnsi="Times New Roman" w:cs="Times New Roman"/>
                <w:sz w:val="24"/>
                <w:szCs w:val="24"/>
              </w:rPr>
              <w:t xml:space="preserve"> </w:t>
            </w:r>
            <w:r w:rsidRPr="004753A7">
              <w:rPr>
                <w:rFonts w:ascii="Times New Roman" w:hAnsi="Times New Roman" w:cs="Times New Roman"/>
                <w:sz w:val="24"/>
                <w:szCs w:val="24"/>
              </w:rPr>
              <w:t>ул. Школьная,</w:t>
            </w:r>
            <w:r w:rsidR="003F593B" w:rsidRPr="004753A7">
              <w:rPr>
                <w:rFonts w:ascii="Times New Roman" w:hAnsi="Times New Roman" w:cs="Times New Roman"/>
                <w:sz w:val="24"/>
                <w:szCs w:val="24"/>
              </w:rPr>
              <w:t xml:space="preserve"> </w:t>
            </w:r>
            <w:r w:rsidR="00EE6B42" w:rsidRPr="004753A7">
              <w:rPr>
                <w:rFonts w:ascii="Times New Roman" w:hAnsi="Times New Roman" w:cs="Times New Roman"/>
                <w:sz w:val="24"/>
                <w:szCs w:val="24"/>
              </w:rPr>
              <w:t>6</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2201" w:rsidRPr="004753A7" w:rsidRDefault="00272201" w:rsidP="005E2578">
            <w:pPr>
              <w:spacing w:after="0" w:line="20" w:lineRule="atLeast"/>
              <w:jc w:val="center"/>
              <w:rPr>
                <w:rFonts w:ascii="Times New Roman" w:hAnsi="Times New Roman" w:cs="Times New Roman"/>
                <w:sz w:val="24"/>
                <w:szCs w:val="24"/>
              </w:rPr>
            </w:pPr>
            <w:r w:rsidRPr="004753A7">
              <w:rPr>
                <w:rFonts w:ascii="Times New Roman" w:hAnsi="Times New Roman" w:cs="Times New Roman"/>
                <w:sz w:val="24"/>
                <w:szCs w:val="24"/>
              </w:rPr>
              <w:t>21</w:t>
            </w:r>
            <w:r w:rsidR="00AE3394" w:rsidRPr="004753A7">
              <w:rPr>
                <w:rFonts w:ascii="Times New Roman" w:hAnsi="Times New Roman" w:cs="Times New Roman"/>
                <w:sz w:val="24"/>
                <w:szCs w:val="24"/>
              </w:rPr>
              <w:t xml:space="preserve"> посещ. в смену</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72201" w:rsidRPr="004753A7" w:rsidRDefault="00272201" w:rsidP="005E2578">
            <w:pPr>
              <w:spacing w:after="0" w:line="20" w:lineRule="atLeast"/>
              <w:jc w:val="center"/>
              <w:rPr>
                <w:rFonts w:ascii="Times New Roman" w:hAnsi="Times New Roman" w:cs="Times New Roman"/>
                <w:sz w:val="24"/>
                <w:szCs w:val="24"/>
              </w:rPr>
            </w:pPr>
            <w:r w:rsidRPr="004753A7">
              <w:rPr>
                <w:rFonts w:ascii="Times New Roman" w:hAnsi="Times New Roman" w:cs="Times New Roman"/>
                <w:sz w:val="24"/>
                <w:szCs w:val="24"/>
              </w:rPr>
              <w:t>хор</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272201" w:rsidRPr="004753A7" w:rsidRDefault="00272201" w:rsidP="005E2578">
            <w:pPr>
              <w:spacing w:after="0" w:line="20" w:lineRule="atLeast"/>
              <w:jc w:val="center"/>
              <w:rPr>
                <w:rFonts w:ascii="Times New Roman" w:hAnsi="Times New Roman" w:cs="Times New Roman"/>
                <w:sz w:val="24"/>
                <w:szCs w:val="24"/>
              </w:rPr>
            </w:pPr>
          </w:p>
        </w:tc>
      </w:tr>
      <w:tr w:rsidR="00272201" w:rsidRPr="009834E7" w:rsidTr="00A7108C">
        <w:trPr>
          <w:trHeight w:val="380"/>
        </w:trPr>
        <w:tc>
          <w:tcPr>
            <w:tcW w:w="566" w:type="dxa"/>
            <w:tcBorders>
              <w:top w:val="single" w:sz="4" w:space="0" w:color="auto"/>
              <w:left w:val="single" w:sz="4" w:space="0" w:color="auto"/>
              <w:bottom w:val="single" w:sz="4" w:space="0" w:color="auto"/>
              <w:right w:val="single" w:sz="4" w:space="0" w:color="auto"/>
            </w:tcBorders>
            <w:shd w:val="clear" w:color="auto" w:fill="auto"/>
            <w:vAlign w:val="center"/>
          </w:tcPr>
          <w:p w:rsidR="00272201" w:rsidRPr="004753A7" w:rsidRDefault="00272201" w:rsidP="008C0646">
            <w:pPr>
              <w:spacing w:after="0" w:line="20" w:lineRule="atLeast"/>
              <w:jc w:val="center"/>
              <w:rPr>
                <w:rFonts w:ascii="Times New Roman" w:hAnsi="Times New Roman" w:cs="Times New Roman"/>
                <w:sz w:val="24"/>
                <w:szCs w:val="24"/>
              </w:rPr>
            </w:pPr>
            <w:r w:rsidRPr="004753A7">
              <w:rPr>
                <w:rFonts w:ascii="Times New Roman" w:hAnsi="Times New Roman" w:cs="Times New Roman"/>
                <w:sz w:val="24"/>
                <w:szCs w:val="24"/>
              </w:rPr>
              <w:t>2</w:t>
            </w:r>
          </w:p>
        </w:tc>
        <w:tc>
          <w:tcPr>
            <w:tcW w:w="2690" w:type="dxa"/>
            <w:tcBorders>
              <w:top w:val="single" w:sz="4" w:space="0" w:color="auto"/>
              <w:left w:val="single" w:sz="4" w:space="0" w:color="auto"/>
              <w:bottom w:val="single" w:sz="4" w:space="0" w:color="auto"/>
              <w:right w:val="single" w:sz="4" w:space="0" w:color="auto"/>
            </w:tcBorders>
            <w:shd w:val="clear" w:color="auto" w:fill="auto"/>
            <w:vAlign w:val="center"/>
          </w:tcPr>
          <w:p w:rsidR="00272201" w:rsidRPr="004753A7" w:rsidRDefault="00272201" w:rsidP="008C0646">
            <w:pPr>
              <w:spacing w:after="0" w:line="20" w:lineRule="atLeast"/>
              <w:rPr>
                <w:rFonts w:ascii="Times New Roman" w:hAnsi="Times New Roman" w:cs="Times New Roman"/>
                <w:sz w:val="24"/>
                <w:szCs w:val="24"/>
              </w:rPr>
            </w:pPr>
            <w:r w:rsidRPr="004753A7">
              <w:rPr>
                <w:rFonts w:ascii="Times New Roman" w:hAnsi="Times New Roman" w:cs="Times New Roman"/>
                <w:sz w:val="24"/>
                <w:szCs w:val="24"/>
              </w:rPr>
              <w:t>Фельдшерско-акушерский пункт</w:t>
            </w:r>
            <w:r w:rsidR="004E64DF" w:rsidRPr="004753A7">
              <w:rPr>
                <w:rFonts w:ascii="Times New Roman" w:hAnsi="Times New Roman" w:cs="Times New Roman"/>
                <w:sz w:val="24"/>
                <w:szCs w:val="24"/>
              </w:rPr>
              <w:t xml:space="preserve"> (ФАП)</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tcPr>
          <w:p w:rsidR="00272201" w:rsidRPr="004753A7" w:rsidRDefault="00EE6B42" w:rsidP="008C0646">
            <w:pPr>
              <w:spacing w:after="0" w:line="20" w:lineRule="atLeast"/>
              <w:rPr>
                <w:rFonts w:ascii="Times New Roman" w:hAnsi="Times New Roman" w:cs="Times New Roman"/>
                <w:sz w:val="24"/>
                <w:szCs w:val="24"/>
              </w:rPr>
            </w:pPr>
            <w:r w:rsidRPr="004753A7">
              <w:rPr>
                <w:rFonts w:ascii="Times New Roman" w:hAnsi="Times New Roman" w:cs="Times New Roman"/>
                <w:sz w:val="24"/>
                <w:szCs w:val="24"/>
              </w:rPr>
              <w:t>п</w:t>
            </w:r>
            <w:r w:rsidR="00272201" w:rsidRPr="004753A7">
              <w:rPr>
                <w:rFonts w:ascii="Times New Roman" w:hAnsi="Times New Roman" w:cs="Times New Roman"/>
                <w:sz w:val="24"/>
                <w:szCs w:val="24"/>
              </w:rPr>
              <w:t>.</w:t>
            </w:r>
            <w:r w:rsidRPr="004753A7">
              <w:rPr>
                <w:rFonts w:ascii="Times New Roman" w:hAnsi="Times New Roman" w:cs="Times New Roman"/>
                <w:sz w:val="24"/>
                <w:szCs w:val="24"/>
              </w:rPr>
              <w:t xml:space="preserve"> </w:t>
            </w:r>
            <w:r w:rsidR="00272201" w:rsidRPr="004753A7">
              <w:rPr>
                <w:rFonts w:ascii="Times New Roman" w:hAnsi="Times New Roman" w:cs="Times New Roman"/>
                <w:sz w:val="24"/>
                <w:szCs w:val="24"/>
              </w:rPr>
              <w:t>Самарский</w:t>
            </w:r>
            <w:r w:rsidRPr="004753A7">
              <w:rPr>
                <w:rFonts w:ascii="Times New Roman" w:hAnsi="Times New Roman" w:cs="Times New Roman"/>
                <w:sz w:val="24"/>
                <w:szCs w:val="24"/>
              </w:rPr>
              <w:t>, у</w:t>
            </w:r>
            <w:r w:rsidR="00272201" w:rsidRPr="004753A7">
              <w:rPr>
                <w:rFonts w:ascii="Times New Roman" w:hAnsi="Times New Roman" w:cs="Times New Roman"/>
                <w:sz w:val="24"/>
                <w:szCs w:val="24"/>
              </w:rPr>
              <w:t>л.</w:t>
            </w:r>
            <w:r w:rsidRPr="004753A7">
              <w:rPr>
                <w:rFonts w:ascii="Times New Roman" w:hAnsi="Times New Roman" w:cs="Times New Roman"/>
                <w:sz w:val="24"/>
                <w:szCs w:val="24"/>
              </w:rPr>
              <w:t xml:space="preserve"> Мол</w:t>
            </w:r>
            <w:r w:rsidRPr="004753A7">
              <w:rPr>
                <w:rFonts w:ascii="Times New Roman" w:hAnsi="Times New Roman" w:cs="Times New Roman"/>
                <w:sz w:val="24"/>
                <w:szCs w:val="24"/>
              </w:rPr>
              <w:t>о</w:t>
            </w:r>
            <w:r w:rsidRPr="004753A7">
              <w:rPr>
                <w:rFonts w:ascii="Times New Roman" w:hAnsi="Times New Roman" w:cs="Times New Roman"/>
                <w:sz w:val="24"/>
                <w:szCs w:val="24"/>
              </w:rPr>
              <w:t>дёжная, д. 6б</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2201" w:rsidRPr="004753A7" w:rsidRDefault="00272201" w:rsidP="005E2578">
            <w:pPr>
              <w:spacing w:after="0" w:line="20" w:lineRule="atLeast"/>
              <w:jc w:val="center"/>
              <w:rPr>
                <w:rFonts w:ascii="Times New Roman" w:hAnsi="Times New Roman" w:cs="Times New Roman"/>
                <w:sz w:val="24"/>
                <w:szCs w:val="24"/>
              </w:rPr>
            </w:pPr>
            <w:r w:rsidRPr="004753A7">
              <w:rPr>
                <w:rFonts w:ascii="Times New Roman" w:hAnsi="Times New Roman" w:cs="Times New Roman"/>
                <w:sz w:val="24"/>
                <w:szCs w:val="24"/>
              </w:rPr>
              <w:t>12</w:t>
            </w:r>
            <w:r w:rsidR="00AE3394" w:rsidRPr="004753A7">
              <w:rPr>
                <w:rFonts w:ascii="Times New Roman" w:hAnsi="Times New Roman" w:cs="Times New Roman"/>
                <w:sz w:val="24"/>
                <w:szCs w:val="24"/>
              </w:rPr>
              <w:t xml:space="preserve"> посещ. в смену</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72201" w:rsidRPr="004753A7" w:rsidRDefault="00272201" w:rsidP="005E2578">
            <w:pPr>
              <w:spacing w:after="0" w:line="20" w:lineRule="atLeast"/>
              <w:jc w:val="center"/>
              <w:rPr>
                <w:rFonts w:ascii="Times New Roman" w:hAnsi="Times New Roman" w:cs="Times New Roman"/>
                <w:sz w:val="24"/>
                <w:szCs w:val="24"/>
              </w:rPr>
            </w:pPr>
            <w:r w:rsidRPr="004753A7">
              <w:rPr>
                <w:rFonts w:ascii="Times New Roman" w:hAnsi="Times New Roman" w:cs="Times New Roman"/>
                <w:sz w:val="24"/>
                <w:szCs w:val="24"/>
              </w:rPr>
              <w:t>хор</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272201" w:rsidRPr="004753A7" w:rsidRDefault="00272201" w:rsidP="005E2578">
            <w:pPr>
              <w:spacing w:after="0" w:line="20" w:lineRule="atLeast"/>
              <w:jc w:val="center"/>
              <w:rPr>
                <w:rFonts w:ascii="Times New Roman" w:hAnsi="Times New Roman" w:cs="Times New Roman"/>
                <w:sz w:val="24"/>
                <w:szCs w:val="24"/>
              </w:rPr>
            </w:pPr>
          </w:p>
        </w:tc>
      </w:tr>
      <w:tr w:rsidR="00272201" w:rsidRPr="009834E7" w:rsidTr="00A7108C">
        <w:trPr>
          <w:trHeight w:val="380"/>
        </w:trPr>
        <w:tc>
          <w:tcPr>
            <w:tcW w:w="566" w:type="dxa"/>
            <w:tcBorders>
              <w:top w:val="single" w:sz="4" w:space="0" w:color="auto"/>
              <w:left w:val="single" w:sz="4" w:space="0" w:color="auto"/>
              <w:bottom w:val="single" w:sz="4" w:space="0" w:color="auto"/>
              <w:right w:val="single" w:sz="4" w:space="0" w:color="auto"/>
            </w:tcBorders>
            <w:shd w:val="clear" w:color="auto" w:fill="auto"/>
            <w:vAlign w:val="center"/>
          </w:tcPr>
          <w:p w:rsidR="00272201" w:rsidRPr="004753A7" w:rsidRDefault="00272201" w:rsidP="008C0646">
            <w:pPr>
              <w:spacing w:after="0" w:line="20" w:lineRule="atLeast"/>
              <w:jc w:val="center"/>
              <w:rPr>
                <w:rFonts w:ascii="Times New Roman" w:hAnsi="Times New Roman" w:cs="Times New Roman"/>
                <w:sz w:val="24"/>
                <w:szCs w:val="24"/>
              </w:rPr>
            </w:pPr>
            <w:r w:rsidRPr="004753A7">
              <w:rPr>
                <w:rFonts w:ascii="Times New Roman" w:hAnsi="Times New Roman" w:cs="Times New Roman"/>
                <w:sz w:val="24"/>
                <w:szCs w:val="24"/>
              </w:rPr>
              <w:t>3</w:t>
            </w:r>
          </w:p>
        </w:tc>
        <w:tc>
          <w:tcPr>
            <w:tcW w:w="2690" w:type="dxa"/>
            <w:tcBorders>
              <w:top w:val="single" w:sz="4" w:space="0" w:color="auto"/>
              <w:left w:val="single" w:sz="4" w:space="0" w:color="auto"/>
              <w:bottom w:val="single" w:sz="4" w:space="0" w:color="auto"/>
              <w:right w:val="single" w:sz="4" w:space="0" w:color="auto"/>
            </w:tcBorders>
            <w:shd w:val="clear" w:color="auto" w:fill="auto"/>
            <w:vAlign w:val="center"/>
          </w:tcPr>
          <w:p w:rsidR="00272201" w:rsidRPr="004753A7" w:rsidRDefault="00272201" w:rsidP="008C0646">
            <w:pPr>
              <w:spacing w:after="0" w:line="20" w:lineRule="atLeast"/>
              <w:rPr>
                <w:rFonts w:ascii="Times New Roman" w:hAnsi="Times New Roman" w:cs="Times New Roman"/>
                <w:sz w:val="24"/>
                <w:szCs w:val="24"/>
              </w:rPr>
            </w:pPr>
            <w:r w:rsidRPr="004753A7">
              <w:rPr>
                <w:rFonts w:ascii="Times New Roman" w:hAnsi="Times New Roman" w:cs="Times New Roman"/>
                <w:sz w:val="24"/>
                <w:szCs w:val="24"/>
              </w:rPr>
              <w:t>Аптека</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tcPr>
          <w:p w:rsidR="00272201" w:rsidRPr="004753A7" w:rsidRDefault="00272201" w:rsidP="008C0646">
            <w:pPr>
              <w:spacing w:after="0" w:line="20" w:lineRule="atLeast"/>
              <w:rPr>
                <w:rFonts w:ascii="Times New Roman" w:hAnsi="Times New Roman" w:cs="Times New Roman"/>
                <w:sz w:val="24"/>
                <w:szCs w:val="24"/>
              </w:rPr>
            </w:pPr>
            <w:r w:rsidRPr="004753A7">
              <w:rPr>
                <w:rFonts w:ascii="Times New Roman" w:hAnsi="Times New Roman" w:cs="Times New Roman"/>
                <w:sz w:val="24"/>
                <w:szCs w:val="24"/>
              </w:rPr>
              <w:t xml:space="preserve">С. Лопатино, </w:t>
            </w:r>
          </w:p>
          <w:p w:rsidR="00272201" w:rsidRPr="004753A7" w:rsidRDefault="00272201" w:rsidP="008C0646">
            <w:pPr>
              <w:spacing w:after="0" w:line="20" w:lineRule="atLeast"/>
              <w:rPr>
                <w:rFonts w:ascii="Times New Roman" w:hAnsi="Times New Roman" w:cs="Times New Roman"/>
                <w:sz w:val="24"/>
                <w:szCs w:val="24"/>
              </w:rPr>
            </w:pPr>
            <w:r w:rsidRPr="004753A7">
              <w:rPr>
                <w:rFonts w:ascii="Times New Roman" w:hAnsi="Times New Roman" w:cs="Times New Roman"/>
                <w:sz w:val="24"/>
                <w:szCs w:val="24"/>
              </w:rPr>
              <w:t>ул. Советская,17</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2201" w:rsidRPr="004753A7" w:rsidRDefault="00AE3394" w:rsidP="005E2578">
            <w:pPr>
              <w:spacing w:after="0" w:line="20" w:lineRule="atLeast"/>
              <w:jc w:val="center"/>
              <w:rPr>
                <w:rFonts w:ascii="Times New Roman" w:hAnsi="Times New Roman" w:cs="Times New Roman"/>
                <w:sz w:val="24"/>
                <w:szCs w:val="24"/>
              </w:rPr>
            </w:pPr>
            <w:r w:rsidRPr="004753A7">
              <w:rPr>
                <w:rFonts w:ascii="Times New Roman" w:hAnsi="Times New Roman" w:cs="Times New Roman"/>
                <w:sz w:val="24"/>
                <w:szCs w:val="24"/>
              </w:rPr>
              <w:t>1 объект</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72201" w:rsidRPr="004753A7" w:rsidRDefault="00272201" w:rsidP="005E2578">
            <w:pPr>
              <w:spacing w:after="0" w:line="20" w:lineRule="atLeast"/>
              <w:jc w:val="center"/>
              <w:rPr>
                <w:rFonts w:ascii="Times New Roman" w:hAnsi="Times New Roman" w:cs="Times New Roman"/>
                <w:sz w:val="24"/>
                <w:szCs w:val="24"/>
              </w:rPr>
            </w:pPr>
            <w:r w:rsidRPr="004753A7">
              <w:rPr>
                <w:rFonts w:ascii="Times New Roman" w:hAnsi="Times New Roman" w:cs="Times New Roman"/>
                <w:sz w:val="24"/>
                <w:szCs w:val="24"/>
              </w:rPr>
              <w:t>хор</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272201" w:rsidRPr="004753A7" w:rsidRDefault="00272201" w:rsidP="005E2578">
            <w:pPr>
              <w:spacing w:after="0" w:line="20" w:lineRule="atLeast"/>
              <w:jc w:val="center"/>
              <w:rPr>
                <w:rFonts w:ascii="Times New Roman" w:hAnsi="Times New Roman" w:cs="Times New Roman"/>
                <w:sz w:val="24"/>
                <w:szCs w:val="24"/>
              </w:rPr>
            </w:pPr>
          </w:p>
        </w:tc>
      </w:tr>
      <w:tr w:rsidR="00272201" w:rsidRPr="009834E7" w:rsidTr="00A7108C">
        <w:trPr>
          <w:trHeight w:val="380"/>
        </w:trPr>
        <w:tc>
          <w:tcPr>
            <w:tcW w:w="566" w:type="dxa"/>
            <w:tcBorders>
              <w:top w:val="single" w:sz="4" w:space="0" w:color="auto"/>
              <w:left w:val="single" w:sz="4" w:space="0" w:color="auto"/>
              <w:bottom w:val="single" w:sz="4" w:space="0" w:color="auto"/>
              <w:right w:val="single" w:sz="4" w:space="0" w:color="auto"/>
            </w:tcBorders>
            <w:shd w:val="clear" w:color="auto" w:fill="auto"/>
            <w:vAlign w:val="center"/>
          </w:tcPr>
          <w:p w:rsidR="00272201" w:rsidRPr="004753A7" w:rsidRDefault="00272201" w:rsidP="008C0646">
            <w:pPr>
              <w:spacing w:after="0" w:line="20" w:lineRule="atLeast"/>
              <w:jc w:val="center"/>
              <w:rPr>
                <w:rFonts w:ascii="Times New Roman" w:hAnsi="Times New Roman" w:cs="Times New Roman"/>
                <w:sz w:val="24"/>
                <w:szCs w:val="24"/>
              </w:rPr>
            </w:pPr>
            <w:r w:rsidRPr="004753A7">
              <w:rPr>
                <w:rFonts w:ascii="Times New Roman" w:hAnsi="Times New Roman" w:cs="Times New Roman"/>
                <w:sz w:val="24"/>
                <w:szCs w:val="24"/>
              </w:rPr>
              <w:t>4</w:t>
            </w:r>
          </w:p>
        </w:tc>
        <w:tc>
          <w:tcPr>
            <w:tcW w:w="2690" w:type="dxa"/>
            <w:tcBorders>
              <w:top w:val="single" w:sz="4" w:space="0" w:color="auto"/>
              <w:left w:val="single" w:sz="4" w:space="0" w:color="auto"/>
              <w:bottom w:val="single" w:sz="4" w:space="0" w:color="auto"/>
              <w:right w:val="single" w:sz="4" w:space="0" w:color="auto"/>
            </w:tcBorders>
            <w:shd w:val="clear" w:color="auto" w:fill="auto"/>
            <w:vAlign w:val="center"/>
          </w:tcPr>
          <w:p w:rsidR="00272201" w:rsidRPr="004753A7" w:rsidRDefault="00EE6B42" w:rsidP="008C0646">
            <w:pPr>
              <w:spacing w:after="0" w:line="20" w:lineRule="atLeast"/>
              <w:rPr>
                <w:rFonts w:ascii="Times New Roman" w:hAnsi="Times New Roman" w:cs="Times New Roman"/>
                <w:sz w:val="24"/>
                <w:szCs w:val="24"/>
              </w:rPr>
            </w:pPr>
            <w:r w:rsidRPr="004753A7">
              <w:rPr>
                <w:rFonts w:ascii="Times New Roman" w:hAnsi="Times New Roman" w:cs="Times New Roman"/>
                <w:sz w:val="24"/>
                <w:szCs w:val="24"/>
              </w:rPr>
              <w:t>ФАП</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tcPr>
          <w:p w:rsidR="00272201" w:rsidRPr="004753A7" w:rsidRDefault="00272201" w:rsidP="008C0646">
            <w:pPr>
              <w:spacing w:after="0" w:line="20" w:lineRule="atLeast"/>
              <w:rPr>
                <w:rFonts w:ascii="Times New Roman" w:hAnsi="Times New Roman" w:cs="Times New Roman"/>
                <w:sz w:val="24"/>
                <w:szCs w:val="24"/>
              </w:rPr>
            </w:pPr>
            <w:r w:rsidRPr="004753A7">
              <w:rPr>
                <w:rFonts w:ascii="Times New Roman" w:hAnsi="Times New Roman" w:cs="Times New Roman"/>
                <w:sz w:val="24"/>
                <w:szCs w:val="24"/>
              </w:rPr>
              <w:t>п. Новоберёзовский</w:t>
            </w:r>
          </w:p>
          <w:p w:rsidR="00272201" w:rsidRPr="004753A7" w:rsidRDefault="00272201" w:rsidP="008C0646">
            <w:pPr>
              <w:spacing w:after="0" w:line="20" w:lineRule="atLeast"/>
              <w:rPr>
                <w:rFonts w:ascii="Times New Roman" w:hAnsi="Times New Roman" w:cs="Times New Roman"/>
                <w:sz w:val="24"/>
                <w:szCs w:val="24"/>
              </w:rPr>
            </w:pPr>
            <w:r w:rsidRPr="004753A7">
              <w:rPr>
                <w:rFonts w:ascii="Times New Roman" w:hAnsi="Times New Roman" w:cs="Times New Roman"/>
                <w:sz w:val="24"/>
                <w:szCs w:val="24"/>
              </w:rPr>
              <w:t>ул. Центральная,3</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2201" w:rsidRPr="004753A7" w:rsidRDefault="00272201" w:rsidP="005E2578">
            <w:pPr>
              <w:spacing w:after="0" w:line="20" w:lineRule="atLeast"/>
              <w:jc w:val="center"/>
              <w:rPr>
                <w:rFonts w:ascii="Times New Roman" w:hAnsi="Times New Roman" w:cs="Times New Roman"/>
                <w:sz w:val="24"/>
                <w:szCs w:val="24"/>
              </w:rPr>
            </w:pPr>
            <w:r w:rsidRPr="004753A7">
              <w:rPr>
                <w:rFonts w:ascii="Times New Roman" w:hAnsi="Times New Roman" w:cs="Times New Roman"/>
                <w:sz w:val="24"/>
                <w:szCs w:val="24"/>
              </w:rPr>
              <w:t>8</w:t>
            </w:r>
            <w:r w:rsidR="00AE3394" w:rsidRPr="004753A7">
              <w:rPr>
                <w:rFonts w:ascii="Times New Roman" w:hAnsi="Times New Roman" w:cs="Times New Roman"/>
                <w:sz w:val="24"/>
                <w:szCs w:val="24"/>
              </w:rPr>
              <w:t xml:space="preserve"> посещ. в смену</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72201" w:rsidRPr="004753A7" w:rsidRDefault="00272201" w:rsidP="005E2578">
            <w:pPr>
              <w:spacing w:after="0" w:line="20" w:lineRule="atLeast"/>
              <w:jc w:val="center"/>
              <w:rPr>
                <w:rFonts w:ascii="Times New Roman" w:hAnsi="Times New Roman" w:cs="Times New Roman"/>
                <w:sz w:val="24"/>
                <w:szCs w:val="24"/>
              </w:rPr>
            </w:pPr>
            <w:r w:rsidRPr="004753A7">
              <w:rPr>
                <w:rFonts w:ascii="Times New Roman" w:hAnsi="Times New Roman" w:cs="Times New Roman"/>
                <w:sz w:val="24"/>
                <w:szCs w:val="24"/>
              </w:rPr>
              <w:t>хор</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272201" w:rsidRPr="004753A7" w:rsidRDefault="00272201" w:rsidP="005E2578">
            <w:pPr>
              <w:spacing w:after="0" w:line="20" w:lineRule="atLeast"/>
              <w:jc w:val="center"/>
              <w:rPr>
                <w:rFonts w:ascii="Times New Roman" w:hAnsi="Times New Roman" w:cs="Times New Roman"/>
                <w:sz w:val="24"/>
                <w:szCs w:val="24"/>
              </w:rPr>
            </w:pPr>
          </w:p>
        </w:tc>
      </w:tr>
      <w:tr w:rsidR="00272201" w:rsidRPr="009834E7" w:rsidTr="00A7108C">
        <w:trPr>
          <w:trHeight w:val="380"/>
        </w:trPr>
        <w:tc>
          <w:tcPr>
            <w:tcW w:w="566" w:type="dxa"/>
            <w:tcBorders>
              <w:top w:val="single" w:sz="4" w:space="0" w:color="auto"/>
              <w:left w:val="single" w:sz="4" w:space="0" w:color="auto"/>
              <w:bottom w:val="single" w:sz="4" w:space="0" w:color="auto"/>
              <w:right w:val="single" w:sz="4" w:space="0" w:color="auto"/>
            </w:tcBorders>
            <w:shd w:val="clear" w:color="auto" w:fill="auto"/>
            <w:vAlign w:val="center"/>
          </w:tcPr>
          <w:p w:rsidR="00272201" w:rsidRPr="004753A7" w:rsidRDefault="00272201" w:rsidP="008C0646">
            <w:pPr>
              <w:spacing w:after="0" w:line="20" w:lineRule="atLeast"/>
              <w:jc w:val="center"/>
              <w:rPr>
                <w:rFonts w:ascii="Times New Roman" w:hAnsi="Times New Roman" w:cs="Times New Roman"/>
                <w:sz w:val="24"/>
                <w:szCs w:val="24"/>
              </w:rPr>
            </w:pPr>
            <w:r w:rsidRPr="004753A7">
              <w:rPr>
                <w:rFonts w:ascii="Times New Roman" w:hAnsi="Times New Roman" w:cs="Times New Roman"/>
                <w:sz w:val="24"/>
                <w:szCs w:val="24"/>
              </w:rPr>
              <w:t>5</w:t>
            </w:r>
          </w:p>
        </w:tc>
        <w:tc>
          <w:tcPr>
            <w:tcW w:w="2690" w:type="dxa"/>
            <w:tcBorders>
              <w:top w:val="single" w:sz="4" w:space="0" w:color="auto"/>
              <w:left w:val="single" w:sz="4" w:space="0" w:color="auto"/>
              <w:bottom w:val="single" w:sz="4" w:space="0" w:color="auto"/>
              <w:right w:val="single" w:sz="4" w:space="0" w:color="auto"/>
            </w:tcBorders>
            <w:shd w:val="clear" w:color="auto" w:fill="auto"/>
            <w:vAlign w:val="center"/>
          </w:tcPr>
          <w:p w:rsidR="00272201" w:rsidRPr="004753A7" w:rsidRDefault="00EE6B42" w:rsidP="008C0646">
            <w:pPr>
              <w:spacing w:after="0" w:line="20" w:lineRule="atLeast"/>
              <w:rPr>
                <w:rFonts w:ascii="Times New Roman" w:hAnsi="Times New Roman" w:cs="Times New Roman"/>
                <w:sz w:val="24"/>
                <w:szCs w:val="24"/>
              </w:rPr>
            </w:pPr>
            <w:r w:rsidRPr="004753A7">
              <w:rPr>
                <w:rFonts w:ascii="Times New Roman" w:hAnsi="Times New Roman" w:cs="Times New Roman"/>
                <w:sz w:val="24"/>
                <w:szCs w:val="24"/>
              </w:rPr>
              <w:t>ФАП</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tcPr>
          <w:p w:rsidR="00272201" w:rsidRPr="004753A7" w:rsidRDefault="00272201" w:rsidP="008C0646">
            <w:pPr>
              <w:spacing w:after="0" w:line="20" w:lineRule="atLeast"/>
              <w:rPr>
                <w:rFonts w:ascii="Times New Roman" w:hAnsi="Times New Roman" w:cs="Times New Roman"/>
                <w:sz w:val="24"/>
                <w:szCs w:val="24"/>
              </w:rPr>
            </w:pPr>
            <w:r w:rsidRPr="004753A7">
              <w:rPr>
                <w:rFonts w:ascii="Times New Roman" w:hAnsi="Times New Roman" w:cs="Times New Roman"/>
                <w:sz w:val="24"/>
                <w:szCs w:val="24"/>
              </w:rPr>
              <w:t>п. Придорожный</w:t>
            </w:r>
          </w:p>
          <w:p w:rsidR="00272201" w:rsidRPr="004753A7" w:rsidRDefault="00272201" w:rsidP="008C0646">
            <w:pPr>
              <w:spacing w:after="0" w:line="20" w:lineRule="atLeast"/>
              <w:rPr>
                <w:rFonts w:ascii="Times New Roman" w:hAnsi="Times New Roman" w:cs="Times New Roman"/>
                <w:sz w:val="24"/>
                <w:szCs w:val="24"/>
              </w:rPr>
            </w:pPr>
            <w:r w:rsidRPr="004753A7">
              <w:rPr>
                <w:rFonts w:ascii="Times New Roman" w:hAnsi="Times New Roman" w:cs="Times New Roman"/>
                <w:sz w:val="24"/>
                <w:szCs w:val="24"/>
              </w:rPr>
              <w:t>ул.Школьная,5</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72201" w:rsidRPr="004753A7" w:rsidRDefault="00272201" w:rsidP="005E2578">
            <w:pPr>
              <w:spacing w:after="0" w:line="20" w:lineRule="atLeast"/>
              <w:jc w:val="center"/>
              <w:rPr>
                <w:rFonts w:ascii="Times New Roman" w:hAnsi="Times New Roman" w:cs="Times New Roman"/>
                <w:sz w:val="24"/>
                <w:szCs w:val="24"/>
              </w:rPr>
            </w:pPr>
            <w:r w:rsidRPr="004753A7">
              <w:rPr>
                <w:rFonts w:ascii="Times New Roman" w:hAnsi="Times New Roman" w:cs="Times New Roman"/>
                <w:sz w:val="24"/>
                <w:szCs w:val="24"/>
              </w:rPr>
              <w:t>12</w:t>
            </w:r>
            <w:r w:rsidR="00AE3394" w:rsidRPr="004753A7">
              <w:rPr>
                <w:rFonts w:ascii="Times New Roman" w:hAnsi="Times New Roman" w:cs="Times New Roman"/>
                <w:sz w:val="24"/>
                <w:szCs w:val="24"/>
              </w:rPr>
              <w:t xml:space="preserve"> посещ. в смену</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272201" w:rsidRPr="004753A7" w:rsidRDefault="00272201" w:rsidP="005E2578">
            <w:pPr>
              <w:spacing w:after="0" w:line="20" w:lineRule="atLeast"/>
              <w:jc w:val="center"/>
              <w:rPr>
                <w:rFonts w:ascii="Times New Roman" w:hAnsi="Times New Roman" w:cs="Times New Roman"/>
                <w:sz w:val="24"/>
                <w:szCs w:val="24"/>
              </w:rPr>
            </w:pPr>
            <w:r w:rsidRPr="004753A7">
              <w:rPr>
                <w:rFonts w:ascii="Times New Roman" w:hAnsi="Times New Roman" w:cs="Times New Roman"/>
                <w:sz w:val="24"/>
                <w:szCs w:val="24"/>
              </w:rPr>
              <w:t>Уд.</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272201" w:rsidRPr="004753A7" w:rsidRDefault="00272201" w:rsidP="005E2578">
            <w:pPr>
              <w:spacing w:after="0" w:line="20" w:lineRule="atLeast"/>
              <w:jc w:val="center"/>
              <w:rPr>
                <w:rFonts w:ascii="Times New Roman" w:hAnsi="Times New Roman" w:cs="Times New Roman"/>
                <w:sz w:val="24"/>
                <w:szCs w:val="24"/>
              </w:rPr>
            </w:pPr>
          </w:p>
        </w:tc>
      </w:tr>
      <w:tr w:rsidR="00592995" w:rsidRPr="009834E7" w:rsidTr="00A7108C">
        <w:trPr>
          <w:trHeight w:val="380"/>
        </w:trPr>
        <w:tc>
          <w:tcPr>
            <w:tcW w:w="566" w:type="dxa"/>
            <w:tcBorders>
              <w:top w:val="single" w:sz="4" w:space="0" w:color="auto"/>
              <w:left w:val="single" w:sz="4" w:space="0" w:color="auto"/>
              <w:bottom w:val="single" w:sz="4" w:space="0" w:color="auto"/>
              <w:right w:val="single" w:sz="4" w:space="0" w:color="auto"/>
            </w:tcBorders>
            <w:shd w:val="clear" w:color="auto" w:fill="auto"/>
            <w:vAlign w:val="center"/>
          </w:tcPr>
          <w:p w:rsidR="00592995" w:rsidRPr="004753A7" w:rsidRDefault="00AE3394" w:rsidP="008C0646">
            <w:pPr>
              <w:spacing w:after="0" w:line="20" w:lineRule="atLeast"/>
              <w:jc w:val="center"/>
              <w:rPr>
                <w:rFonts w:ascii="Times New Roman" w:hAnsi="Times New Roman" w:cs="Times New Roman"/>
                <w:sz w:val="24"/>
                <w:szCs w:val="24"/>
              </w:rPr>
            </w:pPr>
            <w:r w:rsidRPr="004753A7">
              <w:rPr>
                <w:rFonts w:ascii="Times New Roman" w:hAnsi="Times New Roman" w:cs="Times New Roman"/>
                <w:sz w:val="24"/>
                <w:szCs w:val="24"/>
              </w:rPr>
              <w:t>6</w:t>
            </w:r>
          </w:p>
        </w:tc>
        <w:tc>
          <w:tcPr>
            <w:tcW w:w="2690" w:type="dxa"/>
            <w:tcBorders>
              <w:top w:val="single" w:sz="4" w:space="0" w:color="auto"/>
              <w:left w:val="single" w:sz="4" w:space="0" w:color="auto"/>
              <w:bottom w:val="single" w:sz="4" w:space="0" w:color="auto"/>
              <w:right w:val="single" w:sz="4" w:space="0" w:color="auto"/>
            </w:tcBorders>
            <w:shd w:val="clear" w:color="auto" w:fill="auto"/>
            <w:vAlign w:val="center"/>
          </w:tcPr>
          <w:p w:rsidR="00592995" w:rsidRPr="004753A7" w:rsidRDefault="00592995" w:rsidP="008C0646">
            <w:pPr>
              <w:spacing w:after="0" w:line="20" w:lineRule="atLeast"/>
              <w:rPr>
                <w:rFonts w:ascii="Times New Roman" w:hAnsi="Times New Roman" w:cs="Times New Roman"/>
                <w:sz w:val="24"/>
                <w:szCs w:val="24"/>
              </w:rPr>
            </w:pPr>
            <w:r w:rsidRPr="004753A7">
              <w:rPr>
                <w:rFonts w:ascii="Times New Roman" w:hAnsi="Times New Roman" w:cs="Times New Roman"/>
                <w:sz w:val="24"/>
                <w:szCs w:val="24"/>
              </w:rPr>
              <w:t xml:space="preserve">ГБУЗ СО «Волжская ЦРБ» (Поликлиника </w:t>
            </w:r>
            <w:r w:rsidR="004F55F3" w:rsidRPr="004753A7">
              <w:rPr>
                <w:rFonts w:ascii="Times New Roman" w:hAnsi="Times New Roman" w:cs="Times New Roman"/>
                <w:sz w:val="24"/>
                <w:szCs w:val="24"/>
              </w:rPr>
              <w:t>Юг-1</w:t>
            </w:r>
            <w:r w:rsidRPr="004753A7">
              <w:rPr>
                <w:rFonts w:ascii="Times New Roman" w:hAnsi="Times New Roman" w:cs="Times New Roman"/>
                <w:sz w:val="24"/>
                <w:szCs w:val="24"/>
              </w:rPr>
              <w:t>)</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tcPr>
          <w:p w:rsidR="00592995" w:rsidRPr="004753A7" w:rsidRDefault="008A35B8" w:rsidP="008C0646">
            <w:pPr>
              <w:spacing w:after="0" w:line="20" w:lineRule="atLeast"/>
              <w:rPr>
                <w:rFonts w:ascii="Times New Roman" w:hAnsi="Times New Roman" w:cs="Times New Roman"/>
                <w:sz w:val="24"/>
                <w:szCs w:val="24"/>
              </w:rPr>
            </w:pPr>
            <w:r>
              <w:rPr>
                <w:rFonts w:ascii="Times New Roman" w:hAnsi="Times New Roman" w:cs="Times New Roman"/>
                <w:sz w:val="24"/>
                <w:szCs w:val="24"/>
              </w:rPr>
              <w:t>п. Придорожный</w:t>
            </w:r>
            <w:r w:rsidR="00592995" w:rsidRPr="004753A7">
              <w:rPr>
                <w:rFonts w:ascii="Times New Roman" w:hAnsi="Times New Roman" w:cs="Times New Roman"/>
                <w:sz w:val="24"/>
                <w:szCs w:val="24"/>
                <w:shd w:val="clear" w:color="auto" w:fill="FFFFFF"/>
              </w:rPr>
              <w:t>, мкр. Южный город, Николае</w:t>
            </w:r>
            <w:r w:rsidR="00592995" w:rsidRPr="004753A7">
              <w:rPr>
                <w:rFonts w:ascii="Times New Roman" w:hAnsi="Times New Roman" w:cs="Times New Roman"/>
                <w:sz w:val="24"/>
                <w:szCs w:val="24"/>
                <w:shd w:val="clear" w:color="auto" w:fill="FFFFFF"/>
              </w:rPr>
              <w:t>в</w:t>
            </w:r>
            <w:r w:rsidR="00592995" w:rsidRPr="004753A7">
              <w:rPr>
                <w:rFonts w:ascii="Times New Roman" w:hAnsi="Times New Roman" w:cs="Times New Roman"/>
                <w:sz w:val="24"/>
                <w:szCs w:val="24"/>
                <w:shd w:val="clear" w:color="auto" w:fill="FFFFFF"/>
              </w:rPr>
              <w:t>ский проспект, 17</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2995" w:rsidRPr="004753A7" w:rsidRDefault="00AE3394" w:rsidP="005E2578">
            <w:pPr>
              <w:spacing w:after="0" w:line="20" w:lineRule="atLeast"/>
              <w:ind w:left="-108" w:right="-112"/>
              <w:jc w:val="center"/>
              <w:rPr>
                <w:rFonts w:ascii="Times New Roman" w:hAnsi="Times New Roman" w:cs="Times New Roman"/>
                <w:sz w:val="24"/>
                <w:szCs w:val="24"/>
              </w:rPr>
            </w:pPr>
            <w:r w:rsidRPr="004753A7">
              <w:rPr>
                <w:rFonts w:ascii="Times New Roman" w:hAnsi="Times New Roman" w:cs="Times New Roman"/>
                <w:sz w:val="24"/>
                <w:szCs w:val="24"/>
              </w:rPr>
              <w:t>250 посещ. в смену (15 кое</w:t>
            </w:r>
            <w:r w:rsidR="004D1DB5" w:rsidRPr="004753A7">
              <w:rPr>
                <w:rFonts w:ascii="Times New Roman" w:hAnsi="Times New Roman" w:cs="Times New Roman"/>
                <w:sz w:val="24"/>
                <w:szCs w:val="24"/>
              </w:rPr>
              <w:t>к)</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92995" w:rsidRPr="004753A7" w:rsidRDefault="00592995" w:rsidP="005E2578">
            <w:pPr>
              <w:spacing w:after="0" w:line="20" w:lineRule="atLeast"/>
              <w:jc w:val="center"/>
              <w:rPr>
                <w:rFonts w:ascii="Times New Roman" w:hAnsi="Times New Roman" w:cs="Times New Roman"/>
                <w:sz w:val="24"/>
                <w:szCs w:val="24"/>
              </w:rPr>
            </w:pPr>
            <w:r w:rsidRPr="004753A7">
              <w:rPr>
                <w:rFonts w:ascii="Times New Roman" w:hAnsi="Times New Roman" w:cs="Times New Roman"/>
                <w:sz w:val="24"/>
                <w:szCs w:val="24"/>
              </w:rPr>
              <w:t>Хор</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92995" w:rsidRPr="004753A7" w:rsidRDefault="00592995" w:rsidP="005E2578">
            <w:pPr>
              <w:spacing w:after="0" w:line="20" w:lineRule="atLeast"/>
              <w:jc w:val="center"/>
              <w:rPr>
                <w:rFonts w:ascii="Times New Roman" w:hAnsi="Times New Roman" w:cs="Times New Roman"/>
                <w:sz w:val="24"/>
                <w:szCs w:val="24"/>
              </w:rPr>
            </w:pPr>
          </w:p>
        </w:tc>
      </w:tr>
      <w:tr w:rsidR="00592995" w:rsidRPr="009834E7" w:rsidTr="00A7108C">
        <w:trPr>
          <w:trHeight w:val="380"/>
        </w:trPr>
        <w:tc>
          <w:tcPr>
            <w:tcW w:w="566" w:type="dxa"/>
            <w:tcBorders>
              <w:top w:val="single" w:sz="4" w:space="0" w:color="auto"/>
              <w:left w:val="single" w:sz="4" w:space="0" w:color="auto"/>
              <w:bottom w:val="single" w:sz="4" w:space="0" w:color="auto"/>
              <w:right w:val="single" w:sz="4" w:space="0" w:color="auto"/>
            </w:tcBorders>
            <w:shd w:val="clear" w:color="auto" w:fill="auto"/>
            <w:vAlign w:val="center"/>
          </w:tcPr>
          <w:p w:rsidR="00592995" w:rsidRPr="004753A7" w:rsidRDefault="00AE3394" w:rsidP="008C0646">
            <w:pPr>
              <w:spacing w:after="0" w:line="20" w:lineRule="atLeast"/>
              <w:jc w:val="center"/>
              <w:rPr>
                <w:rFonts w:ascii="Times New Roman" w:hAnsi="Times New Roman" w:cs="Times New Roman"/>
                <w:sz w:val="24"/>
                <w:szCs w:val="24"/>
              </w:rPr>
            </w:pPr>
            <w:r w:rsidRPr="004753A7">
              <w:rPr>
                <w:rFonts w:ascii="Times New Roman" w:hAnsi="Times New Roman" w:cs="Times New Roman"/>
                <w:sz w:val="24"/>
                <w:szCs w:val="24"/>
              </w:rPr>
              <w:t>7</w:t>
            </w:r>
          </w:p>
        </w:tc>
        <w:tc>
          <w:tcPr>
            <w:tcW w:w="2690" w:type="dxa"/>
            <w:tcBorders>
              <w:top w:val="single" w:sz="4" w:space="0" w:color="auto"/>
              <w:left w:val="single" w:sz="4" w:space="0" w:color="auto"/>
              <w:bottom w:val="single" w:sz="4" w:space="0" w:color="auto"/>
              <w:right w:val="single" w:sz="4" w:space="0" w:color="auto"/>
            </w:tcBorders>
            <w:shd w:val="clear" w:color="auto" w:fill="auto"/>
            <w:vAlign w:val="center"/>
          </w:tcPr>
          <w:p w:rsidR="00592995" w:rsidRPr="004753A7" w:rsidRDefault="00592995" w:rsidP="008C0646">
            <w:pPr>
              <w:spacing w:after="0" w:line="20" w:lineRule="atLeast"/>
              <w:rPr>
                <w:rFonts w:ascii="Times New Roman" w:hAnsi="Times New Roman" w:cs="Times New Roman"/>
                <w:sz w:val="24"/>
                <w:szCs w:val="24"/>
              </w:rPr>
            </w:pPr>
            <w:r w:rsidRPr="004753A7">
              <w:rPr>
                <w:rFonts w:ascii="Times New Roman" w:hAnsi="Times New Roman" w:cs="Times New Roman"/>
                <w:sz w:val="24"/>
                <w:szCs w:val="24"/>
              </w:rPr>
              <w:t xml:space="preserve">ГБУЗ СО «Волжская ЦРБ» (Поликлиника </w:t>
            </w:r>
            <w:r w:rsidR="004F55F3" w:rsidRPr="004753A7">
              <w:rPr>
                <w:rFonts w:ascii="Times New Roman" w:hAnsi="Times New Roman" w:cs="Times New Roman"/>
                <w:sz w:val="24"/>
                <w:szCs w:val="24"/>
              </w:rPr>
              <w:t>Юг-2</w:t>
            </w:r>
            <w:r w:rsidRPr="004753A7">
              <w:rPr>
                <w:rFonts w:ascii="Times New Roman" w:hAnsi="Times New Roman" w:cs="Times New Roman"/>
                <w:sz w:val="24"/>
                <w:szCs w:val="24"/>
              </w:rPr>
              <w:t>)</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tcPr>
          <w:p w:rsidR="00592995" w:rsidRPr="004753A7" w:rsidRDefault="008A35B8" w:rsidP="008C0646">
            <w:pPr>
              <w:spacing w:after="0" w:line="20" w:lineRule="atLeast"/>
              <w:rPr>
                <w:rFonts w:ascii="Times New Roman" w:hAnsi="Times New Roman" w:cs="Times New Roman"/>
                <w:sz w:val="24"/>
                <w:szCs w:val="24"/>
              </w:rPr>
            </w:pPr>
            <w:r>
              <w:rPr>
                <w:rFonts w:ascii="Times New Roman" w:hAnsi="Times New Roman" w:cs="Times New Roman"/>
                <w:sz w:val="24"/>
                <w:szCs w:val="24"/>
              </w:rPr>
              <w:t>п. Придорожный</w:t>
            </w:r>
            <w:r w:rsidR="00592995" w:rsidRPr="004753A7">
              <w:rPr>
                <w:rFonts w:ascii="Times New Roman" w:hAnsi="Times New Roman" w:cs="Times New Roman"/>
                <w:sz w:val="24"/>
                <w:szCs w:val="24"/>
                <w:shd w:val="clear" w:color="auto" w:fill="FFFFFF"/>
              </w:rPr>
              <w:t>, мкр. Южный город, ул. Губе</w:t>
            </w:r>
            <w:r w:rsidR="00592995" w:rsidRPr="004753A7">
              <w:rPr>
                <w:rFonts w:ascii="Times New Roman" w:hAnsi="Times New Roman" w:cs="Times New Roman"/>
                <w:sz w:val="24"/>
                <w:szCs w:val="24"/>
                <w:shd w:val="clear" w:color="auto" w:fill="FFFFFF"/>
              </w:rPr>
              <w:t>р</w:t>
            </w:r>
            <w:r w:rsidR="00592995" w:rsidRPr="004753A7">
              <w:rPr>
                <w:rFonts w:ascii="Times New Roman" w:hAnsi="Times New Roman" w:cs="Times New Roman"/>
                <w:sz w:val="24"/>
                <w:szCs w:val="24"/>
                <w:shd w:val="clear" w:color="auto" w:fill="FFFFFF"/>
              </w:rPr>
              <w:t>наторская, д. 6</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2995" w:rsidRPr="004753A7" w:rsidRDefault="00AE3394" w:rsidP="005E2578">
            <w:pPr>
              <w:spacing w:after="0" w:line="20" w:lineRule="atLeast"/>
              <w:jc w:val="center"/>
              <w:rPr>
                <w:rFonts w:ascii="Times New Roman" w:hAnsi="Times New Roman" w:cs="Times New Roman"/>
                <w:sz w:val="24"/>
                <w:szCs w:val="24"/>
              </w:rPr>
            </w:pPr>
            <w:r w:rsidRPr="004753A7">
              <w:rPr>
                <w:rFonts w:ascii="Times New Roman" w:hAnsi="Times New Roman" w:cs="Times New Roman"/>
                <w:sz w:val="24"/>
                <w:szCs w:val="24"/>
              </w:rPr>
              <w:t>250 посещ. в смену</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92995" w:rsidRPr="004753A7" w:rsidRDefault="00592995" w:rsidP="005E2578">
            <w:pPr>
              <w:spacing w:after="0" w:line="20" w:lineRule="atLeast"/>
              <w:jc w:val="center"/>
              <w:rPr>
                <w:rFonts w:ascii="Times New Roman" w:hAnsi="Times New Roman" w:cs="Times New Roman"/>
                <w:sz w:val="24"/>
                <w:szCs w:val="24"/>
              </w:rPr>
            </w:pPr>
            <w:r w:rsidRPr="004753A7">
              <w:rPr>
                <w:rFonts w:ascii="Times New Roman" w:hAnsi="Times New Roman" w:cs="Times New Roman"/>
                <w:sz w:val="24"/>
                <w:szCs w:val="24"/>
              </w:rPr>
              <w:t>Хор</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92995" w:rsidRPr="004753A7" w:rsidRDefault="00592995" w:rsidP="005E2578">
            <w:pPr>
              <w:spacing w:after="0" w:line="20" w:lineRule="atLeast"/>
              <w:jc w:val="center"/>
              <w:rPr>
                <w:rFonts w:ascii="Times New Roman" w:hAnsi="Times New Roman" w:cs="Times New Roman"/>
                <w:sz w:val="24"/>
                <w:szCs w:val="24"/>
              </w:rPr>
            </w:pPr>
          </w:p>
        </w:tc>
      </w:tr>
      <w:tr w:rsidR="00592995" w:rsidRPr="009834E7" w:rsidTr="00A7108C">
        <w:trPr>
          <w:trHeight w:val="380"/>
        </w:trPr>
        <w:tc>
          <w:tcPr>
            <w:tcW w:w="566" w:type="dxa"/>
            <w:tcBorders>
              <w:top w:val="single" w:sz="4" w:space="0" w:color="auto"/>
              <w:left w:val="single" w:sz="4" w:space="0" w:color="auto"/>
              <w:bottom w:val="single" w:sz="4" w:space="0" w:color="auto"/>
              <w:right w:val="single" w:sz="4" w:space="0" w:color="auto"/>
            </w:tcBorders>
            <w:shd w:val="clear" w:color="auto" w:fill="auto"/>
            <w:vAlign w:val="center"/>
          </w:tcPr>
          <w:p w:rsidR="00592995" w:rsidRPr="004753A7" w:rsidRDefault="00AE3394" w:rsidP="008C0646">
            <w:pPr>
              <w:spacing w:after="0" w:line="20" w:lineRule="atLeast"/>
              <w:jc w:val="center"/>
              <w:rPr>
                <w:rFonts w:ascii="Times New Roman" w:hAnsi="Times New Roman" w:cs="Times New Roman"/>
                <w:sz w:val="24"/>
                <w:szCs w:val="24"/>
              </w:rPr>
            </w:pPr>
            <w:r w:rsidRPr="004753A7">
              <w:rPr>
                <w:rFonts w:ascii="Times New Roman" w:hAnsi="Times New Roman" w:cs="Times New Roman"/>
                <w:sz w:val="24"/>
                <w:szCs w:val="24"/>
              </w:rPr>
              <w:t>8</w:t>
            </w:r>
          </w:p>
        </w:tc>
        <w:tc>
          <w:tcPr>
            <w:tcW w:w="2690" w:type="dxa"/>
            <w:tcBorders>
              <w:top w:val="single" w:sz="4" w:space="0" w:color="auto"/>
              <w:left w:val="single" w:sz="4" w:space="0" w:color="auto"/>
              <w:bottom w:val="single" w:sz="4" w:space="0" w:color="auto"/>
              <w:right w:val="single" w:sz="4" w:space="0" w:color="auto"/>
            </w:tcBorders>
            <w:shd w:val="clear" w:color="auto" w:fill="auto"/>
            <w:vAlign w:val="center"/>
          </w:tcPr>
          <w:p w:rsidR="00592995" w:rsidRPr="004753A7" w:rsidRDefault="00592995" w:rsidP="008C0646">
            <w:pPr>
              <w:spacing w:after="0" w:line="20" w:lineRule="atLeast"/>
              <w:rPr>
                <w:rFonts w:ascii="Times New Roman" w:hAnsi="Times New Roman" w:cs="Times New Roman"/>
                <w:sz w:val="24"/>
                <w:szCs w:val="24"/>
              </w:rPr>
            </w:pPr>
            <w:r w:rsidRPr="004753A7">
              <w:rPr>
                <w:rFonts w:ascii="Times New Roman" w:hAnsi="Times New Roman" w:cs="Times New Roman"/>
                <w:sz w:val="24"/>
                <w:szCs w:val="24"/>
              </w:rPr>
              <w:t>Аптека</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tcPr>
          <w:p w:rsidR="00592995" w:rsidRPr="004753A7" w:rsidRDefault="008A35B8" w:rsidP="008C0646">
            <w:pPr>
              <w:spacing w:after="0" w:line="20" w:lineRule="atLeast"/>
              <w:rPr>
                <w:rFonts w:ascii="Times New Roman" w:hAnsi="Times New Roman" w:cs="Times New Roman"/>
                <w:sz w:val="24"/>
                <w:szCs w:val="24"/>
              </w:rPr>
            </w:pPr>
            <w:r>
              <w:rPr>
                <w:rFonts w:ascii="Times New Roman" w:hAnsi="Times New Roman" w:cs="Times New Roman"/>
                <w:sz w:val="24"/>
                <w:szCs w:val="24"/>
              </w:rPr>
              <w:t>п. Придорожный</w:t>
            </w:r>
            <w:r w:rsidR="00592995" w:rsidRPr="004753A7">
              <w:rPr>
                <w:rFonts w:ascii="Times New Roman" w:hAnsi="Times New Roman" w:cs="Times New Roman"/>
                <w:sz w:val="24"/>
                <w:szCs w:val="24"/>
                <w:shd w:val="clear" w:color="auto" w:fill="FFFFFF"/>
              </w:rPr>
              <w:t xml:space="preserve">, мкр. Южный город, </w:t>
            </w:r>
            <w:r w:rsidR="00AE3394" w:rsidRPr="004753A7">
              <w:rPr>
                <w:rFonts w:ascii="Times New Roman" w:hAnsi="Times New Roman" w:cs="Times New Roman"/>
                <w:sz w:val="24"/>
                <w:szCs w:val="24"/>
                <w:shd w:val="clear" w:color="auto" w:fill="FFFFFF"/>
              </w:rPr>
              <w:t>жилой массив Юг 1</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92995" w:rsidRPr="004753A7" w:rsidRDefault="00AE3394" w:rsidP="005E2578">
            <w:pPr>
              <w:spacing w:after="0" w:line="20" w:lineRule="atLeast"/>
              <w:jc w:val="center"/>
              <w:rPr>
                <w:rFonts w:ascii="Times New Roman" w:hAnsi="Times New Roman" w:cs="Times New Roman"/>
                <w:sz w:val="24"/>
                <w:szCs w:val="24"/>
              </w:rPr>
            </w:pPr>
            <w:r w:rsidRPr="004753A7">
              <w:rPr>
                <w:rFonts w:ascii="Times New Roman" w:hAnsi="Times New Roman" w:cs="Times New Roman"/>
                <w:sz w:val="24"/>
                <w:szCs w:val="24"/>
              </w:rPr>
              <w:t>3 объекта</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92995" w:rsidRPr="004753A7" w:rsidRDefault="00592995" w:rsidP="005E2578">
            <w:pPr>
              <w:spacing w:after="0" w:line="20" w:lineRule="atLeast"/>
              <w:jc w:val="center"/>
              <w:rPr>
                <w:rFonts w:ascii="Times New Roman" w:hAnsi="Times New Roman" w:cs="Times New Roman"/>
                <w:sz w:val="24"/>
                <w:szCs w:val="24"/>
              </w:rPr>
            </w:pPr>
            <w:r w:rsidRPr="004753A7">
              <w:rPr>
                <w:rFonts w:ascii="Times New Roman" w:hAnsi="Times New Roman" w:cs="Times New Roman"/>
                <w:sz w:val="24"/>
                <w:szCs w:val="24"/>
              </w:rPr>
              <w:t>Хор</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592995" w:rsidRPr="004753A7" w:rsidRDefault="00592995" w:rsidP="005E2578">
            <w:pPr>
              <w:spacing w:after="0" w:line="20" w:lineRule="atLeast"/>
              <w:jc w:val="center"/>
              <w:rPr>
                <w:rFonts w:ascii="Times New Roman" w:hAnsi="Times New Roman" w:cs="Times New Roman"/>
                <w:sz w:val="24"/>
                <w:szCs w:val="24"/>
              </w:rPr>
            </w:pPr>
          </w:p>
        </w:tc>
      </w:tr>
      <w:tr w:rsidR="00AE3394" w:rsidRPr="009834E7" w:rsidTr="00A7108C">
        <w:trPr>
          <w:trHeight w:val="380"/>
        </w:trPr>
        <w:tc>
          <w:tcPr>
            <w:tcW w:w="566" w:type="dxa"/>
            <w:tcBorders>
              <w:top w:val="single" w:sz="4" w:space="0" w:color="auto"/>
              <w:left w:val="single" w:sz="4" w:space="0" w:color="auto"/>
              <w:bottom w:val="single" w:sz="4" w:space="0" w:color="auto"/>
              <w:right w:val="single" w:sz="4" w:space="0" w:color="auto"/>
            </w:tcBorders>
            <w:shd w:val="clear" w:color="auto" w:fill="auto"/>
            <w:vAlign w:val="center"/>
          </w:tcPr>
          <w:p w:rsidR="00AE3394" w:rsidRPr="004753A7" w:rsidRDefault="00AE3394" w:rsidP="008C0646">
            <w:pPr>
              <w:spacing w:after="0" w:line="20" w:lineRule="atLeast"/>
              <w:jc w:val="center"/>
              <w:rPr>
                <w:rFonts w:ascii="Times New Roman" w:hAnsi="Times New Roman" w:cs="Times New Roman"/>
                <w:sz w:val="24"/>
                <w:szCs w:val="24"/>
              </w:rPr>
            </w:pPr>
            <w:r w:rsidRPr="004753A7">
              <w:rPr>
                <w:rFonts w:ascii="Times New Roman" w:hAnsi="Times New Roman" w:cs="Times New Roman"/>
                <w:sz w:val="24"/>
                <w:szCs w:val="24"/>
              </w:rPr>
              <w:t>9</w:t>
            </w:r>
          </w:p>
        </w:tc>
        <w:tc>
          <w:tcPr>
            <w:tcW w:w="2690" w:type="dxa"/>
            <w:tcBorders>
              <w:top w:val="single" w:sz="4" w:space="0" w:color="auto"/>
              <w:left w:val="single" w:sz="4" w:space="0" w:color="auto"/>
              <w:bottom w:val="single" w:sz="4" w:space="0" w:color="auto"/>
              <w:right w:val="single" w:sz="4" w:space="0" w:color="auto"/>
            </w:tcBorders>
            <w:shd w:val="clear" w:color="auto" w:fill="auto"/>
            <w:vAlign w:val="center"/>
          </w:tcPr>
          <w:p w:rsidR="00AE3394" w:rsidRPr="004753A7" w:rsidRDefault="00AE3394" w:rsidP="008C0646">
            <w:pPr>
              <w:spacing w:after="0" w:line="20" w:lineRule="atLeast"/>
              <w:rPr>
                <w:rFonts w:ascii="Times New Roman" w:hAnsi="Times New Roman" w:cs="Times New Roman"/>
                <w:sz w:val="24"/>
                <w:szCs w:val="24"/>
              </w:rPr>
            </w:pPr>
            <w:r w:rsidRPr="004753A7">
              <w:rPr>
                <w:rFonts w:ascii="Times New Roman" w:hAnsi="Times New Roman" w:cs="Times New Roman"/>
                <w:sz w:val="24"/>
                <w:szCs w:val="24"/>
              </w:rPr>
              <w:t>Аптека</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tcPr>
          <w:p w:rsidR="00AE3394" w:rsidRPr="004753A7" w:rsidRDefault="008A35B8" w:rsidP="008C0646">
            <w:pPr>
              <w:spacing w:after="0" w:line="20" w:lineRule="atLeast"/>
              <w:rPr>
                <w:rFonts w:ascii="Times New Roman" w:hAnsi="Times New Roman" w:cs="Times New Roman"/>
                <w:sz w:val="24"/>
                <w:szCs w:val="24"/>
              </w:rPr>
            </w:pPr>
            <w:r>
              <w:rPr>
                <w:rFonts w:ascii="Times New Roman" w:hAnsi="Times New Roman" w:cs="Times New Roman"/>
                <w:sz w:val="24"/>
                <w:szCs w:val="24"/>
              </w:rPr>
              <w:t>п. Придорожный</w:t>
            </w:r>
            <w:r w:rsidR="00AE3394" w:rsidRPr="004753A7">
              <w:rPr>
                <w:rFonts w:ascii="Times New Roman" w:hAnsi="Times New Roman" w:cs="Times New Roman"/>
                <w:sz w:val="24"/>
                <w:szCs w:val="24"/>
                <w:shd w:val="clear" w:color="auto" w:fill="FFFFFF"/>
              </w:rPr>
              <w:t>, мкр. Южный город, жилой массив Юг 2</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3394" w:rsidRPr="004753A7" w:rsidRDefault="00AE3394" w:rsidP="005E2578">
            <w:pPr>
              <w:spacing w:after="0" w:line="20" w:lineRule="atLeast"/>
              <w:jc w:val="center"/>
              <w:rPr>
                <w:rFonts w:ascii="Times New Roman" w:hAnsi="Times New Roman" w:cs="Times New Roman"/>
                <w:sz w:val="24"/>
                <w:szCs w:val="24"/>
              </w:rPr>
            </w:pPr>
            <w:r w:rsidRPr="004753A7">
              <w:rPr>
                <w:rFonts w:ascii="Times New Roman" w:hAnsi="Times New Roman" w:cs="Times New Roman"/>
                <w:sz w:val="24"/>
                <w:szCs w:val="24"/>
              </w:rPr>
              <w:t>3 объекта</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E3394" w:rsidRPr="004753A7" w:rsidRDefault="00AE3394" w:rsidP="005E2578">
            <w:pPr>
              <w:spacing w:after="0" w:line="20" w:lineRule="atLeast"/>
              <w:jc w:val="center"/>
              <w:rPr>
                <w:rFonts w:ascii="Times New Roman" w:hAnsi="Times New Roman" w:cs="Times New Roman"/>
                <w:sz w:val="24"/>
                <w:szCs w:val="24"/>
              </w:rPr>
            </w:pPr>
            <w:r w:rsidRPr="004753A7">
              <w:rPr>
                <w:rFonts w:ascii="Times New Roman" w:hAnsi="Times New Roman" w:cs="Times New Roman"/>
                <w:sz w:val="24"/>
                <w:szCs w:val="24"/>
              </w:rPr>
              <w:t>Хор</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AE3394" w:rsidRPr="004753A7" w:rsidRDefault="00AE3394" w:rsidP="005E2578">
            <w:pPr>
              <w:spacing w:after="0" w:line="20" w:lineRule="atLeast"/>
              <w:jc w:val="center"/>
              <w:rPr>
                <w:rFonts w:ascii="Times New Roman" w:hAnsi="Times New Roman" w:cs="Times New Roman"/>
                <w:sz w:val="24"/>
                <w:szCs w:val="24"/>
              </w:rPr>
            </w:pPr>
          </w:p>
        </w:tc>
      </w:tr>
      <w:tr w:rsidR="00AE3394" w:rsidRPr="00AE3394" w:rsidTr="00A7108C">
        <w:trPr>
          <w:trHeight w:val="380"/>
        </w:trPr>
        <w:tc>
          <w:tcPr>
            <w:tcW w:w="920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AE3394" w:rsidRPr="004753A7" w:rsidRDefault="00AE3394" w:rsidP="005E2578">
            <w:pPr>
              <w:spacing w:after="0" w:line="20" w:lineRule="atLeast"/>
              <w:jc w:val="center"/>
              <w:rPr>
                <w:rFonts w:ascii="Times New Roman" w:hAnsi="Times New Roman" w:cs="Times New Roman"/>
                <w:i/>
                <w:iCs/>
                <w:sz w:val="24"/>
                <w:szCs w:val="24"/>
              </w:rPr>
            </w:pPr>
            <w:r w:rsidRPr="004753A7">
              <w:rPr>
                <w:rFonts w:ascii="Times New Roman" w:hAnsi="Times New Roman" w:cs="Times New Roman"/>
                <w:i/>
                <w:iCs/>
                <w:sz w:val="24"/>
                <w:szCs w:val="24"/>
              </w:rPr>
              <w:t>Учреждения  социального  обеспечения</w:t>
            </w:r>
          </w:p>
        </w:tc>
      </w:tr>
      <w:tr w:rsidR="00AE3394" w:rsidRPr="009834E7" w:rsidTr="00A7108C">
        <w:trPr>
          <w:trHeight w:val="380"/>
        </w:trPr>
        <w:tc>
          <w:tcPr>
            <w:tcW w:w="566" w:type="dxa"/>
            <w:tcBorders>
              <w:top w:val="single" w:sz="4" w:space="0" w:color="auto"/>
              <w:left w:val="single" w:sz="4" w:space="0" w:color="auto"/>
              <w:bottom w:val="single" w:sz="4" w:space="0" w:color="auto"/>
              <w:right w:val="single" w:sz="4" w:space="0" w:color="auto"/>
            </w:tcBorders>
            <w:shd w:val="clear" w:color="auto" w:fill="auto"/>
            <w:vAlign w:val="center"/>
          </w:tcPr>
          <w:p w:rsidR="00AE3394" w:rsidRPr="009834E7" w:rsidRDefault="00AE3394" w:rsidP="008C0646">
            <w:pPr>
              <w:spacing w:after="0" w:line="20" w:lineRule="atLeast"/>
              <w:jc w:val="center"/>
              <w:rPr>
                <w:rFonts w:ascii="Times New Roman" w:hAnsi="Times New Roman" w:cs="Times New Roman"/>
                <w:sz w:val="24"/>
                <w:szCs w:val="24"/>
              </w:rPr>
            </w:pPr>
          </w:p>
        </w:tc>
        <w:tc>
          <w:tcPr>
            <w:tcW w:w="2690" w:type="dxa"/>
            <w:tcBorders>
              <w:top w:val="single" w:sz="4" w:space="0" w:color="auto"/>
              <w:left w:val="single" w:sz="4" w:space="0" w:color="auto"/>
              <w:bottom w:val="single" w:sz="4" w:space="0" w:color="auto"/>
              <w:right w:val="single" w:sz="4" w:space="0" w:color="auto"/>
            </w:tcBorders>
            <w:shd w:val="clear" w:color="auto" w:fill="auto"/>
            <w:vAlign w:val="center"/>
          </w:tcPr>
          <w:p w:rsidR="00AE3394" w:rsidRPr="009834E7" w:rsidRDefault="00AE3394" w:rsidP="008C0646">
            <w:pPr>
              <w:spacing w:after="0" w:line="20" w:lineRule="atLeast"/>
              <w:rPr>
                <w:rFonts w:ascii="Times New Roman" w:hAnsi="Times New Roman" w:cs="Times New Roman"/>
                <w:sz w:val="24"/>
                <w:szCs w:val="24"/>
              </w:rPr>
            </w:pPr>
            <w:r w:rsidRPr="009834E7">
              <w:rPr>
                <w:rFonts w:ascii="Times New Roman" w:hAnsi="Times New Roman" w:cs="Times New Roman"/>
                <w:sz w:val="24"/>
                <w:szCs w:val="24"/>
              </w:rPr>
              <w:t>отсутствуют</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3394" w:rsidRPr="009834E7" w:rsidRDefault="00AE3394" w:rsidP="008C0646">
            <w:pPr>
              <w:spacing w:after="0" w:line="20" w:lineRule="atLeast"/>
              <w:rPr>
                <w:rFonts w:ascii="Times New Roman" w:hAnsi="Times New Roman" w:cs="Times New Roman"/>
                <w:sz w:val="24"/>
                <w:szCs w:val="24"/>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3394" w:rsidRPr="009834E7" w:rsidRDefault="00AE3394" w:rsidP="005E2578">
            <w:pPr>
              <w:spacing w:after="0" w:line="20" w:lineRule="atLeast"/>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E3394" w:rsidRPr="009834E7" w:rsidRDefault="00AE3394" w:rsidP="005E2578">
            <w:pPr>
              <w:spacing w:after="0" w:line="20" w:lineRule="atLeast"/>
              <w:jc w:val="center"/>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AE3394" w:rsidRPr="009834E7" w:rsidRDefault="00AE3394" w:rsidP="005E2578">
            <w:pPr>
              <w:spacing w:after="0" w:line="20" w:lineRule="atLeast"/>
              <w:jc w:val="center"/>
              <w:rPr>
                <w:rFonts w:ascii="Times New Roman" w:hAnsi="Times New Roman" w:cs="Times New Roman"/>
                <w:sz w:val="24"/>
                <w:szCs w:val="24"/>
              </w:rPr>
            </w:pPr>
          </w:p>
        </w:tc>
      </w:tr>
      <w:tr w:rsidR="006E5F85" w:rsidRPr="006E5F85" w:rsidTr="00A7108C">
        <w:trPr>
          <w:trHeight w:val="380"/>
        </w:trPr>
        <w:tc>
          <w:tcPr>
            <w:tcW w:w="920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6E5F85" w:rsidRPr="006E5F85" w:rsidRDefault="006E5F85" w:rsidP="005E2578">
            <w:pPr>
              <w:spacing w:after="0" w:line="20" w:lineRule="atLeast"/>
              <w:ind w:right="266"/>
              <w:jc w:val="center"/>
              <w:rPr>
                <w:rFonts w:ascii="Times New Roman" w:hAnsi="Times New Roman" w:cs="Times New Roman"/>
                <w:i/>
                <w:iCs/>
                <w:sz w:val="24"/>
                <w:szCs w:val="24"/>
              </w:rPr>
            </w:pPr>
            <w:r w:rsidRPr="006E5F85">
              <w:rPr>
                <w:rFonts w:ascii="Times New Roman" w:hAnsi="Times New Roman" w:cs="Times New Roman"/>
                <w:i/>
                <w:iCs/>
                <w:sz w:val="24"/>
                <w:szCs w:val="24"/>
              </w:rPr>
              <w:t>Спортивные  и  физкультурно-оздоровительные сооружения</w:t>
            </w:r>
          </w:p>
        </w:tc>
      </w:tr>
      <w:tr w:rsidR="00F07A0F" w:rsidRPr="009834E7" w:rsidTr="00A7108C">
        <w:trPr>
          <w:trHeight w:val="380"/>
        </w:trPr>
        <w:tc>
          <w:tcPr>
            <w:tcW w:w="566" w:type="dxa"/>
            <w:tcBorders>
              <w:top w:val="single" w:sz="4" w:space="0" w:color="auto"/>
              <w:left w:val="single" w:sz="4" w:space="0" w:color="auto"/>
              <w:bottom w:val="single" w:sz="4" w:space="0" w:color="auto"/>
              <w:right w:val="single" w:sz="4" w:space="0" w:color="auto"/>
            </w:tcBorders>
            <w:shd w:val="clear" w:color="auto" w:fill="auto"/>
            <w:vAlign w:val="center"/>
          </w:tcPr>
          <w:p w:rsidR="00F07A0F" w:rsidRPr="00AD4EC9" w:rsidRDefault="00F07A0F" w:rsidP="008C0646">
            <w:pPr>
              <w:spacing w:after="0" w:line="20" w:lineRule="atLeast"/>
              <w:jc w:val="center"/>
              <w:rPr>
                <w:rFonts w:ascii="Times New Roman" w:hAnsi="Times New Roman" w:cs="Times New Roman"/>
                <w:sz w:val="24"/>
                <w:szCs w:val="24"/>
              </w:rPr>
            </w:pPr>
            <w:r w:rsidRPr="00AD4EC9">
              <w:rPr>
                <w:rFonts w:ascii="Times New Roman" w:hAnsi="Times New Roman" w:cs="Times New Roman"/>
                <w:sz w:val="24"/>
                <w:szCs w:val="24"/>
              </w:rPr>
              <w:t>1</w:t>
            </w:r>
          </w:p>
        </w:tc>
        <w:tc>
          <w:tcPr>
            <w:tcW w:w="2690" w:type="dxa"/>
            <w:tcBorders>
              <w:top w:val="single" w:sz="4" w:space="0" w:color="auto"/>
              <w:left w:val="single" w:sz="4" w:space="0" w:color="auto"/>
              <w:bottom w:val="single" w:sz="4" w:space="0" w:color="auto"/>
              <w:right w:val="single" w:sz="4" w:space="0" w:color="auto"/>
            </w:tcBorders>
            <w:shd w:val="clear" w:color="auto" w:fill="auto"/>
            <w:vAlign w:val="center"/>
          </w:tcPr>
          <w:p w:rsidR="00F07A0F" w:rsidRPr="00AD4EC9" w:rsidRDefault="00F07A0F" w:rsidP="008C0646">
            <w:pPr>
              <w:spacing w:after="0" w:line="20" w:lineRule="atLeast"/>
              <w:rPr>
                <w:rFonts w:ascii="Times New Roman" w:hAnsi="Times New Roman" w:cs="Times New Roman"/>
                <w:sz w:val="24"/>
                <w:szCs w:val="24"/>
              </w:rPr>
            </w:pPr>
            <w:r w:rsidRPr="00AD4EC9">
              <w:rPr>
                <w:rFonts w:ascii="Times New Roman" w:hAnsi="Times New Roman" w:cs="Times New Roman"/>
                <w:sz w:val="24"/>
                <w:szCs w:val="24"/>
              </w:rPr>
              <w:t>Спортивный зал</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07A0F" w:rsidRPr="00F07A0F" w:rsidRDefault="00F07A0F" w:rsidP="008C0646">
            <w:pPr>
              <w:spacing w:after="0" w:line="20" w:lineRule="atLeast"/>
              <w:rPr>
                <w:rFonts w:ascii="Times New Roman" w:hAnsi="Times New Roman" w:cs="Times New Roman"/>
                <w:sz w:val="24"/>
                <w:szCs w:val="24"/>
              </w:rPr>
            </w:pPr>
            <w:r w:rsidRPr="00F07A0F">
              <w:rPr>
                <w:rFonts w:ascii="Times New Roman" w:hAnsi="Times New Roman" w:cs="Times New Roman"/>
                <w:sz w:val="24"/>
                <w:szCs w:val="24"/>
              </w:rPr>
              <w:t>п. НПС Дружба, ул. Школьная,1</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07A0F" w:rsidRPr="00F07A0F" w:rsidRDefault="00F07A0F" w:rsidP="005E2578">
            <w:pPr>
              <w:spacing w:after="0" w:line="20" w:lineRule="atLeast"/>
              <w:jc w:val="center"/>
              <w:rPr>
                <w:rFonts w:ascii="Times New Roman" w:hAnsi="Times New Roman" w:cs="Times New Roman"/>
                <w:sz w:val="24"/>
                <w:szCs w:val="24"/>
              </w:rPr>
            </w:pPr>
            <w:r w:rsidRPr="00F07A0F">
              <w:rPr>
                <w:rFonts w:ascii="Times New Roman" w:hAnsi="Times New Roman" w:cs="Times New Roman"/>
                <w:sz w:val="24"/>
                <w:szCs w:val="24"/>
              </w:rPr>
              <w:t>150 м</w:t>
            </w:r>
            <w:r w:rsidRPr="00F07A0F">
              <w:rPr>
                <w:rFonts w:ascii="Times New Roman" w:hAnsi="Times New Roman" w:cs="Times New Roman"/>
                <w:sz w:val="24"/>
                <w:szCs w:val="24"/>
                <w:vertAlign w:val="superscript"/>
              </w:rPr>
              <w:t>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07A0F" w:rsidRPr="009834E7" w:rsidRDefault="00F07A0F" w:rsidP="005E2578">
            <w:pPr>
              <w:spacing w:after="0" w:line="20" w:lineRule="atLeast"/>
              <w:jc w:val="center"/>
              <w:rPr>
                <w:rFonts w:ascii="Times New Roman" w:hAnsi="Times New Roman" w:cs="Times New Roman"/>
                <w:sz w:val="24"/>
                <w:szCs w:val="24"/>
              </w:rPr>
            </w:pPr>
            <w:r w:rsidRPr="009834E7">
              <w:rPr>
                <w:rFonts w:ascii="Times New Roman" w:hAnsi="Times New Roman" w:cs="Times New Roman"/>
                <w:sz w:val="24"/>
                <w:szCs w:val="24"/>
              </w:rPr>
              <w:t>хор.</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F07A0F" w:rsidRPr="009834E7" w:rsidRDefault="00F07A0F" w:rsidP="005E2578">
            <w:pPr>
              <w:spacing w:after="0" w:line="20" w:lineRule="atLeast"/>
              <w:jc w:val="center"/>
              <w:rPr>
                <w:rFonts w:ascii="Times New Roman" w:hAnsi="Times New Roman" w:cs="Times New Roman"/>
                <w:sz w:val="24"/>
                <w:szCs w:val="24"/>
              </w:rPr>
            </w:pPr>
          </w:p>
        </w:tc>
      </w:tr>
      <w:tr w:rsidR="00F07A0F" w:rsidRPr="009834E7" w:rsidTr="00A7108C">
        <w:trPr>
          <w:trHeight w:val="380"/>
        </w:trPr>
        <w:tc>
          <w:tcPr>
            <w:tcW w:w="566" w:type="dxa"/>
            <w:tcBorders>
              <w:top w:val="single" w:sz="4" w:space="0" w:color="auto"/>
              <w:left w:val="single" w:sz="4" w:space="0" w:color="auto"/>
              <w:bottom w:val="single" w:sz="4" w:space="0" w:color="auto"/>
              <w:right w:val="single" w:sz="4" w:space="0" w:color="auto"/>
            </w:tcBorders>
            <w:shd w:val="clear" w:color="auto" w:fill="auto"/>
            <w:vAlign w:val="center"/>
          </w:tcPr>
          <w:p w:rsidR="00F07A0F" w:rsidRPr="00AD4EC9" w:rsidRDefault="00F07A0F" w:rsidP="008C0646">
            <w:pPr>
              <w:spacing w:after="0" w:line="20" w:lineRule="atLeast"/>
              <w:jc w:val="center"/>
              <w:rPr>
                <w:rFonts w:ascii="Times New Roman" w:hAnsi="Times New Roman" w:cs="Times New Roman"/>
                <w:sz w:val="24"/>
                <w:szCs w:val="24"/>
              </w:rPr>
            </w:pPr>
            <w:r w:rsidRPr="00AD4EC9">
              <w:rPr>
                <w:rFonts w:ascii="Times New Roman" w:hAnsi="Times New Roman" w:cs="Times New Roman"/>
                <w:sz w:val="24"/>
                <w:szCs w:val="24"/>
              </w:rPr>
              <w:t>2</w:t>
            </w:r>
          </w:p>
        </w:tc>
        <w:tc>
          <w:tcPr>
            <w:tcW w:w="2690" w:type="dxa"/>
            <w:tcBorders>
              <w:top w:val="single" w:sz="4" w:space="0" w:color="auto"/>
              <w:left w:val="single" w:sz="4" w:space="0" w:color="auto"/>
              <w:bottom w:val="single" w:sz="4" w:space="0" w:color="auto"/>
              <w:right w:val="single" w:sz="4" w:space="0" w:color="auto"/>
            </w:tcBorders>
            <w:shd w:val="clear" w:color="auto" w:fill="auto"/>
            <w:vAlign w:val="center"/>
          </w:tcPr>
          <w:p w:rsidR="00F07A0F" w:rsidRPr="00AD4EC9" w:rsidRDefault="00F07A0F" w:rsidP="008C0646">
            <w:pPr>
              <w:spacing w:after="0" w:line="20" w:lineRule="atLeast"/>
              <w:rPr>
                <w:rFonts w:ascii="Times New Roman" w:hAnsi="Times New Roman" w:cs="Times New Roman"/>
                <w:sz w:val="24"/>
                <w:szCs w:val="24"/>
              </w:rPr>
            </w:pPr>
            <w:r w:rsidRPr="00AD4EC9">
              <w:rPr>
                <w:rFonts w:ascii="Times New Roman" w:hAnsi="Times New Roman" w:cs="Times New Roman"/>
                <w:sz w:val="24"/>
                <w:szCs w:val="24"/>
              </w:rPr>
              <w:t>Спортивная площадка</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07A0F" w:rsidRPr="00F07A0F" w:rsidRDefault="00F07A0F" w:rsidP="008C0646">
            <w:pPr>
              <w:spacing w:after="0" w:line="20" w:lineRule="atLeast"/>
              <w:rPr>
                <w:rFonts w:ascii="Times New Roman" w:hAnsi="Times New Roman" w:cs="Times New Roman"/>
                <w:sz w:val="24"/>
                <w:szCs w:val="24"/>
              </w:rPr>
            </w:pPr>
            <w:r w:rsidRPr="00F07A0F">
              <w:rPr>
                <w:rFonts w:ascii="Times New Roman" w:hAnsi="Times New Roman" w:cs="Times New Roman"/>
                <w:sz w:val="24"/>
                <w:szCs w:val="24"/>
              </w:rPr>
              <w:t xml:space="preserve"> п. НПС Дружба</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07A0F" w:rsidRPr="00F07A0F" w:rsidRDefault="00F07A0F" w:rsidP="005E2578">
            <w:pPr>
              <w:spacing w:after="0" w:line="20" w:lineRule="atLeast"/>
              <w:jc w:val="center"/>
              <w:rPr>
                <w:rFonts w:ascii="Times New Roman" w:hAnsi="Times New Roman" w:cs="Times New Roman"/>
                <w:sz w:val="24"/>
                <w:szCs w:val="24"/>
              </w:rPr>
            </w:pPr>
            <w:r w:rsidRPr="00F07A0F">
              <w:rPr>
                <w:rFonts w:ascii="Times New Roman" w:hAnsi="Times New Roman" w:cs="Times New Roman"/>
                <w:sz w:val="24"/>
                <w:szCs w:val="24"/>
              </w:rPr>
              <w:t>0,1 га</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07A0F" w:rsidRPr="009834E7" w:rsidRDefault="00F07A0F" w:rsidP="005E2578">
            <w:pPr>
              <w:spacing w:after="0" w:line="20" w:lineRule="atLeast"/>
              <w:jc w:val="center"/>
              <w:rPr>
                <w:rFonts w:ascii="Times New Roman" w:hAnsi="Times New Roman" w:cs="Times New Roman"/>
                <w:sz w:val="24"/>
                <w:szCs w:val="24"/>
              </w:rPr>
            </w:pPr>
            <w:r w:rsidRPr="009834E7">
              <w:rPr>
                <w:rFonts w:ascii="Times New Roman" w:hAnsi="Times New Roman" w:cs="Times New Roman"/>
                <w:sz w:val="24"/>
                <w:szCs w:val="24"/>
              </w:rPr>
              <w:t>хор.</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F07A0F" w:rsidRPr="009834E7" w:rsidRDefault="00F07A0F" w:rsidP="005E2578">
            <w:pPr>
              <w:spacing w:after="0" w:line="20" w:lineRule="atLeast"/>
              <w:jc w:val="center"/>
              <w:rPr>
                <w:rFonts w:ascii="Times New Roman" w:hAnsi="Times New Roman" w:cs="Times New Roman"/>
                <w:sz w:val="24"/>
                <w:szCs w:val="24"/>
              </w:rPr>
            </w:pPr>
          </w:p>
        </w:tc>
      </w:tr>
      <w:tr w:rsidR="00F07A0F" w:rsidRPr="009834E7" w:rsidTr="00A7108C">
        <w:trPr>
          <w:trHeight w:val="380"/>
        </w:trPr>
        <w:tc>
          <w:tcPr>
            <w:tcW w:w="566" w:type="dxa"/>
            <w:tcBorders>
              <w:top w:val="single" w:sz="4" w:space="0" w:color="auto"/>
              <w:left w:val="single" w:sz="4" w:space="0" w:color="auto"/>
              <w:bottom w:val="single" w:sz="4" w:space="0" w:color="auto"/>
              <w:right w:val="single" w:sz="4" w:space="0" w:color="auto"/>
            </w:tcBorders>
            <w:shd w:val="clear" w:color="auto" w:fill="auto"/>
            <w:vAlign w:val="center"/>
          </w:tcPr>
          <w:p w:rsidR="00F07A0F" w:rsidRPr="00AD4EC9" w:rsidRDefault="00F07A0F" w:rsidP="008C0646">
            <w:pPr>
              <w:spacing w:after="0" w:line="20" w:lineRule="atLeast"/>
              <w:jc w:val="center"/>
              <w:rPr>
                <w:rFonts w:ascii="Times New Roman" w:hAnsi="Times New Roman" w:cs="Times New Roman"/>
                <w:sz w:val="24"/>
                <w:szCs w:val="24"/>
              </w:rPr>
            </w:pPr>
            <w:r w:rsidRPr="00AD4EC9">
              <w:rPr>
                <w:rFonts w:ascii="Times New Roman" w:hAnsi="Times New Roman" w:cs="Times New Roman"/>
                <w:sz w:val="24"/>
                <w:szCs w:val="24"/>
              </w:rPr>
              <w:t>3</w:t>
            </w:r>
          </w:p>
        </w:tc>
        <w:tc>
          <w:tcPr>
            <w:tcW w:w="2690" w:type="dxa"/>
            <w:tcBorders>
              <w:top w:val="single" w:sz="4" w:space="0" w:color="auto"/>
              <w:left w:val="single" w:sz="4" w:space="0" w:color="auto"/>
              <w:bottom w:val="single" w:sz="4" w:space="0" w:color="auto"/>
              <w:right w:val="single" w:sz="4" w:space="0" w:color="auto"/>
            </w:tcBorders>
            <w:shd w:val="clear" w:color="auto" w:fill="auto"/>
            <w:vAlign w:val="center"/>
          </w:tcPr>
          <w:p w:rsidR="00F07A0F" w:rsidRPr="00AD4EC9" w:rsidRDefault="00F07A0F" w:rsidP="008C0646">
            <w:pPr>
              <w:spacing w:after="0" w:line="20" w:lineRule="atLeast"/>
              <w:rPr>
                <w:rFonts w:ascii="Times New Roman" w:hAnsi="Times New Roman" w:cs="Times New Roman"/>
                <w:sz w:val="24"/>
                <w:szCs w:val="24"/>
              </w:rPr>
            </w:pPr>
            <w:r w:rsidRPr="00AD4EC9">
              <w:rPr>
                <w:rFonts w:ascii="Times New Roman" w:hAnsi="Times New Roman" w:cs="Times New Roman"/>
                <w:sz w:val="24"/>
                <w:szCs w:val="24"/>
              </w:rPr>
              <w:t xml:space="preserve">Универсальная игровая площадка </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07A0F" w:rsidRPr="00F07A0F" w:rsidRDefault="00F07A0F" w:rsidP="008C0646">
            <w:pPr>
              <w:spacing w:after="0" w:line="20" w:lineRule="atLeast"/>
              <w:rPr>
                <w:rFonts w:ascii="Times New Roman" w:hAnsi="Times New Roman" w:cs="Times New Roman"/>
                <w:sz w:val="24"/>
                <w:szCs w:val="24"/>
              </w:rPr>
            </w:pPr>
            <w:r w:rsidRPr="00F07A0F">
              <w:rPr>
                <w:rFonts w:ascii="Times New Roman" w:hAnsi="Times New Roman" w:cs="Times New Roman"/>
                <w:sz w:val="24"/>
                <w:szCs w:val="24"/>
              </w:rPr>
              <w:t>п. НПС Дружба, ул. Школьная,1</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07A0F" w:rsidRPr="00F07A0F" w:rsidRDefault="00F07A0F" w:rsidP="005E2578">
            <w:pPr>
              <w:spacing w:after="0" w:line="20" w:lineRule="atLeast"/>
              <w:jc w:val="center"/>
              <w:rPr>
                <w:rFonts w:ascii="Times New Roman" w:hAnsi="Times New Roman" w:cs="Times New Roman"/>
                <w:sz w:val="24"/>
                <w:szCs w:val="24"/>
              </w:rPr>
            </w:pPr>
            <w:r w:rsidRPr="00F07A0F">
              <w:rPr>
                <w:rFonts w:ascii="Times New Roman" w:hAnsi="Times New Roman" w:cs="Times New Roman"/>
                <w:sz w:val="24"/>
                <w:szCs w:val="24"/>
              </w:rPr>
              <w:t>0,14 га</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07A0F" w:rsidRPr="009834E7" w:rsidRDefault="00F07A0F" w:rsidP="005E2578">
            <w:pPr>
              <w:spacing w:after="0" w:line="20" w:lineRule="atLeast"/>
              <w:jc w:val="center"/>
              <w:rPr>
                <w:rFonts w:ascii="Times New Roman" w:hAnsi="Times New Roman" w:cs="Times New Roman"/>
                <w:sz w:val="24"/>
                <w:szCs w:val="24"/>
              </w:rPr>
            </w:pPr>
            <w:r w:rsidRPr="009834E7">
              <w:rPr>
                <w:rFonts w:ascii="Times New Roman" w:hAnsi="Times New Roman" w:cs="Times New Roman"/>
                <w:sz w:val="24"/>
                <w:szCs w:val="24"/>
              </w:rPr>
              <w:t>хор.</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F07A0F" w:rsidRPr="009834E7" w:rsidRDefault="00F07A0F" w:rsidP="005E2578">
            <w:pPr>
              <w:spacing w:after="0" w:line="20" w:lineRule="atLeast"/>
              <w:jc w:val="center"/>
              <w:rPr>
                <w:rFonts w:ascii="Times New Roman" w:hAnsi="Times New Roman" w:cs="Times New Roman"/>
                <w:sz w:val="24"/>
                <w:szCs w:val="24"/>
              </w:rPr>
            </w:pPr>
          </w:p>
        </w:tc>
      </w:tr>
      <w:tr w:rsidR="00F07A0F" w:rsidRPr="009834E7" w:rsidTr="00A7108C">
        <w:trPr>
          <w:trHeight w:val="380"/>
        </w:trPr>
        <w:tc>
          <w:tcPr>
            <w:tcW w:w="566" w:type="dxa"/>
            <w:tcBorders>
              <w:top w:val="single" w:sz="4" w:space="0" w:color="auto"/>
              <w:left w:val="single" w:sz="4" w:space="0" w:color="auto"/>
              <w:bottom w:val="single" w:sz="4" w:space="0" w:color="auto"/>
              <w:right w:val="single" w:sz="4" w:space="0" w:color="auto"/>
            </w:tcBorders>
            <w:shd w:val="clear" w:color="auto" w:fill="auto"/>
            <w:vAlign w:val="center"/>
          </w:tcPr>
          <w:p w:rsidR="00F07A0F" w:rsidRPr="00AD4EC9" w:rsidRDefault="00F07A0F" w:rsidP="008C0646">
            <w:pPr>
              <w:spacing w:after="0" w:line="20" w:lineRule="atLeast"/>
              <w:jc w:val="center"/>
              <w:rPr>
                <w:rFonts w:ascii="Times New Roman" w:hAnsi="Times New Roman" w:cs="Times New Roman"/>
                <w:sz w:val="24"/>
                <w:szCs w:val="24"/>
              </w:rPr>
            </w:pPr>
            <w:r w:rsidRPr="00AD4EC9">
              <w:rPr>
                <w:rFonts w:ascii="Times New Roman" w:hAnsi="Times New Roman" w:cs="Times New Roman"/>
                <w:sz w:val="24"/>
                <w:szCs w:val="24"/>
              </w:rPr>
              <w:t>4</w:t>
            </w:r>
          </w:p>
        </w:tc>
        <w:tc>
          <w:tcPr>
            <w:tcW w:w="2690" w:type="dxa"/>
            <w:tcBorders>
              <w:top w:val="single" w:sz="4" w:space="0" w:color="auto"/>
              <w:left w:val="single" w:sz="4" w:space="0" w:color="auto"/>
              <w:bottom w:val="single" w:sz="4" w:space="0" w:color="auto"/>
              <w:right w:val="single" w:sz="4" w:space="0" w:color="auto"/>
            </w:tcBorders>
            <w:shd w:val="clear" w:color="auto" w:fill="auto"/>
            <w:vAlign w:val="center"/>
          </w:tcPr>
          <w:p w:rsidR="00F07A0F" w:rsidRPr="00AD4EC9" w:rsidRDefault="00F07A0F" w:rsidP="008C0646">
            <w:pPr>
              <w:spacing w:after="0" w:line="20" w:lineRule="atLeast"/>
              <w:rPr>
                <w:rFonts w:ascii="Times New Roman" w:hAnsi="Times New Roman" w:cs="Times New Roman"/>
                <w:sz w:val="24"/>
                <w:szCs w:val="24"/>
              </w:rPr>
            </w:pPr>
            <w:r w:rsidRPr="00AD4EC9">
              <w:rPr>
                <w:rFonts w:ascii="Times New Roman" w:hAnsi="Times New Roman" w:cs="Times New Roman"/>
                <w:sz w:val="24"/>
                <w:szCs w:val="24"/>
              </w:rPr>
              <w:t>Футбольное поле</w:t>
            </w:r>
          </w:p>
          <w:p w:rsidR="00F07A0F" w:rsidRPr="00AD4EC9" w:rsidRDefault="00F07A0F" w:rsidP="008C0646">
            <w:pPr>
              <w:spacing w:after="0" w:line="20" w:lineRule="atLeast"/>
              <w:rPr>
                <w:rFonts w:ascii="Times New Roman" w:hAnsi="Times New Roman" w:cs="Times New Roman"/>
                <w:sz w:val="24"/>
                <w:szCs w:val="24"/>
              </w:rPr>
            </w:pPr>
            <w:r w:rsidRPr="00AD4EC9">
              <w:rPr>
                <w:rFonts w:ascii="Times New Roman" w:hAnsi="Times New Roman" w:cs="Times New Roman"/>
                <w:sz w:val="24"/>
                <w:szCs w:val="24"/>
              </w:rPr>
              <w:t>Школьный стадион</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07A0F" w:rsidRPr="00F07A0F" w:rsidRDefault="00F07A0F" w:rsidP="008C0646">
            <w:pPr>
              <w:spacing w:after="0" w:line="20" w:lineRule="atLeast"/>
              <w:rPr>
                <w:rFonts w:ascii="Times New Roman" w:hAnsi="Times New Roman" w:cs="Times New Roman"/>
                <w:sz w:val="24"/>
                <w:szCs w:val="24"/>
              </w:rPr>
            </w:pPr>
            <w:r w:rsidRPr="00F07A0F">
              <w:rPr>
                <w:rFonts w:ascii="Times New Roman" w:hAnsi="Times New Roman" w:cs="Times New Roman"/>
                <w:sz w:val="24"/>
                <w:szCs w:val="24"/>
              </w:rPr>
              <w:t>п. НПС Дружба</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07A0F" w:rsidRPr="00F07A0F" w:rsidRDefault="00F07A0F" w:rsidP="005E2578">
            <w:pPr>
              <w:spacing w:after="0" w:line="20" w:lineRule="atLeast"/>
              <w:jc w:val="center"/>
              <w:rPr>
                <w:rFonts w:ascii="Times New Roman" w:hAnsi="Times New Roman" w:cs="Times New Roman"/>
                <w:sz w:val="24"/>
                <w:szCs w:val="24"/>
              </w:rPr>
            </w:pPr>
            <w:r w:rsidRPr="00F07A0F">
              <w:rPr>
                <w:rFonts w:ascii="Times New Roman" w:hAnsi="Times New Roman" w:cs="Times New Roman"/>
                <w:sz w:val="24"/>
                <w:szCs w:val="24"/>
              </w:rPr>
              <w:t>0,6 га</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07A0F" w:rsidRPr="009834E7" w:rsidRDefault="00F07A0F" w:rsidP="005E2578">
            <w:pPr>
              <w:spacing w:after="0" w:line="20" w:lineRule="atLeast"/>
              <w:jc w:val="center"/>
              <w:rPr>
                <w:rFonts w:ascii="Times New Roman" w:hAnsi="Times New Roman" w:cs="Times New Roman"/>
                <w:sz w:val="24"/>
                <w:szCs w:val="24"/>
              </w:rPr>
            </w:pPr>
            <w:r w:rsidRPr="009834E7">
              <w:rPr>
                <w:rFonts w:ascii="Times New Roman" w:hAnsi="Times New Roman" w:cs="Times New Roman"/>
                <w:sz w:val="24"/>
                <w:szCs w:val="24"/>
              </w:rPr>
              <w:t>Уд.</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F07A0F" w:rsidRPr="009834E7" w:rsidRDefault="00F07A0F" w:rsidP="005E2578">
            <w:pPr>
              <w:spacing w:after="0" w:line="20" w:lineRule="atLeast"/>
              <w:jc w:val="center"/>
              <w:rPr>
                <w:rFonts w:ascii="Times New Roman" w:hAnsi="Times New Roman" w:cs="Times New Roman"/>
                <w:sz w:val="24"/>
                <w:szCs w:val="24"/>
              </w:rPr>
            </w:pPr>
          </w:p>
        </w:tc>
      </w:tr>
      <w:tr w:rsidR="00F07A0F" w:rsidRPr="009834E7" w:rsidTr="00A7108C">
        <w:trPr>
          <w:trHeight w:val="380"/>
        </w:trPr>
        <w:tc>
          <w:tcPr>
            <w:tcW w:w="566" w:type="dxa"/>
            <w:tcBorders>
              <w:top w:val="single" w:sz="4" w:space="0" w:color="auto"/>
              <w:left w:val="single" w:sz="4" w:space="0" w:color="auto"/>
              <w:bottom w:val="single" w:sz="4" w:space="0" w:color="auto"/>
              <w:right w:val="single" w:sz="4" w:space="0" w:color="auto"/>
            </w:tcBorders>
            <w:shd w:val="clear" w:color="auto" w:fill="auto"/>
            <w:vAlign w:val="center"/>
          </w:tcPr>
          <w:p w:rsidR="00F07A0F" w:rsidRPr="00AD4EC9" w:rsidRDefault="00F07A0F" w:rsidP="008C0646">
            <w:pPr>
              <w:spacing w:after="0" w:line="20" w:lineRule="atLeast"/>
              <w:jc w:val="center"/>
              <w:rPr>
                <w:rFonts w:ascii="Times New Roman" w:hAnsi="Times New Roman" w:cs="Times New Roman"/>
                <w:sz w:val="24"/>
                <w:szCs w:val="24"/>
              </w:rPr>
            </w:pPr>
            <w:r w:rsidRPr="00AD4EC9">
              <w:rPr>
                <w:rFonts w:ascii="Times New Roman" w:hAnsi="Times New Roman" w:cs="Times New Roman"/>
                <w:sz w:val="24"/>
                <w:szCs w:val="24"/>
              </w:rPr>
              <w:lastRenderedPageBreak/>
              <w:t>5</w:t>
            </w:r>
          </w:p>
        </w:tc>
        <w:tc>
          <w:tcPr>
            <w:tcW w:w="2690" w:type="dxa"/>
            <w:tcBorders>
              <w:top w:val="single" w:sz="4" w:space="0" w:color="auto"/>
              <w:left w:val="single" w:sz="4" w:space="0" w:color="auto"/>
              <w:bottom w:val="single" w:sz="4" w:space="0" w:color="auto"/>
              <w:right w:val="single" w:sz="4" w:space="0" w:color="auto"/>
            </w:tcBorders>
            <w:shd w:val="clear" w:color="auto" w:fill="auto"/>
            <w:vAlign w:val="center"/>
          </w:tcPr>
          <w:p w:rsidR="00F07A0F" w:rsidRPr="00AD4EC9" w:rsidRDefault="00F07A0F" w:rsidP="008C0646">
            <w:pPr>
              <w:spacing w:after="0" w:line="20" w:lineRule="atLeast"/>
              <w:rPr>
                <w:rFonts w:ascii="Times New Roman" w:hAnsi="Times New Roman" w:cs="Times New Roman"/>
                <w:sz w:val="24"/>
                <w:szCs w:val="24"/>
              </w:rPr>
            </w:pPr>
            <w:r w:rsidRPr="00AD4EC9">
              <w:rPr>
                <w:rFonts w:ascii="Times New Roman" w:hAnsi="Times New Roman" w:cs="Times New Roman"/>
                <w:sz w:val="24"/>
                <w:szCs w:val="24"/>
              </w:rPr>
              <w:t>Спортивный зал</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07A0F" w:rsidRPr="00F07A0F" w:rsidRDefault="00F07A0F" w:rsidP="008C0646">
            <w:pPr>
              <w:spacing w:after="0" w:line="20" w:lineRule="atLeast"/>
              <w:rPr>
                <w:rFonts w:ascii="Times New Roman" w:hAnsi="Times New Roman" w:cs="Times New Roman"/>
                <w:sz w:val="24"/>
                <w:szCs w:val="24"/>
              </w:rPr>
            </w:pPr>
            <w:r w:rsidRPr="00F07A0F">
              <w:rPr>
                <w:rFonts w:ascii="Times New Roman" w:hAnsi="Times New Roman" w:cs="Times New Roman"/>
                <w:sz w:val="24"/>
                <w:szCs w:val="24"/>
              </w:rPr>
              <w:t>п. Самарский, ул. Мол</w:t>
            </w:r>
            <w:r w:rsidRPr="00F07A0F">
              <w:rPr>
                <w:rFonts w:ascii="Times New Roman" w:hAnsi="Times New Roman" w:cs="Times New Roman"/>
                <w:sz w:val="24"/>
                <w:szCs w:val="24"/>
              </w:rPr>
              <w:t>о</w:t>
            </w:r>
            <w:r w:rsidRPr="00F07A0F">
              <w:rPr>
                <w:rFonts w:ascii="Times New Roman" w:hAnsi="Times New Roman" w:cs="Times New Roman"/>
                <w:sz w:val="24"/>
                <w:szCs w:val="24"/>
              </w:rPr>
              <w:t>дежная, д. 6</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07A0F" w:rsidRPr="00F07A0F" w:rsidRDefault="00F07A0F" w:rsidP="005E2578">
            <w:pPr>
              <w:spacing w:after="0" w:line="20" w:lineRule="atLeast"/>
              <w:jc w:val="center"/>
              <w:rPr>
                <w:rFonts w:ascii="Times New Roman" w:hAnsi="Times New Roman" w:cs="Times New Roman"/>
                <w:sz w:val="24"/>
                <w:szCs w:val="24"/>
              </w:rPr>
            </w:pPr>
            <w:r w:rsidRPr="00F07A0F">
              <w:rPr>
                <w:rFonts w:ascii="Times New Roman" w:hAnsi="Times New Roman" w:cs="Times New Roman"/>
                <w:sz w:val="24"/>
                <w:szCs w:val="24"/>
              </w:rPr>
              <w:t>100 м</w:t>
            </w:r>
            <w:r w:rsidRPr="00F07A0F">
              <w:rPr>
                <w:rFonts w:ascii="Times New Roman" w:hAnsi="Times New Roman" w:cs="Times New Roman"/>
                <w:sz w:val="24"/>
                <w:szCs w:val="24"/>
                <w:vertAlign w:val="superscript"/>
              </w:rPr>
              <w:t>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07A0F" w:rsidRPr="009834E7" w:rsidRDefault="00F07A0F" w:rsidP="005E2578">
            <w:pPr>
              <w:spacing w:after="0" w:line="20" w:lineRule="atLeast"/>
              <w:jc w:val="center"/>
              <w:rPr>
                <w:rFonts w:ascii="Times New Roman" w:hAnsi="Times New Roman" w:cs="Times New Roman"/>
                <w:sz w:val="24"/>
                <w:szCs w:val="24"/>
              </w:rPr>
            </w:pPr>
            <w:r w:rsidRPr="009834E7">
              <w:rPr>
                <w:rFonts w:ascii="Times New Roman" w:hAnsi="Times New Roman" w:cs="Times New Roman"/>
                <w:sz w:val="24"/>
                <w:szCs w:val="24"/>
              </w:rPr>
              <w:t>хор.</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F07A0F" w:rsidRPr="009834E7" w:rsidRDefault="00F07A0F" w:rsidP="005E2578">
            <w:pPr>
              <w:spacing w:after="0" w:line="20" w:lineRule="atLeast"/>
              <w:jc w:val="center"/>
              <w:rPr>
                <w:rFonts w:ascii="Times New Roman" w:hAnsi="Times New Roman" w:cs="Times New Roman"/>
                <w:sz w:val="24"/>
                <w:szCs w:val="24"/>
              </w:rPr>
            </w:pPr>
          </w:p>
        </w:tc>
      </w:tr>
      <w:tr w:rsidR="00F07A0F" w:rsidRPr="009834E7" w:rsidTr="00A7108C">
        <w:trPr>
          <w:trHeight w:val="380"/>
        </w:trPr>
        <w:tc>
          <w:tcPr>
            <w:tcW w:w="566" w:type="dxa"/>
            <w:tcBorders>
              <w:top w:val="single" w:sz="4" w:space="0" w:color="auto"/>
              <w:left w:val="single" w:sz="4" w:space="0" w:color="auto"/>
              <w:bottom w:val="single" w:sz="4" w:space="0" w:color="auto"/>
              <w:right w:val="single" w:sz="4" w:space="0" w:color="auto"/>
            </w:tcBorders>
            <w:shd w:val="clear" w:color="auto" w:fill="auto"/>
            <w:vAlign w:val="center"/>
          </w:tcPr>
          <w:p w:rsidR="00F07A0F" w:rsidRPr="00AD4EC9" w:rsidRDefault="00F07A0F" w:rsidP="008C0646">
            <w:pPr>
              <w:spacing w:after="0" w:line="20" w:lineRule="atLeast"/>
              <w:jc w:val="center"/>
              <w:rPr>
                <w:rFonts w:ascii="Times New Roman" w:hAnsi="Times New Roman" w:cs="Times New Roman"/>
                <w:sz w:val="24"/>
                <w:szCs w:val="24"/>
              </w:rPr>
            </w:pPr>
            <w:r w:rsidRPr="00AD4EC9">
              <w:rPr>
                <w:rFonts w:ascii="Times New Roman" w:hAnsi="Times New Roman" w:cs="Times New Roman"/>
                <w:sz w:val="24"/>
                <w:szCs w:val="24"/>
              </w:rPr>
              <w:t>6</w:t>
            </w:r>
          </w:p>
        </w:tc>
        <w:tc>
          <w:tcPr>
            <w:tcW w:w="2690" w:type="dxa"/>
            <w:tcBorders>
              <w:top w:val="single" w:sz="4" w:space="0" w:color="auto"/>
              <w:left w:val="single" w:sz="4" w:space="0" w:color="auto"/>
              <w:bottom w:val="single" w:sz="4" w:space="0" w:color="auto"/>
              <w:right w:val="single" w:sz="4" w:space="0" w:color="auto"/>
            </w:tcBorders>
            <w:shd w:val="clear" w:color="auto" w:fill="auto"/>
            <w:vAlign w:val="center"/>
          </w:tcPr>
          <w:p w:rsidR="00F07A0F" w:rsidRPr="00AD4EC9" w:rsidRDefault="00F07A0F" w:rsidP="008C0646">
            <w:pPr>
              <w:spacing w:after="0" w:line="20" w:lineRule="atLeast"/>
              <w:rPr>
                <w:rFonts w:ascii="Times New Roman" w:hAnsi="Times New Roman" w:cs="Times New Roman"/>
                <w:sz w:val="24"/>
                <w:szCs w:val="24"/>
              </w:rPr>
            </w:pPr>
            <w:r w:rsidRPr="00AD4EC9">
              <w:rPr>
                <w:rFonts w:ascii="Times New Roman" w:hAnsi="Times New Roman" w:cs="Times New Roman"/>
                <w:sz w:val="24"/>
                <w:szCs w:val="24"/>
              </w:rPr>
              <w:t>Футбольное поле.</w:t>
            </w:r>
          </w:p>
          <w:p w:rsidR="00F07A0F" w:rsidRPr="00AD4EC9" w:rsidRDefault="00F07A0F" w:rsidP="008C0646">
            <w:pPr>
              <w:spacing w:after="0" w:line="20" w:lineRule="atLeast"/>
              <w:rPr>
                <w:rFonts w:ascii="Times New Roman" w:hAnsi="Times New Roman" w:cs="Times New Roman"/>
                <w:sz w:val="24"/>
                <w:szCs w:val="24"/>
              </w:rPr>
            </w:pPr>
            <w:r w:rsidRPr="00AD4EC9">
              <w:rPr>
                <w:rFonts w:ascii="Times New Roman" w:hAnsi="Times New Roman" w:cs="Times New Roman"/>
                <w:sz w:val="24"/>
                <w:szCs w:val="24"/>
              </w:rPr>
              <w:t>Школьный стадион</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07A0F" w:rsidRPr="00F07A0F" w:rsidRDefault="00F07A0F" w:rsidP="008C0646">
            <w:pPr>
              <w:spacing w:after="0" w:line="20" w:lineRule="atLeast"/>
              <w:rPr>
                <w:rFonts w:ascii="Times New Roman" w:hAnsi="Times New Roman" w:cs="Times New Roman"/>
                <w:sz w:val="24"/>
                <w:szCs w:val="24"/>
              </w:rPr>
            </w:pPr>
            <w:r w:rsidRPr="00F07A0F">
              <w:rPr>
                <w:rFonts w:ascii="Times New Roman" w:hAnsi="Times New Roman" w:cs="Times New Roman"/>
                <w:sz w:val="24"/>
                <w:szCs w:val="24"/>
              </w:rPr>
              <w:t>п. Самарский, ул. Мол</w:t>
            </w:r>
            <w:r w:rsidRPr="00F07A0F">
              <w:rPr>
                <w:rFonts w:ascii="Times New Roman" w:hAnsi="Times New Roman" w:cs="Times New Roman"/>
                <w:sz w:val="24"/>
                <w:szCs w:val="24"/>
              </w:rPr>
              <w:t>о</w:t>
            </w:r>
            <w:r w:rsidRPr="00F07A0F">
              <w:rPr>
                <w:rFonts w:ascii="Times New Roman" w:hAnsi="Times New Roman" w:cs="Times New Roman"/>
                <w:sz w:val="24"/>
                <w:szCs w:val="24"/>
              </w:rPr>
              <w:t>дежная, д. 6</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07A0F" w:rsidRPr="00F07A0F" w:rsidRDefault="00F07A0F" w:rsidP="005E2578">
            <w:pPr>
              <w:spacing w:after="0" w:line="20" w:lineRule="atLeast"/>
              <w:jc w:val="center"/>
              <w:rPr>
                <w:rFonts w:ascii="Times New Roman" w:hAnsi="Times New Roman" w:cs="Times New Roman"/>
                <w:sz w:val="24"/>
                <w:szCs w:val="24"/>
              </w:rPr>
            </w:pPr>
            <w:r w:rsidRPr="00F07A0F">
              <w:rPr>
                <w:rFonts w:ascii="Times New Roman" w:hAnsi="Times New Roman" w:cs="Times New Roman"/>
                <w:sz w:val="24"/>
                <w:szCs w:val="24"/>
              </w:rPr>
              <w:t>0,6 га</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07A0F" w:rsidRPr="009834E7" w:rsidRDefault="00F07A0F" w:rsidP="005E2578">
            <w:pPr>
              <w:spacing w:after="0" w:line="20" w:lineRule="atLeast"/>
              <w:jc w:val="center"/>
              <w:rPr>
                <w:rFonts w:ascii="Times New Roman" w:hAnsi="Times New Roman" w:cs="Times New Roman"/>
                <w:sz w:val="24"/>
                <w:szCs w:val="24"/>
              </w:rPr>
            </w:pPr>
            <w:r w:rsidRPr="009834E7">
              <w:rPr>
                <w:rFonts w:ascii="Times New Roman" w:hAnsi="Times New Roman" w:cs="Times New Roman"/>
                <w:sz w:val="24"/>
                <w:szCs w:val="24"/>
              </w:rPr>
              <w:t>хор.</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F07A0F" w:rsidRPr="009834E7" w:rsidRDefault="00F07A0F" w:rsidP="005E2578">
            <w:pPr>
              <w:spacing w:after="0" w:line="20" w:lineRule="atLeast"/>
              <w:jc w:val="center"/>
              <w:rPr>
                <w:rFonts w:ascii="Times New Roman" w:hAnsi="Times New Roman" w:cs="Times New Roman"/>
                <w:sz w:val="24"/>
                <w:szCs w:val="24"/>
              </w:rPr>
            </w:pPr>
          </w:p>
        </w:tc>
      </w:tr>
      <w:tr w:rsidR="00F07A0F" w:rsidRPr="009834E7" w:rsidTr="00A7108C">
        <w:trPr>
          <w:cantSplit/>
          <w:trHeight w:val="380"/>
        </w:trPr>
        <w:tc>
          <w:tcPr>
            <w:tcW w:w="566" w:type="dxa"/>
            <w:tcBorders>
              <w:top w:val="single" w:sz="4" w:space="0" w:color="auto"/>
              <w:left w:val="single" w:sz="4" w:space="0" w:color="auto"/>
              <w:bottom w:val="single" w:sz="4" w:space="0" w:color="auto"/>
              <w:right w:val="single" w:sz="4" w:space="0" w:color="auto"/>
            </w:tcBorders>
            <w:shd w:val="clear" w:color="auto" w:fill="auto"/>
            <w:vAlign w:val="center"/>
          </w:tcPr>
          <w:p w:rsidR="00F07A0F" w:rsidRPr="00AD4EC9" w:rsidRDefault="00F07A0F" w:rsidP="008C0646">
            <w:pPr>
              <w:spacing w:after="0" w:line="20" w:lineRule="atLeast"/>
              <w:jc w:val="center"/>
              <w:rPr>
                <w:rFonts w:ascii="Times New Roman" w:hAnsi="Times New Roman" w:cs="Times New Roman"/>
                <w:sz w:val="24"/>
                <w:szCs w:val="24"/>
              </w:rPr>
            </w:pPr>
            <w:r w:rsidRPr="00AD4EC9">
              <w:rPr>
                <w:rFonts w:ascii="Times New Roman" w:hAnsi="Times New Roman" w:cs="Times New Roman"/>
                <w:sz w:val="24"/>
                <w:szCs w:val="24"/>
              </w:rPr>
              <w:t>7</w:t>
            </w:r>
          </w:p>
        </w:tc>
        <w:tc>
          <w:tcPr>
            <w:tcW w:w="2690" w:type="dxa"/>
            <w:tcBorders>
              <w:top w:val="single" w:sz="4" w:space="0" w:color="auto"/>
              <w:left w:val="single" w:sz="4" w:space="0" w:color="auto"/>
              <w:bottom w:val="single" w:sz="4" w:space="0" w:color="auto"/>
              <w:right w:val="single" w:sz="4" w:space="0" w:color="auto"/>
            </w:tcBorders>
            <w:shd w:val="clear" w:color="auto" w:fill="auto"/>
            <w:vAlign w:val="center"/>
          </w:tcPr>
          <w:p w:rsidR="00F07A0F" w:rsidRPr="00AD4EC9" w:rsidRDefault="00F07A0F" w:rsidP="008C0646">
            <w:pPr>
              <w:spacing w:after="0" w:line="20" w:lineRule="atLeast"/>
              <w:rPr>
                <w:rFonts w:ascii="Times New Roman" w:hAnsi="Times New Roman" w:cs="Times New Roman"/>
                <w:sz w:val="24"/>
                <w:szCs w:val="24"/>
              </w:rPr>
            </w:pPr>
            <w:r w:rsidRPr="00AD4EC9">
              <w:rPr>
                <w:rFonts w:ascii="Times New Roman" w:hAnsi="Times New Roman" w:cs="Times New Roman"/>
                <w:sz w:val="24"/>
                <w:szCs w:val="24"/>
              </w:rPr>
              <w:t>Спортивная площадка</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07A0F" w:rsidRPr="00F07A0F" w:rsidRDefault="00F07A0F" w:rsidP="008C0646">
            <w:pPr>
              <w:spacing w:after="0" w:line="20" w:lineRule="atLeast"/>
              <w:rPr>
                <w:rFonts w:ascii="Times New Roman" w:hAnsi="Times New Roman" w:cs="Times New Roman"/>
                <w:sz w:val="24"/>
                <w:szCs w:val="24"/>
              </w:rPr>
            </w:pPr>
            <w:r w:rsidRPr="00F07A0F">
              <w:rPr>
                <w:rFonts w:ascii="Times New Roman" w:hAnsi="Times New Roman" w:cs="Times New Roman"/>
                <w:sz w:val="24"/>
                <w:szCs w:val="24"/>
              </w:rPr>
              <w:t>п. Самарский</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07A0F" w:rsidRPr="00F07A0F" w:rsidRDefault="00F07A0F" w:rsidP="005E2578">
            <w:pPr>
              <w:spacing w:after="0" w:line="20" w:lineRule="atLeast"/>
              <w:jc w:val="center"/>
              <w:rPr>
                <w:rFonts w:ascii="Times New Roman" w:hAnsi="Times New Roman" w:cs="Times New Roman"/>
                <w:sz w:val="24"/>
                <w:szCs w:val="24"/>
              </w:rPr>
            </w:pPr>
            <w:r w:rsidRPr="00F07A0F">
              <w:rPr>
                <w:rFonts w:ascii="Times New Roman" w:hAnsi="Times New Roman" w:cs="Times New Roman"/>
                <w:sz w:val="24"/>
                <w:szCs w:val="24"/>
              </w:rPr>
              <w:t>0,15 га</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07A0F" w:rsidRPr="009834E7" w:rsidRDefault="00F07A0F" w:rsidP="005E2578">
            <w:pPr>
              <w:spacing w:after="0" w:line="20" w:lineRule="atLeast"/>
              <w:jc w:val="center"/>
              <w:rPr>
                <w:rFonts w:ascii="Times New Roman" w:hAnsi="Times New Roman" w:cs="Times New Roman"/>
                <w:sz w:val="24"/>
                <w:szCs w:val="24"/>
              </w:rPr>
            </w:pPr>
            <w:r w:rsidRPr="009834E7">
              <w:rPr>
                <w:rFonts w:ascii="Times New Roman" w:hAnsi="Times New Roman" w:cs="Times New Roman"/>
                <w:sz w:val="24"/>
                <w:szCs w:val="24"/>
              </w:rPr>
              <w:t>хор.</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F07A0F" w:rsidRPr="009834E7" w:rsidRDefault="00F07A0F" w:rsidP="005E2578">
            <w:pPr>
              <w:spacing w:after="0" w:line="20" w:lineRule="atLeast"/>
              <w:jc w:val="center"/>
              <w:rPr>
                <w:rFonts w:ascii="Times New Roman" w:hAnsi="Times New Roman" w:cs="Times New Roman"/>
                <w:sz w:val="24"/>
                <w:szCs w:val="24"/>
              </w:rPr>
            </w:pPr>
          </w:p>
        </w:tc>
      </w:tr>
      <w:tr w:rsidR="00F07A0F" w:rsidRPr="00AD4EC9" w:rsidTr="00A7108C">
        <w:trPr>
          <w:trHeight w:val="380"/>
        </w:trPr>
        <w:tc>
          <w:tcPr>
            <w:tcW w:w="566" w:type="dxa"/>
            <w:tcBorders>
              <w:top w:val="single" w:sz="4" w:space="0" w:color="auto"/>
              <w:left w:val="single" w:sz="4" w:space="0" w:color="auto"/>
              <w:bottom w:val="single" w:sz="4" w:space="0" w:color="auto"/>
              <w:right w:val="single" w:sz="4" w:space="0" w:color="auto"/>
            </w:tcBorders>
            <w:shd w:val="clear" w:color="auto" w:fill="auto"/>
            <w:vAlign w:val="center"/>
          </w:tcPr>
          <w:p w:rsidR="00F07A0F" w:rsidRPr="00AD4EC9" w:rsidRDefault="00F07A0F" w:rsidP="008C0646">
            <w:pPr>
              <w:spacing w:after="0" w:line="20" w:lineRule="atLeast"/>
              <w:jc w:val="center"/>
              <w:rPr>
                <w:rFonts w:ascii="Times New Roman" w:hAnsi="Times New Roman" w:cs="Times New Roman"/>
                <w:sz w:val="24"/>
                <w:szCs w:val="24"/>
              </w:rPr>
            </w:pPr>
            <w:r w:rsidRPr="00AD4EC9">
              <w:rPr>
                <w:rFonts w:ascii="Times New Roman" w:hAnsi="Times New Roman" w:cs="Times New Roman"/>
                <w:sz w:val="24"/>
                <w:szCs w:val="24"/>
              </w:rPr>
              <w:t>8</w:t>
            </w:r>
          </w:p>
        </w:tc>
        <w:tc>
          <w:tcPr>
            <w:tcW w:w="2690" w:type="dxa"/>
            <w:tcBorders>
              <w:top w:val="single" w:sz="4" w:space="0" w:color="auto"/>
              <w:left w:val="single" w:sz="4" w:space="0" w:color="auto"/>
              <w:bottom w:val="single" w:sz="4" w:space="0" w:color="auto"/>
              <w:right w:val="single" w:sz="4" w:space="0" w:color="auto"/>
            </w:tcBorders>
            <w:shd w:val="clear" w:color="auto" w:fill="auto"/>
            <w:vAlign w:val="center"/>
          </w:tcPr>
          <w:p w:rsidR="00F07A0F" w:rsidRPr="00AD4EC9" w:rsidRDefault="00F07A0F" w:rsidP="008C0646">
            <w:pPr>
              <w:spacing w:after="0" w:line="20" w:lineRule="atLeast"/>
              <w:rPr>
                <w:rFonts w:ascii="Times New Roman" w:hAnsi="Times New Roman" w:cs="Times New Roman"/>
                <w:sz w:val="24"/>
                <w:szCs w:val="24"/>
              </w:rPr>
            </w:pPr>
            <w:r w:rsidRPr="00AD4EC9">
              <w:rPr>
                <w:rFonts w:ascii="Times New Roman" w:hAnsi="Times New Roman" w:cs="Times New Roman"/>
                <w:sz w:val="24"/>
                <w:szCs w:val="24"/>
              </w:rPr>
              <w:t>Спортивный комплекс «Южный» с бассейном</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07A0F" w:rsidRPr="00F07A0F" w:rsidRDefault="00F07A0F" w:rsidP="008C0646">
            <w:pPr>
              <w:spacing w:after="0" w:line="20" w:lineRule="atLeast"/>
              <w:rPr>
                <w:rFonts w:ascii="Times New Roman" w:hAnsi="Times New Roman" w:cs="Times New Roman"/>
                <w:sz w:val="24"/>
                <w:szCs w:val="24"/>
              </w:rPr>
            </w:pPr>
            <w:r w:rsidRPr="00F07A0F">
              <w:rPr>
                <w:rFonts w:ascii="Times New Roman" w:hAnsi="Times New Roman" w:cs="Times New Roman"/>
                <w:sz w:val="24"/>
                <w:szCs w:val="24"/>
              </w:rPr>
              <w:t>п. Придорожный</w:t>
            </w:r>
            <w:r w:rsidRPr="00F07A0F">
              <w:rPr>
                <w:rFonts w:ascii="Times New Roman" w:hAnsi="Times New Roman" w:cs="Times New Roman"/>
                <w:sz w:val="24"/>
                <w:szCs w:val="24"/>
                <w:shd w:val="clear" w:color="auto" w:fill="FFFFFF"/>
              </w:rPr>
              <w:t>, мкр. Южный город, жилой массив Юг, 1 Николае</w:t>
            </w:r>
            <w:r w:rsidRPr="00F07A0F">
              <w:rPr>
                <w:rFonts w:ascii="Times New Roman" w:hAnsi="Times New Roman" w:cs="Times New Roman"/>
                <w:sz w:val="24"/>
                <w:szCs w:val="24"/>
                <w:shd w:val="clear" w:color="auto" w:fill="FFFFFF"/>
              </w:rPr>
              <w:t>в</w:t>
            </w:r>
            <w:r w:rsidRPr="00F07A0F">
              <w:rPr>
                <w:rFonts w:ascii="Times New Roman" w:hAnsi="Times New Roman" w:cs="Times New Roman"/>
                <w:sz w:val="24"/>
                <w:szCs w:val="24"/>
                <w:shd w:val="clear" w:color="auto" w:fill="FFFFFF"/>
              </w:rPr>
              <w:t>ский проспект, 4</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07A0F" w:rsidRPr="00F07A0F" w:rsidRDefault="00F07A0F" w:rsidP="005E2578">
            <w:pPr>
              <w:spacing w:after="0" w:line="20" w:lineRule="atLeast"/>
              <w:ind w:left="-102" w:right="-109"/>
              <w:jc w:val="center"/>
              <w:rPr>
                <w:rFonts w:ascii="Times New Roman" w:hAnsi="Times New Roman" w:cs="Times New Roman"/>
                <w:sz w:val="24"/>
                <w:szCs w:val="24"/>
              </w:rPr>
            </w:pPr>
            <w:r w:rsidRPr="00F07A0F">
              <w:rPr>
                <w:rFonts w:ascii="Times New Roman" w:hAnsi="Times New Roman" w:cs="Times New Roman"/>
                <w:sz w:val="24"/>
                <w:szCs w:val="24"/>
              </w:rPr>
              <w:t>Бассейн 250 м</w:t>
            </w:r>
            <w:r w:rsidRPr="00F07A0F">
              <w:rPr>
                <w:rFonts w:ascii="Times New Roman" w:hAnsi="Times New Roman" w:cs="Times New Roman"/>
                <w:sz w:val="24"/>
                <w:szCs w:val="24"/>
                <w:vertAlign w:val="superscript"/>
              </w:rPr>
              <w:t>2</w:t>
            </w:r>
            <w:r w:rsidRPr="00F07A0F">
              <w:rPr>
                <w:rFonts w:ascii="Times New Roman" w:hAnsi="Times New Roman" w:cs="Times New Roman"/>
                <w:sz w:val="24"/>
                <w:szCs w:val="24"/>
              </w:rPr>
              <w:t xml:space="preserve">; </w:t>
            </w:r>
            <w:r w:rsidRPr="00F07A0F">
              <w:rPr>
                <w:rFonts w:ascii="Times New Roman" w:hAnsi="Times New Roman" w:cs="Times New Roman"/>
                <w:color w:val="000000"/>
                <w:sz w:val="24"/>
                <w:szCs w:val="24"/>
                <w:shd w:val="clear" w:color="auto" w:fill="FFFFFF"/>
              </w:rPr>
              <w:t>униве</w:t>
            </w:r>
            <w:r w:rsidRPr="00F07A0F">
              <w:rPr>
                <w:rFonts w:ascii="Times New Roman" w:hAnsi="Times New Roman" w:cs="Times New Roman"/>
                <w:color w:val="000000"/>
                <w:sz w:val="24"/>
                <w:szCs w:val="24"/>
                <w:shd w:val="clear" w:color="auto" w:fill="FFFFFF"/>
              </w:rPr>
              <w:t>р</w:t>
            </w:r>
            <w:r w:rsidRPr="00F07A0F">
              <w:rPr>
                <w:rFonts w:ascii="Times New Roman" w:hAnsi="Times New Roman" w:cs="Times New Roman"/>
                <w:color w:val="000000"/>
                <w:sz w:val="24"/>
                <w:szCs w:val="24"/>
                <w:shd w:val="clear" w:color="auto" w:fill="FFFFFF"/>
              </w:rPr>
              <w:t>сальный зал 2 125 м</w:t>
            </w:r>
            <w:r w:rsidRPr="00F07A0F">
              <w:rPr>
                <w:rFonts w:ascii="Times New Roman" w:hAnsi="Times New Roman" w:cs="Times New Roman"/>
                <w:color w:val="000000"/>
                <w:sz w:val="24"/>
                <w:szCs w:val="24"/>
                <w:shd w:val="clear" w:color="auto" w:fill="FFFFFF"/>
                <w:vertAlign w:val="superscript"/>
              </w:rPr>
              <w:t>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07A0F" w:rsidRPr="00AD4EC9" w:rsidRDefault="00F07A0F" w:rsidP="005E2578">
            <w:pPr>
              <w:spacing w:after="0" w:line="20" w:lineRule="atLeast"/>
              <w:jc w:val="center"/>
              <w:rPr>
                <w:rFonts w:ascii="Times New Roman" w:hAnsi="Times New Roman" w:cs="Times New Roman"/>
                <w:sz w:val="24"/>
                <w:szCs w:val="24"/>
              </w:rPr>
            </w:pPr>
            <w:r w:rsidRPr="009834E7">
              <w:rPr>
                <w:rFonts w:ascii="Times New Roman" w:hAnsi="Times New Roman" w:cs="Times New Roman"/>
                <w:sz w:val="24"/>
                <w:szCs w:val="24"/>
              </w:rPr>
              <w:t>хор.</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F07A0F" w:rsidRPr="00AD4EC9" w:rsidRDefault="00F07A0F" w:rsidP="005E2578">
            <w:pPr>
              <w:spacing w:after="0" w:line="20" w:lineRule="atLeast"/>
              <w:jc w:val="center"/>
              <w:rPr>
                <w:rFonts w:ascii="Times New Roman" w:hAnsi="Times New Roman" w:cs="Times New Roman"/>
                <w:sz w:val="24"/>
                <w:szCs w:val="24"/>
              </w:rPr>
            </w:pPr>
          </w:p>
        </w:tc>
      </w:tr>
      <w:tr w:rsidR="00F07A0F" w:rsidRPr="009834E7" w:rsidTr="00A7108C">
        <w:trPr>
          <w:trHeight w:val="380"/>
        </w:trPr>
        <w:tc>
          <w:tcPr>
            <w:tcW w:w="566" w:type="dxa"/>
            <w:tcBorders>
              <w:top w:val="single" w:sz="4" w:space="0" w:color="auto"/>
              <w:left w:val="single" w:sz="4" w:space="0" w:color="auto"/>
              <w:bottom w:val="single" w:sz="4" w:space="0" w:color="auto"/>
              <w:right w:val="single" w:sz="4" w:space="0" w:color="auto"/>
            </w:tcBorders>
            <w:shd w:val="clear" w:color="auto" w:fill="auto"/>
            <w:vAlign w:val="center"/>
          </w:tcPr>
          <w:p w:rsidR="00F07A0F" w:rsidRPr="00AD4EC9" w:rsidRDefault="00F07A0F" w:rsidP="008C0646">
            <w:pPr>
              <w:spacing w:after="0" w:line="20" w:lineRule="atLeast"/>
              <w:jc w:val="center"/>
              <w:rPr>
                <w:rFonts w:ascii="Times New Roman" w:hAnsi="Times New Roman" w:cs="Times New Roman"/>
                <w:sz w:val="24"/>
                <w:szCs w:val="24"/>
              </w:rPr>
            </w:pPr>
            <w:r>
              <w:rPr>
                <w:rFonts w:ascii="Times New Roman" w:hAnsi="Times New Roman" w:cs="Times New Roman"/>
                <w:sz w:val="24"/>
                <w:szCs w:val="24"/>
              </w:rPr>
              <w:t>9</w:t>
            </w:r>
          </w:p>
        </w:tc>
        <w:tc>
          <w:tcPr>
            <w:tcW w:w="2690" w:type="dxa"/>
            <w:tcBorders>
              <w:top w:val="single" w:sz="4" w:space="0" w:color="auto"/>
              <w:left w:val="single" w:sz="4" w:space="0" w:color="auto"/>
              <w:bottom w:val="single" w:sz="4" w:space="0" w:color="auto"/>
              <w:right w:val="single" w:sz="4" w:space="0" w:color="auto"/>
            </w:tcBorders>
            <w:shd w:val="clear" w:color="auto" w:fill="auto"/>
            <w:vAlign w:val="center"/>
          </w:tcPr>
          <w:p w:rsidR="00F07A0F" w:rsidRPr="00AD4EC9" w:rsidRDefault="00F07A0F" w:rsidP="008C0646">
            <w:pPr>
              <w:spacing w:after="0" w:line="20" w:lineRule="atLeast"/>
              <w:rPr>
                <w:rFonts w:ascii="Times New Roman" w:hAnsi="Times New Roman" w:cs="Times New Roman"/>
                <w:sz w:val="24"/>
                <w:szCs w:val="24"/>
              </w:rPr>
            </w:pPr>
            <w:r w:rsidRPr="00AD4EC9">
              <w:rPr>
                <w:rFonts w:ascii="Times New Roman" w:hAnsi="Times New Roman" w:cs="Times New Roman"/>
                <w:sz w:val="24"/>
                <w:szCs w:val="24"/>
              </w:rPr>
              <w:t>Спортивный комплекс «Ледовый дворец»</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07A0F" w:rsidRPr="00F07A0F" w:rsidRDefault="00F07A0F" w:rsidP="008C0646">
            <w:pPr>
              <w:spacing w:after="0" w:line="20" w:lineRule="atLeast"/>
              <w:rPr>
                <w:rFonts w:ascii="Times New Roman" w:hAnsi="Times New Roman" w:cs="Times New Roman"/>
                <w:sz w:val="24"/>
                <w:szCs w:val="24"/>
              </w:rPr>
            </w:pPr>
            <w:r w:rsidRPr="00F07A0F">
              <w:rPr>
                <w:rFonts w:ascii="Times New Roman" w:hAnsi="Times New Roman" w:cs="Times New Roman"/>
                <w:sz w:val="24"/>
                <w:szCs w:val="24"/>
              </w:rPr>
              <w:t>п. Придорожный</w:t>
            </w:r>
            <w:r w:rsidRPr="00F07A0F">
              <w:rPr>
                <w:rFonts w:ascii="Times New Roman" w:hAnsi="Times New Roman" w:cs="Times New Roman"/>
                <w:sz w:val="24"/>
                <w:szCs w:val="24"/>
                <w:shd w:val="clear" w:color="auto" w:fill="FFFFFF"/>
              </w:rPr>
              <w:t>, мкр. Южный город, жилой массив Юг, 1 Николае</w:t>
            </w:r>
            <w:r w:rsidRPr="00F07A0F">
              <w:rPr>
                <w:rFonts w:ascii="Times New Roman" w:hAnsi="Times New Roman" w:cs="Times New Roman"/>
                <w:sz w:val="24"/>
                <w:szCs w:val="24"/>
                <w:shd w:val="clear" w:color="auto" w:fill="FFFFFF"/>
              </w:rPr>
              <w:t>в</w:t>
            </w:r>
            <w:r w:rsidRPr="00F07A0F">
              <w:rPr>
                <w:rFonts w:ascii="Times New Roman" w:hAnsi="Times New Roman" w:cs="Times New Roman"/>
                <w:sz w:val="24"/>
                <w:szCs w:val="24"/>
                <w:shd w:val="clear" w:color="auto" w:fill="FFFFFF"/>
              </w:rPr>
              <w:t>ский проспект, 43</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07A0F" w:rsidRPr="00F07A0F" w:rsidRDefault="00F07A0F" w:rsidP="005E2578">
            <w:pPr>
              <w:spacing w:after="0" w:line="20" w:lineRule="atLeast"/>
              <w:ind w:left="-102" w:right="-109"/>
              <w:jc w:val="center"/>
              <w:rPr>
                <w:rFonts w:ascii="Times New Roman" w:hAnsi="Times New Roman" w:cs="Times New Roman"/>
                <w:sz w:val="24"/>
                <w:szCs w:val="24"/>
              </w:rPr>
            </w:pPr>
            <w:r w:rsidRPr="00F07A0F">
              <w:rPr>
                <w:rFonts w:ascii="Times New Roman" w:hAnsi="Times New Roman" w:cs="Times New Roman"/>
                <w:color w:val="000000"/>
                <w:sz w:val="24"/>
                <w:szCs w:val="24"/>
                <w:shd w:val="clear" w:color="auto" w:fill="FFFFFF"/>
              </w:rPr>
              <w:t>ледовое поле 1800 м</w:t>
            </w:r>
            <w:r w:rsidRPr="00F07A0F">
              <w:rPr>
                <w:rFonts w:ascii="Times New Roman" w:hAnsi="Times New Roman" w:cs="Times New Roman"/>
                <w:color w:val="000000"/>
                <w:sz w:val="24"/>
                <w:szCs w:val="24"/>
                <w:shd w:val="clear" w:color="auto" w:fill="FFFFFF"/>
                <w:vertAlign w:val="superscript"/>
              </w:rPr>
              <w:t>2</w:t>
            </w:r>
            <w:r w:rsidRPr="00F07A0F">
              <w:rPr>
                <w:rFonts w:ascii="Times New Roman" w:hAnsi="Times New Roman" w:cs="Times New Roman"/>
                <w:color w:val="000000"/>
                <w:sz w:val="24"/>
                <w:szCs w:val="24"/>
                <w:shd w:val="clear" w:color="auto" w:fill="FFFFFF"/>
              </w:rPr>
              <w:t>; ун</w:t>
            </w:r>
            <w:r w:rsidRPr="00F07A0F">
              <w:rPr>
                <w:rFonts w:ascii="Times New Roman" w:hAnsi="Times New Roman" w:cs="Times New Roman"/>
                <w:color w:val="000000"/>
                <w:sz w:val="24"/>
                <w:szCs w:val="24"/>
                <w:shd w:val="clear" w:color="auto" w:fill="FFFFFF"/>
              </w:rPr>
              <w:t>и</w:t>
            </w:r>
            <w:r w:rsidRPr="00F07A0F">
              <w:rPr>
                <w:rFonts w:ascii="Times New Roman" w:hAnsi="Times New Roman" w:cs="Times New Roman"/>
                <w:color w:val="000000"/>
                <w:sz w:val="24"/>
                <w:szCs w:val="24"/>
                <w:shd w:val="clear" w:color="auto" w:fill="FFFFFF"/>
              </w:rPr>
              <w:t>версальный зал 1600 м</w:t>
            </w:r>
            <w:r w:rsidRPr="00F07A0F">
              <w:rPr>
                <w:rFonts w:ascii="Times New Roman" w:hAnsi="Times New Roman" w:cs="Times New Roman"/>
                <w:color w:val="000000"/>
                <w:sz w:val="24"/>
                <w:szCs w:val="24"/>
                <w:shd w:val="clear" w:color="auto" w:fill="FFFFFF"/>
                <w:vertAlign w:val="superscript"/>
              </w:rPr>
              <w:t>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07A0F" w:rsidRPr="009834E7" w:rsidRDefault="00F07A0F" w:rsidP="005E2578">
            <w:pPr>
              <w:spacing w:after="0" w:line="20" w:lineRule="atLeast"/>
              <w:jc w:val="center"/>
              <w:rPr>
                <w:rFonts w:ascii="Times New Roman" w:hAnsi="Times New Roman" w:cs="Times New Roman"/>
                <w:sz w:val="24"/>
                <w:szCs w:val="24"/>
              </w:rPr>
            </w:pPr>
            <w:r w:rsidRPr="009834E7">
              <w:rPr>
                <w:rFonts w:ascii="Times New Roman" w:hAnsi="Times New Roman" w:cs="Times New Roman"/>
                <w:sz w:val="24"/>
                <w:szCs w:val="24"/>
              </w:rPr>
              <w:t>хор.</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F07A0F" w:rsidRPr="009834E7" w:rsidRDefault="00F07A0F" w:rsidP="005E2578">
            <w:pPr>
              <w:spacing w:after="0" w:line="20" w:lineRule="atLeast"/>
              <w:jc w:val="center"/>
              <w:rPr>
                <w:rFonts w:ascii="Times New Roman" w:hAnsi="Times New Roman" w:cs="Times New Roman"/>
                <w:sz w:val="24"/>
                <w:szCs w:val="24"/>
              </w:rPr>
            </w:pPr>
          </w:p>
        </w:tc>
      </w:tr>
      <w:tr w:rsidR="00F07A0F" w:rsidRPr="009834E7" w:rsidTr="00A7108C">
        <w:trPr>
          <w:trHeight w:val="380"/>
        </w:trPr>
        <w:tc>
          <w:tcPr>
            <w:tcW w:w="566" w:type="dxa"/>
            <w:tcBorders>
              <w:top w:val="single" w:sz="4" w:space="0" w:color="auto"/>
              <w:left w:val="single" w:sz="4" w:space="0" w:color="auto"/>
              <w:bottom w:val="single" w:sz="4" w:space="0" w:color="auto"/>
              <w:right w:val="single" w:sz="4" w:space="0" w:color="auto"/>
            </w:tcBorders>
            <w:shd w:val="clear" w:color="auto" w:fill="auto"/>
            <w:vAlign w:val="center"/>
          </w:tcPr>
          <w:p w:rsidR="00F07A0F" w:rsidRPr="00AD4EC9" w:rsidRDefault="00F07A0F" w:rsidP="008C0646">
            <w:pPr>
              <w:spacing w:after="0" w:line="20" w:lineRule="atLeast"/>
              <w:jc w:val="center"/>
              <w:rPr>
                <w:rFonts w:ascii="Times New Roman" w:hAnsi="Times New Roman" w:cs="Times New Roman"/>
                <w:sz w:val="24"/>
                <w:szCs w:val="24"/>
              </w:rPr>
            </w:pPr>
            <w:r>
              <w:rPr>
                <w:rFonts w:ascii="Times New Roman" w:hAnsi="Times New Roman" w:cs="Times New Roman"/>
                <w:sz w:val="24"/>
                <w:szCs w:val="24"/>
              </w:rPr>
              <w:t>10</w:t>
            </w:r>
          </w:p>
        </w:tc>
        <w:tc>
          <w:tcPr>
            <w:tcW w:w="2690" w:type="dxa"/>
            <w:tcBorders>
              <w:top w:val="single" w:sz="4" w:space="0" w:color="auto"/>
              <w:left w:val="single" w:sz="4" w:space="0" w:color="auto"/>
              <w:bottom w:val="single" w:sz="4" w:space="0" w:color="auto"/>
              <w:right w:val="single" w:sz="4" w:space="0" w:color="auto"/>
            </w:tcBorders>
            <w:shd w:val="clear" w:color="auto" w:fill="auto"/>
            <w:vAlign w:val="center"/>
          </w:tcPr>
          <w:p w:rsidR="00F07A0F" w:rsidRPr="00AD4EC9" w:rsidRDefault="00F07A0F" w:rsidP="008C0646">
            <w:pPr>
              <w:spacing w:after="0" w:line="20" w:lineRule="atLeast"/>
              <w:rPr>
                <w:rFonts w:ascii="Times New Roman" w:hAnsi="Times New Roman" w:cs="Times New Roman"/>
                <w:sz w:val="24"/>
                <w:szCs w:val="24"/>
              </w:rPr>
            </w:pPr>
            <w:r w:rsidRPr="00AD4EC9">
              <w:rPr>
                <w:rFonts w:ascii="Times New Roman" w:hAnsi="Times New Roman" w:cs="Times New Roman"/>
                <w:sz w:val="24"/>
                <w:szCs w:val="24"/>
              </w:rPr>
              <w:t>Спортивный стадион при школе</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07A0F" w:rsidRPr="00F07A0F" w:rsidRDefault="00F07A0F" w:rsidP="008C0646">
            <w:pPr>
              <w:spacing w:after="0" w:line="20" w:lineRule="atLeast"/>
              <w:rPr>
                <w:rFonts w:ascii="Times New Roman" w:hAnsi="Times New Roman" w:cs="Times New Roman"/>
                <w:sz w:val="24"/>
                <w:szCs w:val="24"/>
              </w:rPr>
            </w:pPr>
            <w:r w:rsidRPr="00F07A0F">
              <w:rPr>
                <w:rFonts w:ascii="Times New Roman" w:hAnsi="Times New Roman" w:cs="Times New Roman"/>
                <w:sz w:val="24"/>
                <w:szCs w:val="24"/>
              </w:rPr>
              <w:t>п. Придорожный</w:t>
            </w:r>
            <w:r w:rsidRPr="00F07A0F">
              <w:rPr>
                <w:rFonts w:ascii="Times New Roman" w:hAnsi="Times New Roman" w:cs="Times New Roman"/>
                <w:sz w:val="24"/>
                <w:szCs w:val="24"/>
                <w:shd w:val="clear" w:color="auto" w:fill="FFFFFF"/>
              </w:rPr>
              <w:t>, мкр. Южный город, жилой массив Юг, 1 Николае</w:t>
            </w:r>
            <w:r w:rsidRPr="00F07A0F">
              <w:rPr>
                <w:rFonts w:ascii="Times New Roman" w:hAnsi="Times New Roman" w:cs="Times New Roman"/>
                <w:sz w:val="24"/>
                <w:szCs w:val="24"/>
                <w:shd w:val="clear" w:color="auto" w:fill="FFFFFF"/>
              </w:rPr>
              <w:t>в</w:t>
            </w:r>
            <w:r w:rsidRPr="00F07A0F">
              <w:rPr>
                <w:rFonts w:ascii="Times New Roman" w:hAnsi="Times New Roman" w:cs="Times New Roman"/>
                <w:sz w:val="24"/>
                <w:szCs w:val="24"/>
                <w:shd w:val="clear" w:color="auto" w:fill="FFFFFF"/>
              </w:rPr>
              <w:t>ский проспект, 50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07A0F" w:rsidRPr="00F07A0F" w:rsidRDefault="00F07A0F" w:rsidP="005E2578">
            <w:pPr>
              <w:spacing w:after="0" w:line="20" w:lineRule="atLeast"/>
              <w:jc w:val="center"/>
              <w:rPr>
                <w:rFonts w:ascii="Times New Roman" w:hAnsi="Times New Roman" w:cs="Times New Roman"/>
                <w:sz w:val="24"/>
                <w:szCs w:val="24"/>
              </w:rPr>
            </w:pPr>
            <w:r w:rsidRPr="00F07A0F">
              <w:rPr>
                <w:rFonts w:ascii="Times New Roman" w:hAnsi="Times New Roman" w:cs="Times New Roman"/>
                <w:sz w:val="24"/>
                <w:szCs w:val="24"/>
              </w:rPr>
              <w:t>1,0 га</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07A0F" w:rsidRPr="009834E7" w:rsidRDefault="00F07A0F" w:rsidP="005E2578">
            <w:pPr>
              <w:spacing w:after="0" w:line="20" w:lineRule="atLeast"/>
              <w:jc w:val="center"/>
              <w:rPr>
                <w:rFonts w:ascii="Times New Roman" w:hAnsi="Times New Roman" w:cs="Times New Roman"/>
                <w:sz w:val="24"/>
                <w:szCs w:val="24"/>
              </w:rPr>
            </w:pPr>
            <w:r w:rsidRPr="009834E7">
              <w:rPr>
                <w:rFonts w:ascii="Times New Roman" w:hAnsi="Times New Roman" w:cs="Times New Roman"/>
                <w:sz w:val="24"/>
                <w:szCs w:val="24"/>
              </w:rPr>
              <w:t>хор.</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F07A0F" w:rsidRPr="009834E7" w:rsidRDefault="00F07A0F" w:rsidP="005E2578">
            <w:pPr>
              <w:spacing w:after="0" w:line="20" w:lineRule="atLeast"/>
              <w:jc w:val="center"/>
              <w:rPr>
                <w:rFonts w:ascii="Times New Roman" w:hAnsi="Times New Roman" w:cs="Times New Roman"/>
                <w:sz w:val="24"/>
                <w:szCs w:val="24"/>
              </w:rPr>
            </w:pPr>
          </w:p>
        </w:tc>
      </w:tr>
      <w:tr w:rsidR="00F07A0F" w:rsidRPr="009834E7" w:rsidTr="00A7108C">
        <w:trPr>
          <w:trHeight w:val="380"/>
        </w:trPr>
        <w:tc>
          <w:tcPr>
            <w:tcW w:w="566" w:type="dxa"/>
            <w:tcBorders>
              <w:top w:val="single" w:sz="4" w:space="0" w:color="auto"/>
              <w:left w:val="single" w:sz="4" w:space="0" w:color="auto"/>
              <w:bottom w:val="single" w:sz="4" w:space="0" w:color="auto"/>
              <w:right w:val="single" w:sz="4" w:space="0" w:color="auto"/>
            </w:tcBorders>
            <w:shd w:val="clear" w:color="auto" w:fill="auto"/>
            <w:vAlign w:val="center"/>
          </w:tcPr>
          <w:p w:rsidR="00F07A0F" w:rsidRPr="00AD4EC9" w:rsidRDefault="00F07A0F" w:rsidP="008C0646">
            <w:pPr>
              <w:spacing w:after="0" w:line="20" w:lineRule="atLeast"/>
              <w:jc w:val="center"/>
              <w:rPr>
                <w:rFonts w:ascii="Times New Roman" w:hAnsi="Times New Roman" w:cs="Times New Roman"/>
                <w:sz w:val="24"/>
                <w:szCs w:val="24"/>
              </w:rPr>
            </w:pPr>
            <w:r>
              <w:rPr>
                <w:rFonts w:ascii="Times New Roman" w:hAnsi="Times New Roman" w:cs="Times New Roman"/>
                <w:sz w:val="24"/>
                <w:szCs w:val="24"/>
              </w:rPr>
              <w:t>11</w:t>
            </w:r>
          </w:p>
        </w:tc>
        <w:tc>
          <w:tcPr>
            <w:tcW w:w="2690" w:type="dxa"/>
            <w:tcBorders>
              <w:top w:val="single" w:sz="4" w:space="0" w:color="auto"/>
              <w:left w:val="single" w:sz="4" w:space="0" w:color="auto"/>
              <w:bottom w:val="single" w:sz="4" w:space="0" w:color="auto"/>
              <w:right w:val="single" w:sz="4" w:space="0" w:color="auto"/>
            </w:tcBorders>
            <w:shd w:val="clear" w:color="auto" w:fill="auto"/>
            <w:vAlign w:val="center"/>
          </w:tcPr>
          <w:p w:rsidR="00F07A0F" w:rsidRPr="00AD4EC9" w:rsidRDefault="00F07A0F" w:rsidP="008C0646">
            <w:pPr>
              <w:spacing w:after="0" w:line="20" w:lineRule="atLeast"/>
              <w:rPr>
                <w:rFonts w:ascii="Times New Roman" w:hAnsi="Times New Roman" w:cs="Times New Roman"/>
                <w:sz w:val="24"/>
                <w:szCs w:val="24"/>
              </w:rPr>
            </w:pPr>
            <w:r w:rsidRPr="00AD4EC9">
              <w:rPr>
                <w:rFonts w:ascii="Times New Roman" w:hAnsi="Times New Roman" w:cs="Times New Roman"/>
                <w:sz w:val="24"/>
                <w:szCs w:val="24"/>
              </w:rPr>
              <w:t>Универсальные игр</w:t>
            </w:r>
            <w:r w:rsidRPr="00AD4EC9">
              <w:rPr>
                <w:rFonts w:ascii="Times New Roman" w:hAnsi="Times New Roman" w:cs="Times New Roman"/>
                <w:sz w:val="24"/>
                <w:szCs w:val="24"/>
              </w:rPr>
              <w:t>о</w:t>
            </w:r>
            <w:r w:rsidRPr="00AD4EC9">
              <w:rPr>
                <w:rFonts w:ascii="Times New Roman" w:hAnsi="Times New Roman" w:cs="Times New Roman"/>
                <w:sz w:val="24"/>
                <w:szCs w:val="24"/>
              </w:rPr>
              <w:t>вые и спортивные пл</w:t>
            </w:r>
            <w:r w:rsidRPr="00AD4EC9">
              <w:rPr>
                <w:rFonts w:ascii="Times New Roman" w:hAnsi="Times New Roman" w:cs="Times New Roman"/>
                <w:sz w:val="24"/>
                <w:szCs w:val="24"/>
              </w:rPr>
              <w:t>о</w:t>
            </w:r>
            <w:r w:rsidRPr="00AD4EC9">
              <w:rPr>
                <w:rFonts w:ascii="Times New Roman" w:hAnsi="Times New Roman" w:cs="Times New Roman"/>
                <w:sz w:val="24"/>
                <w:szCs w:val="24"/>
              </w:rPr>
              <w:t>щадки</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07A0F" w:rsidRPr="00AD4EC9" w:rsidRDefault="00F07A0F" w:rsidP="008C0646">
            <w:pPr>
              <w:spacing w:after="0" w:line="20" w:lineRule="atLeast"/>
              <w:rPr>
                <w:rFonts w:ascii="Times New Roman" w:hAnsi="Times New Roman" w:cs="Times New Roman"/>
                <w:sz w:val="24"/>
                <w:szCs w:val="24"/>
              </w:rPr>
            </w:pPr>
            <w:r>
              <w:rPr>
                <w:rFonts w:ascii="Times New Roman" w:hAnsi="Times New Roman" w:cs="Times New Roman"/>
                <w:sz w:val="24"/>
                <w:szCs w:val="24"/>
              </w:rPr>
              <w:t>п. Придорожный</w:t>
            </w:r>
            <w:r w:rsidRPr="00AD4EC9">
              <w:rPr>
                <w:rFonts w:ascii="Times New Roman" w:hAnsi="Times New Roman" w:cs="Times New Roman"/>
                <w:sz w:val="24"/>
                <w:szCs w:val="24"/>
                <w:shd w:val="clear" w:color="auto" w:fill="FFFFFF"/>
              </w:rPr>
              <w:t>, мкр. Южный город, жилой массив Юг</w:t>
            </w:r>
            <w:r>
              <w:rPr>
                <w:rFonts w:ascii="Times New Roman" w:hAnsi="Times New Roman" w:cs="Times New Roman"/>
                <w:sz w:val="24"/>
                <w:szCs w:val="24"/>
                <w:shd w:val="clear" w:color="auto" w:fill="FFFFFF"/>
              </w:rPr>
              <w:t xml:space="preserve"> -</w:t>
            </w:r>
            <w:r w:rsidRPr="00AD4EC9">
              <w:rPr>
                <w:rFonts w:ascii="Times New Roman" w:hAnsi="Times New Roman" w:cs="Times New Roman"/>
                <w:sz w:val="24"/>
                <w:szCs w:val="24"/>
                <w:shd w:val="clear" w:color="auto" w:fill="FFFFFF"/>
              </w:rPr>
              <w:t>1</w:t>
            </w:r>
            <w:r>
              <w:rPr>
                <w:rFonts w:ascii="Times New Roman" w:hAnsi="Times New Roman" w:cs="Times New Roman"/>
                <w:sz w:val="24"/>
                <w:szCs w:val="24"/>
                <w:shd w:val="clear" w:color="auto" w:fill="FFFFFF"/>
              </w:rPr>
              <w:t>, Юг-2</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07A0F" w:rsidRPr="009834E7" w:rsidRDefault="00F07A0F" w:rsidP="005E2578">
            <w:pPr>
              <w:spacing w:after="0" w:line="20" w:lineRule="atLeast"/>
              <w:jc w:val="center"/>
              <w:rPr>
                <w:rFonts w:ascii="Times New Roman" w:hAnsi="Times New Roman" w:cs="Times New Roman"/>
                <w:sz w:val="24"/>
                <w:szCs w:val="24"/>
              </w:rPr>
            </w:pPr>
            <w:r>
              <w:rPr>
                <w:rFonts w:ascii="Times New Roman" w:hAnsi="Times New Roman" w:cs="Times New Roman"/>
                <w:sz w:val="24"/>
                <w:szCs w:val="24"/>
              </w:rPr>
              <w:t>до 20 га</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07A0F" w:rsidRPr="009834E7" w:rsidRDefault="00F07A0F" w:rsidP="005E2578">
            <w:pPr>
              <w:spacing w:after="0" w:line="20" w:lineRule="atLeast"/>
              <w:jc w:val="center"/>
              <w:rPr>
                <w:rFonts w:ascii="Times New Roman" w:hAnsi="Times New Roman" w:cs="Times New Roman"/>
                <w:sz w:val="24"/>
                <w:szCs w:val="24"/>
              </w:rPr>
            </w:pPr>
            <w:r w:rsidRPr="009834E7">
              <w:rPr>
                <w:rFonts w:ascii="Times New Roman" w:hAnsi="Times New Roman" w:cs="Times New Roman"/>
                <w:sz w:val="24"/>
                <w:szCs w:val="24"/>
              </w:rPr>
              <w:t>хор.</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F07A0F" w:rsidRPr="009834E7" w:rsidRDefault="00F07A0F" w:rsidP="005E2578">
            <w:pPr>
              <w:spacing w:after="0" w:line="20" w:lineRule="atLeast"/>
              <w:jc w:val="center"/>
              <w:rPr>
                <w:rFonts w:ascii="Times New Roman" w:hAnsi="Times New Roman" w:cs="Times New Roman"/>
                <w:sz w:val="24"/>
                <w:szCs w:val="24"/>
              </w:rPr>
            </w:pPr>
          </w:p>
        </w:tc>
      </w:tr>
      <w:tr w:rsidR="00F07A0F" w:rsidRPr="009834E7" w:rsidTr="00A7108C">
        <w:trPr>
          <w:trHeight w:val="380"/>
        </w:trPr>
        <w:tc>
          <w:tcPr>
            <w:tcW w:w="566" w:type="dxa"/>
            <w:tcBorders>
              <w:top w:val="single" w:sz="4" w:space="0" w:color="auto"/>
              <w:left w:val="single" w:sz="4" w:space="0" w:color="auto"/>
              <w:bottom w:val="single" w:sz="4" w:space="0" w:color="auto"/>
              <w:right w:val="single" w:sz="4" w:space="0" w:color="auto"/>
            </w:tcBorders>
            <w:shd w:val="clear" w:color="auto" w:fill="auto"/>
            <w:vAlign w:val="center"/>
          </w:tcPr>
          <w:p w:rsidR="00F07A0F" w:rsidRPr="00AD4EC9" w:rsidRDefault="00F07A0F" w:rsidP="008C0646">
            <w:pPr>
              <w:spacing w:after="0" w:line="20" w:lineRule="atLeast"/>
              <w:jc w:val="center"/>
              <w:rPr>
                <w:rFonts w:ascii="Times New Roman" w:hAnsi="Times New Roman" w:cs="Times New Roman"/>
                <w:sz w:val="24"/>
                <w:szCs w:val="24"/>
              </w:rPr>
            </w:pPr>
            <w:r>
              <w:rPr>
                <w:rFonts w:ascii="Times New Roman" w:hAnsi="Times New Roman" w:cs="Times New Roman"/>
                <w:sz w:val="24"/>
                <w:szCs w:val="24"/>
              </w:rPr>
              <w:t>12</w:t>
            </w:r>
          </w:p>
        </w:tc>
        <w:tc>
          <w:tcPr>
            <w:tcW w:w="2690" w:type="dxa"/>
            <w:tcBorders>
              <w:top w:val="single" w:sz="4" w:space="0" w:color="auto"/>
              <w:left w:val="single" w:sz="4" w:space="0" w:color="auto"/>
              <w:bottom w:val="single" w:sz="4" w:space="0" w:color="auto"/>
              <w:right w:val="single" w:sz="4" w:space="0" w:color="auto"/>
            </w:tcBorders>
            <w:shd w:val="clear" w:color="auto" w:fill="auto"/>
            <w:vAlign w:val="center"/>
          </w:tcPr>
          <w:p w:rsidR="00F07A0F" w:rsidRPr="00AD4EC9" w:rsidRDefault="00F07A0F" w:rsidP="008C0646">
            <w:pPr>
              <w:spacing w:after="0" w:line="20" w:lineRule="atLeast"/>
              <w:rPr>
                <w:rFonts w:ascii="Times New Roman" w:hAnsi="Times New Roman" w:cs="Times New Roman"/>
                <w:sz w:val="24"/>
                <w:szCs w:val="24"/>
              </w:rPr>
            </w:pPr>
            <w:r w:rsidRPr="00AD4EC9">
              <w:rPr>
                <w:rFonts w:ascii="Times New Roman" w:hAnsi="Times New Roman" w:cs="Times New Roman"/>
                <w:sz w:val="24"/>
                <w:szCs w:val="24"/>
              </w:rPr>
              <w:t>Спортивный стадион при школе</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07A0F" w:rsidRPr="00AD4EC9" w:rsidRDefault="00F07A0F" w:rsidP="008C0646">
            <w:pPr>
              <w:spacing w:after="0" w:line="20" w:lineRule="atLeast"/>
              <w:rPr>
                <w:rFonts w:ascii="Times New Roman" w:hAnsi="Times New Roman" w:cs="Times New Roman"/>
                <w:sz w:val="24"/>
                <w:szCs w:val="24"/>
              </w:rPr>
            </w:pPr>
            <w:r>
              <w:rPr>
                <w:rFonts w:ascii="Times New Roman" w:hAnsi="Times New Roman" w:cs="Times New Roman"/>
                <w:sz w:val="24"/>
                <w:szCs w:val="24"/>
              </w:rPr>
              <w:t>п. Придорожный</w:t>
            </w:r>
            <w:r w:rsidRPr="00AD4EC9">
              <w:rPr>
                <w:rFonts w:ascii="Times New Roman" w:hAnsi="Times New Roman" w:cs="Times New Roman"/>
                <w:sz w:val="24"/>
                <w:szCs w:val="24"/>
              </w:rPr>
              <w:t>, мик.р. Южный город, ул. Ал</w:t>
            </w:r>
            <w:r w:rsidRPr="00AD4EC9">
              <w:rPr>
                <w:rFonts w:ascii="Times New Roman" w:hAnsi="Times New Roman" w:cs="Times New Roman"/>
                <w:sz w:val="24"/>
                <w:szCs w:val="24"/>
              </w:rPr>
              <w:t>а</w:t>
            </w:r>
            <w:r w:rsidRPr="00AD4EC9">
              <w:rPr>
                <w:rFonts w:ascii="Times New Roman" w:hAnsi="Times New Roman" w:cs="Times New Roman"/>
                <w:sz w:val="24"/>
                <w:szCs w:val="24"/>
              </w:rPr>
              <w:t>бинская, д. 40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07A0F" w:rsidRPr="009834E7" w:rsidRDefault="00F07A0F" w:rsidP="005E2578">
            <w:pPr>
              <w:spacing w:after="0" w:line="20" w:lineRule="atLeast"/>
              <w:jc w:val="center"/>
              <w:rPr>
                <w:rFonts w:ascii="Times New Roman" w:hAnsi="Times New Roman" w:cs="Times New Roman"/>
                <w:sz w:val="24"/>
                <w:szCs w:val="24"/>
              </w:rPr>
            </w:pPr>
            <w:r>
              <w:rPr>
                <w:rFonts w:ascii="Times New Roman" w:hAnsi="Times New Roman" w:cs="Times New Roman"/>
                <w:sz w:val="24"/>
                <w:szCs w:val="24"/>
              </w:rPr>
              <w:t>1,0 га</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07A0F" w:rsidRPr="009834E7" w:rsidRDefault="00F07A0F" w:rsidP="005E2578">
            <w:pPr>
              <w:spacing w:after="0" w:line="20" w:lineRule="atLeast"/>
              <w:jc w:val="center"/>
              <w:rPr>
                <w:rFonts w:ascii="Times New Roman" w:hAnsi="Times New Roman" w:cs="Times New Roman"/>
                <w:sz w:val="24"/>
                <w:szCs w:val="24"/>
              </w:rPr>
            </w:pPr>
            <w:r w:rsidRPr="009834E7">
              <w:rPr>
                <w:rFonts w:ascii="Times New Roman" w:hAnsi="Times New Roman" w:cs="Times New Roman"/>
                <w:sz w:val="24"/>
                <w:szCs w:val="24"/>
              </w:rPr>
              <w:t>хор.</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F07A0F" w:rsidRPr="009834E7" w:rsidRDefault="00F07A0F" w:rsidP="005E2578">
            <w:pPr>
              <w:spacing w:after="0" w:line="20" w:lineRule="atLeast"/>
              <w:jc w:val="center"/>
              <w:rPr>
                <w:rFonts w:ascii="Times New Roman" w:hAnsi="Times New Roman" w:cs="Times New Roman"/>
                <w:sz w:val="24"/>
                <w:szCs w:val="24"/>
              </w:rPr>
            </w:pPr>
          </w:p>
        </w:tc>
      </w:tr>
      <w:tr w:rsidR="00AD4EC9" w:rsidRPr="00AD4EC9" w:rsidTr="00A7108C">
        <w:trPr>
          <w:trHeight w:val="380"/>
        </w:trPr>
        <w:tc>
          <w:tcPr>
            <w:tcW w:w="920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AD4EC9" w:rsidRPr="00AD4EC9" w:rsidRDefault="00AD4EC9" w:rsidP="005E2578">
            <w:pPr>
              <w:spacing w:after="0" w:line="20" w:lineRule="atLeast"/>
              <w:jc w:val="center"/>
              <w:rPr>
                <w:rFonts w:ascii="Times New Roman" w:hAnsi="Times New Roman" w:cs="Times New Roman"/>
                <w:i/>
                <w:iCs/>
                <w:sz w:val="24"/>
                <w:szCs w:val="24"/>
              </w:rPr>
            </w:pPr>
            <w:r w:rsidRPr="00AD4EC9">
              <w:rPr>
                <w:rFonts w:ascii="Times New Roman" w:hAnsi="Times New Roman" w:cs="Times New Roman"/>
                <w:i/>
                <w:iCs/>
                <w:sz w:val="24"/>
                <w:szCs w:val="24"/>
              </w:rPr>
              <w:t xml:space="preserve">Учреждения культуры </w:t>
            </w:r>
            <w:r>
              <w:rPr>
                <w:rFonts w:ascii="Times New Roman" w:hAnsi="Times New Roman" w:cs="Times New Roman"/>
                <w:i/>
                <w:iCs/>
                <w:sz w:val="24"/>
                <w:szCs w:val="24"/>
              </w:rPr>
              <w:t>и</w:t>
            </w:r>
            <w:r w:rsidRPr="00AD4EC9">
              <w:rPr>
                <w:rFonts w:ascii="Times New Roman" w:hAnsi="Times New Roman" w:cs="Times New Roman"/>
                <w:i/>
                <w:iCs/>
                <w:sz w:val="24"/>
                <w:szCs w:val="24"/>
              </w:rPr>
              <w:t xml:space="preserve"> искусства</w:t>
            </w:r>
          </w:p>
        </w:tc>
      </w:tr>
      <w:tr w:rsidR="00AD4EC9" w:rsidRPr="009834E7" w:rsidTr="00A7108C">
        <w:trPr>
          <w:trHeight w:val="380"/>
        </w:trPr>
        <w:tc>
          <w:tcPr>
            <w:tcW w:w="566" w:type="dxa"/>
            <w:tcBorders>
              <w:top w:val="single" w:sz="4" w:space="0" w:color="auto"/>
              <w:left w:val="single" w:sz="4" w:space="0" w:color="auto"/>
              <w:bottom w:val="single" w:sz="4" w:space="0" w:color="auto"/>
              <w:right w:val="single" w:sz="4" w:space="0" w:color="auto"/>
            </w:tcBorders>
            <w:shd w:val="clear" w:color="auto" w:fill="auto"/>
            <w:vAlign w:val="center"/>
          </w:tcPr>
          <w:p w:rsidR="00AD4EC9" w:rsidRPr="009834E7" w:rsidRDefault="00AD4EC9" w:rsidP="008C0646">
            <w:pPr>
              <w:spacing w:after="0" w:line="20" w:lineRule="atLeast"/>
              <w:jc w:val="center"/>
              <w:rPr>
                <w:rFonts w:ascii="Times New Roman" w:hAnsi="Times New Roman" w:cs="Times New Roman"/>
                <w:sz w:val="24"/>
                <w:szCs w:val="24"/>
              </w:rPr>
            </w:pPr>
            <w:r w:rsidRPr="009834E7">
              <w:rPr>
                <w:rFonts w:ascii="Times New Roman" w:hAnsi="Times New Roman" w:cs="Times New Roman"/>
                <w:sz w:val="24"/>
                <w:szCs w:val="24"/>
              </w:rPr>
              <w:t>1</w:t>
            </w:r>
          </w:p>
        </w:tc>
        <w:tc>
          <w:tcPr>
            <w:tcW w:w="2690" w:type="dxa"/>
            <w:tcBorders>
              <w:top w:val="single" w:sz="4" w:space="0" w:color="auto"/>
              <w:left w:val="single" w:sz="4" w:space="0" w:color="auto"/>
              <w:bottom w:val="single" w:sz="4" w:space="0" w:color="auto"/>
              <w:right w:val="single" w:sz="4" w:space="0" w:color="auto"/>
            </w:tcBorders>
            <w:shd w:val="clear" w:color="auto" w:fill="auto"/>
          </w:tcPr>
          <w:p w:rsidR="00AD4EC9" w:rsidRPr="009834E7" w:rsidRDefault="00AD4EC9" w:rsidP="008C0646">
            <w:pPr>
              <w:spacing w:after="0" w:line="20" w:lineRule="atLeast"/>
              <w:rPr>
                <w:rFonts w:ascii="Times New Roman" w:hAnsi="Times New Roman" w:cs="Times New Roman"/>
                <w:sz w:val="24"/>
                <w:szCs w:val="24"/>
              </w:rPr>
            </w:pPr>
            <w:r w:rsidRPr="009834E7">
              <w:rPr>
                <w:rFonts w:ascii="Times New Roman" w:hAnsi="Times New Roman" w:cs="Times New Roman"/>
                <w:sz w:val="24"/>
                <w:szCs w:val="24"/>
              </w:rPr>
              <w:t>Сельская библиотека</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tcPr>
          <w:p w:rsidR="00AD4EC9" w:rsidRPr="009834E7" w:rsidRDefault="00AD4EC9" w:rsidP="008C0646">
            <w:pPr>
              <w:spacing w:after="0" w:line="20" w:lineRule="atLeast"/>
              <w:rPr>
                <w:rFonts w:ascii="Times New Roman" w:hAnsi="Times New Roman" w:cs="Times New Roman"/>
                <w:sz w:val="24"/>
                <w:szCs w:val="24"/>
              </w:rPr>
            </w:pPr>
            <w:r w:rsidRPr="009834E7">
              <w:rPr>
                <w:rFonts w:ascii="Times New Roman" w:hAnsi="Times New Roman" w:cs="Times New Roman"/>
                <w:sz w:val="24"/>
                <w:szCs w:val="24"/>
              </w:rPr>
              <w:t xml:space="preserve">с. Лопатино, </w:t>
            </w:r>
          </w:p>
          <w:p w:rsidR="00AD4EC9" w:rsidRPr="009834E7" w:rsidRDefault="00AD4EC9" w:rsidP="008C0646">
            <w:pPr>
              <w:spacing w:after="0" w:line="20" w:lineRule="atLeast"/>
              <w:rPr>
                <w:rFonts w:ascii="Times New Roman" w:hAnsi="Times New Roman" w:cs="Times New Roman"/>
                <w:sz w:val="24"/>
                <w:szCs w:val="24"/>
              </w:rPr>
            </w:pPr>
            <w:r w:rsidRPr="009834E7">
              <w:rPr>
                <w:rFonts w:ascii="Times New Roman" w:hAnsi="Times New Roman" w:cs="Times New Roman"/>
                <w:sz w:val="24"/>
                <w:szCs w:val="24"/>
              </w:rPr>
              <w:t>ул. Советская, 13</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D4EC9" w:rsidRPr="009834E7" w:rsidRDefault="00AD4EC9" w:rsidP="005E2578">
            <w:pPr>
              <w:spacing w:after="0" w:line="20" w:lineRule="atLeast"/>
              <w:jc w:val="center"/>
              <w:rPr>
                <w:rFonts w:ascii="Times New Roman" w:hAnsi="Times New Roman" w:cs="Times New Roman"/>
                <w:sz w:val="24"/>
                <w:szCs w:val="24"/>
              </w:rPr>
            </w:pPr>
            <w:r w:rsidRPr="009834E7">
              <w:rPr>
                <w:rFonts w:ascii="Times New Roman" w:hAnsi="Times New Roman" w:cs="Times New Roman"/>
                <w:sz w:val="24"/>
                <w:szCs w:val="24"/>
              </w:rPr>
              <w:t>20</w:t>
            </w:r>
            <w:r w:rsidR="00874549">
              <w:rPr>
                <w:rFonts w:ascii="Times New Roman" w:hAnsi="Times New Roman" w:cs="Times New Roman"/>
                <w:sz w:val="24"/>
                <w:szCs w:val="24"/>
              </w:rPr>
              <w:t xml:space="preserve"> чит</w:t>
            </w:r>
            <w:proofErr w:type="gramStart"/>
            <w:r w:rsidR="00874549">
              <w:rPr>
                <w:rFonts w:ascii="Times New Roman" w:hAnsi="Times New Roman" w:cs="Times New Roman"/>
                <w:sz w:val="24"/>
                <w:szCs w:val="24"/>
              </w:rPr>
              <w:t>.м</w:t>
            </w:r>
            <w:proofErr w:type="gramEnd"/>
            <w:r w:rsidR="00874549">
              <w:rPr>
                <w:rFonts w:ascii="Times New Roman" w:hAnsi="Times New Roman" w:cs="Times New Roman"/>
                <w:sz w:val="24"/>
                <w:szCs w:val="24"/>
              </w:rPr>
              <w:t>ест</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D4EC9" w:rsidRPr="009834E7" w:rsidRDefault="00AD4EC9" w:rsidP="005E2578">
            <w:pPr>
              <w:spacing w:after="0" w:line="20" w:lineRule="atLeast"/>
              <w:jc w:val="center"/>
              <w:rPr>
                <w:rFonts w:ascii="Times New Roman" w:hAnsi="Times New Roman" w:cs="Times New Roman"/>
                <w:sz w:val="24"/>
                <w:szCs w:val="24"/>
              </w:rPr>
            </w:pPr>
            <w:r w:rsidRPr="009834E7">
              <w:rPr>
                <w:rFonts w:ascii="Times New Roman" w:hAnsi="Times New Roman" w:cs="Times New Roman"/>
                <w:sz w:val="24"/>
                <w:szCs w:val="24"/>
              </w:rPr>
              <w:t>хор.</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AD4EC9" w:rsidRPr="009834E7" w:rsidRDefault="00AD4EC9" w:rsidP="005E2578">
            <w:pPr>
              <w:spacing w:after="0" w:line="20" w:lineRule="atLeast"/>
              <w:jc w:val="center"/>
              <w:rPr>
                <w:rFonts w:ascii="Times New Roman" w:hAnsi="Times New Roman" w:cs="Times New Roman"/>
                <w:sz w:val="24"/>
                <w:szCs w:val="24"/>
              </w:rPr>
            </w:pPr>
          </w:p>
        </w:tc>
      </w:tr>
      <w:tr w:rsidR="00AD4EC9" w:rsidRPr="009834E7" w:rsidTr="00A7108C">
        <w:trPr>
          <w:trHeight w:val="380"/>
        </w:trPr>
        <w:tc>
          <w:tcPr>
            <w:tcW w:w="566" w:type="dxa"/>
            <w:tcBorders>
              <w:top w:val="single" w:sz="4" w:space="0" w:color="auto"/>
              <w:left w:val="single" w:sz="4" w:space="0" w:color="auto"/>
              <w:bottom w:val="single" w:sz="4" w:space="0" w:color="auto"/>
              <w:right w:val="single" w:sz="4" w:space="0" w:color="auto"/>
            </w:tcBorders>
            <w:shd w:val="clear" w:color="auto" w:fill="auto"/>
            <w:vAlign w:val="center"/>
          </w:tcPr>
          <w:p w:rsidR="00AD4EC9" w:rsidRPr="009834E7" w:rsidRDefault="00AD4EC9" w:rsidP="008C0646">
            <w:pPr>
              <w:spacing w:after="0" w:line="20" w:lineRule="atLeast"/>
              <w:jc w:val="center"/>
              <w:rPr>
                <w:rFonts w:ascii="Times New Roman" w:hAnsi="Times New Roman" w:cs="Times New Roman"/>
                <w:sz w:val="24"/>
                <w:szCs w:val="24"/>
              </w:rPr>
            </w:pPr>
            <w:r w:rsidRPr="009834E7">
              <w:rPr>
                <w:rFonts w:ascii="Times New Roman" w:hAnsi="Times New Roman" w:cs="Times New Roman"/>
                <w:sz w:val="24"/>
                <w:szCs w:val="24"/>
              </w:rPr>
              <w:t>2</w:t>
            </w:r>
          </w:p>
        </w:tc>
        <w:tc>
          <w:tcPr>
            <w:tcW w:w="2690" w:type="dxa"/>
            <w:tcBorders>
              <w:top w:val="single" w:sz="4" w:space="0" w:color="auto"/>
              <w:left w:val="single" w:sz="4" w:space="0" w:color="auto"/>
              <w:bottom w:val="single" w:sz="4" w:space="0" w:color="auto"/>
              <w:right w:val="single" w:sz="4" w:space="0" w:color="auto"/>
            </w:tcBorders>
            <w:shd w:val="clear" w:color="auto" w:fill="auto"/>
          </w:tcPr>
          <w:p w:rsidR="00AD4EC9" w:rsidRPr="009834E7" w:rsidRDefault="00AD4EC9" w:rsidP="008C0646">
            <w:pPr>
              <w:spacing w:after="0" w:line="20" w:lineRule="atLeast"/>
              <w:rPr>
                <w:rFonts w:ascii="Times New Roman" w:hAnsi="Times New Roman" w:cs="Times New Roman"/>
                <w:sz w:val="24"/>
                <w:szCs w:val="24"/>
              </w:rPr>
            </w:pPr>
            <w:r w:rsidRPr="009834E7">
              <w:rPr>
                <w:rFonts w:ascii="Times New Roman" w:hAnsi="Times New Roman" w:cs="Times New Roman"/>
                <w:sz w:val="24"/>
                <w:szCs w:val="24"/>
              </w:rPr>
              <w:t>М</w:t>
            </w:r>
            <w:r w:rsidR="003C3FE4">
              <w:rPr>
                <w:rFonts w:ascii="Times New Roman" w:hAnsi="Times New Roman" w:cs="Times New Roman"/>
                <w:sz w:val="24"/>
                <w:szCs w:val="24"/>
              </w:rPr>
              <w:t>Б</w:t>
            </w:r>
            <w:r w:rsidRPr="009834E7">
              <w:rPr>
                <w:rFonts w:ascii="Times New Roman" w:hAnsi="Times New Roman" w:cs="Times New Roman"/>
                <w:sz w:val="24"/>
                <w:szCs w:val="24"/>
              </w:rPr>
              <w:t>УК КДЦ «Сама</w:t>
            </w:r>
            <w:r w:rsidRPr="009834E7">
              <w:rPr>
                <w:rFonts w:ascii="Times New Roman" w:hAnsi="Times New Roman" w:cs="Times New Roman"/>
                <w:sz w:val="24"/>
                <w:szCs w:val="24"/>
              </w:rPr>
              <w:t>р</w:t>
            </w:r>
            <w:r w:rsidRPr="009834E7">
              <w:rPr>
                <w:rFonts w:ascii="Times New Roman" w:hAnsi="Times New Roman" w:cs="Times New Roman"/>
                <w:sz w:val="24"/>
                <w:szCs w:val="24"/>
              </w:rPr>
              <w:t>ский»</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tcPr>
          <w:p w:rsidR="00AD4EC9" w:rsidRPr="009834E7" w:rsidRDefault="003C3FE4" w:rsidP="008C0646">
            <w:pPr>
              <w:spacing w:after="0" w:line="20" w:lineRule="atLeast"/>
              <w:rPr>
                <w:rFonts w:ascii="Times New Roman" w:hAnsi="Times New Roman" w:cs="Times New Roman"/>
                <w:sz w:val="24"/>
                <w:szCs w:val="24"/>
              </w:rPr>
            </w:pPr>
            <w:r>
              <w:rPr>
                <w:rFonts w:ascii="Times New Roman" w:hAnsi="Times New Roman" w:cs="Times New Roman"/>
                <w:sz w:val="24"/>
                <w:szCs w:val="24"/>
              </w:rPr>
              <w:t>п</w:t>
            </w:r>
            <w:r w:rsidR="00AD4EC9" w:rsidRPr="009834E7">
              <w:rPr>
                <w:rFonts w:ascii="Times New Roman" w:hAnsi="Times New Roman" w:cs="Times New Roman"/>
                <w:sz w:val="24"/>
                <w:szCs w:val="24"/>
              </w:rPr>
              <w:t xml:space="preserve">. Самарский, </w:t>
            </w:r>
          </w:p>
          <w:p w:rsidR="00AD4EC9" w:rsidRPr="009834E7" w:rsidRDefault="00AD4EC9" w:rsidP="008C0646">
            <w:pPr>
              <w:spacing w:after="0" w:line="20" w:lineRule="atLeast"/>
              <w:rPr>
                <w:rFonts w:ascii="Times New Roman" w:hAnsi="Times New Roman" w:cs="Times New Roman"/>
                <w:sz w:val="24"/>
                <w:szCs w:val="24"/>
              </w:rPr>
            </w:pPr>
            <w:r w:rsidRPr="009834E7">
              <w:rPr>
                <w:rFonts w:ascii="Times New Roman" w:hAnsi="Times New Roman" w:cs="Times New Roman"/>
                <w:sz w:val="24"/>
                <w:szCs w:val="24"/>
              </w:rPr>
              <w:t>ул. Набережная, 5</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D4EC9" w:rsidRPr="009834E7" w:rsidRDefault="00AD4EC9" w:rsidP="005E2578">
            <w:pPr>
              <w:spacing w:after="0" w:line="20" w:lineRule="atLeast"/>
              <w:jc w:val="center"/>
              <w:rPr>
                <w:rFonts w:ascii="Times New Roman" w:hAnsi="Times New Roman" w:cs="Times New Roman"/>
                <w:sz w:val="24"/>
                <w:szCs w:val="24"/>
              </w:rPr>
            </w:pPr>
            <w:r w:rsidRPr="009834E7">
              <w:rPr>
                <w:rFonts w:ascii="Times New Roman" w:hAnsi="Times New Roman" w:cs="Times New Roman"/>
                <w:sz w:val="24"/>
                <w:szCs w:val="24"/>
              </w:rPr>
              <w:t>150 мест</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D4EC9" w:rsidRPr="009834E7" w:rsidRDefault="00AD4EC9" w:rsidP="005E2578">
            <w:pPr>
              <w:spacing w:after="0" w:line="20" w:lineRule="atLeast"/>
              <w:ind w:left="-116" w:right="-117"/>
              <w:jc w:val="center"/>
              <w:rPr>
                <w:rFonts w:ascii="Times New Roman" w:hAnsi="Times New Roman" w:cs="Times New Roman"/>
                <w:sz w:val="24"/>
                <w:szCs w:val="24"/>
              </w:rPr>
            </w:pPr>
            <w:r w:rsidRPr="009834E7">
              <w:rPr>
                <w:rFonts w:ascii="Times New Roman" w:hAnsi="Times New Roman" w:cs="Times New Roman"/>
                <w:sz w:val="24"/>
                <w:szCs w:val="24"/>
              </w:rPr>
              <w:t>удовл.</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AD4EC9" w:rsidRPr="009834E7" w:rsidRDefault="00AD4EC9" w:rsidP="005E2578">
            <w:pPr>
              <w:spacing w:after="0" w:line="20" w:lineRule="atLeast"/>
              <w:jc w:val="center"/>
              <w:rPr>
                <w:rFonts w:ascii="Times New Roman" w:hAnsi="Times New Roman" w:cs="Times New Roman"/>
                <w:sz w:val="24"/>
                <w:szCs w:val="24"/>
              </w:rPr>
            </w:pPr>
          </w:p>
        </w:tc>
      </w:tr>
      <w:tr w:rsidR="00874549" w:rsidRPr="009834E7" w:rsidTr="00A7108C">
        <w:trPr>
          <w:trHeight w:val="380"/>
        </w:trPr>
        <w:tc>
          <w:tcPr>
            <w:tcW w:w="566" w:type="dxa"/>
            <w:tcBorders>
              <w:top w:val="single" w:sz="4" w:space="0" w:color="auto"/>
              <w:left w:val="single" w:sz="4" w:space="0" w:color="auto"/>
              <w:bottom w:val="single" w:sz="4" w:space="0" w:color="auto"/>
              <w:right w:val="single" w:sz="4" w:space="0" w:color="auto"/>
            </w:tcBorders>
            <w:shd w:val="clear" w:color="auto" w:fill="auto"/>
            <w:vAlign w:val="center"/>
          </w:tcPr>
          <w:p w:rsidR="00874549" w:rsidRPr="009834E7" w:rsidRDefault="00874549" w:rsidP="008C0646">
            <w:pPr>
              <w:spacing w:after="0" w:line="20" w:lineRule="atLeast"/>
              <w:jc w:val="center"/>
              <w:rPr>
                <w:rFonts w:ascii="Times New Roman" w:hAnsi="Times New Roman" w:cs="Times New Roman"/>
                <w:sz w:val="24"/>
                <w:szCs w:val="24"/>
              </w:rPr>
            </w:pPr>
            <w:r w:rsidRPr="009834E7">
              <w:rPr>
                <w:rFonts w:ascii="Times New Roman" w:hAnsi="Times New Roman" w:cs="Times New Roman"/>
                <w:sz w:val="24"/>
                <w:szCs w:val="24"/>
              </w:rPr>
              <w:t>3</w:t>
            </w:r>
          </w:p>
        </w:tc>
        <w:tc>
          <w:tcPr>
            <w:tcW w:w="2690" w:type="dxa"/>
            <w:tcBorders>
              <w:top w:val="single" w:sz="4" w:space="0" w:color="auto"/>
              <w:left w:val="single" w:sz="4" w:space="0" w:color="auto"/>
              <w:bottom w:val="single" w:sz="4" w:space="0" w:color="auto"/>
              <w:right w:val="single" w:sz="4" w:space="0" w:color="auto"/>
            </w:tcBorders>
            <w:shd w:val="clear" w:color="auto" w:fill="auto"/>
          </w:tcPr>
          <w:p w:rsidR="00874549" w:rsidRPr="009834E7" w:rsidRDefault="00874549" w:rsidP="008C0646">
            <w:pPr>
              <w:spacing w:after="0" w:line="20" w:lineRule="atLeast"/>
              <w:rPr>
                <w:rFonts w:ascii="Times New Roman" w:hAnsi="Times New Roman" w:cs="Times New Roman"/>
                <w:sz w:val="24"/>
                <w:szCs w:val="24"/>
              </w:rPr>
            </w:pPr>
            <w:r w:rsidRPr="009834E7">
              <w:rPr>
                <w:rFonts w:ascii="Times New Roman" w:hAnsi="Times New Roman" w:cs="Times New Roman"/>
                <w:sz w:val="24"/>
                <w:szCs w:val="24"/>
              </w:rPr>
              <w:t>Сельская библиотека</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tcPr>
          <w:p w:rsidR="00874549" w:rsidRPr="009834E7" w:rsidRDefault="00874549" w:rsidP="008C0646">
            <w:pPr>
              <w:spacing w:after="0" w:line="20" w:lineRule="atLeast"/>
              <w:rPr>
                <w:rFonts w:ascii="Times New Roman" w:hAnsi="Times New Roman" w:cs="Times New Roman"/>
                <w:sz w:val="24"/>
                <w:szCs w:val="24"/>
              </w:rPr>
            </w:pPr>
            <w:r>
              <w:rPr>
                <w:rFonts w:ascii="Times New Roman" w:hAnsi="Times New Roman" w:cs="Times New Roman"/>
                <w:sz w:val="24"/>
                <w:szCs w:val="24"/>
              </w:rPr>
              <w:t>п</w:t>
            </w:r>
            <w:r w:rsidRPr="009834E7">
              <w:rPr>
                <w:rFonts w:ascii="Times New Roman" w:hAnsi="Times New Roman" w:cs="Times New Roman"/>
                <w:sz w:val="24"/>
                <w:szCs w:val="24"/>
              </w:rPr>
              <w:t xml:space="preserve">. Самарский, </w:t>
            </w:r>
          </w:p>
          <w:p w:rsidR="00874549" w:rsidRPr="009834E7" w:rsidRDefault="00874549" w:rsidP="008C0646">
            <w:pPr>
              <w:spacing w:after="0" w:line="20" w:lineRule="atLeast"/>
              <w:rPr>
                <w:rFonts w:ascii="Times New Roman" w:hAnsi="Times New Roman" w:cs="Times New Roman"/>
                <w:sz w:val="24"/>
                <w:szCs w:val="24"/>
              </w:rPr>
            </w:pPr>
            <w:r w:rsidRPr="009834E7">
              <w:rPr>
                <w:rFonts w:ascii="Times New Roman" w:hAnsi="Times New Roman" w:cs="Times New Roman"/>
                <w:sz w:val="24"/>
                <w:szCs w:val="24"/>
              </w:rPr>
              <w:t>ул. Набережная, 5</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74549" w:rsidRPr="009834E7" w:rsidRDefault="00874549" w:rsidP="005E2578">
            <w:pPr>
              <w:spacing w:after="0" w:line="20" w:lineRule="atLeast"/>
              <w:jc w:val="center"/>
              <w:rPr>
                <w:rFonts w:ascii="Times New Roman" w:hAnsi="Times New Roman" w:cs="Times New Roman"/>
                <w:sz w:val="24"/>
                <w:szCs w:val="24"/>
              </w:rPr>
            </w:pPr>
            <w:r w:rsidRPr="009834E7">
              <w:rPr>
                <w:rFonts w:ascii="Times New Roman" w:hAnsi="Times New Roman" w:cs="Times New Roman"/>
                <w:sz w:val="24"/>
                <w:szCs w:val="24"/>
              </w:rPr>
              <w:t>20</w:t>
            </w:r>
            <w:r>
              <w:rPr>
                <w:rFonts w:ascii="Times New Roman" w:hAnsi="Times New Roman" w:cs="Times New Roman"/>
                <w:sz w:val="24"/>
                <w:szCs w:val="24"/>
              </w:rPr>
              <w:t xml:space="preserve"> чит</w:t>
            </w:r>
            <w:proofErr w:type="gramStart"/>
            <w:r>
              <w:rPr>
                <w:rFonts w:ascii="Times New Roman" w:hAnsi="Times New Roman" w:cs="Times New Roman"/>
                <w:sz w:val="24"/>
                <w:szCs w:val="24"/>
              </w:rPr>
              <w:t>.м</w:t>
            </w:r>
            <w:proofErr w:type="gramEnd"/>
            <w:r>
              <w:rPr>
                <w:rFonts w:ascii="Times New Roman" w:hAnsi="Times New Roman" w:cs="Times New Roman"/>
                <w:sz w:val="24"/>
                <w:szCs w:val="24"/>
              </w:rPr>
              <w:t>ест</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74549" w:rsidRPr="009834E7" w:rsidRDefault="00874549" w:rsidP="005E2578">
            <w:pPr>
              <w:spacing w:after="0" w:line="20" w:lineRule="atLeast"/>
              <w:ind w:left="-116" w:right="-117"/>
              <w:jc w:val="center"/>
              <w:rPr>
                <w:rFonts w:ascii="Times New Roman" w:hAnsi="Times New Roman" w:cs="Times New Roman"/>
                <w:sz w:val="24"/>
                <w:szCs w:val="24"/>
              </w:rPr>
            </w:pPr>
            <w:r w:rsidRPr="009834E7">
              <w:rPr>
                <w:rFonts w:ascii="Times New Roman" w:hAnsi="Times New Roman" w:cs="Times New Roman"/>
                <w:sz w:val="24"/>
                <w:szCs w:val="24"/>
              </w:rPr>
              <w:t>удовл.</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874549" w:rsidRPr="009834E7" w:rsidRDefault="00874549" w:rsidP="005E2578">
            <w:pPr>
              <w:spacing w:after="0" w:line="20" w:lineRule="atLeast"/>
              <w:jc w:val="center"/>
              <w:rPr>
                <w:rFonts w:ascii="Times New Roman" w:hAnsi="Times New Roman" w:cs="Times New Roman"/>
                <w:sz w:val="24"/>
                <w:szCs w:val="24"/>
              </w:rPr>
            </w:pPr>
          </w:p>
        </w:tc>
      </w:tr>
      <w:tr w:rsidR="00874549" w:rsidRPr="009834E7" w:rsidTr="00A7108C">
        <w:trPr>
          <w:trHeight w:val="380"/>
        </w:trPr>
        <w:tc>
          <w:tcPr>
            <w:tcW w:w="566" w:type="dxa"/>
            <w:tcBorders>
              <w:top w:val="single" w:sz="4" w:space="0" w:color="auto"/>
              <w:left w:val="single" w:sz="4" w:space="0" w:color="auto"/>
              <w:bottom w:val="single" w:sz="4" w:space="0" w:color="auto"/>
              <w:right w:val="single" w:sz="4" w:space="0" w:color="auto"/>
            </w:tcBorders>
            <w:shd w:val="clear" w:color="auto" w:fill="auto"/>
            <w:vAlign w:val="center"/>
          </w:tcPr>
          <w:p w:rsidR="00874549" w:rsidRPr="009834E7" w:rsidRDefault="00874549" w:rsidP="008C0646">
            <w:pPr>
              <w:spacing w:after="0" w:line="20" w:lineRule="atLeast"/>
              <w:jc w:val="center"/>
              <w:rPr>
                <w:rFonts w:ascii="Times New Roman" w:hAnsi="Times New Roman" w:cs="Times New Roman"/>
                <w:sz w:val="24"/>
                <w:szCs w:val="24"/>
              </w:rPr>
            </w:pPr>
            <w:r w:rsidRPr="009834E7">
              <w:rPr>
                <w:rFonts w:ascii="Times New Roman" w:hAnsi="Times New Roman" w:cs="Times New Roman"/>
                <w:sz w:val="24"/>
                <w:szCs w:val="24"/>
              </w:rPr>
              <w:t>4</w:t>
            </w:r>
          </w:p>
        </w:tc>
        <w:tc>
          <w:tcPr>
            <w:tcW w:w="2690" w:type="dxa"/>
            <w:tcBorders>
              <w:top w:val="single" w:sz="4" w:space="0" w:color="auto"/>
              <w:left w:val="single" w:sz="4" w:space="0" w:color="auto"/>
              <w:bottom w:val="single" w:sz="4" w:space="0" w:color="auto"/>
              <w:right w:val="single" w:sz="4" w:space="0" w:color="auto"/>
            </w:tcBorders>
            <w:shd w:val="clear" w:color="auto" w:fill="auto"/>
          </w:tcPr>
          <w:p w:rsidR="00874549" w:rsidRPr="009834E7" w:rsidRDefault="00874549" w:rsidP="008C0646">
            <w:pPr>
              <w:spacing w:after="0" w:line="20" w:lineRule="atLeast"/>
              <w:rPr>
                <w:rFonts w:ascii="Times New Roman" w:hAnsi="Times New Roman" w:cs="Times New Roman"/>
                <w:sz w:val="24"/>
                <w:szCs w:val="24"/>
              </w:rPr>
            </w:pPr>
            <w:r w:rsidRPr="009834E7">
              <w:rPr>
                <w:rFonts w:ascii="Times New Roman" w:hAnsi="Times New Roman" w:cs="Times New Roman"/>
                <w:sz w:val="24"/>
                <w:szCs w:val="24"/>
              </w:rPr>
              <w:t>Сельская библиотека</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tcPr>
          <w:p w:rsidR="00874549" w:rsidRPr="009834E7" w:rsidRDefault="00874549" w:rsidP="008C0646">
            <w:pPr>
              <w:spacing w:after="0" w:line="20" w:lineRule="atLeast"/>
              <w:rPr>
                <w:rFonts w:ascii="Times New Roman" w:hAnsi="Times New Roman" w:cs="Times New Roman"/>
                <w:sz w:val="24"/>
                <w:szCs w:val="24"/>
              </w:rPr>
            </w:pPr>
            <w:r w:rsidRPr="009834E7">
              <w:rPr>
                <w:rFonts w:ascii="Times New Roman" w:hAnsi="Times New Roman" w:cs="Times New Roman"/>
                <w:sz w:val="24"/>
                <w:szCs w:val="24"/>
              </w:rPr>
              <w:t>П. Новоберёзовский</w:t>
            </w:r>
          </w:p>
          <w:p w:rsidR="00874549" w:rsidRPr="009834E7" w:rsidRDefault="00874549" w:rsidP="008C0646">
            <w:pPr>
              <w:spacing w:after="0" w:line="20" w:lineRule="atLeast"/>
              <w:rPr>
                <w:rFonts w:ascii="Times New Roman" w:hAnsi="Times New Roman" w:cs="Times New Roman"/>
                <w:sz w:val="24"/>
                <w:szCs w:val="24"/>
              </w:rPr>
            </w:pPr>
            <w:r w:rsidRPr="009834E7">
              <w:rPr>
                <w:rFonts w:ascii="Times New Roman" w:hAnsi="Times New Roman" w:cs="Times New Roman"/>
                <w:sz w:val="24"/>
                <w:szCs w:val="24"/>
              </w:rPr>
              <w:t>Ул.Специалистов,11</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74549" w:rsidRPr="009834E7" w:rsidRDefault="00874549" w:rsidP="005E2578">
            <w:pPr>
              <w:spacing w:after="0" w:line="20" w:lineRule="atLeast"/>
              <w:jc w:val="center"/>
              <w:rPr>
                <w:rFonts w:ascii="Times New Roman" w:hAnsi="Times New Roman" w:cs="Times New Roman"/>
                <w:sz w:val="24"/>
                <w:szCs w:val="24"/>
              </w:rPr>
            </w:pPr>
            <w:r>
              <w:rPr>
                <w:rFonts w:ascii="Times New Roman" w:hAnsi="Times New Roman" w:cs="Times New Roman"/>
                <w:sz w:val="24"/>
                <w:szCs w:val="24"/>
              </w:rPr>
              <w:t>6 чит</w:t>
            </w:r>
            <w:proofErr w:type="gramStart"/>
            <w:r>
              <w:rPr>
                <w:rFonts w:ascii="Times New Roman" w:hAnsi="Times New Roman" w:cs="Times New Roman"/>
                <w:sz w:val="24"/>
                <w:szCs w:val="24"/>
              </w:rPr>
              <w:t>.м</w:t>
            </w:r>
            <w:proofErr w:type="gramEnd"/>
            <w:r>
              <w:rPr>
                <w:rFonts w:ascii="Times New Roman" w:hAnsi="Times New Roman" w:cs="Times New Roman"/>
                <w:sz w:val="24"/>
                <w:szCs w:val="24"/>
              </w:rPr>
              <w:t>ест</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74549" w:rsidRPr="009834E7" w:rsidRDefault="00874549" w:rsidP="005E2578">
            <w:pPr>
              <w:spacing w:after="0" w:line="20" w:lineRule="atLeast"/>
              <w:ind w:left="-116" w:right="-117"/>
              <w:jc w:val="center"/>
              <w:rPr>
                <w:rFonts w:ascii="Times New Roman" w:hAnsi="Times New Roman" w:cs="Times New Roman"/>
                <w:sz w:val="24"/>
                <w:szCs w:val="24"/>
              </w:rPr>
            </w:pPr>
            <w:r w:rsidRPr="009834E7">
              <w:rPr>
                <w:rFonts w:ascii="Times New Roman" w:hAnsi="Times New Roman" w:cs="Times New Roman"/>
                <w:sz w:val="24"/>
                <w:szCs w:val="24"/>
              </w:rPr>
              <w:t>удовл.</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874549" w:rsidRPr="009834E7" w:rsidRDefault="00874549" w:rsidP="005E2578">
            <w:pPr>
              <w:spacing w:after="0" w:line="20" w:lineRule="atLeast"/>
              <w:jc w:val="center"/>
              <w:rPr>
                <w:rFonts w:ascii="Times New Roman" w:hAnsi="Times New Roman" w:cs="Times New Roman"/>
                <w:sz w:val="24"/>
                <w:szCs w:val="24"/>
              </w:rPr>
            </w:pPr>
          </w:p>
        </w:tc>
      </w:tr>
      <w:tr w:rsidR="00874549" w:rsidRPr="009834E7" w:rsidTr="00A7108C">
        <w:trPr>
          <w:trHeight w:val="380"/>
        </w:trPr>
        <w:tc>
          <w:tcPr>
            <w:tcW w:w="566" w:type="dxa"/>
            <w:tcBorders>
              <w:top w:val="single" w:sz="4" w:space="0" w:color="auto"/>
              <w:left w:val="single" w:sz="4" w:space="0" w:color="auto"/>
              <w:bottom w:val="single" w:sz="4" w:space="0" w:color="auto"/>
              <w:right w:val="single" w:sz="4" w:space="0" w:color="auto"/>
            </w:tcBorders>
            <w:shd w:val="clear" w:color="auto" w:fill="auto"/>
            <w:vAlign w:val="center"/>
          </w:tcPr>
          <w:p w:rsidR="00874549" w:rsidRPr="009834E7" w:rsidRDefault="00874549" w:rsidP="008C0646">
            <w:pPr>
              <w:spacing w:after="0" w:line="20" w:lineRule="atLeast"/>
              <w:jc w:val="center"/>
              <w:rPr>
                <w:rFonts w:ascii="Times New Roman" w:hAnsi="Times New Roman" w:cs="Times New Roman"/>
                <w:sz w:val="24"/>
                <w:szCs w:val="24"/>
              </w:rPr>
            </w:pPr>
            <w:r w:rsidRPr="009834E7">
              <w:rPr>
                <w:rFonts w:ascii="Times New Roman" w:hAnsi="Times New Roman" w:cs="Times New Roman"/>
                <w:sz w:val="24"/>
                <w:szCs w:val="24"/>
              </w:rPr>
              <w:t>5</w:t>
            </w:r>
          </w:p>
        </w:tc>
        <w:tc>
          <w:tcPr>
            <w:tcW w:w="2690" w:type="dxa"/>
            <w:tcBorders>
              <w:top w:val="single" w:sz="4" w:space="0" w:color="auto"/>
              <w:left w:val="single" w:sz="4" w:space="0" w:color="auto"/>
              <w:bottom w:val="single" w:sz="4" w:space="0" w:color="auto"/>
              <w:right w:val="single" w:sz="4" w:space="0" w:color="auto"/>
            </w:tcBorders>
            <w:shd w:val="clear" w:color="auto" w:fill="auto"/>
          </w:tcPr>
          <w:p w:rsidR="00874549" w:rsidRPr="009834E7" w:rsidRDefault="00874549" w:rsidP="008C0646">
            <w:pPr>
              <w:spacing w:after="0" w:line="20" w:lineRule="atLeast"/>
              <w:rPr>
                <w:rFonts w:ascii="Times New Roman" w:hAnsi="Times New Roman" w:cs="Times New Roman"/>
                <w:sz w:val="24"/>
                <w:szCs w:val="24"/>
              </w:rPr>
            </w:pPr>
            <w:r w:rsidRPr="009834E7">
              <w:rPr>
                <w:rFonts w:ascii="Times New Roman" w:hAnsi="Times New Roman" w:cs="Times New Roman"/>
                <w:sz w:val="24"/>
                <w:szCs w:val="24"/>
              </w:rPr>
              <w:t>Филиал МУК КДЦ</w:t>
            </w:r>
          </w:p>
          <w:p w:rsidR="00874549" w:rsidRPr="009834E7" w:rsidRDefault="00874549" w:rsidP="008C0646">
            <w:pPr>
              <w:spacing w:after="0" w:line="20" w:lineRule="atLeast"/>
              <w:rPr>
                <w:rFonts w:ascii="Times New Roman" w:hAnsi="Times New Roman" w:cs="Times New Roman"/>
                <w:sz w:val="24"/>
                <w:szCs w:val="24"/>
              </w:rPr>
            </w:pPr>
            <w:r w:rsidRPr="009834E7">
              <w:rPr>
                <w:rFonts w:ascii="Times New Roman" w:hAnsi="Times New Roman" w:cs="Times New Roman"/>
                <w:sz w:val="24"/>
                <w:szCs w:val="24"/>
              </w:rPr>
              <w:t>«Самарский»</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tcPr>
          <w:p w:rsidR="00874549" w:rsidRPr="009834E7" w:rsidRDefault="00874549" w:rsidP="008C0646">
            <w:pPr>
              <w:spacing w:after="0" w:line="20" w:lineRule="atLeast"/>
              <w:rPr>
                <w:rFonts w:ascii="Times New Roman" w:hAnsi="Times New Roman" w:cs="Times New Roman"/>
                <w:sz w:val="24"/>
                <w:szCs w:val="24"/>
              </w:rPr>
            </w:pPr>
            <w:r w:rsidRPr="009834E7">
              <w:rPr>
                <w:rFonts w:ascii="Times New Roman" w:hAnsi="Times New Roman" w:cs="Times New Roman"/>
                <w:sz w:val="24"/>
                <w:szCs w:val="24"/>
              </w:rPr>
              <w:t xml:space="preserve">с. Лопатино, </w:t>
            </w:r>
          </w:p>
          <w:p w:rsidR="00874549" w:rsidRPr="009834E7" w:rsidRDefault="00874549" w:rsidP="008C0646">
            <w:pPr>
              <w:spacing w:after="0" w:line="20" w:lineRule="atLeast"/>
              <w:rPr>
                <w:rFonts w:ascii="Times New Roman" w:hAnsi="Times New Roman" w:cs="Times New Roman"/>
                <w:sz w:val="24"/>
                <w:szCs w:val="24"/>
              </w:rPr>
            </w:pPr>
            <w:r w:rsidRPr="009834E7">
              <w:rPr>
                <w:rFonts w:ascii="Times New Roman" w:hAnsi="Times New Roman" w:cs="Times New Roman"/>
                <w:sz w:val="24"/>
                <w:szCs w:val="24"/>
              </w:rPr>
              <w:t>ул. Советская,</w:t>
            </w:r>
            <w:r w:rsidR="00880FD5">
              <w:rPr>
                <w:rFonts w:ascii="Times New Roman" w:hAnsi="Times New Roman" w:cs="Times New Roman"/>
                <w:sz w:val="24"/>
                <w:szCs w:val="24"/>
              </w:rPr>
              <w:t>11</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74549" w:rsidRPr="009834E7" w:rsidRDefault="00874549" w:rsidP="005E2578">
            <w:pPr>
              <w:spacing w:after="0" w:line="20" w:lineRule="atLeast"/>
              <w:jc w:val="center"/>
              <w:rPr>
                <w:rFonts w:ascii="Times New Roman" w:hAnsi="Times New Roman" w:cs="Times New Roman"/>
                <w:sz w:val="24"/>
                <w:szCs w:val="24"/>
              </w:rPr>
            </w:pPr>
            <w:r w:rsidRPr="009834E7">
              <w:rPr>
                <w:rFonts w:ascii="Times New Roman" w:hAnsi="Times New Roman" w:cs="Times New Roman"/>
                <w:sz w:val="24"/>
                <w:szCs w:val="24"/>
              </w:rPr>
              <w:t>150 мест</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74549" w:rsidRPr="009834E7" w:rsidRDefault="00874549" w:rsidP="005E2578">
            <w:pPr>
              <w:spacing w:after="0" w:line="20" w:lineRule="atLeast"/>
              <w:jc w:val="center"/>
              <w:rPr>
                <w:rFonts w:ascii="Times New Roman" w:hAnsi="Times New Roman" w:cs="Times New Roman"/>
                <w:sz w:val="24"/>
                <w:szCs w:val="24"/>
              </w:rPr>
            </w:pPr>
            <w:r w:rsidRPr="009834E7">
              <w:rPr>
                <w:rFonts w:ascii="Times New Roman" w:hAnsi="Times New Roman" w:cs="Times New Roman"/>
                <w:sz w:val="24"/>
                <w:szCs w:val="24"/>
              </w:rPr>
              <w:t>хор</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874549" w:rsidRPr="009834E7" w:rsidRDefault="00874549" w:rsidP="005E2578">
            <w:pPr>
              <w:spacing w:after="0" w:line="20" w:lineRule="atLeast"/>
              <w:jc w:val="center"/>
              <w:rPr>
                <w:rFonts w:ascii="Times New Roman" w:hAnsi="Times New Roman" w:cs="Times New Roman"/>
                <w:sz w:val="24"/>
                <w:szCs w:val="24"/>
              </w:rPr>
            </w:pPr>
          </w:p>
        </w:tc>
      </w:tr>
      <w:tr w:rsidR="00874549" w:rsidRPr="00FF237B" w:rsidTr="00A7108C">
        <w:trPr>
          <w:trHeight w:val="380"/>
        </w:trPr>
        <w:tc>
          <w:tcPr>
            <w:tcW w:w="920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874549" w:rsidRPr="00880FD5" w:rsidRDefault="00874549" w:rsidP="005E2578">
            <w:pPr>
              <w:spacing w:after="0" w:line="20" w:lineRule="atLeast"/>
              <w:jc w:val="center"/>
              <w:rPr>
                <w:rFonts w:ascii="Times New Roman" w:hAnsi="Times New Roman" w:cs="Times New Roman"/>
                <w:b/>
                <w:bCs/>
                <w:i/>
                <w:iCs/>
                <w:sz w:val="24"/>
                <w:szCs w:val="24"/>
              </w:rPr>
            </w:pPr>
            <w:r w:rsidRPr="00880FD5">
              <w:rPr>
                <w:rFonts w:ascii="Times New Roman" w:hAnsi="Times New Roman" w:cs="Times New Roman"/>
                <w:b/>
                <w:bCs/>
                <w:i/>
                <w:iCs/>
                <w:sz w:val="24"/>
                <w:szCs w:val="24"/>
              </w:rPr>
              <w:t>Предприятия торговли, общественного  питания  и  бытового  обслуживания</w:t>
            </w:r>
          </w:p>
        </w:tc>
      </w:tr>
      <w:tr w:rsidR="00874549" w:rsidRPr="009834E7" w:rsidTr="00A7108C">
        <w:trPr>
          <w:trHeight w:val="380"/>
        </w:trPr>
        <w:tc>
          <w:tcPr>
            <w:tcW w:w="920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874549" w:rsidRPr="00880FD5" w:rsidRDefault="00874549" w:rsidP="005E2578">
            <w:pPr>
              <w:spacing w:after="0" w:line="20" w:lineRule="atLeast"/>
              <w:jc w:val="center"/>
              <w:rPr>
                <w:rFonts w:ascii="Times New Roman" w:hAnsi="Times New Roman" w:cs="Times New Roman"/>
                <w:i/>
                <w:iCs/>
                <w:sz w:val="24"/>
                <w:szCs w:val="24"/>
              </w:rPr>
            </w:pPr>
            <w:r w:rsidRPr="00880FD5">
              <w:rPr>
                <w:rFonts w:ascii="Times New Roman" w:hAnsi="Times New Roman" w:cs="Times New Roman"/>
                <w:i/>
                <w:iCs/>
                <w:sz w:val="24"/>
                <w:szCs w:val="24"/>
              </w:rPr>
              <w:t>Предприятия торговли</w:t>
            </w:r>
          </w:p>
        </w:tc>
      </w:tr>
      <w:tr w:rsidR="008C0646" w:rsidRPr="009834E7" w:rsidTr="00A7108C">
        <w:trPr>
          <w:trHeight w:val="380"/>
        </w:trPr>
        <w:tc>
          <w:tcPr>
            <w:tcW w:w="566" w:type="dxa"/>
            <w:tcBorders>
              <w:top w:val="single" w:sz="4" w:space="0" w:color="auto"/>
              <w:left w:val="single" w:sz="4" w:space="0" w:color="auto"/>
              <w:bottom w:val="single" w:sz="4" w:space="0" w:color="auto"/>
              <w:right w:val="single" w:sz="4" w:space="0" w:color="auto"/>
            </w:tcBorders>
            <w:shd w:val="clear" w:color="auto" w:fill="auto"/>
            <w:vAlign w:val="center"/>
          </w:tcPr>
          <w:p w:rsidR="008C0646" w:rsidRPr="00880FD5" w:rsidRDefault="00880FD5" w:rsidP="008C0646">
            <w:pPr>
              <w:spacing w:after="0" w:line="20" w:lineRule="atLeast"/>
              <w:jc w:val="center"/>
              <w:rPr>
                <w:rFonts w:ascii="Times New Roman" w:hAnsi="Times New Roman" w:cs="Times New Roman"/>
                <w:sz w:val="24"/>
                <w:szCs w:val="24"/>
              </w:rPr>
            </w:pPr>
            <w:r w:rsidRPr="00880FD5">
              <w:rPr>
                <w:rFonts w:ascii="Times New Roman" w:hAnsi="Times New Roman" w:cs="Times New Roman"/>
                <w:sz w:val="24"/>
                <w:szCs w:val="24"/>
              </w:rPr>
              <w:t>1</w:t>
            </w:r>
          </w:p>
        </w:tc>
        <w:tc>
          <w:tcPr>
            <w:tcW w:w="2690" w:type="dxa"/>
            <w:tcBorders>
              <w:top w:val="single" w:sz="4" w:space="0" w:color="auto"/>
              <w:left w:val="single" w:sz="4" w:space="0" w:color="auto"/>
              <w:bottom w:val="single" w:sz="4" w:space="0" w:color="auto"/>
              <w:right w:val="single" w:sz="4" w:space="0" w:color="auto"/>
            </w:tcBorders>
            <w:shd w:val="clear" w:color="auto" w:fill="auto"/>
            <w:vAlign w:val="center"/>
          </w:tcPr>
          <w:p w:rsidR="008C0646" w:rsidRPr="00880FD5" w:rsidRDefault="008C0646" w:rsidP="008C0646">
            <w:pPr>
              <w:spacing w:after="0" w:line="20" w:lineRule="atLeast"/>
              <w:rPr>
                <w:rFonts w:ascii="Times New Roman" w:hAnsi="Times New Roman" w:cs="Times New Roman"/>
                <w:sz w:val="24"/>
                <w:szCs w:val="24"/>
              </w:rPr>
            </w:pPr>
            <w:r w:rsidRPr="00880FD5">
              <w:rPr>
                <w:rFonts w:ascii="Times New Roman" w:hAnsi="Times New Roman" w:cs="Times New Roman"/>
                <w:sz w:val="24"/>
                <w:szCs w:val="24"/>
              </w:rPr>
              <w:t>Магазин</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tcPr>
          <w:p w:rsidR="008C0646" w:rsidRPr="00880FD5" w:rsidRDefault="008C0646" w:rsidP="008C0646">
            <w:pPr>
              <w:spacing w:after="0" w:line="20" w:lineRule="atLeast"/>
              <w:rPr>
                <w:rFonts w:ascii="Times New Roman" w:hAnsi="Times New Roman" w:cs="Times New Roman"/>
                <w:sz w:val="24"/>
                <w:szCs w:val="24"/>
              </w:rPr>
            </w:pPr>
            <w:r w:rsidRPr="00880FD5">
              <w:rPr>
                <w:rFonts w:ascii="Times New Roman" w:hAnsi="Times New Roman" w:cs="Times New Roman"/>
                <w:sz w:val="24"/>
                <w:szCs w:val="24"/>
              </w:rPr>
              <w:t>с. Лопатино</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C0646" w:rsidRPr="00880FD5" w:rsidRDefault="00880FD5" w:rsidP="005E2578">
            <w:pPr>
              <w:spacing w:after="0" w:line="20" w:lineRule="atLeast"/>
              <w:jc w:val="center"/>
              <w:rPr>
                <w:rFonts w:ascii="Times New Roman" w:hAnsi="Times New Roman" w:cs="Times New Roman"/>
                <w:sz w:val="24"/>
                <w:szCs w:val="24"/>
              </w:rPr>
            </w:pPr>
            <w:r w:rsidRPr="00880FD5">
              <w:rPr>
                <w:rFonts w:ascii="Times New Roman" w:hAnsi="Times New Roman" w:cs="Times New Roman"/>
                <w:sz w:val="24"/>
                <w:szCs w:val="24"/>
              </w:rPr>
              <w:t>1 объект</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C0646" w:rsidRPr="009834E7" w:rsidRDefault="00880FD5" w:rsidP="005E2578">
            <w:pPr>
              <w:spacing w:after="0" w:line="20" w:lineRule="atLeast"/>
              <w:jc w:val="center"/>
              <w:rPr>
                <w:rFonts w:ascii="Times New Roman" w:hAnsi="Times New Roman" w:cs="Times New Roman"/>
                <w:sz w:val="24"/>
                <w:szCs w:val="24"/>
              </w:rPr>
            </w:pPr>
            <w:r w:rsidRPr="009834E7">
              <w:rPr>
                <w:rFonts w:ascii="Times New Roman" w:hAnsi="Times New Roman" w:cs="Times New Roman"/>
                <w:sz w:val="24"/>
                <w:szCs w:val="24"/>
              </w:rPr>
              <w:t>Хор</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8C0646" w:rsidRPr="009834E7" w:rsidRDefault="008C0646" w:rsidP="005E2578">
            <w:pPr>
              <w:spacing w:after="0" w:line="20" w:lineRule="atLeast"/>
              <w:jc w:val="center"/>
              <w:rPr>
                <w:rFonts w:ascii="Times New Roman" w:hAnsi="Times New Roman" w:cs="Times New Roman"/>
                <w:sz w:val="24"/>
                <w:szCs w:val="24"/>
              </w:rPr>
            </w:pPr>
          </w:p>
        </w:tc>
      </w:tr>
      <w:tr w:rsidR="008C0646" w:rsidRPr="009834E7" w:rsidTr="00A7108C">
        <w:trPr>
          <w:trHeight w:val="380"/>
        </w:trPr>
        <w:tc>
          <w:tcPr>
            <w:tcW w:w="566" w:type="dxa"/>
            <w:tcBorders>
              <w:top w:val="single" w:sz="4" w:space="0" w:color="auto"/>
              <w:left w:val="single" w:sz="4" w:space="0" w:color="auto"/>
              <w:bottom w:val="single" w:sz="4" w:space="0" w:color="auto"/>
              <w:right w:val="single" w:sz="4" w:space="0" w:color="auto"/>
            </w:tcBorders>
            <w:shd w:val="clear" w:color="auto" w:fill="auto"/>
            <w:vAlign w:val="center"/>
          </w:tcPr>
          <w:p w:rsidR="008C0646" w:rsidRPr="009834E7" w:rsidRDefault="00880FD5" w:rsidP="008C0646">
            <w:pPr>
              <w:spacing w:after="0" w:line="20" w:lineRule="atLeast"/>
              <w:jc w:val="center"/>
              <w:rPr>
                <w:rFonts w:ascii="Times New Roman" w:hAnsi="Times New Roman" w:cs="Times New Roman"/>
                <w:sz w:val="24"/>
                <w:szCs w:val="24"/>
              </w:rPr>
            </w:pPr>
            <w:r>
              <w:rPr>
                <w:rFonts w:ascii="Times New Roman" w:hAnsi="Times New Roman" w:cs="Times New Roman"/>
                <w:sz w:val="24"/>
                <w:szCs w:val="24"/>
              </w:rPr>
              <w:t>2</w:t>
            </w:r>
          </w:p>
        </w:tc>
        <w:tc>
          <w:tcPr>
            <w:tcW w:w="2690" w:type="dxa"/>
            <w:tcBorders>
              <w:top w:val="single" w:sz="4" w:space="0" w:color="auto"/>
              <w:left w:val="single" w:sz="4" w:space="0" w:color="auto"/>
              <w:bottom w:val="single" w:sz="4" w:space="0" w:color="auto"/>
              <w:right w:val="single" w:sz="4" w:space="0" w:color="auto"/>
            </w:tcBorders>
            <w:shd w:val="clear" w:color="auto" w:fill="auto"/>
            <w:vAlign w:val="center"/>
          </w:tcPr>
          <w:p w:rsidR="008C0646" w:rsidRPr="009834E7" w:rsidRDefault="00880FD5" w:rsidP="008C0646">
            <w:pPr>
              <w:spacing w:after="0" w:line="20" w:lineRule="atLeast"/>
              <w:rPr>
                <w:rFonts w:ascii="Times New Roman" w:hAnsi="Times New Roman" w:cs="Times New Roman"/>
                <w:sz w:val="24"/>
                <w:szCs w:val="24"/>
              </w:rPr>
            </w:pPr>
            <w:r>
              <w:rPr>
                <w:rFonts w:ascii="Times New Roman" w:hAnsi="Times New Roman" w:cs="Times New Roman"/>
                <w:sz w:val="24"/>
                <w:szCs w:val="24"/>
              </w:rPr>
              <w:t>Магазин</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tcPr>
          <w:p w:rsidR="008C0646" w:rsidRPr="009834E7" w:rsidRDefault="008C0646" w:rsidP="008C0646">
            <w:pPr>
              <w:spacing w:after="0" w:line="20" w:lineRule="atLeast"/>
              <w:rPr>
                <w:rFonts w:ascii="Times New Roman" w:hAnsi="Times New Roman" w:cs="Times New Roman"/>
                <w:sz w:val="24"/>
                <w:szCs w:val="24"/>
              </w:rPr>
            </w:pPr>
            <w:r>
              <w:rPr>
                <w:rFonts w:ascii="Times New Roman" w:hAnsi="Times New Roman" w:cs="Times New Roman"/>
                <w:sz w:val="24"/>
                <w:szCs w:val="24"/>
              </w:rPr>
              <w:t>П. НПС Дружба</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C0646" w:rsidRPr="009834E7" w:rsidRDefault="00880FD5" w:rsidP="005E2578">
            <w:pPr>
              <w:spacing w:after="0" w:line="20" w:lineRule="atLeast"/>
              <w:jc w:val="center"/>
              <w:rPr>
                <w:rFonts w:ascii="Times New Roman" w:hAnsi="Times New Roman" w:cs="Times New Roman"/>
                <w:sz w:val="24"/>
                <w:szCs w:val="24"/>
              </w:rPr>
            </w:pPr>
            <w:r>
              <w:rPr>
                <w:rFonts w:ascii="Times New Roman" w:hAnsi="Times New Roman" w:cs="Times New Roman"/>
                <w:sz w:val="24"/>
                <w:szCs w:val="24"/>
              </w:rPr>
              <w:t>3 объекта</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C0646" w:rsidRPr="009834E7" w:rsidRDefault="00880FD5" w:rsidP="005E2578">
            <w:pPr>
              <w:spacing w:after="0" w:line="20" w:lineRule="atLeast"/>
              <w:jc w:val="center"/>
              <w:rPr>
                <w:rFonts w:ascii="Times New Roman" w:hAnsi="Times New Roman" w:cs="Times New Roman"/>
                <w:sz w:val="24"/>
                <w:szCs w:val="24"/>
              </w:rPr>
            </w:pPr>
            <w:r w:rsidRPr="009834E7">
              <w:rPr>
                <w:rFonts w:ascii="Times New Roman" w:hAnsi="Times New Roman" w:cs="Times New Roman"/>
                <w:sz w:val="24"/>
                <w:szCs w:val="24"/>
              </w:rPr>
              <w:t>хор</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8C0646" w:rsidRPr="009834E7" w:rsidRDefault="008C0646" w:rsidP="005E2578">
            <w:pPr>
              <w:spacing w:after="0" w:line="20" w:lineRule="atLeast"/>
              <w:jc w:val="center"/>
              <w:rPr>
                <w:rFonts w:ascii="Times New Roman" w:hAnsi="Times New Roman" w:cs="Times New Roman"/>
                <w:sz w:val="24"/>
                <w:szCs w:val="24"/>
              </w:rPr>
            </w:pPr>
          </w:p>
        </w:tc>
      </w:tr>
      <w:tr w:rsidR="008C0646" w:rsidRPr="009834E7" w:rsidTr="00A7108C">
        <w:trPr>
          <w:trHeight w:val="380"/>
        </w:trPr>
        <w:tc>
          <w:tcPr>
            <w:tcW w:w="566" w:type="dxa"/>
            <w:tcBorders>
              <w:top w:val="single" w:sz="4" w:space="0" w:color="auto"/>
              <w:left w:val="single" w:sz="4" w:space="0" w:color="auto"/>
              <w:bottom w:val="single" w:sz="4" w:space="0" w:color="auto"/>
              <w:right w:val="single" w:sz="4" w:space="0" w:color="auto"/>
            </w:tcBorders>
            <w:shd w:val="clear" w:color="auto" w:fill="auto"/>
            <w:vAlign w:val="center"/>
          </w:tcPr>
          <w:p w:rsidR="008C0646" w:rsidRPr="009834E7" w:rsidRDefault="00880FD5" w:rsidP="008C0646">
            <w:pPr>
              <w:spacing w:after="0" w:line="20" w:lineRule="atLeast"/>
              <w:jc w:val="center"/>
              <w:rPr>
                <w:rFonts w:ascii="Times New Roman" w:hAnsi="Times New Roman" w:cs="Times New Roman"/>
                <w:sz w:val="24"/>
                <w:szCs w:val="24"/>
              </w:rPr>
            </w:pPr>
            <w:r>
              <w:rPr>
                <w:rFonts w:ascii="Times New Roman" w:hAnsi="Times New Roman" w:cs="Times New Roman"/>
                <w:sz w:val="24"/>
                <w:szCs w:val="24"/>
              </w:rPr>
              <w:t>3</w:t>
            </w:r>
          </w:p>
        </w:tc>
        <w:tc>
          <w:tcPr>
            <w:tcW w:w="2690" w:type="dxa"/>
            <w:tcBorders>
              <w:top w:val="single" w:sz="4" w:space="0" w:color="auto"/>
              <w:left w:val="single" w:sz="4" w:space="0" w:color="auto"/>
              <w:bottom w:val="single" w:sz="4" w:space="0" w:color="auto"/>
              <w:right w:val="single" w:sz="4" w:space="0" w:color="auto"/>
            </w:tcBorders>
            <w:shd w:val="clear" w:color="auto" w:fill="auto"/>
            <w:vAlign w:val="center"/>
          </w:tcPr>
          <w:p w:rsidR="008C0646" w:rsidRPr="009834E7" w:rsidRDefault="00880FD5" w:rsidP="008C0646">
            <w:pPr>
              <w:spacing w:after="0" w:line="20" w:lineRule="atLeast"/>
              <w:rPr>
                <w:rFonts w:ascii="Times New Roman" w:hAnsi="Times New Roman" w:cs="Times New Roman"/>
                <w:sz w:val="24"/>
                <w:szCs w:val="24"/>
              </w:rPr>
            </w:pPr>
            <w:r>
              <w:rPr>
                <w:rFonts w:ascii="Times New Roman" w:hAnsi="Times New Roman" w:cs="Times New Roman"/>
                <w:sz w:val="24"/>
                <w:szCs w:val="24"/>
              </w:rPr>
              <w:t>Магазин</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tcPr>
          <w:p w:rsidR="008C0646" w:rsidRPr="009834E7" w:rsidRDefault="008C0646" w:rsidP="008C0646">
            <w:pPr>
              <w:spacing w:after="0" w:line="20" w:lineRule="atLeast"/>
              <w:rPr>
                <w:rFonts w:ascii="Times New Roman" w:hAnsi="Times New Roman" w:cs="Times New Roman"/>
                <w:sz w:val="24"/>
                <w:szCs w:val="24"/>
              </w:rPr>
            </w:pPr>
            <w:r>
              <w:rPr>
                <w:rFonts w:ascii="Times New Roman" w:hAnsi="Times New Roman" w:cs="Times New Roman"/>
                <w:sz w:val="24"/>
                <w:szCs w:val="24"/>
              </w:rPr>
              <w:t>П. Самарский</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C0646" w:rsidRPr="009834E7" w:rsidRDefault="008C0646" w:rsidP="005E2578">
            <w:pPr>
              <w:spacing w:after="0" w:line="20" w:lineRule="atLeast"/>
              <w:jc w:val="center"/>
              <w:rPr>
                <w:rFonts w:ascii="Times New Roman" w:hAnsi="Times New Roman" w:cs="Times New Roman"/>
                <w:sz w:val="24"/>
                <w:szCs w:val="24"/>
              </w:rPr>
            </w:pPr>
            <w:r>
              <w:rPr>
                <w:rFonts w:ascii="Times New Roman" w:hAnsi="Times New Roman" w:cs="Times New Roman"/>
                <w:sz w:val="24"/>
                <w:szCs w:val="24"/>
              </w:rPr>
              <w:t>3 объекта</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C0646" w:rsidRPr="009834E7" w:rsidRDefault="00880FD5" w:rsidP="005E2578">
            <w:pPr>
              <w:spacing w:after="0" w:line="20" w:lineRule="atLeast"/>
              <w:jc w:val="center"/>
              <w:rPr>
                <w:rFonts w:ascii="Times New Roman" w:hAnsi="Times New Roman" w:cs="Times New Roman"/>
                <w:sz w:val="24"/>
                <w:szCs w:val="24"/>
              </w:rPr>
            </w:pPr>
            <w:r w:rsidRPr="009834E7">
              <w:rPr>
                <w:rFonts w:ascii="Times New Roman" w:hAnsi="Times New Roman" w:cs="Times New Roman"/>
                <w:sz w:val="24"/>
                <w:szCs w:val="24"/>
              </w:rPr>
              <w:t>Хор</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8C0646" w:rsidRPr="009834E7" w:rsidRDefault="008C0646" w:rsidP="005E2578">
            <w:pPr>
              <w:spacing w:after="0" w:line="20" w:lineRule="atLeast"/>
              <w:jc w:val="center"/>
              <w:rPr>
                <w:rFonts w:ascii="Times New Roman" w:hAnsi="Times New Roman" w:cs="Times New Roman"/>
                <w:sz w:val="24"/>
                <w:szCs w:val="24"/>
              </w:rPr>
            </w:pPr>
          </w:p>
        </w:tc>
      </w:tr>
      <w:tr w:rsidR="008C0646" w:rsidRPr="009834E7" w:rsidTr="00A7108C">
        <w:trPr>
          <w:trHeight w:val="380"/>
        </w:trPr>
        <w:tc>
          <w:tcPr>
            <w:tcW w:w="566" w:type="dxa"/>
            <w:tcBorders>
              <w:top w:val="single" w:sz="4" w:space="0" w:color="auto"/>
              <w:left w:val="single" w:sz="4" w:space="0" w:color="auto"/>
              <w:bottom w:val="single" w:sz="4" w:space="0" w:color="auto"/>
              <w:right w:val="single" w:sz="4" w:space="0" w:color="auto"/>
            </w:tcBorders>
            <w:shd w:val="clear" w:color="auto" w:fill="auto"/>
            <w:vAlign w:val="center"/>
          </w:tcPr>
          <w:p w:rsidR="008C0646" w:rsidRPr="009834E7" w:rsidRDefault="00880FD5" w:rsidP="008C0646">
            <w:pPr>
              <w:spacing w:after="0" w:line="20" w:lineRule="atLeast"/>
              <w:jc w:val="center"/>
              <w:rPr>
                <w:rFonts w:ascii="Times New Roman" w:hAnsi="Times New Roman" w:cs="Times New Roman"/>
                <w:sz w:val="24"/>
                <w:szCs w:val="24"/>
              </w:rPr>
            </w:pPr>
            <w:r>
              <w:rPr>
                <w:rFonts w:ascii="Times New Roman" w:hAnsi="Times New Roman" w:cs="Times New Roman"/>
                <w:sz w:val="24"/>
                <w:szCs w:val="24"/>
              </w:rPr>
              <w:t>4</w:t>
            </w:r>
          </w:p>
        </w:tc>
        <w:tc>
          <w:tcPr>
            <w:tcW w:w="2690" w:type="dxa"/>
            <w:tcBorders>
              <w:top w:val="single" w:sz="4" w:space="0" w:color="auto"/>
              <w:left w:val="single" w:sz="4" w:space="0" w:color="auto"/>
              <w:bottom w:val="single" w:sz="4" w:space="0" w:color="auto"/>
              <w:right w:val="single" w:sz="4" w:space="0" w:color="auto"/>
            </w:tcBorders>
            <w:shd w:val="clear" w:color="auto" w:fill="auto"/>
            <w:vAlign w:val="center"/>
          </w:tcPr>
          <w:p w:rsidR="008C0646" w:rsidRPr="009834E7" w:rsidRDefault="00880FD5" w:rsidP="008C0646">
            <w:pPr>
              <w:spacing w:after="0" w:line="20" w:lineRule="atLeast"/>
              <w:rPr>
                <w:rFonts w:ascii="Times New Roman" w:hAnsi="Times New Roman" w:cs="Times New Roman"/>
                <w:sz w:val="24"/>
                <w:szCs w:val="24"/>
              </w:rPr>
            </w:pPr>
            <w:r>
              <w:rPr>
                <w:rFonts w:ascii="Times New Roman" w:hAnsi="Times New Roman" w:cs="Times New Roman"/>
                <w:sz w:val="24"/>
                <w:szCs w:val="24"/>
              </w:rPr>
              <w:t>Магазин</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tcPr>
          <w:p w:rsidR="008C0646" w:rsidRPr="009834E7" w:rsidRDefault="008C0646" w:rsidP="008C0646">
            <w:pPr>
              <w:spacing w:after="0" w:line="20" w:lineRule="atLeast"/>
              <w:rPr>
                <w:rFonts w:ascii="Times New Roman" w:hAnsi="Times New Roman" w:cs="Times New Roman"/>
                <w:sz w:val="24"/>
                <w:szCs w:val="24"/>
              </w:rPr>
            </w:pPr>
            <w:r>
              <w:rPr>
                <w:rFonts w:ascii="Times New Roman" w:hAnsi="Times New Roman" w:cs="Times New Roman"/>
                <w:sz w:val="24"/>
                <w:szCs w:val="24"/>
              </w:rPr>
              <w:t>П. Придорожный</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C0646" w:rsidRPr="009834E7" w:rsidRDefault="008C0646" w:rsidP="005E2578">
            <w:pPr>
              <w:spacing w:after="0" w:line="20" w:lineRule="atLeast"/>
              <w:jc w:val="center"/>
              <w:rPr>
                <w:rFonts w:ascii="Times New Roman" w:hAnsi="Times New Roman" w:cs="Times New Roman"/>
                <w:sz w:val="24"/>
                <w:szCs w:val="24"/>
              </w:rPr>
            </w:pPr>
            <w:r>
              <w:rPr>
                <w:rFonts w:ascii="Times New Roman" w:hAnsi="Times New Roman" w:cs="Times New Roman"/>
                <w:sz w:val="24"/>
                <w:szCs w:val="24"/>
              </w:rPr>
              <w:t>1 объект</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C0646" w:rsidRPr="009834E7" w:rsidRDefault="00880FD5" w:rsidP="005E2578">
            <w:pPr>
              <w:spacing w:after="0" w:line="20" w:lineRule="atLeast"/>
              <w:jc w:val="center"/>
              <w:rPr>
                <w:rFonts w:ascii="Times New Roman" w:hAnsi="Times New Roman" w:cs="Times New Roman"/>
                <w:sz w:val="24"/>
                <w:szCs w:val="24"/>
              </w:rPr>
            </w:pPr>
            <w:r w:rsidRPr="009834E7">
              <w:rPr>
                <w:rFonts w:ascii="Times New Roman" w:hAnsi="Times New Roman" w:cs="Times New Roman"/>
                <w:sz w:val="24"/>
                <w:szCs w:val="24"/>
              </w:rPr>
              <w:t>Хор</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8C0646" w:rsidRPr="009834E7" w:rsidRDefault="008C0646" w:rsidP="005E2578">
            <w:pPr>
              <w:spacing w:after="0" w:line="20" w:lineRule="atLeast"/>
              <w:jc w:val="center"/>
              <w:rPr>
                <w:rFonts w:ascii="Times New Roman" w:hAnsi="Times New Roman" w:cs="Times New Roman"/>
                <w:sz w:val="24"/>
                <w:szCs w:val="24"/>
              </w:rPr>
            </w:pPr>
          </w:p>
        </w:tc>
      </w:tr>
      <w:tr w:rsidR="008C0646" w:rsidRPr="009834E7" w:rsidTr="00A7108C">
        <w:trPr>
          <w:trHeight w:val="380"/>
        </w:trPr>
        <w:tc>
          <w:tcPr>
            <w:tcW w:w="566" w:type="dxa"/>
            <w:tcBorders>
              <w:top w:val="single" w:sz="4" w:space="0" w:color="auto"/>
              <w:left w:val="single" w:sz="4" w:space="0" w:color="auto"/>
              <w:bottom w:val="single" w:sz="4" w:space="0" w:color="auto"/>
              <w:right w:val="single" w:sz="4" w:space="0" w:color="auto"/>
            </w:tcBorders>
            <w:shd w:val="clear" w:color="auto" w:fill="auto"/>
            <w:vAlign w:val="center"/>
          </w:tcPr>
          <w:p w:rsidR="008C0646" w:rsidRPr="009834E7" w:rsidRDefault="00880FD5" w:rsidP="008C0646">
            <w:pPr>
              <w:spacing w:after="0" w:line="20" w:lineRule="atLeast"/>
              <w:jc w:val="center"/>
              <w:rPr>
                <w:rFonts w:ascii="Times New Roman" w:hAnsi="Times New Roman" w:cs="Times New Roman"/>
                <w:sz w:val="24"/>
                <w:szCs w:val="24"/>
              </w:rPr>
            </w:pPr>
            <w:r>
              <w:rPr>
                <w:rFonts w:ascii="Times New Roman" w:hAnsi="Times New Roman" w:cs="Times New Roman"/>
                <w:sz w:val="24"/>
                <w:szCs w:val="24"/>
              </w:rPr>
              <w:t>5</w:t>
            </w:r>
          </w:p>
        </w:tc>
        <w:tc>
          <w:tcPr>
            <w:tcW w:w="2690" w:type="dxa"/>
            <w:tcBorders>
              <w:top w:val="single" w:sz="4" w:space="0" w:color="auto"/>
              <w:left w:val="single" w:sz="4" w:space="0" w:color="auto"/>
              <w:bottom w:val="single" w:sz="4" w:space="0" w:color="auto"/>
              <w:right w:val="single" w:sz="4" w:space="0" w:color="auto"/>
            </w:tcBorders>
            <w:shd w:val="clear" w:color="auto" w:fill="auto"/>
            <w:vAlign w:val="center"/>
          </w:tcPr>
          <w:p w:rsidR="008C0646" w:rsidRPr="009834E7" w:rsidRDefault="00880FD5" w:rsidP="008C0646">
            <w:pPr>
              <w:spacing w:after="0" w:line="20" w:lineRule="atLeast"/>
              <w:rPr>
                <w:rFonts w:ascii="Times New Roman" w:hAnsi="Times New Roman" w:cs="Times New Roman"/>
                <w:sz w:val="24"/>
                <w:szCs w:val="24"/>
              </w:rPr>
            </w:pPr>
            <w:r>
              <w:rPr>
                <w:rFonts w:ascii="Times New Roman" w:hAnsi="Times New Roman" w:cs="Times New Roman"/>
                <w:sz w:val="24"/>
                <w:szCs w:val="24"/>
              </w:rPr>
              <w:t>Магазин</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tcPr>
          <w:p w:rsidR="008C0646" w:rsidRPr="009834E7" w:rsidRDefault="008C0646" w:rsidP="008C0646">
            <w:pPr>
              <w:spacing w:after="0" w:line="20" w:lineRule="atLeast"/>
              <w:rPr>
                <w:rFonts w:ascii="Times New Roman" w:hAnsi="Times New Roman" w:cs="Times New Roman"/>
                <w:sz w:val="24"/>
                <w:szCs w:val="24"/>
              </w:rPr>
            </w:pPr>
            <w:r>
              <w:rPr>
                <w:rFonts w:ascii="Times New Roman" w:hAnsi="Times New Roman" w:cs="Times New Roman"/>
                <w:sz w:val="24"/>
                <w:szCs w:val="24"/>
              </w:rPr>
              <w:t>П. Новоберезовский</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C0646" w:rsidRPr="009834E7" w:rsidRDefault="008C0646" w:rsidP="005E2578">
            <w:pPr>
              <w:spacing w:after="0" w:line="20" w:lineRule="atLeast"/>
              <w:jc w:val="center"/>
              <w:rPr>
                <w:rFonts w:ascii="Times New Roman" w:hAnsi="Times New Roman" w:cs="Times New Roman"/>
                <w:sz w:val="24"/>
                <w:szCs w:val="24"/>
              </w:rPr>
            </w:pPr>
            <w:r>
              <w:rPr>
                <w:rFonts w:ascii="Times New Roman" w:hAnsi="Times New Roman" w:cs="Times New Roman"/>
                <w:sz w:val="24"/>
                <w:szCs w:val="24"/>
              </w:rPr>
              <w:t>1 объект</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C0646" w:rsidRPr="009834E7" w:rsidRDefault="00880FD5" w:rsidP="005E2578">
            <w:pPr>
              <w:spacing w:after="0" w:line="20" w:lineRule="atLeast"/>
              <w:jc w:val="center"/>
              <w:rPr>
                <w:rFonts w:ascii="Times New Roman" w:hAnsi="Times New Roman" w:cs="Times New Roman"/>
                <w:sz w:val="24"/>
                <w:szCs w:val="24"/>
              </w:rPr>
            </w:pPr>
            <w:r w:rsidRPr="009834E7">
              <w:rPr>
                <w:rFonts w:ascii="Times New Roman" w:hAnsi="Times New Roman" w:cs="Times New Roman"/>
                <w:sz w:val="24"/>
                <w:szCs w:val="24"/>
              </w:rPr>
              <w:t>Хор</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8C0646" w:rsidRPr="009834E7" w:rsidRDefault="008C0646" w:rsidP="005E2578">
            <w:pPr>
              <w:spacing w:after="0" w:line="20" w:lineRule="atLeast"/>
              <w:jc w:val="center"/>
              <w:rPr>
                <w:rFonts w:ascii="Times New Roman" w:hAnsi="Times New Roman" w:cs="Times New Roman"/>
                <w:sz w:val="24"/>
                <w:szCs w:val="24"/>
              </w:rPr>
            </w:pPr>
          </w:p>
        </w:tc>
      </w:tr>
      <w:tr w:rsidR="008C0646" w:rsidRPr="009834E7" w:rsidTr="00A7108C">
        <w:trPr>
          <w:trHeight w:val="380"/>
        </w:trPr>
        <w:tc>
          <w:tcPr>
            <w:tcW w:w="566" w:type="dxa"/>
            <w:tcBorders>
              <w:top w:val="single" w:sz="4" w:space="0" w:color="auto"/>
              <w:left w:val="single" w:sz="4" w:space="0" w:color="auto"/>
              <w:bottom w:val="single" w:sz="4" w:space="0" w:color="auto"/>
              <w:right w:val="single" w:sz="4" w:space="0" w:color="auto"/>
            </w:tcBorders>
            <w:shd w:val="clear" w:color="auto" w:fill="auto"/>
            <w:vAlign w:val="center"/>
          </w:tcPr>
          <w:p w:rsidR="008C0646" w:rsidRPr="009834E7" w:rsidRDefault="00880FD5" w:rsidP="008C0646">
            <w:pPr>
              <w:spacing w:after="0" w:line="20" w:lineRule="atLeast"/>
              <w:jc w:val="center"/>
              <w:rPr>
                <w:rFonts w:ascii="Times New Roman" w:hAnsi="Times New Roman" w:cs="Times New Roman"/>
                <w:sz w:val="24"/>
                <w:szCs w:val="24"/>
              </w:rPr>
            </w:pPr>
            <w:r>
              <w:rPr>
                <w:rFonts w:ascii="Times New Roman" w:hAnsi="Times New Roman" w:cs="Times New Roman"/>
                <w:sz w:val="24"/>
                <w:szCs w:val="24"/>
              </w:rPr>
              <w:t>6</w:t>
            </w:r>
          </w:p>
        </w:tc>
        <w:tc>
          <w:tcPr>
            <w:tcW w:w="2690" w:type="dxa"/>
            <w:tcBorders>
              <w:top w:val="single" w:sz="4" w:space="0" w:color="auto"/>
              <w:left w:val="single" w:sz="4" w:space="0" w:color="auto"/>
              <w:bottom w:val="single" w:sz="4" w:space="0" w:color="auto"/>
              <w:right w:val="single" w:sz="4" w:space="0" w:color="auto"/>
            </w:tcBorders>
            <w:shd w:val="clear" w:color="auto" w:fill="auto"/>
            <w:vAlign w:val="center"/>
          </w:tcPr>
          <w:p w:rsidR="008C0646" w:rsidRPr="009834E7" w:rsidRDefault="00880FD5" w:rsidP="008C0646">
            <w:pPr>
              <w:spacing w:after="0" w:line="20" w:lineRule="atLeast"/>
              <w:rPr>
                <w:rFonts w:ascii="Times New Roman" w:hAnsi="Times New Roman" w:cs="Times New Roman"/>
                <w:sz w:val="24"/>
                <w:szCs w:val="24"/>
              </w:rPr>
            </w:pPr>
            <w:r>
              <w:rPr>
                <w:rFonts w:ascii="Times New Roman" w:hAnsi="Times New Roman" w:cs="Times New Roman"/>
                <w:sz w:val="24"/>
                <w:szCs w:val="24"/>
              </w:rPr>
              <w:t>Магазин</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tcPr>
          <w:p w:rsidR="008C0646" w:rsidRPr="009834E7" w:rsidRDefault="008C0646" w:rsidP="008C0646">
            <w:pPr>
              <w:spacing w:after="0" w:line="20" w:lineRule="atLeast"/>
              <w:rPr>
                <w:rFonts w:ascii="Times New Roman" w:hAnsi="Times New Roman" w:cs="Times New Roman"/>
                <w:sz w:val="24"/>
                <w:szCs w:val="24"/>
              </w:rPr>
            </w:pPr>
            <w:r>
              <w:rPr>
                <w:rFonts w:ascii="Times New Roman" w:hAnsi="Times New Roman" w:cs="Times New Roman"/>
                <w:sz w:val="24"/>
                <w:szCs w:val="24"/>
              </w:rPr>
              <w:t>мкр. «Южный Город»</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C0646" w:rsidRPr="009834E7" w:rsidRDefault="00650D06" w:rsidP="005E2578">
            <w:pPr>
              <w:spacing w:after="0" w:line="20" w:lineRule="atLeast"/>
              <w:jc w:val="center"/>
              <w:rPr>
                <w:rFonts w:ascii="Times New Roman" w:hAnsi="Times New Roman" w:cs="Times New Roman"/>
                <w:sz w:val="24"/>
                <w:szCs w:val="24"/>
              </w:rPr>
            </w:pPr>
            <w:r>
              <w:rPr>
                <w:rFonts w:ascii="Times New Roman" w:hAnsi="Times New Roman" w:cs="Times New Roman"/>
                <w:sz w:val="24"/>
                <w:szCs w:val="24"/>
              </w:rPr>
              <w:t xml:space="preserve">≥ </w:t>
            </w:r>
            <w:r w:rsidR="00880FD5">
              <w:rPr>
                <w:rFonts w:ascii="Times New Roman" w:hAnsi="Times New Roman" w:cs="Times New Roman"/>
                <w:sz w:val="24"/>
                <w:szCs w:val="24"/>
              </w:rPr>
              <w:t>2</w:t>
            </w:r>
            <w:r>
              <w:rPr>
                <w:rFonts w:ascii="Times New Roman" w:hAnsi="Times New Roman" w:cs="Times New Roman"/>
                <w:sz w:val="24"/>
                <w:szCs w:val="24"/>
              </w:rPr>
              <w:t>5</w:t>
            </w:r>
            <w:r w:rsidR="00880FD5">
              <w:rPr>
                <w:rFonts w:ascii="Times New Roman" w:hAnsi="Times New Roman" w:cs="Times New Roman"/>
                <w:sz w:val="24"/>
                <w:szCs w:val="24"/>
              </w:rPr>
              <w:t xml:space="preserve"> объе</w:t>
            </w:r>
            <w:r w:rsidR="00880FD5">
              <w:rPr>
                <w:rFonts w:ascii="Times New Roman" w:hAnsi="Times New Roman" w:cs="Times New Roman"/>
                <w:sz w:val="24"/>
                <w:szCs w:val="24"/>
              </w:rPr>
              <w:t>к</w:t>
            </w:r>
            <w:r w:rsidR="00880FD5">
              <w:rPr>
                <w:rFonts w:ascii="Times New Roman" w:hAnsi="Times New Roman" w:cs="Times New Roman"/>
                <w:sz w:val="24"/>
                <w:szCs w:val="24"/>
              </w:rPr>
              <w:t>тов</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C0646" w:rsidRPr="009834E7" w:rsidRDefault="00880FD5" w:rsidP="005E2578">
            <w:pPr>
              <w:spacing w:after="0" w:line="20" w:lineRule="atLeast"/>
              <w:jc w:val="center"/>
              <w:rPr>
                <w:rFonts w:ascii="Times New Roman" w:hAnsi="Times New Roman" w:cs="Times New Roman"/>
                <w:sz w:val="24"/>
                <w:szCs w:val="24"/>
              </w:rPr>
            </w:pPr>
            <w:r w:rsidRPr="009834E7">
              <w:rPr>
                <w:rFonts w:ascii="Times New Roman" w:hAnsi="Times New Roman" w:cs="Times New Roman"/>
                <w:sz w:val="24"/>
                <w:szCs w:val="24"/>
              </w:rPr>
              <w:t>Хор</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8C0646" w:rsidRPr="009834E7" w:rsidRDefault="008C0646" w:rsidP="005E2578">
            <w:pPr>
              <w:spacing w:after="0" w:line="20" w:lineRule="atLeast"/>
              <w:jc w:val="center"/>
              <w:rPr>
                <w:rFonts w:ascii="Times New Roman" w:hAnsi="Times New Roman" w:cs="Times New Roman"/>
                <w:sz w:val="24"/>
                <w:szCs w:val="24"/>
              </w:rPr>
            </w:pPr>
          </w:p>
        </w:tc>
      </w:tr>
      <w:tr w:rsidR="00874549" w:rsidRPr="00880FD5" w:rsidTr="00A7108C">
        <w:trPr>
          <w:trHeight w:val="380"/>
        </w:trPr>
        <w:tc>
          <w:tcPr>
            <w:tcW w:w="920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874549" w:rsidRPr="00880FD5" w:rsidRDefault="00874549" w:rsidP="005E2578">
            <w:pPr>
              <w:spacing w:after="0" w:line="20" w:lineRule="atLeast"/>
              <w:jc w:val="center"/>
              <w:rPr>
                <w:rFonts w:ascii="Times New Roman" w:hAnsi="Times New Roman" w:cs="Times New Roman"/>
                <w:i/>
                <w:iCs/>
                <w:sz w:val="24"/>
                <w:szCs w:val="24"/>
              </w:rPr>
            </w:pPr>
            <w:r w:rsidRPr="00880FD5">
              <w:rPr>
                <w:rFonts w:ascii="Times New Roman" w:hAnsi="Times New Roman" w:cs="Times New Roman"/>
                <w:i/>
                <w:iCs/>
                <w:sz w:val="24"/>
                <w:szCs w:val="24"/>
              </w:rPr>
              <w:t>Предприятия общественного питания</w:t>
            </w:r>
          </w:p>
        </w:tc>
      </w:tr>
      <w:tr w:rsidR="00874549" w:rsidRPr="009834E7" w:rsidTr="00A7108C">
        <w:trPr>
          <w:trHeight w:val="380"/>
        </w:trPr>
        <w:tc>
          <w:tcPr>
            <w:tcW w:w="566" w:type="dxa"/>
            <w:tcBorders>
              <w:top w:val="single" w:sz="4" w:space="0" w:color="auto"/>
              <w:left w:val="single" w:sz="4" w:space="0" w:color="auto"/>
              <w:bottom w:val="single" w:sz="4" w:space="0" w:color="auto"/>
              <w:right w:val="single" w:sz="4" w:space="0" w:color="auto"/>
            </w:tcBorders>
            <w:shd w:val="clear" w:color="auto" w:fill="auto"/>
            <w:vAlign w:val="center"/>
          </w:tcPr>
          <w:p w:rsidR="00874549" w:rsidRPr="009834E7" w:rsidRDefault="00650D06" w:rsidP="008C0646">
            <w:pPr>
              <w:spacing w:after="0" w:line="20" w:lineRule="atLeast"/>
              <w:jc w:val="center"/>
              <w:rPr>
                <w:rFonts w:ascii="Times New Roman" w:hAnsi="Times New Roman" w:cs="Times New Roman"/>
                <w:sz w:val="24"/>
                <w:szCs w:val="24"/>
              </w:rPr>
            </w:pPr>
            <w:r>
              <w:rPr>
                <w:rFonts w:ascii="Times New Roman" w:hAnsi="Times New Roman" w:cs="Times New Roman"/>
                <w:sz w:val="24"/>
                <w:szCs w:val="24"/>
              </w:rPr>
              <w:t>1</w:t>
            </w:r>
          </w:p>
        </w:tc>
        <w:tc>
          <w:tcPr>
            <w:tcW w:w="2690" w:type="dxa"/>
            <w:tcBorders>
              <w:top w:val="single" w:sz="4" w:space="0" w:color="auto"/>
              <w:left w:val="single" w:sz="4" w:space="0" w:color="auto"/>
              <w:bottom w:val="single" w:sz="4" w:space="0" w:color="auto"/>
              <w:right w:val="single" w:sz="4" w:space="0" w:color="auto"/>
            </w:tcBorders>
            <w:shd w:val="clear" w:color="auto" w:fill="auto"/>
            <w:vAlign w:val="center"/>
          </w:tcPr>
          <w:p w:rsidR="00874549" w:rsidRPr="009834E7" w:rsidRDefault="00874549" w:rsidP="008C0646">
            <w:pPr>
              <w:spacing w:after="0" w:line="20" w:lineRule="atLeast"/>
              <w:rPr>
                <w:rFonts w:ascii="Times New Roman" w:hAnsi="Times New Roman" w:cs="Times New Roman"/>
                <w:sz w:val="24"/>
                <w:szCs w:val="24"/>
              </w:rPr>
            </w:pPr>
            <w:r w:rsidRPr="009834E7">
              <w:rPr>
                <w:rFonts w:ascii="Times New Roman" w:hAnsi="Times New Roman" w:cs="Times New Roman"/>
                <w:sz w:val="24"/>
                <w:szCs w:val="24"/>
              </w:rPr>
              <w:t>Кафе ИП Пономарев</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tcPr>
          <w:p w:rsidR="00874549" w:rsidRPr="009834E7" w:rsidRDefault="00874549" w:rsidP="008C0646">
            <w:pPr>
              <w:spacing w:after="0" w:line="20" w:lineRule="atLeast"/>
              <w:rPr>
                <w:rFonts w:ascii="Times New Roman" w:hAnsi="Times New Roman" w:cs="Times New Roman"/>
                <w:sz w:val="24"/>
                <w:szCs w:val="24"/>
              </w:rPr>
            </w:pPr>
            <w:r w:rsidRPr="009834E7">
              <w:rPr>
                <w:rFonts w:ascii="Times New Roman" w:hAnsi="Times New Roman" w:cs="Times New Roman"/>
                <w:sz w:val="24"/>
                <w:szCs w:val="24"/>
              </w:rPr>
              <w:t>Остановка пос. НПС Дружба</w:t>
            </w:r>
          </w:p>
          <w:p w:rsidR="00874549" w:rsidRPr="009834E7" w:rsidRDefault="00874549" w:rsidP="008C0646">
            <w:pPr>
              <w:spacing w:after="0" w:line="20" w:lineRule="atLeast"/>
              <w:rPr>
                <w:rFonts w:ascii="Times New Roman" w:hAnsi="Times New Roman" w:cs="Times New Roman"/>
                <w:sz w:val="24"/>
                <w:szCs w:val="24"/>
              </w:rPr>
            </w:pP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74549" w:rsidRPr="009834E7" w:rsidRDefault="00874549" w:rsidP="005E2578">
            <w:pPr>
              <w:spacing w:after="0" w:line="20" w:lineRule="atLeast"/>
              <w:jc w:val="center"/>
              <w:rPr>
                <w:rFonts w:ascii="Times New Roman" w:hAnsi="Times New Roman" w:cs="Times New Roman"/>
                <w:sz w:val="24"/>
                <w:szCs w:val="24"/>
              </w:rPr>
            </w:pPr>
          </w:p>
          <w:p w:rsidR="00874549" w:rsidRPr="009834E7" w:rsidRDefault="00874549" w:rsidP="005E2578">
            <w:pPr>
              <w:spacing w:after="0" w:line="20" w:lineRule="atLeast"/>
              <w:jc w:val="center"/>
              <w:rPr>
                <w:rFonts w:ascii="Times New Roman" w:hAnsi="Times New Roman" w:cs="Times New Roman"/>
                <w:sz w:val="24"/>
                <w:szCs w:val="24"/>
              </w:rPr>
            </w:pPr>
            <w:smartTag w:uri="urn:schemas-microsoft-com:office:smarttags" w:element="metricconverter">
              <w:smartTagPr>
                <w:attr w:name="ProductID" w:val="70 м"/>
              </w:smartTagPr>
              <w:r w:rsidRPr="009834E7">
                <w:rPr>
                  <w:rFonts w:ascii="Times New Roman" w:hAnsi="Times New Roman" w:cs="Times New Roman"/>
                  <w:sz w:val="24"/>
                  <w:szCs w:val="24"/>
                </w:rPr>
                <w:t>70 м</w:t>
              </w:r>
            </w:smartTag>
            <w:r w:rsidRPr="009834E7">
              <w:rPr>
                <w:rFonts w:ascii="Times New Roman" w:hAnsi="Times New Roman" w:cs="Times New Roman"/>
                <w:sz w:val="24"/>
                <w:szCs w:val="24"/>
              </w:rPr>
              <w:t xml:space="preserve"> ²</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74549" w:rsidRPr="009834E7" w:rsidRDefault="00874549" w:rsidP="005E2578">
            <w:pPr>
              <w:spacing w:after="0" w:line="20" w:lineRule="atLeast"/>
              <w:jc w:val="center"/>
              <w:rPr>
                <w:rFonts w:ascii="Times New Roman" w:hAnsi="Times New Roman" w:cs="Times New Roman"/>
                <w:sz w:val="24"/>
                <w:szCs w:val="24"/>
              </w:rPr>
            </w:pPr>
            <w:r w:rsidRPr="009834E7">
              <w:rPr>
                <w:rFonts w:ascii="Times New Roman" w:hAnsi="Times New Roman" w:cs="Times New Roman"/>
                <w:sz w:val="24"/>
                <w:szCs w:val="24"/>
              </w:rPr>
              <w:t>Хор</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874549" w:rsidRPr="009834E7" w:rsidRDefault="00874549" w:rsidP="005E2578">
            <w:pPr>
              <w:spacing w:after="0" w:line="20" w:lineRule="atLeast"/>
              <w:jc w:val="center"/>
              <w:rPr>
                <w:rFonts w:ascii="Times New Roman" w:hAnsi="Times New Roman" w:cs="Times New Roman"/>
                <w:sz w:val="24"/>
                <w:szCs w:val="24"/>
              </w:rPr>
            </w:pPr>
          </w:p>
        </w:tc>
      </w:tr>
      <w:tr w:rsidR="00874549" w:rsidRPr="009834E7" w:rsidTr="00A7108C">
        <w:trPr>
          <w:trHeight w:val="380"/>
        </w:trPr>
        <w:tc>
          <w:tcPr>
            <w:tcW w:w="566" w:type="dxa"/>
            <w:tcBorders>
              <w:top w:val="single" w:sz="4" w:space="0" w:color="auto"/>
              <w:left w:val="single" w:sz="4" w:space="0" w:color="auto"/>
              <w:bottom w:val="single" w:sz="4" w:space="0" w:color="auto"/>
              <w:right w:val="single" w:sz="4" w:space="0" w:color="auto"/>
            </w:tcBorders>
            <w:shd w:val="clear" w:color="auto" w:fill="auto"/>
            <w:vAlign w:val="center"/>
          </w:tcPr>
          <w:p w:rsidR="00874549" w:rsidRPr="009834E7" w:rsidRDefault="00650D06" w:rsidP="008C0646">
            <w:pPr>
              <w:spacing w:after="0" w:line="20" w:lineRule="atLeast"/>
              <w:jc w:val="center"/>
              <w:rPr>
                <w:rFonts w:ascii="Times New Roman" w:hAnsi="Times New Roman" w:cs="Times New Roman"/>
                <w:sz w:val="24"/>
                <w:szCs w:val="24"/>
              </w:rPr>
            </w:pPr>
            <w:r>
              <w:rPr>
                <w:rFonts w:ascii="Times New Roman" w:hAnsi="Times New Roman" w:cs="Times New Roman"/>
                <w:sz w:val="24"/>
                <w:szCs w:val="24"/>
              </w:rPr>
              <w:lastRenderedPageBreak/>
              <w:t>2</w:t>
            </w:r>
          </w:p>
        </w:tc>
        <w:tc>
          <w:tcPr>
            <w:tcW w:w="2690" w:type="dxa"/>
            <w:tcBorders>
              <w:top w:val="single" w:sz="4" w:space="0" w:color="auto"/>
              <w:left w:val="single" w:sz="4" w:space="0" w:color="auto"/>
              <w:bottom w:val="single" w:sz="4" w:space="0" w:color="auto"/>
              <w:right w:val="single" w:sz="4" w:space="0" w:color="auto"/>
            </w:tcBorders>
            <w:shd w:val="clear" w:color="auto" w:fill="auto"/>
            <w:vAlign w:val="center"/>
          </w:tcPr>
          <w:p w:rsidR="00874549" w:rsidRPr="009834E7" w:rsidRDefault="00874549" w:rsidP="008C0646">
            <w:pPr>
              <w:spacing w:after="0" w:line="20" w:lineRule="atLeast"/>
              <w:rPr>
                <w:rFonts w:ascii="Times New Roman" w:hAnsi="Times New Roman" w:cs="Times New Roman"/>
                <w:sz w:val="24"/>
                <w:szCs w:val="24"/>
              </w:rPr>
            </w:pPr>
            <w:r w:rsidRPr="009834E7">
              <w:rPr>
                <w:rFonts w:ascii="Times New Roman" w:hAnsi="Times New Roman" w:cs="Times New Roman"/>
                <w:sz w:val="24"/>
                <w:szCs w:val="24"/>
              </w:rPr>
              <w:t>Кафе «Старый солдат»</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74549" w:rsidRPr="009834E7" w:rsidRDefault="00874549" w:rsidP="008C0646">
            <w:pPr>
              <w:spacing w:after="0" w:line="20" w:lineRule="atLeast"/>
              <w:rPr>
                <w:rFonts w:ascii="Times New Roman" w:hAnsi="Times New Roman" w:cs="Times New Roman"/>
                <w:sz w:val="24"/>
                <w:szCs w:val="24"/>
              </w:rPr>
            </w:pPr>
            <w:r w:rsidRPr="009834E7">
              <w:rPr>
                <w:rFonts w:ascii="Times New Roman" w:hAnsi="Times New Roman" w:cs="Times New Roman"/>
                <w:sz w:val="24"/>
                <w:szCs w:val="24"/>
              </w:rPr>
              <w:t>п. Придорожный</w:t>
            </w:r>
          </w:p>
          <w:p w:rsidR="00874549" w:rsidRPr="009834E7" w:rsidRDefault="00874549" w:rsidP="008C0646">
            <w:pPr>
              <w:spacing w:after="0" w:line="20" w:lineRule="atLeast"/>
              <w:rPr>
                <w:rFonts w:ascii="Times New Roman" w:hAnsi="Times New Roman" w:cs="Times New Roman"/>
                <w:sz w:val="24"/>
                <w:szCs w:val="24"/>
              </w:rPr>
            </w:pPr>
            <w:r w:rsidRPr="009834E7">
              <w:rPr>
                <w:rFonts w:ascii="Times New Roman" w:hAnsi="Times New Roman" w:cs="Times New Roman"/>
                <w:sz w:val="24"/>
                <w:szCs w:val="24"/>
              </w:rPr>
              <w:t>ул.Шоссейная</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74549" w:rsidRPr="009834E7" w:rsidRDefault="00874549" w:rsidP="005E2578">
            <w:pPr>
              <w:spacing w:after="0" w:line="20" w:lineRule="atLeast"/>
              <w:jc w:val="center"/>
              <w:rPr>
                <w:rFonts w:ascii="Times New Roman" w:hAnsi="Times New Roman" w:cs="Times New Roman"/>
                <w:sz w:val="24"/>
                <w:szCs w:val="24"/>
              </w:rPr>
            </w:pPr>
            <w:r w:rsidRPr="009834E7">
              <w:rPr>
                <w:rFonts w:ascii="Times New Roman" w:hAnsi="Times New Roman" w:cs="Times New Roman"/>
                <w:sz w:val="24"/>
                <w:szCs w:val="24"/>
              </w:rPr>
              <w:t>12</w:t>
            </w:r>
            <w:r w:rsidR="0055778C">
              <w:rPr>
                <w:rFonts w:ascii="Times New Roman" w:hAnsi="Times New Roman" w:cs="Times New Roman"/>
                <w:sz w:val="24"/>
                <w:szCs w:val="24"/>
              </w:rPr>
              <w:t xml:space="preserve"> </w:t>
            </w:r>
            <w:r w:rsidR="0055778C" w:rsidRPr="009834E7">
              <w:rPr>
                <w:rFonts w:ascii="Times New Roman" w:hAnsi="Times New Roman" w:cs="Times New Roman"/>
                <w:sz w:val="24"/>
                <w:szCs w:val="24"/>
              </w:rPr>
              <w:t xml:space="preserve"> м ²</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74549" w:rsidRPr="009834E7" w:rsidRDefault="00874549" w:rsidP="005E2578">
            <w:pPr>
              <w:spacing w:after="0" w:line="20" w:lineRule="atLeast"/>
              <w:jc w:val="center"/>
              <w:rPr>
                <w:rFonts w:ascii="Times New Roman" w:hAnsi="Times New Roman" w:cs="Times New Roman"/>
                <w:sz w:val="24"/>
                <w:szCs w:val="24"/>
              </w:rPr>
            </w:pPr>
            <w:r w:rsidRPr="009834E7">
              <w:rPr>
                <w:rFonts w:ascii="Times New Roman" w:hAnsi="Times New Roman" w:cs="Times New Roman"/>
                <w:sz w:val="24"/>
                <w:szCs w:val="24"/>
              </w:rPr>
              <w:t>Уд.</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874549" w:rsidRPr="009834E7" w:rsidRDefault="00874549" w:rsidP="005E2578">
            <w:pPr>
              <w:spacing w:after="0" w:line="20" w:lineRule="atLeast"/>
              <w:jc w:val="center"/>
              <w:rPr>
                <w:rFonts w:ascii="Times New Roman" w:hAnsi="Times New Roman" w:cs="Times New Roman"/>
                <w:sz w:val="24"/>
                <w:szCs w:val="24"/>
              </w:rPr>
            </w:pPr>
          </w:p>
        </w:tc>
      </w:tr>
      <w:tr w:rsidR="00D47C3C" w:rsidRPr="009834E7" w:rsidTr="00A7108C">
        <w:trPr>
          <w:trHeight w:val="380"/>
        </w:trPr>
        <w:tc>
          <w:tcPr>
            <w:tcW w:w="566" w:type="dxa"/>
            <w:tcBorders>
              <w:top w:val="single" w:sz="4" w:space="0" w:color="auto"/>
              <w:left w:val="single" w:sz="4" w:space="0" w:color="auto"/>
              <w:bottom w:val="single" w:sz="4" w:space="0" w:color="auto"/>
              <w:right w:val="single" w:sz="4" w:space="0" w:color="auto"/>
            </w:tcBorders>
            <w:shd w:val="clear" w:color="auto" w:fill="auto"/>
            <w:vAlign w:val="center"/>
          </w:tcPr>
          <w:p w:rsidR="00D47C3C" w:rsidRDefault="00AA778F" w:rsidP="008C0646">
            <w:pPr>
              <w:spacing w:after="0" w:line="20" w:lineRule="atLeast"/>
              <w:jc w:val="center"/>
              <w:rPr>
                <w:rFonts w:ascii="Times New Roman" w:hAnsi="Times New Roman" w:cs="Times New Roman"/>
                <w:sz w:val="24"/>
                <w:szCs w:val="24"/>
              </w:rPr>
            </w:pPr>
            <w:r>
              <w:rPr>
                <w:rFonts w:ascii="Times New Roman" w:hAnsi="Times New Roman" w:cs="Times New Roman"/>
                <w:sz w:val="24"/>
                <w:szCs w:val="24"/>
              </w:rPr>
              <w:t>3</w:t>
            </w:r>
          </w:p>
        </w:tc>
        <w:tc>
          <w:tcPr>
            <w:tcW w:w="2690" w:type="dxa"/>
            <w:tcBorders>
              <w:top w:val="single" w:sz="4" w:space="0" w:color="auto"/>
              <w:left w:val="single" w:sz="4" w:space="0" w:color="auto"/>
              <w:bottom w:val="single" w:sz="4" w:space="0" w:color="auto"/>
              <w:right w:val="single" w:sz="4" w:space="0" w:color="auto"/>
            </w:tcBorders>
            <w:shd w:val="clear" w:color="auto" w:fill="auto"/>
            <w:vAlign w:val="center"/>
          </w:tcPr>
          <w:p w:rsidR="00D47C3C" w:rsidRPr="009834E7" w:rsidRDefault="00D47C3C" w:rsidP="008C0646">
            <w:pPr>
              <w:spacing w:after="0" w:line="20" w:lineRule="atLeast"/>
              <w:rPr>
                <w:rFonts w:ascii="Times New Roman" w:hAnsi="Times New Roman" w:cs="Times New Roman"/>
                <w:sz w:val="24"/>
                <w:szCs w:val="24"/>
              </w:rPr>
            </w:pPr>
            <w:r>
              <w:rPr>
                <w:rFonts w:ascii="Times New Roman" w:hAnsi="Times New Roman" w:cs="Times New Roman"/>
                <w:sz w:val="24"/>
                <w:szCs w:val="24"/>
              </w:rPr>
              <w:t>Кафе «Эдельвейс»</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47C3C" w:rsidRPr="009834E7" w:rsidRDefault="00D47C3C" w:rsidP="00D47C3C">
            <w:pPr>
              <w:spacing w:after="0" w:line="20" w:lineRule="atLeast"/>
              <w:rPr>
                <w:rFonts w:ascii="Times New Roman" w:hAnsi="Times New Roman" w:cs="Times New Roman"/>
                <w:sz w:val="24"/>
                <w:szCs w:val="24"/>
              </w:rPr>
            </w:pPr>
            <w:r>
              <w:rPr>
                <w:rFonts w:ascii="Times New Roman" w:hAnsi="Times New Roman" w:cs="Times New Roman"/>
                <w:sz w:val="24"/>
                <w:szCs w:val="24"/>
              </w:rPr>
              <w:t>с</w:t>
            </w:r>
            <w:r w:rsidRPr="009834E7">
              <w:rPr>
                <w:rFonts w:ascii="Times New Roman" w:hAnsi="Times New Roman" w:cs="Times New Roman"/>
                <w:sz w:val="24"/>
                <w:szCs w:val="24"/>
              </w:rPr>
              <w:t>. Лопатино</w:t>
            </w:r>
            <w:r>
              <w:rPr>
                <w:rFonts w:ascii="Times New Roman" w:hAnsi="Times New Roman" w:cs="Times New Roman"/>
                <w:sz w:val="24"/>
                <w:szCs w:val="24"/>
              </w:rPr>
              <w:t>, у</w:t>
            </w:r>
            <w:r w:rsidRPr="009834E7">
              <w:rPr>
                <w:rFonts w:ascii="Times New Roman" w:hAnsi="Times New Roman" w:cs="Times New Roman"/>
                <w:sz w:val="24"/>
                <w:szCs w:val="24"/>
              </w:rPr>
              <w:t>л. Братьев Глубоковых,</w:t>
            </w:r>
            <w:r>
              <w:rPr>
                <w:rFonts w:ascii="Times New Roman" w:hAnsi="Times New Roman" w:cs="Times New Roman"/>
                <w:sz w:val="24"/>
                <w:szCs w:val="24"/>
              </w:rPr>
              <w:t xml:space="preserve"> 8а</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47C3C" w:rsidRPr="009834E7" w:rsidRDefault="00D47C3C" w:rsidP="005E2578">
            <w:pPr>
              <w:spacing w:after="0" w:line="20" w:lineRule="atLeast"/>
              <w:jc w:val="center"/>
              <w:rPr>
                <w:rFonts w:ascii="Times New Roman" w:hAnsi="Times New Roman" w:cs="Times New Roman"/>
                <w:sz w:val="24"/>
                <w:szCs w:val="24"/>
              </w:rPr>
            </w:pPr>
            <w:r>
              <w:rPr>
                <w:rFonts w:ascii="Times New Roman" w:hAnsi="Times New Roman" w:cs="Times New Roman"/>
                <w:sz w:val="24"/>
                <w:szCs w:val="24"/>
              </w:rPr>
              <w:t>150 мест</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47C3C" w:rsidRPr="009834E7" w:rsidRDefault="00D47C3C" w:rsidP="005E2578">
            <w:pPr>
              <w:spacing w:after="0" w:line="20" w:lineRule="atLeast"/>
              <w:jc w:val="center"/>
              <w:rPr>
                <w:rFonts w:ascii="Times New Roman" w:hAnsi="Times New Roman" w:cs="Times New Roman"/>
                <w:sz w:val="24"/>
                <w:szCs w:val="24"/>
              </w:rPr>
            </w:pPr>
            <w:r w:rsidRPr="009834E7">
              <w:rPr>
                <w:rFonts w:ascii="Times New Roman" w:hAnsi="Times New Roman" w:cs="Times New Roman"/>
                <w:sz w:val="24"/>
                <w:szCs w:val="24"/>
              </w:rPr>
              <w:t>хор.</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D47C3C" w:rsidRPr="009834E7" w:rsidRDefault="00D47C3C" w:rsidP="005E2578">
            <w:pPr>
              <w:spacing w:after="0" w:line="20" w:lineRule="atLeast"/>
              <w:jc w:val="center"/>
              <w:rPr>
                <w:rFonts w:ascii="Times New Roman" w:hAnsi="Times New Roman" w:cs="Times New Roman"/>
                <w:sz w:val="24"/>
                <w:szCs w:val="24"/>
              </w:rPr>
            </w:pPr>
          </w:p>
        </w:tc>
      </w:tr>
      <w:tr w:rsidR="00874549" w:rsidRPr="009834E7" w:rsidTr="00A7108C">
        <w:trPr>
          <w:trHeight w:val="380"/>
        </w:trPr>
        <w:tc>
          <w:tcPr>
            <w:tcW w:w="920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874549" w:rsidRPr="0055778C" w:rsidRDefault="00874549" w:rsidP="005E2578">
            <w:pPr>
              <w:spacing w:after="0" w:line="20" w:lineRule="atLeast"/>
              <w:jc w:val="center"/>
              <w:rPr>
                <w:rFonts w:ascii="Times New Roman" w:hAnsi="Times New Roman" w:cs="Times New Roman"/>
                <w:i/>
                <w:iCs/>
                <w:sz w:val="24"/>
                <w:szCs w:val="24"/>
              </w:rPr>
            </w:pPr>
            <w:r w:rsidRPr="0055778C">
              <w:rPr>
                <w:rFonts w:ascii="Times New Roman" w:hAnsi="Times New Roman" w:cs="Times New Roman"/>
                <w:i/>
                <w:iCs/>
                <w:sz w:val="24"/>
                <w:szCs w:val="24"/>
              </w:rPr>
              <w:t>Предприятия бытового обслуживания</w:t>
            </w:r>
          </w:p>
        </w:tc>
      </w:tr>
      <w:tr w:rsidR="00D47C3C" w:rsidRPr="009834E7" w:rsidTr="00A7108C">
        <w:trPr>
          <w:trHeight w:val="380"/>
        </w:trPr>
        <w:tc>
          <w:tcPr>
            <w:tcW w:w="566" w:type="dxa"/>
            <w:tcBorders>
              <w:top w:val="single" w:sz="4" w:space="0" w:color="auto"/>
              <w:left w:val="single" w:sz="4" w:space="0" w:color="auto"/>
              <w:bottom w:val="single" w:sz="4" w:space="0" w:color="auto"/>
              <w:right w:val="single" w:sz="4" w:space="0" w:color="auto"/>
            </w:tcBorders>
            <w:shd w:val="clear" w:color="auto" w:fill="auto"/>
            <w:vAlign w:val="center"/>
          </w:tcPr>
          <w:p w:rsidR="00D47C3C" w:rsidRPr="009834E7" w:rsidRDefault="00AA778F" w:rsidP="008C0646">
            <w:pPr>
              <w:spacing w:after="0" w:line="20" w:lineRule="atLeast"/>
              <w:jc w:val="center"/>
              <w:rPr>
                <w:rFonts w:ascii="Times New Roman" w:hAnsi="Times New Roman" w:cs="Times New Roman"/>
                <w:sz w:val="24"/>
                <w:szCs w:val="24"/>
              </w:rPr>
            </w:pPr>
            <w:r>
              <w:rPr>
                <w:rFonts w:ascii="Times New Roman" w:hAnsi="Times New Roman" w:cs="Times New Roman"/>
                <w:sz w:val="24"/>
                <w:szCs w:val="24"/>
              </w:rPr>
              <w:t>1</w:t>
            </w:r>
          </w:p>
        </w:tc>
        <w:tc>
          <w:tcPr>
            <w:tcW w:w="2690" w:type="dxa"/>
            <w:tcBorders>
              <w:top w:val="single" w:sz="4" w:space="0" w:color="auto"/>
              <w:left w:val="single" w:sz="4" w:space="0" w:color="auto"/>
              <w:bottom w:val="single" w:sz="4" w:space="0" w:color="auto"/>
              <w:right w:val="single" w:sz="4" w:space="0" w:color="auto"/>
            </w:tcBorders>
            <w:shd w:val="clear" w:color="auto" w:fill="auto"/>
            <w:vAlign w:val="center"/>
          </w:tcPr>
          <w:p w:rsidR="00D47C3C" w:rsidRPr="009834E7" w:rsidRDefault="00D47C3C" w:rsidP="008C0646">
            <w:pPr>
              <w:spacing w:after="0" w:line="20" w:lineRule="atLeast"/>
              <w:rPr>
                <w:rFonts w:ascii="Times New Roman" w:hAnsi="Times New Roman" w:cs="Times New Roman"/>
                <w:sz w:val="24"/>
                <w:szCs w:val="24"/>
              </w:rPr>
            </w:pPr>
            <w:r>
              <w:rPr>
                <w:rFonts w:ascii="Times New Roman" w:hAnsi="Times New Roman" w:cs="Times New Roman"/>
                <w:sz w:val="24"/>
                <w:szCs w:val="24"/>
              </w:rPr>
              <w:t>Салон красоты</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tcPr>
          <w:p w:rsidR="00D47C3C" w:rsidRPr="009834E7" w:rsidRDefault="00D47C3C" w:rsidP="008C0646">
            <w:pPr>
              <w:spacing w:after="0" w:line="20" w:lineRule="atLeast"/>
              <w:rPr>
                <w:rFonts w:ascii="Times New Roman" w:hAnsi="Times New Roman" w:cs="Times New Roman"/>
                <w:sz w:val="24"/>
                <w:szCs w:val="24"/>
              </w:rPr>
            </w:pPr>
            <w:r>
              <w:rPr>
                <w:rFonts w:ascii="Times New Roman" w:hAnsi="Times New Roman" w:cs="Times New Roman"/>
                <w:sz w:val="24"/>
                <w:szCs w:val="24"/>
              </w:rPr>
              <w:t>п. Придорожный, мкр. Южный город</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47C3C" w:rsidRPr="009834E7" w:rsidRDefault="00B3740E" w:rsidP="005E2578">
            <w:pPr>
              <w:spacing w:after="0" w:line="20" w:lineRule="atLeast"/>
              <w:jc w:val="center"/>
              <w:rPr>
                <w:rFonts w:ascii="Times New Roman" w:hAnsi="Times New Roman" w:cs="Times New Roman"/>
                <w:sz w:val="24"/>
                <w:szCs w:val="24"/>
              </w:rPr>
            </w:pPr>
            <w:r>
              <w:rPr>
                <w:rFonts w:ascii="Times New Roman" w:hAnsi="Times New Roman" w:cs="Times New Roman"/>
                <w:sz w:val="24"/>
                <w:szCs w:val="24"/>
              </w:rPr>
              <w:t>4 объекта</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47C3C" w:rsidRPr="009834E7" w:rsidRDefault="00D47C3C" w:rsidP="005E2578">
            <w:pPr>
              <w:spacing w:after="0" w:line="20" w:lineRule="atLeast"/>
              <w:jc w:val="center"/>
              <w:rPr>
                <w:rFonts w:ascii="Times New Roman" w:hAnsi="Times New Roman" w:cs="Times New Roman"/>
                <w:sz w:val="24"/>
                <w:szCs w:val="24"/>
              </w:rPr>
            </w:pPr>
            <w:r w:rsidRPr="009834E7">
              <w:rPr>
                <w:rFonts w:ascii="Times New Roman" w:hAnsi="Times New Roman" w:cs="Times New Roman"/>
                <w:sz w:val="24"/>
                <w:szCs w:val="24"/>
              </w:rPr>
              <w:t>хор.</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D47C3C" w:rsidRPr="009834E7" w:rsidRDefault="00D47C3C" w:rsidP="005E2578">
            <w:pPr>
              <w:spacing w:after="0" w:line="20" w:lineRule="atLeast"/>
              <w:jc w:val="center"/>
              <w:rPr>
                <w:rFonts w:ascii="Times New Roman" w:hAnsi="Times New Roman" w:cs="Times New Roman"/>
                <w:sz w:val="24"/>
                <w:szCs w:val="24"/>
              </w:rPr>
            </w:pPr>
          </w:p>
        </w:tc>
      </w:tr>
      <w:tr w:rsidR="00D47C3C" w:rsidRPr="009834E7" w:rsidTr="00A7108C">
        <w:trPr>
          <w:trHeight w:val="380"/>
        </w:trPr>
        <w:tc>
          <w:tcPr>
            <w:tcW w:w="566" w:type="dxa"/>
            <w:tcBorders>
              <w:top w:val="single" w:sz="4" w:space="0" w:color="auto"/>
              <w:left w:val="single" w:sz="4" w:space="0" w:color="auto"/>
              <w:bottom w:val="single" w:sz="4" w:space="0" w:color="auto"/>
              <w:right w:val="single" w:sz="4" w:space="0" w:color="auto"/>
            </w:tcBorders>
            <w:shd w:val="clear" w:color="auto" w:fill="auto"/>
            <w:vAlign w:val="center"/>
          </w:tcPr>
          <w:p w:rsidR="00D47C3C" w:rsidRPr="009834E7" w:rsidRDefault="00AA778F" w:rsidP="008C0646">
            <w:pPr>
              <w:spacing w:after="0" w:line="20" w:lineRule="atLeast"/>
              <w:jc w:val="center"/>
              <w:rPr>
                <w:rFonts w:ascii="Times New Roman" w:hAnsi="Times New Roman" w:cs="Times New Roman"/>
                <w:sz w:val="24"/>
                <w:szCs w:val="24"/>
              </w:rPr>
            </w:pPr>
            <w:r>
              <w:rPr>
                <w:rFonts w:ascii="Times New Roman" w:hAnsi="Times New Roman" w:cs="Times New Roman"/>
                <w:sz w:val="24"/>
                <w:szCs w:val="24"/>
              </w:rPr>
              <w:t>2</w:t>
            </w:r>
          </w:p>
        </w:tc>
        <w:tc>
          <w:tcPr>
            <w:tcW w:w="2690" w:type="dxa"/>
            <w:tcBorders>
              <w:top w:val="single" w:sz="4" w:space="0" w:color="auto"/>
              <w:left w:val="single" w:sz="4" w:space="0" w:color="auto"/>
              <w:bottom w:val="single" w:sz="4" w:space="0" w:color="auto"/>
              <w:right w:val="single" w:sz="4" w:space="0" w:color="auto"/>
            </w:tcBorders>
            <w:shd w:val="clear" w:color="auto" w:fill="auto"/>
            <w:vAlign w:val="center"/>
          </w:tcPr>
          <w:p w:rsidR="00D47C3C" w:rsidRPr="009834E7" w:rsidRDefault="00D47C3C" w:rsidP="008C0646">
            <w:pPr>
              <w:spacing w:after="0" w:line="20" w:lineRule="atLeast"/>
              <w:rPr>
                <w:rFonts w:ascii="Times New Roman" w:hAnsi="Times New Roman" w:cs="Times New Roman"/>
                <w:sz w:val="24"/>
                <w:szCs w:val="24"/>
              </w:rPr>
            </w:pPr>
            <w:r>
              <w:rPr>
                <w:rFonts w:ascii="Times New Roman" w:hAnsi="Times New Roman" w:cs="Times New Roman"/>
                <w:sz w:val="24"/>
                <w:szCs w:val="24"/>
              </w:rPr>
              <w:t>Парикмахерская</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tcPr>
          <w:p w:rsidR="00D47C3C" w:rsidRPr="009834E7" w:rsidRDefault="00D47C3C" w:rsidP="008C0646">
            <w:pPr>
              <w:spacing w:after="0" w:line="20" w:lineRule="atLeast"/>
              <w:rPr>
                <w:rFonts w:ascii="Times New Roman" w:hAnsi="Times New Roman" w:cs="Times New Roman"/>
                <w:sz w:val="24"/>
                <w:szCs w:val="24"/>
              </w:rPr>
            </w:pPr>
            <w:r>
              <w:rPr>
                <w:rFonts w:ascii="Times New Roman" w:hAnsi="Times New Roman" w:cs="Times New Roman"/>
                <w:sz w:val="24"/>
                <w:szCs w:val="24"/>
              </w:rPr>
              <w:t>п. Придорожный, мкр. Южный город</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47C3C" w:rsidRPr="009834E7" w:rsidRDefault="00B3740E" w:rsidP="005E2578">
            <w:pPr>
              <w:spacing w:after="0" w:line="20" w:lineRule="atLeast"/>
              <w:jc w:val="center"/>
              <w:rPr>
                <w:rFonts w:ascii="Times New Roman" w:hAnsi="Times New Roman" w:cs="Times New Roman"/>
                <w:sz w:val="24"/>
                <w:szCs w:val="24"/>
              </w:rPr>
            </w:pPr>
            <w:r>
              <w:rPr>
                <w:rFonts w:ascii="Times New Roman" w:hAnsi="Times New Roman" w:cs="Times New Roman"/>
                <w:sz w:val="24"/>
                <w:szCs w:val="24"/>
              </w:rPr>
              <w:t>3 объекта</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47C3C" w:rsidRPr="009834E7" w:rsidRDefault="00D47C3C" w:rsidP="005E2578">
            <w:pPr>
              <w:spacing w:after="0" w:line="20" w:lineRule="atLeast"/>
              <w:jc w:val="center"/>
              <w:rPr>
                <w:rFonts w:ascii="Times New Roman" w:hAnsi="Times New Roman" w:cs="Times New Roman"/>
                <w:sz w:val="24"/>
                <w:szCs w:val="24"/>
              </w:rPr>
            </w:pPr>
            <w:r w:rsidRPr="009834E7">
              <w:rPr>
                <w:rFonts w:ascii="Times New Roman" w:hAnsi="Times New Roman" w:cs="Times New Roman"/>
                <w:sz w:val="24"/>
                <w:szCs w:val="24"/>
              </w:rPr>
              <w:t>хор.</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D47C3C" w:rsidRPr="009834E7" w:rsidRDefault="00D47C3C" w:rsidP="005E2578">
            <w:pPr>
              <w:spacing w:after="0" w:line="20" w:lineRule="atLeast"/>
              <w:jc w:val="center"/>
              <w:rPr>
                <w:rFonts w:ascii="Times New Roman" w:hAnsi="Times New Roman" w:cs="Times New Roman"/>
                <w:sz w:val="24"/>
                <w:szCs w:val="24"/>
              </w:rPr>
            </w:pPr>
          </w:p>
        </w:tc>
      </w:tr>
      <w:tr w:rsidR="00D47C3C" w:rsidRPr="009834E7" w:rsidTr="00A7108C">
        <w:trPr>
          <w:trHeight w:val="380"/>
        </w:trPr>
        <w:tc>
          <w:tcPr>
            <w:tcW w:w="566" w:type="dxa"/>
            <w:tcBorders>
              <w:top w:val="single" w:sz="4" w:space="0" w:color="auto"/>
              <w:left w:val="single" w:sz="4" w:space="0" w:color="auto"/>
              <w:bottom w:val="single" w:sz="4" w:space="0" w:color="auto"/>
              <w:right w:val="single" w:sz="4" w:space="0" w:color="auto"/>
            </w:tcBorders>
            <w:shd w:val="clear" w:color="auto" w:fill="auto"/>
            <w:vAlign w:val="center"/>
          </w:tcPr>
          <w:p w:rsidR="00D47C3C" w:rsidRPr="009834E7" w:rsidRDefault="00AA778F" w:rsidP="008C0646">
            <w:pPr>
              <w:spacing w:after="0" w:line="20" w:lineRule="atLeast"/>
              <w:jc w:val="center"/>
              <w:rPr>
                <w:rFonts w:ascii="Times New Roman" w:hAnsi="Times New Roman" w:cs="Times New Roman"/>
                <w:sz w:val="24"/>
                <w:szCs w:val="24"/>
              </w:rPr>
            </w:pPr>
            <w:r>
              <w:rPr>
                <w:rFonts w:ascii="Times New Roman" w:hAnsi="Times New Roman" w:cs="Times New Roman"/>
                <w:sz w:val="24"/>
                <w:szCs w:val="24"/>
              </w:rPr>
              <w:t>3</w:t>
            </w:r>
          </w:p>
        </w:tc>
        <w:tc>
          <w:tcPr>
            <w:tcW w:w="2690" w:type="dxa"/>
            <w:tcBorders>
              <w:top w:val="single" w:sz="4" w:space="0" w:color="auto"/>
              <w:left w:val="single" w:sz="4" w:space="0" w:color="auto"/>
              <w:bottom w:val="single" w:sz="4" w:space="0" w:color="auto"/>
              <w:right w:val="single" w:sz="4" w:space="0" w:color="auto"/>
            </w:tcBorders>
            <w:shd w:val="clear" w:color="auto" w:fill="auto"/>
            <w:vAlign w:val="center"/>
          </w:tcPr>
          <w:p w:rsidR="00D47C3C" w:rsidRPr="009834E7" w:rsidRDefault="00D47C3C" w:rsidP="008C0646">
            <w:pPr>
              <w:spacing w:after="0" w:line="20" w:lineRule="atLeast"/>
              <w:rPr>
                <w:rFonts w:ascii="Times New Roman" w:hAnsi="Times New Roman" w:cs="Times New Roman"/>
                <w:sz w:val="24"/>
                <w:szCs w:val="24"/>
              </w:rPr>
            </w:pPr>
            <w:r>
              <w:rPr>
                <w:rFonts w:ascii="Times New Roman" w:hAnsi="Times New Roman" w:cs="Times New Roman"/>
                <w:sz w:val="24"/>
                <w:szCs w:val="24"/>
              </w:rPr>
              <w:t>Гостиница</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tcPr>
          <w:p w:rsidR="00D47C3C" w:rsidRPr="009834E7" w:rsidRDefault="00D47C3C" w:rsidP="008C0646">
            <w:pPr>
              <w:spacing w:after="0" w:line="20" w:lineRule="atLeast"/>
              <w:rPr>
                <w:rFonts w:ascii="Times New Roman" w:hAnsi="Times New Roman" w:cs="Times New Roman"/>
                <w:sz w:val="24"/>
                <w:szCs w:val="24"/>
              </w:rPr>
            </w:pPr>
            <w:r>
              <w:rPr>
                <w:rFonts w:ascii="Times New Roman" w:hAnsi="Times New Roman" w:cs="Times New Roman"/>
                <w:sz w:val="24"/>
                <w:szCs w:val="24"/>
              </w:rPr>
              <w:t>с</w:t>
            </w:r>
            <w:r w:rsidRPr="009834E7">
              <w:rPr>
                <w:rFonts w:ascii="Times New Roman" w:hAnsi="Times New Roman" w:cs="Times New Roman"/>
                <w:sz w:val="24"/>
                <w:szCs w:val="24"/>
              </w:rPr>
              <w:t>. Лопатино</w:t>
            </w:r>
            <w:r>
              <w:rPr>
                <w:rFonts w:ascii="Times New Roman" w:hAnsi="Times New Roman" w:cs="Times New Roman"/>
                <w:sz w:val="24"/>
                <w:szCs w:val="24"/>
              </w:rPr>
              <w:t>, у</w:t>
            </w:r>
            <w:r w:rsidRPr="009834E7">
              <w:rPr>
                <w:rFonts w:ascii="Times New Roman" w:hAnsi="Times New Roman" w:cs="Times New Roman"/>
                <w:sz w:val="24"/>
                <w:szCs w:val="24"/>
              </w:rPr>
              <w:t>л. Братьев Глубоковых,</w:t>
            </w:r>
            <w:r>
              <w:rPr>
                <w:rFonts w:ascii="Times New Roman" w:hAnsi="Times New Roman" w:cs="Times New Roman"/>
                <w:sz w:val="24"/>
                <w:szCs w:val="24"/>
              </w:rPr>
              <w:t xml:space="preserve"> 8а</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47C3C" w:rsidRPr="009834E7" w:rsidRDefault="00B3740E" w:rsidP="005E2578">
            <w:pPr>
              <w:spacing w:after="0" w:line="20" w:lineRule="atLeast"/>
              <w:jc w:val="center"/>
              <w:rPr>
                <w:rFonts w:ascii="Times New Roman" w:hAnsi="Times New Roman" w:cs="Times New Roman"/>
                <w:sz w:val="24"/>
                <w:szCs w:val="24"/>
              </w:rPr>
            </w:pPr>
            <w:r>
              <w:rPr>
                <w:rFonts w:ascii="Times New Roman" w:hAnsi="Times New Roman" w:cs="Times New Roman"/>
                <w:sz w:val="24"/>
                <w:szCs w:val="24"/>
              </w:rPr>
              <w:t>20 мест</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47C3C" w:rsidRPr="009834E7" w:rsidRDefault="00D47C3C" w:rsidP="005E2578">
            <w:pPr>
              <w:spacing w:after="0" w:line="20" w:lineRule="atLeast"/>
              <w:jc w:val="center"/>
              <w:rPr>
                <w:rFonts w:ascii="Times New Roman" w:hAnsi="Times New Roman" w:cs="Times New Roman"/>
                <w:sz w:val="24"/>
                <w:szCs w:val="24"/>
              </w:rPr>
            </w:pPr>
            <w:r w:rsidRPr="009834E7">
              <w:rPr>
                <w:rFonts w:ascii="Times New Roman" w:hAnsi="Times New Roman" w:cs="Times New Roman"/>
                <w:sz w:val="24"/>
                <w:szCs w:val="24"/>
              </w:rPr>
              <w:t>хор.</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D47C3C" w:rsidRPr="009834E7" w:rsidRDefault="00D47C3C" w:rsidP="005E2578">
            <w:pPr>
              <w:spacing w:after="0" w:line="20" w:lineRule="atLeast"/>
              <w:jc w:val="center"/>
              <w:rPr>
                <w:rFonts w:ascii="Times New Roman" w:hAnsi="Times New Roman" w:cs="Times New Roman"/>
                <w:sz w:val="24"/>
                <w:szCs w:val="24"/>
              </w:rPr>
            </w:pPr>
          </w:p>
        </w:tc>
      </w:tr>
      <w:tr w:rsidR="00874549" w:rsidRPr="0055778C" w:rsidTr="00A7108C">
        <w:trPr>
          <w:trHeight w:val="380"/>
        </w:trPr>
        <w:tc>
          <w:tcPr>
            <w:tcW w:w="920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874549" w:rsidRPr="0055778C" w:rsidRDefault="00874549" w:rsidP="005E2578">
            <w:pPr>
              <w:spacing w:after="0" w:line="20" w:lineRule="atLeast"/>
              <w:jc w:val="center"/>
              <w:rPr>
                <w:rFonts w:ascii="Times New Roman" w:hAnsi="Times New Roman" w:cs="Times New Roman"/>
                <w:b/>
                <w:bCs/>
                <w:i/>
                <w:iCs/>
                <w:sz w:val="24"/>
                <w:szCs w:val="24"/>
              </w:rPr>
            </w:pPr>
            <w:r w:rsidRPr="0055778C">
              <w:rPr>
                <w:rFonts w:ascii="Times New Roman" w:hAnsi="Times New Roman" w:cs="Times New Roman"/>
                <w:b/>
                <w:bCs/>
                <w:i/>
                <w:iCs/>
                <w:sz w:val="24"/>
                <w:szCs w:val="24"/>
              </w:rPr>
              <w:t>Организации и   учреждения управления, проектные организации, кредитно-финансовые учреждения и предприятия связи</w:t>
            </w:r>
          </w:p>
        </w:tc>
      </w:tr>
      <w:tr w:rsidR="00874549" w:rsidRPr="009834E7" w:rsidTr="00A7108C">
        <w:trPr>
          <w:trHeight w:val="380"/>
        </w:trPr>
        <w:tc>
          <w:tcPr>
            <w:tcW w:w="920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874549" w:rsidRPr="0055778C" w:rsidRDefault="00874549" w:rsidP="005E2578">
            <w:pPr>
              <w:spacing w:after="0" w:line="20" w:lineRule="atLeast"/>
              <w:jc w:val="center"/>
              <w:rPr>
                <w:rFonts w:ascii="Times New Roman" w:hAnsi="Times New Roman" w:cs="Times New Roman"/>
                <w:i/>
                <w:iCs/>
                <w:sz w:val="24"/>
                <w:szCs w:val="24"/>
              </w:rPr>
            </w:pPr>
            <w:r w:rsidRPr="0055778C">
              <w:rPr>
                <w:rFonts w:ascii="Times New Roman" w:hAnsi="Times New Roman" w:cs="Times New Roman"/>
                <w:i/>
                <w:iCs/>
                <w:sz w:val="24"/>
                <w:szCs w:val="24"/>
              </w:rPr>
              <w:t>Банки, предприятия связи</w:t>
            </w:r>
          </w:p>
        </w:tc>
      </w:tr>
      <w:tr w:rsidR="00874549" w:rsidRPr="000C3DF0" w:rsidTr="00A7108C">
        <w:trPr>
          <w:trHeight w:val="454"/>
        </w:trPr>
        <w:tc>
          <w:tcPr>
            <w:tcW w:w="566" w:type="dxa"/>
            <w:tcBorders>
              <w:top w:val="single" w:sz="4" w:space="0" w:color="auto"/>
              <w:left w:val="single" w:sz="4" w:space="0" w:color="auto"/>
              <w:bottom w:val="single" w:sz="4" w:space="0" w:color="auto"/>
              <w:right w:val="single" w:sz="4" w:space="0" w:color="auto"/>
            </w:tcBorders>
            <w:shd w:val="clear" w:color="auto" w:fill="auto"/>
            <w:vAlign w:val="center"/>
          </w:tcPr>
          <w:p w:rsidR="00874549" w:rsidRPr="000C3DF0" w:rsidRDefault="001B2160" w:rsidP="008C0646">
            <w:pPr>
              <w:spacing w:after="0" w:line="20" w:lineRule="atLeast"/>
              <w:jc w:val="center"/>
              <w:rPr>
                <w:rFonts w:ascii="Times New Roman" w:hAnsi="Times New Roman" w:cs="Times New Roman"/>
                <w:sz w:val="24"/>
                <w:szCs w:val="24"/>
              </w:rPr>
            </w:pPr>
            <w:r w:rsidRPr="000C3DF0">
              <w:rPr>
                <w:rFonts w:ascii="Times New Roman" w:hAnsi="Times New Roman" w:cs="Times New Roman"/>
                <w:sz w:val="24"/>
                <w:szCs w:val="24"/>
              </w:rPr>
              <w:t>1</w:t>
            </w:r>
          </w:p>
        </w:tc>
        <w:tc>
          <w:tcPr>
            <w:tcW w:w="2690" w:type="dxa"/>
            <w:tcBorders>
              <w:top w:val="single" w:sz="4" w:space="0" w:color="auto"/>
              <w:left w:val="single" w:sz="4" w:space="0" w:color="auto"/>
              <w:bottom w:val="single" w:sz="4" w:space="0" w:color="auto"/>
              <w:right w:val="single" w:sz="4" w:space="0" w:color="auto"/>
            </w:tcBorders>
            <w:shd w:val="clear" w:color="auto" w:fill="auto"/>
            <w:vAlign w:val="center"/>
          </w:tcPr>
          <w:p w:rsidR="00874549" w:rsidRPr="000C3DF0" w:rsidRDefault="00874549" w:rsidP="008C0646">
            <w:pPr>
              <w:spacing w:after="0" w:line="20" w:lineRule="atLeast"/>
              <w:rPr>
                <w:rFonts w:ascii="Times New Roman" w:hAnsi="Times New Roman" w:cs="Times New Roman"/>
                <w:sz w:val="24"/>
                <w:szCs w:val="24"/>
              </w:rPr>
            </w:pPr>
            <w:r w:rsidRPr="000C3DF0">
              <w:rPr>
                <w:rFonts w:ascii="Times New Roman" w:hAnsi="Times New Roman" w:cs="Times New Roman"/>
                <w:sz w:val="24"/>
                <w:szCs w:val="24"/>
              </w:rPr>
              <w:t>Отделение Сбербанка РФ</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74549" w:rsidRPr="000C3DF0" w:rsidRDefault="001B2160" w:rsidP="008C0646">
            <w:pPr>
              <w:spacing w:after="0" w:line="20" w:lineRule="atLeast"/>
              <w:rPr>
                <w:rFonts w:ascii="Times New Roman" w:hAnsi="Times New Roman" w:cs="Times New Roman"/>
                <w:sz w:val="24"/>
                <w:szCs w:val="24"/>
              </w:rPr>
            </w:pPr>
            <w:r w:rsidRPr="000C3DF0">
              <w:rPr>
                <w:rFonts w:ascii="Times New Roman" w:hAnsi="Times New Roman" w:cs="Times New Roman"/>
                <w:sz w:val="24"/>
                <w:szCs w:val="24"/>
              </w:rPr>
              <w:t>с</w:t>
            </w:r>
            <w:r w:rsidR="00874549" w:rsidRPr="000C3DF0">
              <w:rPr>
                <w:rFonts w:ascii="Times New Roman" w:hAnsi="Times New Roman" w:cs="Times New Roman"/>
                <w:sz w:val="24"/>
                <w:szCs w:val="24"/>
              </w:rPr>
              <w:t>. Лопатино</w:t>
            </w:r>
            <w:r w:rsidRPr="000C3DF0">
              <w:rPr>
                <w:rFonts w:ascii="Times New Roman" w:hAnsi="Times New Roman" w:cs="Times New Roman"/>
                <w:sz w:val="24"/>
                <w:szCs w:val="24"/>
              </w:rPr>
              <w:t>, у</w:t>
            </w:r>
            <w:r w:rsidR="00874549" w:rsidRPr="000C3DF0">
              <w:rPr>
                <w:rFonts w:ascii="Times New Roman" w:hAnsi="Times New Roman" w:cs="Times New Roman"/>
                <w:sz w:val="24"/>
                <w:szCs w:val="24"/>
              </w:rPr>
              <w:t>л. Братьев Глубоковых,</w:t>
            </w:r>
            <w:r w:rsidRPr="000C3DF0">
              <w:rPr>
                <w:rFonts w:ascii="Times New Roman" w:hAnsi="Times New Roman" w:cs="Times New Roman"/>
                <w:sz w:val="24"/>
                <w:szCs w:val="24"/>
              </w:rPr>
              <w:t xml:space="preserve"> д.</w:t>
            </w:r>
            <w:r w:rsidR="00874549" w:rsidRPr="000C3DF0">
              <w:rPr>
                <w:rFonts w:ascii="Times New Roman" w:hAnsi="Times New Roman" w:cs="Times New Roman"/>
                <w:sz w:val="24"/>
                <w:szCs w:val="24"/>
              </w:rPr>
              <w:t>2</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74549" w:rsidRPr="000C3DF0" w:rsidRDefault="00874549" w:rsidP="005E2578">
            <w:pPr>
              <w:spacing w:after="0" w:line="20" w:lineRule="atLeast"/>
              <w:jc w:val="center"/>
              <w:rPr>
                <w:rFonts w:ascii="Times New Roman" w:hAnsi="Times New Roman" w:cs="Times New Roman"/>
                <w:sz w:val="24"/>
                <w:szCs w:val="24"/>
              </w:rPr>
            </w:pPr>
            <w:r w:rsidRPr="000C3DF0">
              <w:rPr>
                <w:rFonts w:ascii="Times New Roman" w:hAnsi="Times New Roman" w:cs="Times New Roman"/>
                <w:sz w:val="24"/>
                <w:szCs w:val="24"/>
              </w:rPr>
              <w:t>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74549" w:rsidRPr="000C3DF0" w:rsidRDefault="00874549" w:rsidP="005E2578">
            <w:pPr>
              <w:spacing w:after="0" w:line="20" w:lineRule="atLeast"/>
              <w:jc w:val="center"/>
              <w:rPr>
                <w:rFonts w:ascii="Times New Roman" w:hAnsi="Times New Roman" w:cs="Times New Roman"/>
                <w:sz w:val="24"/>
                <w:szCs w:val="24"/>
              </w:rPr>
            </w:pPr>
            <w:r w:rsidRPr="000C3DF0">
              <w:rPr>
                <w:rFonts w:ascii="Times New Roman" w:hAnsi="Times New Roman" w:cs="Times New Roman"/>
                <w:sz w:val="24"/>
                <w:szCs w:val="24"/>
              </w:rPr>
              <w:t>неуд.</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874549" w:rsidRPr="000C3DF0" w:rsidRDefault="00874549" w:rsidP="005E2578">
            <w:pPr>
              <w:spacing w:after="0" w:line="20" w:lineRule="atLeast"/>
              <w:jc w:val="center"/>
              <w:rPr>
                <w:rFonts w:ascii="Times New Roman" w:hAnsi="Times New Roman" w:cs="Times New Roman"/>
                <w:sz w:val="24"/>
                <w:szCs w:val="24"/>
              </w:rPr>
            </w:pPr>
          </w:p>
        </w:tc>
      </w:tr>
      <w:tr w:rsidR="00874549" w:rsidRPr="000C3DF0" w:rsidTr="00A7108C">
        <w:trPr>
          <w:trHeight w:val="454"/>
        </w:trPr>
        <w:tc>
          <w:tcPr>
            <w:tcW w:w="566" w:type="dxa"/>
            <w:tcBorders>
              <w:top w:val="single" w:sz="4" w:space="0" w:color="auto"/>
              <w:left w:val="single" w:sz="4" w:space="0" w:color="auto"/>
              <w:bottom w:val="single" w:sz="4" w:space="0" w:color="auto"/>
              <w:right w:val="single" w:sz="4" w:space="0" w:color="auto"/>
            </w:tcBorders>
            <w:shd w:val="clear" w:color="auto" w:fill="auto"/>
            <w:vAlign w:val="center"/>
          </w:tcPr>
          <w:p w:rsidR="00874549" w:rsidRPr="000C3DF0" w:rsidRDefault="000C3DF0" w:rsidP="008C0646">
            <w:pPr>
              <w:spacing w:after="0" w:line="20" w:lineRule="atLeast"/>
              <w:jc w:val="center"/>
              <w:rPr>
                <w:rFonts w:ascii="Times New Roman" w:hAnsi="Times New Roman" w:cs="Times New Roman"/>
                <w:sz w:val="24"/>
                <w:szCs w:val="24"/>
              </w:rPr>
            </w:pPr>
            <w:r w:rsidRPr="000C3DF0">
              <w:rPr>
                <w:rFonts w:ascii="Times New Roman" w:hAnsi="Times New Roman" w:cs="Times New Roman"/>
                <w:sz w:val="24"/>
                <w:szCs w:val="24"/>
              </w:rPr>
              <w:t>2</w:t>
            </w:r>
          </w:p>
        </w:tc>
        <w:tc>
          <w:tcPr>
            <w:tcW w:w="2690" w:type="dxa"/>
            <w:tcBorders>
              <w:top w:val="single" w:sz="4" w:space="0" w:color="auto"/>
              <w:left w:val="single" w:sz="4" w:space="0" w:color="auto"/>
              <w:bottom w:val="single" w:sz="4" w:space="0" w:color="auto"/>
              <w:right w:val="single" w:sz="4" w:space="0" w:color="auto"/>
            </w:tcBorders>
            <w:shd w:val="clear" w:color="auto" w:fill="auto"/>
            <w:vAlign w:val="center"/>
          </w:tcPr>
          <w:p w:rsidR="00874549" w:rsidRPr="000C3DF0" w:rsidRDefault="00874549" w:rsidP="008C0646">
            <w:pPr>
              <w:spacing w:after="0" w:line="20" w:lineRule="atLeast"/>
              <w:rPr>
                <w:rFonts w:ascii="Times New Roman" w:hAnsi="Times New Roman" w:cs="Times New Roman"/>
                <w:sz w:val="24"/>
                <w:szCs w:val="24"/>
              </w:rPr>
            </w:pPr>
            <w:r w:rsidRPr="000C3DF0">
              <w:rPr>
                <w:rFonts w:ascii="Times New Roman" w:hAnsi="Times New Roman" w:cs="Times New Roman"/>
                <w:sz w:val="24"/>
                <w:szCs w:val="24"/>
              </w:rPr>
              <w:t>Почта России</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74549" w:rsidRPr="000C3DF0" w:rsidRDefault="001B2160" w:rsidP="008C0646">
            <w:pPr>
              <w:spacing w:after="0" w:line="20" w:lineRule="atLeast"/>
              <w:rPr>
                <w:rFonts w:ascii="Times New Roman" w:hAnsi="Times New Roman" w:cs="Times New Roman"/>
                <w:sz w:val="24"/>
                <w:szCs w:val="24"/>
              </w:rPr>
            </w:pPr>
            <w:r w:rsidRPr="000C3DF0">
              <w:rPr>
                <w:rFonts w:ascii="Times New Roman" w:hAnsi="Times New Roman" w:cs="Times New Roman"/>
                <w:sz w:val="24"/>
                <w:szCs w:val="24"/>
              </w:rPr>
              <w:t>п</w:t>
            </w:r>
            <w:r w:rsidR="00874549" w:rsidRPr="000C3DF0">
              <w:rPr>
                <w:rFonts w:ascii="Times New Roman" w:hAnsi="Times New Roman" w:cs="Times New Roman"/>
                <w:sz w:val="24"/>
                <w:szCs w:val="24"/>
              </w:rPr>
              <w:t>. Самарский,</w:t>
            </w:r>
          </w:p>
          <w:p w:rsidR="00874549" w:rsidRPr="000C3DF0" w:rsidRDefault="001B2160" w:rsidP="008C0646">
            <w:pPr>
              <w:spacing w:after="0" w:line="20" w:lineRule="atLeast"/>
              <w:rPr>
                <w:rFonts w:ascii="Times New Roman" w:hAnsi="Times New Roman" w:cs="Times New Roman"/>
                <w:sz w:val="24"/>
                <w:szCs w:val="24"/>
              </w:rPr>
            </w:pPr>
            <w:r w:rsidRPr="000C3DF0">
              <w:rPr>
                <w:rFonts w:ascii="Times New Roman" w:hAnsi="Times New Roman" w:cs="Times New Roman"/>
                <w:sz w:val="24"/>
                <w:szCs w:val="24"/>
              </w:rPr>
              <w:t>у</w:t>
            </w:r>
            <w:r w:rsidR="00874549" w:rsidRPr="000C3DF0">
              <w:rPr>
                <w:rFonts w:ascii="Times New Roman" w:hAnsi="Times New Roman" w:cs="Times New Roman"/>
                <w:sz w:val="24"/>
                <w:szCs w:val="24"/>
              </w:rPr>
              <w:t>л. Набережная,</w:t>
            </w:r>
            <w:r w:rsidRPr="000C3DF0">
              <w:rPr>
                <w:rFonts w:ascii="Times New Roman" w:hAnsi="Times New Roman" w:cs="Times New Roman"/>
                <w:sz w:val="24"/>
                <w:szCs w:val="24"/>
              </w:rPr>
              <w:t xml:space="preserve"> д.</w:t>
            </w:r>
            <w:r w:rsidR="00874549" w:rsidRPr="000C3DF0">
              <w:rPr>
                <w:rFonts w:ascii="Times New Roman" w:hAnsi="Times New Roman" w:cs="Times New Roman"/>
                <w:sz w:val="24"/>
                <w:szCs w:val="24"/>
              </w:rPr>
              <w:t>3</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74549" w:rsidRPr="000C3DF0" w:rsidRDefault="00874549" w:rsidP="005E2578">
            <w:pPr>
              <w:spacing w:after="0" w:line="20" w:lineRule="atLeast"/>
              <w:jc w:val="center"/>
              <w:rPr>
                <w:rFonts w:ascii="Times New Roman" w:hAnsi="Times New Roman" w:cs="Times New Roman"/>
                <w:sz w:val="24"/>
                <w:szCs w:val="24"/>
              </w:rPr>
            </w:pPr>
            <w:r w:rsidRPr="000C3DF0">
              <w:rPr>
                <w:rFonts w:ascii="Times New Roman" w:hAnsi="Times New Roman" w:cs="Times New Roman"/>
                <w:sz w:val="24"/>
                <w:szCs w:val="24"/>
              </w:rPr>
              <w:t>6</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74549" w:rsidRPr="000C3DF0" w:rsidRDefault="00874549" w:rsidP="005E2578">
            <w:pPr>
              <w:spacing w:after="0" w:line="20" w:lineRule="atLeast"/>
              <w:jc w:val="center"/>
              <w:rPr>
                <w:rFonts w:ascii="Times New Roman" w:hAnsi="Times New Roman" w:cs="Times New Roman"/>
                <w:sz w:val="24"/>
                <w:szCs w:val="24"/>
              </w:rPr>
            </w:pPr>
            <w:r w:rsidRPr="000C3DF0">
              <w:rPr>
                <w:rFonts w:ascii="Times New Roman" w:hAnsi="Times New Roman" w:cs="Times New Roman"/>
                <w:sz w:val="24"/>
                <w:szCs w:val="24"/>
              </w:rPr>
              <w:t>Хор.</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874549" w:rsidRPr="000C3DF0" w:rsidRDefault="00874549" w:rsidP="005E2578">
            <w:pPr>
              <w:spacing w:after="0" w:line="20" w:lineRule="atLeast"/>
              <w:jc w:val="center"/>
              <w:rPr>
                <w:rFonts w:ascii="Times New Roman" w:hAnsi="Times New Roman" w:cs="Times New Roman"/>
                <w:sz w:val="24"/>
                <w:szCs w:val="24"/>
              </w:rPr>
            </w:pPr>
          </w:p>
        </w:tc>
      </w:tr>
      <w:tr w:rsidR="00874549" w:rsidRPr="000C3DF0" w:rsidTr="00A7108C">
        <w:trPr>
          <w:trHeight w:val="454"/>
        </w:trPr>
        <w:tc>
          <w:tcPr>
            <w:tcW w:w="566" w:type="dxa"/>
            <w:tcBorders>
              <w:top w:val="single" w:sz="4" w:space="0" w:color="auto"/>
              <w:left w:val="single" w:sz="4" w:space="0" w:color="auto"/>
              <w:bottom w:val="single" w:sz="4" w:space="0" w:color="auto"/>
              <w:right w:val="single" w:sz="4" w:space="0" w:color="auto"/>
            </w:tcBorders>
            <w:shd w:val="clear" w:color="auto" w:fill="auto"/>
            <w:vAlign w:val="center"/>
          </w:tcPr>
          <w:p w:rsidR="00874549" w:rsidRPr="000C3DF0" w:rsidRDefault="000C3DF0" w:rsidP="008C0646">
            <w:pPr>
              <w:spacing w:after="0" w:line="20" w:lineRule="atLeast"/>
              <w:jc w:val="center"/>
              <w:rPr>
                <w:rFonts w:ascii="Times New Roman" w:hAnsi="Times New Roman" w:cs="Times New Roman"/>
                <w:sz w:val="24"/>
                <w:szCs w:val="24"/>
              </w:rPr>
            </w:pPr>
            <w:r w:rsidRPr="000C3DF0">
              <w:rPr>
                <w:rFonts w:ascii="Times New Roman" w:hAnsi="Times New Roman" w:cs="Times New Roman"/>
                <w:sz w:val="24"/>
                <w:szCs w:val="24"/>
              </w:rPr>
              <w:t>3</w:t>
            </w:r>
          </w:p>
        </w:tc>
        <w:tc>
          <w:tcPr>
            <w:tcW w:w="2690" w:type="dxa"/>
            <w:tcBorders>
              <w:top w:val="single" w:sz="4" w:space="0" w:color="auto"/>
              <w:left w:val="single" w:sz="4" w:space="0" w:color="auto"/>
              <w:bottom w:val="single" w:sz="4" w:space="0" w:color="auto"/>
              <w:right w:val="single" w:sz="4" w:space="0" w:color="auto"/>
            </w:tcBorders>
            <w:shd w:val="clear" w:color="auto" w:fill="auto"/>
            <w:vAlign w:val="center"/>
          </w:tcPr>
          <w:p w:rsidR="00874549" w:rsidRPr="000C3DF0" w:rsidRDefault="00874549" w:rsidP="008C0646">
            <w:pPr>
              <w:spacing w:after="0" w:line="20" w:lineRule="atLeast"/>
              <w:rPr>
                <w:rFonts w:ascii="Times New Roman" w:hAnsi="Times New Roman" w:cs="Times New Roman"/>
                <w:sz w:val="24"/>
                <w:szCs w:val="24"/>
              </w:rPr>
            </w:pPr>
            <w:r w:rsidRPr="000C3DF0">
              <w:rPr>
                <w:rFonts w:ascii="Times New Roman" w:hAnsi="Times New Roman" w:cs="Times New Roman"/>
                <w:sz w:val="24"/>
                <w:szCs w:val="24"/>
              </w:rPr>
              <w:t>Почта России</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74549" w:rsidRPr="000C3DF0" w:rsidRDefault="001B2160" w:rsidP="008C0646">
            <w:pPr>
              <w:spacing w:after="0" w:line="20" w:lineRule="atLeast"/>
              <w:rPr>
                <w:rFonts w:ascii="Times New Roman" w:hAnsi="Times New Roman" w:cs="Times New Roman"/>
                <w:sz w:val="24"/>
                <w:szCs w:val="24"/>
              </w:rPr>
            </w:pPr>
            <w:r w:rsidRPr="000C3DF0">
              <w:rPr>
                <w:rFonts w:ascii="Times New Roman" w:hAnsi="Times New Roman" w:cs="Times New Roman"/>
                <w:sz w:val="24"/>
                <w:szCs w:val="24"/>
              </w:rPr>
              <w:t>с</w:t>
            </w:r>
            <w:r w:rsidR="00874549" w:rsidRPr="000C3DF0">
              <w:rPr>
                <w:rFonts w:ascii="Times New Roman" w:hAnsi="Times New Roman" w:cs="Times New Roman"/>
                <w:sz w:val="24"/>
                <w:szCs w:val="24"/>
              </w:rPr>
              <w:t>. Лопатин</w:t>
            </w:r>
            <w:r w:rsidRPr="000C3DF0">
              <w:rPr>
                <w:rFonts w:ascii="Times New Roman" w:hAnsi="Times New Roman" w:cs="Times New Roman"/>
                <w:sz w:val="24"/>
                <w:szCs w:val="24"/>
              </w:rPr>
              <w:t>о, у</w:t>
            </w:r>
            <w:r w:rsidR="00874549" w:rsidRPr="000C3DF0">
              <w:rPr>
                <w:rFonts w:ascii="Times New Roman" w:hAnsi="Times New Roman" w:cs="Times New Roman"/>
                <w:sz w:val="24"/>
                <w:szCs w:val="24"/>
              </w:rPr>
              <w:t>л. Братьев Глубоковых,</w:t>
            </w:r>
            <w:r w:rsidRPr="000C3DF0">
              <w:rPr>
                <w:rFonts w:ascii="Times New Roman" w:hAnsi="Times New Roman" w:cs="Times New Roman"/>
                <w:sz w:val="24"/>
                <w:szCs w:val="24"/>
              </w:rPr>
              <w:t xml:space="preserve"> д.</w:t>
            </w:r>
            <w:r w:rsidR="00874549" w:rsidRPr="000C3DF0">
              <w:rPr>
                <w:rFonts w:ascii="Times New Roman" w:hAnsi="Times New Roman" w:cs="Times New Roman"/>
                <w:sz w:val="24"/>
                <w:szCs w:val="24"/>
              </w:rPr>
              <w:t>2</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74549" w:rsidRPr="000C3DF0" w:rsidRDefault="00874549" w:rsidP="005E2578">
            <w:pPr>
              <w:spacing w:after="0" w:line="20" w:lineRule="atLeast"/>
              <w:jc w:val="center"/>
              <w:rPr>
                <w:rFonts w:ascii="Times New Roman" w:hAnsi="Times New Roman" w:cs="Times New Roman"/>
                <w:sz w:val="24"/>
                <w:szCs w:val="24"/>
              </w:rPr>
            </w:pPr>
            <w:r w:rsidRPr="000C3DF0">
              <w:rPr>
                <w:rFonts w:ascii="Times New Roman" w:hAnsi="Times New Roman" w:cs="Times New Roman"/>
                <w:sz w:val="24"/>
                <w:szCs w:val="24"/>
              </w:rPr>
              <w:t>6</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74549" w:rsidRPr="000C3DF0" w:rsidRDefault="00874549" w:rsidP="005E2578">
            <w:pPr>
              <w:spacing w:after="0" w:line="20" w:lineRule="atLeast"/>
              <w:jc w:val="center"/>
              <w:rPr>
                <w:rFonts w:ascii="Times New Roman" w:hAnsi="Times New Roman" w:cs="Times New Roman"/>
                <w:sz w:val="24"/>
                <w:szCs w:val="24"/>
              </w:rPr>
            </w:pPr>
            <w:r w:rsidRPr="000C3DF0">
              <w:rPr>
                <w:rFonts w:ascii="Times New Roman" w:hAnsi="Times New Roman" w:cs="Times New Roman"/>
                <w:sz w:val="24"/>
                <w:szCs w:val="24"/>
              </w:rPr>
              <w:t>неуд.</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874549" w:rsidRPr="000C3DF0" w:rsidRDefault="00874549" w:rsidP="005E2578">
            <w:pPr>
              <w:spacing w:after="0" w:line="20" w:lineRule="atLeast"/>
              <w:jc w:val="center"/>
              <w:rPr>
                <w:rFonts w:ascii="Times New Roman" w:hAnsi="Times New Roman" w:cs="Times New Roman"/>
                <w:sz w:val="24"/>
                <w:szCs w:val="24"/>
              </w:rPr>
            </w:pPr>
          </w:p>
        </w:tc>
      </w:tr>
      <w:tr w:rsidR="00874549" w:rsidRPr="009834E7" w:rsidTr="00A7108C">
        <w:trPr>
          <w:trHeight w:val="454"/>
        </w:trPr>
        <w:tc>
          <w:tcPr>
            <w:tcW w:w="566" w:type="dxa"/>
            <w:tcBorders>
              <w:top w:val="single" w:sz="4" w:space="0" w:color="auto"/>
              <w:left w:val="single" w:sz="4" w:space="0" w:color="auto"/>
              <w:bottom w:val="single" w:sz="4" w:space="0" w:color="auto"/>
              <w:right w:val="single" w:sz="4" w:space="0" w:color="auto"/>
            </w:tcBorders>
            <w:shd w:val="clear" w:color="auto" w:fill="auto"/>
            <w:vAlign w:val="center"/>
          </w:tcPr>
          <w:p w:rsidR="00874549" w:rsidRPr="000C3DF0" w:rsidRDefault="000C3DF0" w:rsidP="008C0646">
            <w:pPr>
              <w:spacing w:after="0" w:line="20" w:lineRule="atLeast"/>
              <w:jc w:val="center"/>
              <w:rPr>
                <w:rFonts w:ascii="Times New Roman" w:hAnsi="Times New Roman" w:cs="Times New Roman"/>
                <w:sz w:val="24"/>
                <w:szCs w:val="24"/>
              </w:rPr>
            </w:pPr>
            <w:r w:rsidRPr="000C3DF0">
              <w:rPr>
                <w:rFonts w:ascii="Times New Roman" w:hAnsi="Times New Roman" w:cs="Times New Roman"/>
                <w:sz w:val="24"/>
                <w:szCs w:val="24"/>
              </w:rPr>
              <w:t>4</w:t>
            </w:r>
          </w:p>
        </w:tc>
        <w:tc>
          <w:tcPr>
            <w:tcW w:w="2690" w:type="dxa"/>
            <w:tcBorders>
              <w:top w:val="single" w:sz="4" w:space="0" w:color="auto"/>
              <w:left w:val="single" w:sz="4" w:space="0" w:color="auto"/>
              <w:bottom w:val="single" w:sz="4" w:space="0" w:color="auto"/>
              <w:right w:val="single" w:sz="4" w:space="0" w:color="auto"/>
            </w:tcBorders>
            <w:shd w:val="clear" w:color="auto" w:fill="auto"/>
            <w:vAlign w:val="center"/>
          </w:tcPr>
          <w:p w:rsidR="00874549" w:rsidRPr="000C3DF0" w:rsidRDefault="00874549" w:rsidP="008C0646">
            <w:pPr>
              <w:spacing w:after="0" w:line="20" w:lineRule="atLeast"/>
              <w:rPr>
                <w:rFonts w:ascii="Times New Roman" w:hAnsi="Times New Roman" w:cs="Times New Roman"/>
                <w:sz w:val="24"/>
                <w:szCs w:val="24"/>
              </w:rPr>
            </w:pPr>
            <w:r w:rsidRPr="000C3DF0">
              <w:rPr>
                <w:rFonts w:ascii="Times New Roman" w:hAnsi="Times New Roman" w:cs="Times New Roman"/>
                <w:sz w:val="24"/>
                <w:szCs w:val="24"/>
              </w:rPr>
              <w:t>Почта России</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74549" w:rsidRPr="000C3DF0" w:rsidRDefault="00874549" w:rsidP="008C0646">
            <w:pPr>
              <w:spacing w:after="0" w:line="20" w:lineRule="atLeast"/>
              <w:rPr>
                <w:rFonts w:ascii="Times New Roman" w:hAnsi="Times New Roman" w:cs="Times New Roman"/>
                <w:sz w:val="24"/>
                <w:szCs w:val="24"/>
              </w:rPr>
            </w:pPr>
            <w:r w:rsidRPr="000C3DF0">
              <w:rPr>
                <w:rFonts w:ascii="Times New Roman" w:hAnsi="Times New Roman" w:cs="Times New Roman"/>
                <w:sz w:val="24"/>
                <w:szCs w:val="24"/>
              </w:rPr>
              <w:t>п. Новоберёзовский</w:t>
            </w:r>
          </w:p>
          <w:p w:rsidR="00874549" w:rsidRPr="000C3DF0" w:rsidRDefault="00874549" w:rsidP="008C0646">
            <w:pPr>
              <w:spacing w:after="0" w:line="20" w:lineRule="atLeast"/>
              <w:rPr>
                <w:rFonts w:ascii="Times New Roman" w:hAnsi="Times New Roman" w:cs="Times New Roman"/>
                <w:sz w:val="24"/>
                <w:szCs w:val="24"/>
              </w:rPr>
            </w:pPr>
            <w:r w:rsidRPr="000C3DF0">
              <w:rPr>
                <w:rFonts w:ascii="Times New Roman" w:hAnsi="Times New Roman" w:cs="Times New Roman"/>
                <w:sz w:val="24"/>
                <w:szCs w:val="24"/>
              </w:rPr>
              <w:t>ул. Центральная,</w:t>
            </w:r>
            <w:r w:rsidR="001B2160" w:rsidRPr="000C3DF0">
              <w:rPr>
                <w:rFonts w:ascii="Times New Roman" w:hAnsi="Times New Roman" w:cs="Times New Roman"/>
                <w:sz w:val="24"/>
                <w:szCs w:val="24"/>
              </w:rPr>
              <w:t xml:space="preserve"> д. </w:t>
            </w:r>
            <w:r w:rsidRPr="000C3DF0">
              <w:rPr>
                <w:rFonts w:ascii="Times New Roman" w:hAnsi="Times New Roman" w:cs="Times New Roman"/>
                <w:sz w:val="24"/>
                <w:szCs w:val="24"/>
              </w:rPr>
              <w:t>2</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74549" w:rsidRPr="009834E7" w:rsidRDefault="00874549" w:rsidP="005E2578">
            <w:pPr>
              <w:spacing w:after="0" w:line="20" w:lineRule="atLeast"/>
              <w:jc w:val="center"/>
              <w:rPr>
                <w:rFonts w:ascii="Times New Roman" w:hAnsi="Times New Roman" w:cs="Times New Roman"/>
                <w:sz w:val="24"/>
                <w:szCs w:val="24"/>
              </w:rPr>
            </w:pPr>
            <w:r w:rsidRPr="000C3DF0">
              <w:rPr>
                <w:rFonts w:ascii="Times New Roman" w:hAnsi="Times New Roman" w:cs="Times New Roman"/>
                <w:sz w:val="24"/>
                <w:szCs w:val="24"/>
              </w:rPr>
              <w:t>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74549" w:rsidRPr="009834E7" w:rsidRDefault="00B0755F" w:rsidP="005E2578">
            <w:pPr>
              <w:spacing w:after="0" w:line="20" w:lineRule="atLeast"/>
              <w:jc w:val="center"/>
              <w:rPr>
                <w:rFonts w:ascii="Times New Roman" w:hAnsi="Times New Roman" w:cs="Times New Roman"/>
                <w:sz w:val="24"/>
                <w:szCs w:val="24"/>
              </w:rPr>
            </w:pPr>
            <w:r w:rsidRPr="000C3DF0">
              <w:rPr>
                <w:rFonts w:ascii="Times New Roman" w:hAnsi="Times New Roman" w:cs="Times New Roman"/>
                <w:sz w:val="24"/>
                <w:szCs w:val="24"/>
              </w:rPr>
              <w:t>неуд.</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874549" w:rsidRPr="009834E7" w:rsidRDefault="00874549" w:rsidP="005E2578">
            <w:pPr>
              <w:spacing w:after="0" w:line="20" w:lineRule="atLeast"/>
              <w:jc w:val="center"/>
              <w:rPr>
                <w:rFonts w:ascii="Times New Roman" w:hAnsi="Times New Roman" w:cs="Times New Roman"/>
                <w:sz w:val="24"/>
                <w:szCs w:val="24"/>
              </w:rPr>
            </w:pPr>
          </w:p>
        </w:tc>
      </w:tr>
      <w:tr w:rsidR="00A11284" w:rsidRPr="009834E7" w:rsidTr="00A7108C">
        <w:trPr>
          <w:trHeight w:val="454"/>
        </w:trPr>
        <w:tc>
          <w:tcPr>
            <w:tcW w:w="566" w:type="dxa"/>
            <w:tcBorders>
              <w:top w:val="single" w:sz="4" w:space="0" w:color="auto"/>
              <w:left w:val="single" w:sz="4" w:space="0" w:color="auto"/>
              <w:bottom w:val="single" w:sz="4" w:space="0" w:color="auto"/>
              <w:right w:val="single" w:sz="4" w:space="0" w:color="auto"/>
            </w:tcBorders>
            <w:shd w:val="clear" w:color="auto" w:fill="auto"/>
            <w:vAlign w:val="center"/>
          </w:tcPr>
          <w:p w:rsidR="00A11284" w:rsidRPr="000C3DF0" w:rsidRDefault="00A11284" w:rsidP="00A11284">
            <w:pPr>
              <w:spacing w:after="0" w:line="20" w:lineRule="atLeast"/>
              <w:jc w:val="center"/>
              <w:rPr>
                <w:rFonts w:ascii="Times New Roman" w:hAnsi="Times New Roman" w:cs="Times New Roman"/>
                <w:sz w:val="24"/>
                <w:szCs w:val="24"/>
              </w:rPr>
            </w:pPr>
            <w:r>
              <w:rPr>
                <w:rFonts w:ascii="Times New Roman" w:hAnsi="Times New Roman" w:cs="Times New Roman"/>
                <w:sz w:val="24"/>
                <w:szCs w:val="24"/>
              </w:rPr>
              <w:t>5</w:t>
            </w:r>
          </w:p>
        </w:tc>
        <w:tc>
          <w:tcPr>
            <w:tcW w:w="2690" w:type="dxa"/>
            <w:tcBorders>
              <w:top w:val="single" w:sz="4" w:space="0" w:color="auto"/>
              <w:left w:val="single" w:sz="4" w:space="0" w:color="auto"/>
              <w:bottom w:val="single" w:sz="4" w:space="0" w:color="auto"/>
              <w:right w:val="single" w:sz="4" w:space="0" w:color="auto"/>
            </w:tcBorders>
            <w:shd w:val="clear" w:color="auto" w:fill="auto"/>
            <w:vAlign w:val="center"/>
          </w:tcPr>
          <w:p w:rsidR="00A11284" w:rsidRPr="000C3DF0" w:rsidRDefault="00A11284" w:rsidP="00A11284">
            <w:pPr>
              <w:spacing w:after="0" w:line="20" w:lineRule="atLeast"/>
              <w:rPr>
                <w:rFonts w:ascii="Times New Roman" w:hAnsi="Times New Roman" w:cs="Times New Roman"/>
                <w:sz w:val="24"/>
                <w:szCs w:val="24"/>
              </w:rPr>
            </w:pPr>
            <w:r w:rsidRPr="000C3DF0">
              <w:rPr>
                <w:rFonts w:ascii="Times New Roman" w:hAnsi="Times New Roman" w:cs="Times New Roman"/>
                <w:sz w:val="24"/>
                <w:szCs w:val="24"/>
              </w:rPr>
              <w:t>Почта России</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11284" w:rsidRPr="000C3DF0" w:rsidRDefault="00A11284" w:rsidP="00A11284">
            <w:pPr>
              <w:spacing w:after="0" w:line="20" w:lineRule="atLeast"/>
              <w:rPr>
                <w:rFonts w:ascii="Times New Roman" w:hAnsi="Times New Roman" w:cs="Times New Roman"/>
                <w:sz w:val="24"/>
                <w:szCs w:val="24"/>
              </w:rPr>
            </w:pPr>
            <w:r w:rsidRPr="00F04859">
              <w:rPr>
                <w:rFonts w:ascii="Times New Roman" w:hAnsi="Times New Roman" w:cs="Times New Roman"/>
                <w:sz w:val="24"/>
                <w:szCs w:val="24"/>
              </w:rPr>
              <w:t>п. Придорожный, мкр. Южный город</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11284" w:rsidRPr="000C3DF0" w:rsidRDefault="00A11284" w:rsidP="00A11284">
            <w:pPr>
              <w:spacing w:after="0" w:line="20" w:lineRule="atLeast"/>
              <w:jc w:val="center"/>
              <w:rPr>
                <w:rFonts w:ascii="Times New Roman" w:hAnsi="Times New Roman" w:cs="Times New Roman"/>
                <w:sz w:val="24"/>
                <w:szCs w:val="24"/>
              </w:rPr>
            </w:pPr>
            <w:r>
              <w:rPr>
                <w:rFonts w:ascii="Times New Roman" w:hAnsi="Times New Roman" w:cs="Times New Roman"/>
                <w:sz w:val="24"/>
                <w:szCs w:val="24"/>
              </w:rPr>
              <w: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11284" w:rsidRPr="000C3DF0" w:rsidRDefault="00A11284" w:rsidP="00A11284">
            <w:pPr>
              <w:spacing w:after="0" w:line="20" w:lineRule="atLeast"/>
              <w:jc w:val="center"/>
              <w:rPr>
                <w:rFonts w:ascii="Times New Roman" w:hAnsi="Times New Roman" w:cs="Times New Roman"/>
                <w:sz w:val="24"/>
                <w:szCs w:val="24"/>
              </w:rPr>
            </w:pPr>
            <w:r w:rsidRPr="000C3DF0">
              <w:rPr>
                <w:rFonts w:ascii="Times New Roman" w:hAnsi="Times New Roman" w:cs="Times New Roman"/>
                <w:sz w:val="24"/>
                <w:szCs w:val="24"/>
              </w:rPr>
              <w:t>Хор.</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A11284" w:rsidRPr="009834E7" w:rsidRDefault="00A11284" w:rsidP="00A11284">
            <w:pPr>
              <w:spacing w:after="0" w:line="20" w:lineRule="atLeast"/>
              <w:jc w:val="center"/>
              <w:rPr>
                <w:rFonts w:ascii="Times New Roman" w:hAnsi="Times New Roman" w:cs="Times New Roman"/>
                <w:sz w:val="24"/>
                <w:szCs w:val="24"/>
              </w:rPr>
            </w:pPr>
          </w:p>
        </w:tc>
      </w:tr>
      <w:tr w:rsidR="00A11284" w:rsidRPr="009834E7" w:rsidTr="00A7108C">
        <w:trPr>
          <w:trHeight w:val="454"/>
        </w:trPr>
        <w:tc>
          <w:tcPr>
            <w:tcW w:w="566" w:type="dxa"/>
            <w:tcBorders>
              <w:top w:val="single" w:sz="4" w:space="0" w:color="auto"/>
              <w:left w:val="single" w:sz="4" w:space="0" w:color="auto"/>
              <w:bottom w:val="single" w:sz="4" w:space="0" w:color="auto"/>
              <w:right w:val="single" w:sz="4" w:space="0" w:color="auto"/>
            </w:tcBorders>
            <w:shd w:val="clear" w:color="auto" w:fill="auto"/>
            <w:vAlign w:val="center"/>
          </w:tcPr>
          <w:p w:rsidR="00A11284" w:rsidRPr="000C3DF0" w:rsidRDefault="00A11284" w:rsidP="00A11284">
            <w:pPr>
              <w:spacing w:after="0" w:line="20" w:lineRule="atLeast"/>
              <w:jc w:val="center"/>
              <w:rPr>
                <w:rFonts w:ascii="Times New Roman" w:hAnsi="Times New Roman" w:cs="Times New Roman"/>
                <w:sz w:val="24"/>
                <w:szCs w:val="24"/>
              </w:rPr>
            </w:pPr>
            <w:r>
              <w:rPr>
                <w:rFonts w:ascii="Times New Roman" w:hAnsi="Times New Roman" w:cs="Times New Roman"/>
                <w:sz w:val="24"/>
                <w:szCs w:val="24"/>
              </w:rPr>
              <w:t>6</w:t>
            </w:r>
          </w:p>
        </w:tc>
        <w:tc>
          <w:tcPr>
            <w:tcW w:w="2690" w:type="dxa"/>
            <w:tcBorders>
              <w:top w:val="single" w:sz="4" w:space="0" w:color="auto"/>
              <w:left w:val="single" w:sz="4" w:space="0" w:color="auto"/>
              <w:bottom w:val="single" w:sz="4" w:space="0" w:color="auto"/>
              <w:right w:val="single" w:sz="4" w:space="0" w:color="auto"/>
            </w:tcBorders>
            <w:shd w:val="clear" w:color="auto" w:fill="auto"/>
            <w:vAlign w:val="center"/>
          </w:tcPr>
          <w:p w:rsidR="00A11284" w:rsidRPr="00B0755F" w:rsidRDefault="00A11284" w:rsidP="00A11284">
            <w:pPr>
              <w:spacing w:after="0" w:line="240" w:lineRule="auto"/>
              <w:rPr>
                <w:rFonts w:ascii="Times New Roman" w:hAnsi="Times New Roman" w:cs="Times New Roman"/>
                <w:sz w:val="24"/>
                <w:szCs w:val="24"/>
              </w:rPr>
            </w:pPr>
            <w:r w:rsidRPr="00B0755F">
              <w:rPr>
                <w:rFonts w:ascii="Times New Roman" w:hAnsi="Times New Roman" w:cs="Times New Roman"/>
                <w:sz w:val="24"/>
                <w:szCs w:val="24"/>
              </w:rPr>
              <w:t>АТС</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tcPr>
          <w:p w:rsidR="00A11284" w:rsidRPr="00B0755F" w:rsidRDefault="00A11284" w:rsidP="00A11284">
            <w:pPr>
              <w:spacing w:after="0" w:line="240" w:lineRule="auto"/>
              <w:rPr>
                <w:rFonts w:ascii="Times New Roman" w:hAnsi="Times New Roman" w:cs="Times New Roman"/>
                <w:sz w:val="24"/>
                <w:szCs w:val="24"/>
              </w:rPr>
            </w:pPr>
            <w:r>
              <w:rPr>
                <w:rFonts w:ascii="Times New Roman" w:hAnsi="Times New Roman" w:cs="Times New Roman"/>
                <w:sz w:val="24"/>
                <w:szCs w:val="24"/>
              </w:rPr>
              <w:t>п</w:t>
            </w:r>
            <w:r w:rsidRPr="00B0755F">
              <w:rPr>
                <w:rFonts w:ascii="Times New Roman" w:hAnsi="Times New Roman" w:cs="Times New Roman"/>
                <w:sz w:val="24"/>
                <w:szCs w:val="24"/>
              </w:rPr>
              <w:t>. Новоберёзовский,</w:t>
            </w:r>
          </w:p>
          <w:p w:rsidR="00A11284" w:rsidRPr="00B0755F" w:rsidRDefault="00A11284" w:rsidP="00A11284">
            <w:pPr>
              <w:spacing w:after="0" w:line="240" w:lineRule="auto"/>
              <w:rPr>
                <w:rFonts w:ascii="Times New Roman" w:hAnsi="Times New Roman" w:cs="Times New Roman"/>
                <w:sz w:val="24"/>
                <w:szCs w:val="24"/>
              </w:rPr>
            </w:pPr>
            <w:r w:rsidRPr="00B0755F">
              <w:rPr>
                <w:rFonts w:ascii="Times New Roman" w:hAnsi="Times New Roman" w:cs="Times New Roman"/>
                <w:sz w:val="24"/>
                <w:szCs w:val="24"/>
              </w:rPr>
              <w:t>л. Центральная</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11284" w:rsidRPr="000C3DF0" w:rsidRDefault="00A11284" w:rsidP="00A11284">
            <w:pPr>
              <w:spacing w:after="0" w:line="20" w:lineRule="atLeast"/>
              <w:jc w:val="center"/>
              <w:rPr>
                <w:rFonts w:ascii="Times New Roman" w:hAnsi="Times New Roman" w:cs="Times New Roman"/>
                <w:sz w:val="24"/>
                <w:szCs w:val="24"/>
              </w:rPr>
            </w:pPr>
            <w:r>
              <w:rPr>
                <w:rFonts w:ascii="Times New Roman" w:hAnsi="Times New Roman" w:cs="Times New Roman"/>
                <w:sz w:val="24"/>
                <w:szCs w:val="24"/>
              </w:rPr>
              <w: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11284" w:rsidRPr="009834E7" w:rsidRDefault="00A11284" w:rsidP="00A11284">
            <w:pPr>
              <w:spacing w:after="0" w:line="20" w:lineRule="atLeast"/>
              <w:jc w:val="center"/>
              <w:rPr>
                <w:rFonts w:ascii="Times New Roman" w:hAnsi="Times New Roman" w:cs="Times New Roman"/>
                <w:sz w:val="24"/>
                <w:szCs w:val="24"/>
              </w:rPr>
            </w:pPr>
            <w:r w:rsidRPr="000C3DF0">
              <w:rPr>
                <w:rFonts w:ascii="Times New Roman" w:hAnsi="Times New Roman" w:cs="Times New Roman"/>
                <w:sz w:val="24"/>
                <w:szCs w:val="24"/>
              </w:rPr>
              <w:t>неуд.</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A11284" w:rsidRPr="009834E7" w:rsidRDefault="00A11284" w:rsidP="00A11284">
            <w:pPr>
              <w:spacing w:after="0" w:line="20" w:lineRule="atLeast"/>
              <w:jc w:val="center"/>
              <w:rPr>
                <w:rFonts w:ascii="Times New Roman" w:hAnsi="Times New Roman" w:cs="Times New Roman"/>
                <w:sz w:val="24"/>
                <w:szCs w:val="24"/>
              </w:rPr>
            </w:pPr>
          </w:p>
        </w:tc>
      </w:tr>
      <w:tr w:rsidR="00A11284" w:rsidRPr="009834E7" w:rsidTr="00A7108C">
        <w:trPr>
          <w:trHeight w:val="454"/>
        </w:trPr>
        <w:tc>
          <w:tcPr>
            <w:tcW w:w="566" w:type="dxa"/>
            <w:tcBorders>
              <w:top w:val="single" w:sz="4" w:space="0" w:color="auto"/>
              <w:left w:val="single" w:sz="4" w:space="0" w:color="auto"/>
              <w:bottom w:val="single" w:sz="4" w:space="0" w:color="auto"/>
              <w:right w:val="single" w:sz="4" w:space="0" w:color="auto"/>
            </w:tcBorders>
            <w:shd w:val="clear" w:color="auto" w:fill="auto"/>
            <w:vAlign w:val="center"/>
          </w:tcPr>
          <w:p w:rsidR="00A11284" w:rsidRPr="000C3DF0" w:rsidRDefault="00A11284" w:rsidP="00A11284">
            <w:pPr>
              <w:spacing w:after="0" w:line="20" w:lineRule="atLeast"/>
              <w:jc w:val="center"/>
              <w:rPr>
                <w:rFonts w:ascii="Times New Roman" w:hAnsi="Times New Roman" w:cs="Times New Roman"/>
                <w:sz w:val="24"/>
                <w:szCs w:val="24"/>
              </w:rPr>
            </w:pPr>
            <w:r>
              <w:rPr>
                <w:rFonts w:ascii="Times New Roman" w:hAnsi="Times New Roman" w:cs="Times New Roman"/>
                <w:sz w:val="24"/>
                <w:szCs w:val="24"/>
              </w:rPr>
              <w:t>7</w:t>
            </w:r>
          </w:p>
        </w:tc>
        <w:tc>
          <w:tcPr>
            <w:tcW w:w="2690" w:type="dxa"/>
            <w:tcBorders>
              <w:top w:val="single" w:sz="4" w:space="0" w:color="auto"/>
              <w:left w:val="single" w:sz="4" w:space="0" w:color="auto"/>
              <w:bottom w:val="single" w:sz="4" w:space="0" w:color="auto"/>
              <w:right w:val="single" w:sz="4" w:space="0" w:color="auto"/>
            </w:tcBorders>
            <w:shd w:val="clear" w:color="auto" w:fill="auto"/>
            <w:vAlign w:val="center"/>
          </w:tcPr>
          <w:p w:rsidR="00A11284" w:rsidRPr="00B0755F" w:rsidRDefault="00A11284" w:rsidP="00A11284">
            <w:pPr>
              <w:spacing w:after="0" w:line="240" w:lineRule="auto"/>
              <w:rPr>
                <w:rFonts w:ascii="Times New Roman" w:hAnsi="Times New Roman" w:cs="Times New Roman"/>
                <w:sz w:val="24"/>
                <w:szCs w:val="24"/>
              </w:rPr>
            </w:pPr>
            <w:r w:rsidRPr="00B0755F">
              <w:rPr>
                <w:rFonts w:ascii="Times New Roman" w:hAnsi="Times New Roman" w:cs="Times New Roman"/>
                <w:sz w:val="24"/>
                <w:szCs w:val="24"/>
              </w:rPr>
              <w:t>АТС</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tcPr>
          <w:p w:rsidR="00A11284" w:rsidRPr="00B0755F" w:rsidRDefault="00A11284" w:rsidP="00A11284">
            <w:pPr>
              <w:spacing w:after="0" w:line="240" w:lineRule="auto"/>
              <w:rPr>
                <w:rFonts w:ascii="Times New Roman" w:hAnsi="Times New Roman" w:cs="Times New Roman"/>
                <w:sz w:val="24"/>
                <w:szCs w:val="24"/>
              </w:rPr>
            </w:pPr>
            <w:r>
              <w:rPr>
                <w:rFonts w:ascii="Times New Roman" w:hAnsi="Times New Roman" w:cs="Times New Roman"/>
                <w:sz w:val="24"/>
                <w:szCs w:val="24"/>
              </w:rPr>
              <w:t>п</w:t>
            </w:r>
            <w:r w:rsidRPr="00B0755F">
              <w:rPr>
                <w:rFonts w:ascii="Times New Roman" w:hAnsi="Times New Roman" w:cs="Times New Roman"/>
                <w:sz w:val="24"/>
                <w:szCs w:val="24"/>
              </w:rPr>
              <w:t>. Самарский,</w:t>
            </w:r>
          </w:p>
          <w:p w:rsidR="00A11284" w:rsidRPr="00B0755F" w:rsidRDefault="00A11284" w:rsidP="00A11284">
            <w:pPr>
              <w:spacing w:after="0" w:line="240" w:lineRule="auto"/>
              <w:rPr>
                <w:rFonts w:ascii="Times New Roman" w:hAnsi="Times New Roman" w:cs="Times New Roman"/>
                <w:sz w:val="24"/>
                <w:szCs w:val="24"/>
              </w:rPr>
            </w:pPr>
            <w:r w:rsidRPr="00B0755F">
              <w:rPr>
                <w:rFonts w:ascii="Times New Roman" w:hAnsi="Times New Roman" w:cs="Times New Roman"/>
                <w:sz w:val="24"/>
                <w:szCs w:val="24"/>
              </w:rPr>
              <w:t>Ул. Набережная</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11284" w:rsidRPr="000C3DF0" w:rsidRDefault="00A11284" w:rsidP="00A11284">
            <w:pPr>
              <w:spacing w:after="0" w:line="20" w:lineRule="atLeast"/>
              <w:jc w:val="center"/>
              <w:rPr>
                <w:rFonts w:ascii="Times New Roman" w:hAnsi="Times New Roman" w:cs="Times New Roman"/>
                <w:sz w:val="24"/>
                <w:szCs w:val="24"/>
              </w:rPr>
            </w:pPr>
            <w:r>
              <w:rPr>
                <w:rFonts w:ascii="Times New Roman" w:hAnsi="Times New Roman" w:cs="Times New Roman"/>
                <w:sz w:val="24"/>
                <w:szCs w:val="24"/>
              </w:rPr>
              <w: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11284" w:rsidRPr="009834E7" w:rsidRDefault="00A11284" w:rsidP="00A11284">
            <w:pPr>
              <w:spacing w:after="0" w:line="20" w:lineRule="atLeast"/>
              <w:jc w:val="center"/>
              <w:rPr>
                <w:rFonts w:ascii="Times New Roman" w:hAnsi="Times New Roman" w:cs="Times New Roman"/>
                <w:sz w:val="24"/>
                <w:szCs w:val="24"/>
              </w:rPr>
            </w:pPr>
            <w:r w:rsidRPr="000C3DF0">
              <w:rPr>
                <w:rFonts w:ascii="Times New Roman" w:hAnsi="Times New Roman" w:cs="Times New Roman"/>
                <w:sz w:val="24"/>
                <w:szCs w:val="24"/>
              </w:rPr>
              <w:t>неуд.</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A11284" w:rsidRPr="009834E7" w:rsidRDefault="00A11284" w:rsidP="00A11284">
            <w:pPr>
              <w:spacing w:after="0" w:line="20" w:lineRule="atLeast"/>
              <w:jc w:val="center"/>
              <w:rPr>
                <w:rFonts w:ascii="Times New Roman" w:hAnsi="Times New Roman" w:cs="Times New Roman"/>
                <w:sz w:val="24"/>
                <w:szCs w:val="24"/>
              </w:rPr>
            </w:pPr>
          </w:p>
        </w:tc>
      </w:tr>
      <w:tr w:rsidR="00A11284" w:rsidRPr="009834E7" w:rsidTr="00A7108C">
        <w:trPr>
          <w:trHeight w:val="454"/>
        </w:trPr>
        <w:tc>
          <w:tcPr>
            <w:tcW w:w="566" w:type="dxa"/>
            <w:tcBorders>
              <w:top w:val="single" w:sz="4" w:space="0" w:color="auto"/>
              <w:left w:val="single" w:sz="4" w:space="0" w:color="auto"/>
              <w:bottom w:val="single" w:sz="4" w:space="0" w:color="auto"/>
              <w:right w:val="single" w:sz="4" w:space="0" w:color="auto"/>
            </w:tcBorders>
            <w:shd w:val="clear" w:color="auto" w:fill="auto"/>
            <w:vAlign w:val="center"/>
          </w:tcPr>
          <w:p w:rsidR="00A11284" w:rsidRPr="000C3DF0" w:rsidRDefault="00A11284" w:rsidP="00A11284">
            <w:pPr>
              <w:spacing w:after="0" w:line="20" w:lineRule="atLeast"/>
              <w:jc w:val="center"/>
              <w:rPr>
                <w:rFonts w:ascii="Times New Roman" w:hAnsi="Times New Roman" w:cs="Times New Roman"/>
                <w:sz w:val="24"/>
                <w:szCs w:val="24"/>
              </w:rPr>
            </w:pPr>
            <w:r>
              <w:rPr>
                <w:rFonts w:ascii="Times New Roman" w:hAnsi="Times New Roman" w:cs="Times New Roman"/>
                <w:sz w:val="24"/>
                <w:szCs w:val="24"/>
              </w:rPr>
              <w:t>8</w:t>
            </w:r>
          </w:p>
        </w:tc>
        <w:tc>
          <w:tcPr>
            <w:tcW w:w="2690" w:type="dxa"/>
            <w:tcBorders>
              <w:top w:val="single" w:sz="4" w:space="0" w:color="auto"/>
              <w:left w:val="single" w:sz="4" w:space="0" w:color="auto"/>
              <w:bottom w:val="single" w:sz="4" w:space="0" w:color="auto"/>
              <w:right w:val="single" w:sz="4" w:space="0" w:color="auto"/>
            </w:tcBorders>
            <w:shd w:val="clear" w:color="auto" w:fill="auto"/>
            <w:vAlign w:val="center"/>
          </w:tcPr>
          <w:p w:rsidR="00A11284" w:rsidRPr="00B0755F" w:rsidRDefault="00A11284" w:rsidP="00A11284">
            <w:pPr>
              <w:spacing w:after="0" w:line="240" w:lineRule="auto"/>
              <w:rPr>
                <w:rFonts w:ascii="Times New Roman" w:hAnsi="Times New Roman" w:cs="Times New Roman"/>
                <w:sz w:val="24"/>
                <w:szCs w:val="24"/>
              </w:rPr>
            </w:pPr>
            <w:r w:rsidRPr="00B0755F">
              <w:rPr>
                <w:rFonts w:ascii="Times New Roman" w:hAnsi="Times New Roman" w:cs="Times New Roman"/>
                <w:sz w:val="24"/>
                <w:szCs w:val="24"/>
              </w:rPr>
              <w:t>АТС</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tcPr>
          <w:p w:rsidR="00A11284" w:rsidRPr="00B0755F" w:rsidRDefault="00A11284" w:rsidP="00A11284">
            <w:pPr>
              <w:spacing w:after="0" w:line="240" w:lineRule="auto"/>
              <w:rPr>
                <w:rFonts w:ascii="Times New Roman" w:hAnsi="Times New Roman" w:cs="Times New Roman"/>
                <w:sz w:val="24"/>
                <w:szCs w:val="24"/>
              </w:rPr>
            </w:pPr>
            <w:r>
              <w:rPr>
                <w:rFonts w:ascii="Times New Roman" w:hAnsi="Times New Roman" w:cs="Times New Roman"/>
                <w:sz w:val="24"/>
                <w:szCs w:val="24"/>
              </w:rPr>
              <w:t>с</w:t>
            </w:r>
            <w:r w:rsidRPr="00B0755F">
              <w:rPr>
                <w:rFonts w:ascii="Times New Roman" w:hAnsi="Times New Roman" w:cs="Times New Roman"/>
                <w:sz w:val="24"/>
                <w:szCs w:val="24"/>
              </w:rPr>
              <w:t>. Лопатино,</w:t>
            </w:r>
            <w:r>
              <w:rPr>
                <w:rFonts w:ascii="Times New Roman" w:hAnsi="Times New Roman" w:cs="Times New Roman"/>
                <w:sz w:val="24"/>
                <w:szCs w:val="24"/>
              </w:rPr>
              <w:t xml:space="preserve"> </w:t>
            </w:r>
          </w:p>
          <w:p w:rsidR="00A11284" w:rsidRPr="00B0755F" w:rsidRDefault="00A11284" w:rsidP="00A11284">
            <w:pPr>
              <w:spacing w:after="0" w:line="240" w:lineRule="auto"/>
              <w:rPr>
                <w:rFonts w:ascii="Times New Roman" w:hAnsi="Times New Roman" w:cs="Times New Roman"/>
                <w:sz w:val="24"/>
                <w:szCs w:val="24"/>
              </w:rPr>
            </w:pPr>
            <w:r>
              <w:rPr>
                <w:rFonts w:ascii="Times New Roman" w:hAnsi="Times New Roman" w:cs="Times New Roman"/>
                <w:sz w:val="24"/>
                <w:szCs w:val="24"/>
              </w:rPr>
              <w:t>у</w:t>
            </w:r>
            <w:r w:rsidRPr="00B0755F">
              <w:rPr>
                <w:rFonts w:ascii="Times New Roman" w:hAnsi="Times New Roman" w:cs="Times New Roman"/>
                <w:sz w:val="24"/>
                <w:szCs w:val="24"/>
              </w:rPr>
              <w:t>л. Самарская,5</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11284" w:rsidRPr="000C3DF0" w:rsidRDefault="00A11284" w:rsidP="00A11284">
            <w:pPr>
              <w:spacing w:after="0" w:line="20" w:lineRule="atLeast"/>
              <w:jc w:val="center"/>
              <w:rPr>
                <w:rFonts w:ascii="Times New Roman" w:hAnsi="Times New Roman" w:cs="Times New Roman"/>
                <w:sz w:val="24"/>
                <w:szCs w:val="24"/>
              </w:rPr>
            </w:pPr>
            <w:r>
              <w:rPr>
                <w:rFonts w:ascii="Times New Roman" w:hAnsi="Times New Roman" w:cs="Times New Roman"/>
                <w:sz w:val="24"/>
                <w:szCs w:val="24"/>
              </w:rPr>
              <w: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11284" w:rsidRPr="009834E7" w:rsidRDefault="00A11284" w:rsidP="00A11284">
            <w:pPr>
              <w:spacing w:after="0" w:line="20" w:lineRule="atLeast"/>
              <w:jc w:val="center"/>
              <w:rPr>
                <w:rFonts w:ascii="Times New Roman" w:hAnsi="Times New Roman" w:cs="Times New Roman"/>
                <w:sz w:val="24"/>
                <w:szCs w:val="24"/>
              </w:rPr>
            </w:pPr>
            <w:r>
              <w:rPr>
                <w:rFonts w:ascii="Times New Roman" w:hAnsi="Times New Roman" w:cs="Times New Roman"/>
                <w:sz w:val="24"/>
                <w:szCs w:val="24"/>
              </w:rPr>
              <w:t>х</w:t>
            </w:r>
            <w:r w:rsidRPr="000C3DF0">
              <w:rPr>
                <w:rFonts w:ascii="Times New Roman" w:hAnsi="Times New Roman" w:cs="Times New Roman"/>
                <w:sz w:val="24"/>
                <w:szCs w:val="24"/>
              </w:rPr>
              <w:t>ор.</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A11284" w:rsidRPr="009834E7" w:rsidRDefault="00A11284" w:rsidP="00A11284">
            <w:pPr>
              <w:spacing w:after="0" w:line="20" w:lineRule="atLeast"/>
              <w:jc w:val="center"/>
              <w:rPr>
                <w:rFonts w:ascii="Times New Roman" w:hAnsi="Times New Roman" w:cs="Times New Roman"/>
                <w:sz w:val="24"/>
                <w:szCs w:val="24"/>
              </w:rPr>
            </w:pPr>
          </w:p>
        </w:tc>
      </w:tr>
      <w:tr w:rsidR="00A11284" w:rsidRPr="000C3DF0" w:rsidTr="00A7108C">
        <w:trPr>
          <w:trHeight w:val="454"/>
        </w:trPr>
        <w:tc>
          <w:tcPr>
            <w:tcW w:w="920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A11284" w:rsidRPr="000C3DF0" w:rsidRDefault="00A11284" w:rsidP="00A11284">
            <w:pPr>
              <w:spacing w:after="0" w:line="20" w:lineRule="atLeast"/>
              <w:jc w:val="center"/>
              <w:rPr>
                <w:rFonts w:ascii="Times New Roman" w:hAnsi="Times New Roman" w:cs="Times New Roman"/>
                <w:i/>
                <w:iCs/>
                <w:sz w:val="24"/>
                <w:szCs w:val="24"/>
              </w:rPr>
            </w:pPr>
            <w:r w:rsidRPr="000C3DF0">
              <w:rPr>
                <w:rFonts w:ascii="Times New Roman" w:hAnsi="Times New Roman" w:cs="Times New Roman"/>
                <w:i/>
                <w:iCs/>
                <w:sz w:val="24"/>
                <w:szCs w:val="24"/>
              </w:rPr>
              <w:t>Организации и учреждения управления</w:t>
            </w:r>
          </w:p>
        </w:tc>
      </w:tr>
      <w:tr w:rsidR="00A11284" w:rsidRPr="000C3DF0" w:rsidTr="00A7108C">
        <w:trPr>
          <w:trHeight w:val="380"/>
        </w:trPr>
        <w:tc>
          <w:tcPr>
            <w:tcW w:w="566" w:type="dxa"/>
            <w:tcBorders>
              <w:top w:val="single" w:sz="4" w:space="0" w:color="auto"/>
              <w:left w:val="single" w:sz="4" w:space="0" w:color="auto"/>
              <w:bottom w:val="single" w:sz="4" w:space="0" w:color="auto"/>
              <w:right w:val="single" w:sz="4" w:space="0" w:color="auto"/>
            </w:tcBorders>
            <w:shd w:val="clear" w:color="auto" w:fill="auto"/>
            <w:vAlign w:val="center"/>
          </w:tcPr>
          <w:p w:rsidR="00A11284" w:rsidRPr="000C3DF0" w:rsidRDefault="00A11284" w:rsidP="00A11284">
            <w:pPr>
              <w:spacing w:after="0" w:line="20" w:lineRule="atLeast"/>
              <w:jc w:val="center"/>
              <w:rPr>
                <w:rFonts w:ascii="Times New Roman" w:hAnsi="Times New Roman" w:cs="Times New Roman"/>
                <w:sz w:val="24"/>
                <w:szCs w:val="24"/>
              </w:rPr>
            </w:pPr>
            <w:r w:rsidRPr="000C3DF0">
              <w:rPr>
                <w:rFonts w:ascii="Times New Roman" w:hAnsi="Times New Roman" w:cs="Times New Roman"/>
                <w:sz w:val="24"/>
                <w:szCs w:val="24"/>
              </w:rPr>
              <w:t>1</w:t>
            </w:r>
          </w:p>
        </w:tc>
        <w:tc>
          <w:tcPr>
            <w:tcW w:w="2690" w:type="dxa"/>
            <w:tcBorders>
              <w:top w:val="single" w:sz="4" w:space="0" w:color="auto"/>
              <w:left w:val="single" w:sz="4" w:space="0" w:color="auto"/>
              <w:bottom w:val="single" w:sz="4" w:space="0" w:color="auto"/>
              <w:right w:val="single" w:sz="4" w:space="0" w:color="auto"/>
            </w:tcBorders>
            <w:shd w:val="clear" w:color="auto" w:fill="auto"/>
            <w:vAlign w:val="center"/>
          </w:tcPr>
          <w:p w:rsidR="00A11284" w:rsidRPr="000C3DF0" w:rsidRDefault="00A11284" w:rsidP="00A11284">
            <w:pPr>
              <w:spacing w:after="0" w:line="20" w:lineRule="atLeast"/>
              <w:rPr>
                <w:rFonts w:ascii="Times New Roman" w:hAnsi="Times New Roman" w:cs="Times New Roman"/>
                <w:sz w:val="24"/>
                <w:szCs w:val="24"/>
              </w:rPr>
            </w:pPr>
            <w:r w:rsidRPr="000C3DF0">
              <w:rPr>
                <w:rFonts w:ascii="Times New Roman" w:hAnsi="Times New Roman" w:cs="Times New Roman"/>
                <w:sz w:val="24"/>
                <w:szCs w:val="24"/>
              </w:rPr>
              <w:t>Контора</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tcPr>
          <w:p w:rsidR="00A11284" w:rsidRPr="000C3DF0" w:rsidRDefault="00A11284" w:rsidP="00A11284">
            <w:pPr>
              <w:spacing w:after="0" w:line="20" w:lineRule="atLeast"/>
              <w:rPr>
                <w:rFonts w:ascii="Times New Roman" w:hAnsi="Times New Roman" w:cs="Times New Roman"/>
                <w:sz w:val="24"/>
                <w:szCs w:val="24"/>
              </w:rPr>
            </w:pPr>
            <w:r>
              <w:rPr>
                <w:rFonts w:ascii="Times New Roman" w:hAnsi="Times New Roman" w:cs="Times New Roman"/>
                <w:sz w:val="24"/>
                <w:szCs w:val="24"/>
              </w:rPr>
              <w:t>п</w:t>
            </w:r>
            <w:r w:rsidRPr="000C3DF0">
              <w:rPr>
                <w:rFonts w:ascii="Times New Roman" w:hAnsi="Times New Roman" w:cs="Times New Roman"/>
                <w:sz w:val="24"/>
                <w:szCs w:val="24"/>
              </w:rPr>
              <w:t xml:space="preserve">. Самарский, </w:t>
            </w:r>
          </w:p>
          <w:p w:rsidR="00A11284" w:rsidRPr="000C3DF0" w:rsidRDefault="00A11284" w:rsidP="00A11284">
            <w:pPr>
              <w:spacing w:after="0" w:line="20" w:lineRule="atLeast"/>
              <w:rPr>
                <w:rFonts w:ascii="Times New Roman" w:hAnsi="Times New Roman" w:cs="Times New Roman"/>
                <w:sz w:val="24"/>
                <w:szCs w:val="24"/>
              </w:rPr>
            </w:pPr>
            <w:r w:rsidRPr="000C3DF0">
              <w:rPr>
                <w:rFonts w:ascii="Times New Roman" w:hAnsi="Times New Roman" w:cs="Times New Roman"/>
                <w:sz w:val="24"/>
                <w:szCs w:val="24"/>
              </w:rPr>
              <w:t>ул. Набережная</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11284" w:rsidRPr="000C3DF0" w:rsidRDefault="00A11284" w:rsidP="00A11284">
            <w:pPr>
              <w:spacing w:after="0" w:line="20" w:lineRule="atLeast"/>
              <w:jc w:val="center"/>
              <w:rPr>
                <w:rFonts w:ascii="Times New Roman" w:hAnsi="Times New Roman" w:cs="Times New Roman"/>
                <w:sz w:val="24"/>
                <w:szCs w:val="24"/>
              </w:rPr>
            </w:pPr>
            <w:r>
              <w:rPr>
                <w:rFonts w:ascii="Times New Roman" w:hAnsi="Times New Roman" w:cs="Times New Roman"/>
                <w:sz w:val="24"/>
                <w:szCs w:val="24"/>
              </w:rPr>
              <w: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11284" w:rsidRPr="000C3DF0" w:rsidRDefault="00A11284" w:rsidP="00A11284">
            <w:pPr>
              <w:spacing w:after="0" w:line="20" w:lineRule="atLeast"/>
              <w:jc w:val="center"/>
              <w:rPr>
                <w:rFonts w:ascii="Times New Roman" w:hAnsi="Times New Roman" w:cs="Times New Roman"/>
                <w:sz w:val="24"/>
                <w:szCs w:val="24"/>
              </w:rPr>
            </w:pPr>
            <w:r>
              <w:rPr>
                <w:rFonts w:ascii="Times New Roman" w:hAnsi="Times New Roman" w:cs="Times New Roman"/>
                <w:sz w:val="24"/>
                <w:szCs w:val="24"/>
              </w:rPr>
              <w:t>Хор.</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A11284" w:rsidRPr="000C3DF0" w:rsidRDefault="00A11284" w:rsidP="00A11284">
            <w:pPr>
              <w:spacing w:after="0" w:line="20" w:lineRule="atLeast"/>
              <w:jc w:val="center"/>
              <w:rPr>
                <w:rFonts w:ascii="Times New Roman" w:hAnsi="Times New Roman" w:cs="Times New Roman"/>
                <w:sz w:val="24"/>
                <w:szCs w:val="24"/>
              </w:rPr>
            </w:pPr>
          </w:p>
        </w:tc>
      </w:tr>
      <w:tr w:rsidR="00A11284" w:rsidRPr="000C3DF0" w:rsidTr="00A7108C">
        <w:trPr>
          <w:trHeight w:val="380"/>
        </w:trPr>
        <w:tc>
          <w:tcPr>
            <w:tcW w:w="566" w:type="dxa"/>
            <w:tcBorders>
              <w:top w:val="single" w:sz="4" w:space="0" w:color="auto"/>
              <w:left w:val="single" w:sz="4" w:space="0" w:color="auto"/>
              <w:bottom w:val="single" w:sz="4" w:space="0" w:color="auto"/>
              <w:right w:val="single" w:sz="4" w:space="0" w:color="auto"/>
            </w:tcBorders>
            <w:shd w:val="clear" w:color="auto" w:fill="auto"/>
            <w:vAlign w:val="center"/>
          </w:tcPr>
          <w:p w:rsidR="00A11284" w:rsidRPr="000C3DF0" w:rsidRDefault="00A11284" w:rsidP="00A11284">
            <w:pPr>
              <w:spacing w:after="0" w:line="20" w:lineRule="atLeast"/>
              <w:jc w:val="center"/>
              <w:rPr>
                <w:rFonts w:ascii="Times New Roman" w:hAnsi="Times New Roman" w:cs="Times New Roman"/>
                <w:sz w:val="24"/>
                <w:szCs w:val="24"/>
              </w:rPr>
            </w:pPr>
            <w:r w:rsidRPr="000C3DF0">
              <w:rPr>
                <w:rFonts w:ascii="Times New Roman" w:hAnsi="Times New Roman" w:cs="Times New Roman"/>
                <w:sz w:val="24"/>
                <w:szCs w:val="24"/>
              </w:rPr>
              <w:t>2</w:t>
            </w:r>
          </w:p>
        </w:tc>
        <w:tc>
          <w:tcPr>
            <w:tcW w:w="2690" w:type="dxa"/>
            <w:tcBorders>
              <w:top w:val="single" w:sz="4" w:space="0" w:color="auto"/>
              <w:left w:val="single" w:sz="4" w:space="0" w:color="auto"/>
              <w:bottom w:val="single" w:sz="4" w:space="0" w:color="auto"/>
              <w:right w:val="single" w:sz="4" w:space="0" w:color="auto"/>
            </w:tcBorders>
            <w:shd w:val="clear" w:color="auto" w:fill="auto"/>
            <w:vAlign w:val="center"/>
          </w:tcPr>
          <w:p w:rsidR="00A11284" w:rsidRPr="000C3DF0" w:rsidRDefault="00A11284" w:rsidP="00A11284">
            <w:pPr>
              <w:spacing w:after="0" w:line="20" w:lineRule="atLeast"/>
              <w:rPr>
                <w:rFonts w:ascii="Times New Roman" w:hAnsi="Times New Roman" w:cs="Times New Roman"/>
                <w:sz w:val="24"/>
                <w:szCs w:val="24"/>
              </w:rPr>
            </w:pPr>
            <w:r w:rsidRPr="000C3DF0">
              <w:rPr>
                <w:rFonts w:ascii="Times New Roman" w:hAnsi="Times New Roman" w:cs="Times New Roman"/>
                <w:sz w:val="24"/>
                <w:szCs w:val="24"/>
              </w:rPr>
              <w:t>Администрация</w:t>
            </w:r>
          </w:p>
          <w:p w:rsidR="00A11284" w:rsidRPr="000C3DF0" w:rsidRDefault="00A11284" w:rsidP="00A11284">
            <w:pPr>
              <w:spacing w:after="0" w:line="20" w:lineRule="atLeast"/>
              <w:rPr>
                <w:rFonts w:ascii="Times New Roman" w:hAnsi="Times New Roman" w:cs="Times New Roman"/>
                <w:sz w:val="24"/>
                <w:szCs w:val="24"/>
              </w:rPr>
            </w:pPr>
            <w:r w:rsidRPr="000C3DF0">
              <w:rPr>
                <w:rFonts w:ascii="Times New Roman" w:hAnsi="Times New Roman" w:cs="Times New Roman"/>
                <w:sz w:val="24"/>
                <w:szCs w:val="24"/>
              </w:rPr>
              <w:t>Сельского поселения</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tcPr>
          <w:p w:rsidR="00A11284" w:rsidRPr="000C3DF0" w:rsidRDefault="00A11284" w:rsidP="00A11284">
            <w:pPr>
              <w:spacing w:after="0" w:line="20" w:lineRule="atLeast"/>
              <w:rPr>
                <w:rFonts w:ascii="Times New Roman" w:hAnsi="Times New Roman" w:cs="Times New Roman"/>
                <w:sz w:val="24"/>
                <w:szCs w:val="24"/>
              </w:rPr>
            </w:pPr>
            <w:r w:rsidRPr="000C3DF0">
              <w:rPr>
                <w:rFonts w:ascii="Times New Roman" w:hAnsi="Times New Roman" w:cs="Times New Roman"/>
                <w:sz w:val="24"/>
                <w:szCs w:val="24"/>
              </w:rPr>
              <w:t>с. Лопатино, ул. Братьев Глубоковых, д.2</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11284" w:rsidRPr="000C3DF0" w:rsidRDefault="00A11284" w:rsidP="00A11284">
            <w:pPr>
              <w:spacing w:after="0" w:line="20" w:lineRule="atLeast"/>
              <w:jc w:val="center"/>
              <w:rPr>
                <w:rFonts w:ascii="Times New Roman" w:hAnsi="Times New Roman" w:cs="Times New Roman"/>
                <w:sz w:val="24"/>
                <w:szCs w:val="24"/>
              </w:rPr>
            </w:pPr>
            <w:r w:rsidRPr="000C3DF0">
              <w:rPr>
                <w:rFonts w:ascii="Times New Roman" w:hAnsi="Times New Roman" w:cs="Times New Roman"/>
                <w:sz w:val="24"/>
                <w:szCs w:val="24"/>
              </w:rPr>
              <w:t>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11284" w:rsidRPr="000C3DF0" w:rsidRDefault="00A11284" w:rsidP="00A11284">
            <w:pPr>
              <w:spacing w:after="0" w:line="20" w:lineRule="atLeast"/>
              <w:jc w:val="center"/>
              <w:rPr>
                <w:rFonts w:ascii="Times New Roman" w:hAnsi="Times New Roman" w:cs="Times New Roman"/>
                <w:sz w:val="24"/>
                <w:szCs w:val="24"/>
              </w:rPr>
            </w:pPr>
            <w:r w:rsidRPr="000C3DF0">
              <w:rPr>
                <w:rFonts w:ascii="Times New Roman" w:hAnsi="Times New Roman" w:cs="Times New Roman"/>
                <w:sz w:val="24"/>
                <w:szCs w:val="24"/>
              </w:rPr>
              <w:t>неуд.</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A11284" w:rsidRPr="000C3DF0" w:rsidRDefault="00A11284" w:rsidP="00A11284">
            <w:pPr>
              <w:spacing w:after="0" w:line="20" w:lineRule="atLeast"/>
              <w:jc w:val="center"/>
              <w:rPr>
                <w:rFonts w:ascii="Times New Roman" w:hAnsi="Times New Roman" w:cs="Times New Roman"/>
                <w:sz w:val="24"/>
                <w:szCs w:val="24"/>
              </w:rPr>
            </w:pPr>
          </w:p>
        </w:tc>
      </w:tr>
      <w:tr w:rsidR="00A11284" w:rsidRPr="000C3DF0" w:rsidTr="00A7108C">
        <w:trPr>
          <w:trHeight w:val="380"/>
        </w:trPr>
        <w:tc>
          <w:tcPr>
            <w:tcW w:w="566" w:type="dxa"/>
            <w:tcBorders>
              <w:top w:val="single" w:sz="4" w:space="0" w:color="auto"/>
              <w:left w:val="single" w:sz="4" w:space="0" w:color="auto"/>
              <w:bottom w:val="single" w:sz="4" w:space="0" w:color="auto"/>
              <w:right w:val="single" w:sz="4" w:space="0" w:color="auto"/>
            </w:tcBorders>
            <w:shd w:val="clear" w:color="auto" w:fill="auto"/>
            <w:vAlign w:val="center"/>
          </w:tcPr>
          <w:p w:rsidR="00A11284" w:rsidRPr="000C3DF0" w:rsidRDefault="00A11284" w:rsidP="00A11284">
            <w:pPr>
              <w:spacing w:after="0" w:line="20" w:lineRule="atLeast"/>
              <w:jc w:val="center"/>
              <w:rPr>
                <w:rFonts w:ascii="Times New Roman" w:hAnsi="Times New Roman" w:cs="Times New Roman"/>
                <w:sz w:val="24"/>
                <w:szCs w:val="24"/>
              </w:rPr>
            </w:pPr>
            <w:r w:rsidRPr="000C3DF0">
              <w:rPr>
                <w:rFonts w:ascii="Times New Roman" w:hAnsi="Times New Roman" w:cs="Times New Roman"/>
                <w:sz w:val="24"/>
                <w:szCs w:val="24"/>
              </w:rPr>
              <w:t>3</w:t>
            </w:r>
          </w:p>
        </w:tc>
        <w:tc>
          <w:tcPr>
            <w:tcW w:w="2690" w:type="dxa"/>
            <w:tcBorders>
              <w:top w:val="single" w:sz="4" w:space="0" w:color="auto"/>
              <w:left w:val="single" w:sz="4" w:space="0" w:color="auto"/>
              <w:bottom w:val="single" w:sz="4" w:space="0" w:color="auto"/>
              <w:right w:val="single" w:sz="4" w:space="0" w:color="auto"/>
            </w:tcBorders>
            <w:shd w:val="clear" w:color="auto" w:fill="auto"/>
            <w:vAlign w:val="center"/>
          </w:tcPr>
          <w:p w:rsidR="00A11284" w:rsidRPr="000C3DF0" w:rsidRDefault="00A11284" w:rsidP="00A11284">
            <w:pPr>
              <w:spacing w:after="0" w:line="20" w:lineRule="atLeast"/>
              <w:rPr>
                <w:rFonts w:ascii="Times New Roman" w:hAnsi="Times New Roman" w:cs="Times New Roman"/>
                <w:sz w:val="24"/>
                <w:szCs w:val="24"/>
              </w:rPr>
            </w:pPr>
            <w:r w:rsidRPr="000C3DF0">
              <w:rPr>
                <w:rFonts w:ascii="Times New Roman" w:hAnsi="Times New Roman" w:cs="Times New Roman"/>
                <w:color w:val="000000"/>
                <w:sz w:val="24"/>
                <w:szCs w:val="24"/>
                <w:shd w:val="clear" w:color="auto" w:fill="FFFFFF"/>
              </w:rPr>
              <w:t>Администрации Ю</w:t>
            </w:r>
            <w:r w:rsidRPr="000C3DF0">
              <w:rPr>
                <w:rFonts w:ascii="Times New Roman" w:hAnsi="Times New Roman" w:cs="Times New Roman"/>
                <w:color w:val="000000"/>
                <w:sz w:val="24"/>
                <w:szCs w:val="24"/>
                <w:shd w:val="clear" w:color="auto" w:fill="FFFFFF"/>
              </w:rPr>
              <w:t>ж</w:t>
            </w:r>
            <w:r w:rsidRPr="000C3DF0">
              <w:rPr>
                <w:rFonts w:ascii="Times New Roman" w:hAnsi="Times New Roman" w:cs="Times New Roman"/>
                <w:color w:val="000000"/>
                <w:sz w:val="24"/>
                <w:szCs w:val="24"/>
                <w:shd w:val="clear" w:color="auto" w:fill="FFFFFF"/>
              </w:rPr>
              <w:t xml:space="preserve">ного Города </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tcPr>
          <w:p w:rsidR="00A11284" w:rsidRPr="000C3DF0" w:rsidRDefault="00A11284" w:rsidP="00A11284">
            <w:pPr>
              <w:spacing w:after="0" w:line="20" w:lineRule="atLeast"/>
              <w:rPr>
                <w:rFonts w:ascii="Times New Roman" w:hAnsi="Times New Roman" w:cs="Times New Roman"/>
                <w:sz w:val="24"/>
                <w:szCs w:val="24"/>
              </w:rPr>
            </w:pPr>
            <w:r w:rsidRPr="000C3DF0">
              <w:rPr>
                <w:rFonts w:ascii="Times New Roman" w:hAnsi="Times New Roman" w:cs="Times New Roman"/>
                <w:sz w:val="24"/>
                <w:szCs w:val="24"/>
              </w:rPr>
              <w:t>П. Придорожный, мкр. Южный город, ул. Весе</w:t>
            </w:r>
            <w:r w:rsidRPr="000C3DF0">
              <w:rPr>
                <w:rFonts w:ascii="Times New Roman" w:hAnsi="Times New Roman" w:cs="Times New Roman"/>
                <w:sz w:val="24"/>
                <w:szCs w:val="24"/>
              </w:rPr>
              <w:t>н</w:t>
            </w:r>
            <w:r w:rsidRPr="000C3DF0">
              <w:rPr>
                <w:rFonts w:ascii="Times New Roman" w:hAnsi="Times New Roman" w:cs="Times New Roman"/>
                <w:sz w:val="24"/>
                <w:szCs w:val="24"/>
              </w:rPr>
              <w:t>няя, д.3</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11284" w:rsidRPr="000C3DF0" w:rsidRDefault="00A11284" w:rsidP="00A11284">
            <w:pPr>
              <w:spacing w:after="0" w:line="20" w:lineRule="atLeast"/>
              <w:jc w:val="center"/>
              <w:rPr>
                <w:rFonts w:ascii="Times New Roman" w:hAnsi="Times New Roman" w:cs="Times New Roman"/>
                <w:sz w:val="24"/>
                <w:szCs w:val="24"/>
              </w:rPr>
            </w:pPr>
            <w:r w:rsidRPr="000C3DF0">
              <w:rPr>
                <w:rFonts w:ascii="Times New Roman" w:hAnsi="Times New Roman" w:cs="Times New Roman"/>
                <w:sz w:val="24"/>
                <w:szCs w:val="24"/>
              </w:rPr>
              <w: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11284" w:rsidRPr="000C3DF0" w:rsidRDefault="00A11284" w:rsidP="00A11284">
            <w:pPr>
              <w:spacing w:after="0" w:line="20" w:lineRule="atLeast"/>
              <w:jc w:val="center"/>
              <w:rPr>
                <w:rFonts w:ascii="Times New Roman" w:hAnsi="Times New Roman" w:cs="Times New Roman"/>
                <w:sz w:val="24"/>
                <w:szCs w:val="24"/>
              </w:rPr>
            </w:pPr>
            <w:r w:rsidRPr="000C3DF0">
              <w:rPr>
                <w:rFonts w:ascii="Times New Roman" w:hAnsi="Times New Roman" w:cs="Times New Roman"/>
                <w:sz w:val="24"/>
                <w:szCs w:val="24"/>
              </w:rPr>
              <w:t>Хор.</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A11284" w:rsidRPr="000C3DF0" w:rsidRDefault="00A11284" w:rsidP="00A11284">
            <w:pPr>
              <w:spacing w:after="0" w:line="20" w:lineRule="atLeast"/>
              <w:jc w:val="center"/>
              <w:rPr>
                <w:rFonts w:ascii="Times New Roman" w:hAnsi="Times New Roman" w:cs="Times New Roman"/>
                <w:sz w:val="24"/>
                <w:szCs w:val="24"/>
              </w:rPr>
            </w:pPr>
          </w:p>
        </w:tc>
      </w:tr>
      <w:tr w:rsidR="00A11284" w:rsidRPr="000C3DF0" w:rsidTr="00A7108C">
        <w:trPr>
          <w:trHeight w:val="380"/>
        </w:trPr>
        <w:tc>
          <w:tcPr>
            <w:tcW w:w="920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A11284" w:rsidRPr="000C3DF0" w:rsidRDefault="00A11284" w:rsidP="00A11284">
            <w:pPr>
              <w:spacing w:after="0" w:line="20" w:lineRule="atLeast"/>
              <w:jc w:val="center"/>
              <w:rPr>
                <w:rFonts w:ascii="Times New Roman" w:hAnsi="Times New Roman" w:cs="Times New Roman"/>
                <w:i/>
                <w:iCs/>
                <w:sz w:val="24"/>
                <w:szCs w:val="24"/>
              </w:rPr>
            </w:pPr>
            <w:r w:rsidRPr="000C3DF0">
              <w:rPr>
                <w:rFonts w:ascii="Times New Roman" w:hAnsi="Times New Roman" w:cs="Times New Roman"/>
                <w:i/>
                <w:iCs/>
                <w:sz w:val="24"/>
                <w:szCs w:val="24"/>
              </w:rPr>
              <w:t>Учреждения жилищно-коммунального хозяйства</w:t>
            </w:r>
          </w:p>
        </w:tc>
      </w:tr>
      <w:tr w:rsidR="00A11284" w:rsidRPr="009834E7" w:rsidTr="00A7108C">
        <w:trPr>
          <w:trHeight w:val="454"/>
        </w:trPr>
        <w:tc>
          <w:tcPr>
            <w:tcW w:w="566" w:type="dxa"/>
            <w:tcBorders>
              <w:top w:val="single" w:sz="4" w:space="0" w:color="auto"/>
              <w:left w:val="single" w:sz="4" w:space="0" w:color="auto"/>
              <w:bottom w:val="single" w:sz="4" w:space="0" w:color="auto"/>
              <w:right w:val="single" w:sz="4" w:space="0" w:color="auto"/>
            </w:tcBorders>
            <w:shd w:val="clear" w:color="auto" w:fill="auto"/>
            <w:vAlign w:val="center"/>
          </w:tcPr>
          <w:p w:rsidR="00A11284" w:rsidRPr="009834E7" w:rsidRDefault="00A11284" w:rsidP="00A11284">
            <w:pPr>
              <w:spacing w:after="0" w:line="20" w:lineRule="atLeast"/>
              <w:jc w:val="center"/>
              <w:rPr>
                <w:rFonts w:ascii="Times New Roman" w:hAnsi="Times New Roman" w:cs="Times New Roman"/>
                <w:sz w:val="24"/>
                <w:szCs w:val="24"/>
              </w:rPr>
            </w:pPr>
            <w:r>
              <w:rPr>
                <w:rFonts w:ascii="Times New Roman" w:hAnsi="Times New Roman" w:cs="Times New Roman"/>
                <w:sz w:val="24"/>
                <w:szCs w:val="24"/>
              </w:rPr>
              <w:t>1</w:t>
            </w:r>
          </w:p>
        </w:tc>
        <w:tc>
          <w:tcPr>
            <w:tcW w:w="28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11284" w:rsidRPr="009834E7" w:rsidRDefault="00A11284" w:rsidP="00A11284">
            <w:pPr>
              <w:spacing w:after="0" w:line="20" w:lineRule="atLeast"/>
              <w:rPr>
                <w:rFonts w:ascii="Times New Roman" w:hAnsi="Times New Roman" w:cs="Times New Roman"/>
                <w:sz w:val="24"/>
                <w:szCs w:val="24"/>
              </w:rPr>
            </w:pPr>
            <w:r w:rsidRPr="009834E7">
              <w:rPr>
                <w:rFonts w:ascii="Times New Roman" w:hAnsi="Times New Roman" w:cs="Times New Roman"/>
                <w:sz w:val="24"/>
                <w:szCs w:val="24"/>
              </w:rPr>
              <w:t>Участок ЖКХ</w:t>
            </w:r>
          </w:p>
          <w:p w:rsidR="00A11284" w:rsidRPr="009834E7" w:rsidRDefault="00A11284" w:rsidP="00A11284">
            <w:pPr>
              <w:spacing w:after="0" w:line="20" w:lineRule="atLeast"/>
              <w:rPr>
                <w:rFonts w:ascii="Times New Roman" w:hAnsi="Times New Roman" w:cs="Times New Roman"/>
                <w:sz w:val="24"/>
                <w:szCs w:val="24"/>
              </w:rPr>
            </w:pPr>
            <w:r w:rsidRPr="009834E7">
              <w:rPr>
                <w:rFonts w:ascii="Times New Roman" w:hAnsi="Times New Roman" w:cs="Times New Roman"/>
                <w:sz w:val="24"/>
                <w:szCs w:val="24"/>
              </w:rPr>
              <w:t>Волжсельхозэнерго</w:t>
            </w:r>
          </w:p>
        </w:tc>
        <w:tc>
          <w:tcPr>
            <w:tcW w:w="28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11284" w:rsidRPr="009834E7" w:rsidRDefault="00A11284" w:rsidP="00A11284">
            <w:pPr>
              <w:spacing w:after="0" w:line="20" w:lineRule="atLeast"/>
              <w:rPr>
                <w:rFonts w:ascii="Times New Roman" w:hAnsi="Times New Roman" w:cs="Times New Roman"/>
                <w:sz w:val="24"/>
                <w:szCs w:val="24"/>
              </w:rPr>
            </w:pPr>
            <w:r>
              <w:rPr>
                <w:rFonts w:ascii="Times New Roman" w:hAnsi="Times New Roman" w:cs="Times New Roman"/>
                <w:sz w:val="24"/>
                <w:szCs w:val="24"/>
              </w:rPr>
              <w:t>п</w:t>
            </w:r>
            <w:r w:rsidRPr="009834E7">
              <w:rPr>
                <w:rFonts w:ascii="Times New Roman" w:hAnsi="Times New Roman" w:cs="Times New Roman"/>
                <w:sz w:val="24"/>
                <w:szCs w:val="24"/>
              </w:rPr>
              <w:t>.НПС Дружба</w:t>
            </w:r>
            <w:r>
              <w:rPr>
                <w:rFonts w:ascii="Times New Roman" w:hAnsi="Times New Roman" w:cs="Times New Roman"/>
                <w:sz w:val="24"/>
                <w:szCs w:val="24"/>
              </w:rPr>
              <w:t>, у</w:t>
            </w:r>
            <w:r w:rsidRPr="009834E7">
              <w:rPr>
                <w:rFonts w:ascii="Times New Roman" w:hAnsi="Times New Roman" w:cs="Times New Roman"/>
                <w:sz w:val="24"/>
                <w:szCs w:val="24"/>
              </w:rPr>
              <w:t>л.Школьная,</w:t>
            </w:r>
            <w:r>
              <w:rPr>
                <w:rFonts w:ascii="Times New Roman" w:hAnsi="Times New Roman" w:cs="Times New Roman"/>
                <w:sz w:val="24"/>
                <w:szCs w:val="24"/>
              </w:rPr>
              <w:t xml:space="preserve"> д.</w:t>
            </w:r>
            <w:r w:rsidRPr="009834E7">
              <w:rPr>
                <w:rFonts w:ascii="Times New Roman" w:hAnsi="Times New Roman" w:cs="Times New Roman"/>
                <w:sz w:val="24"/>
                <w:szCs w:val="24"/>
              </w:rPr>
              <w:t>6</w:t>
            </w:r>
          </w:p>
        </w:tc>
        <w:tc>
          <w:tcPr>
            <w:tcW w:w="1379" w:type="dxa"/>
            <w:tcBorders>
              <w:top w:val="single" w:sz="4" w:space="0" w:color="auto"/>
              <w:left w:val="single" w:sz="4" w:space="0" w:color="auto"/>
              <w:bottom w:val="single" w:sz="4" w:space="0" w:color="auto"/>
              <w:right w:val="single" w:sz="4" w:space="0" w:color="auto"/>
            </w:tcBorders>
            <w:shd w:val="clear" w:color="auto" w:fill="auto"/>
            <w:vAlign w:val="center"/>
          </w:tcPr>
          <w:p w:rsidR="00A11284" w:rsidRPr="009834E7" w:rsidRDefault="00A11284" w:rsidP="00A11284">
            <w:pPr>
              <w:spacing w:after="0" w:line="20" w:lineRule="atLeast"/>
              <w:jc w:val="center"/>
              <w:rPr>
                <w:rFonts w:ascii="Times New Roman" w:hAnsi="Times New Roman" w:cs="Times New Roman"/>
                <w:sz w:val="24"/>
                <w:szCs w:val="24"/>
              </w:rPr>
            </w:pPr>
            <w:r w:rsidRPr="009834E7">
              <w:rPr>
                <w:rFonts w:ascii="Times New Roman" w:hAnsi="Times New Roman" w:cs="Times New Roman"/>
                <w:sz w:val="24"/>
                <w:szCs w:val="24"/>
              </w:rPr>
              <w:t>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11284" w:rsidRPr="009834E7" w:rsidRDefault="00A11284" w:rsidP="00A11284">
            <w:pPr>
              <w:spacing w:after="0" w:line="20" w:lineRule="atLeast"/>
              <w:jc w:val="center"/>
              <w:rPr>
                <w:rFonts w:ascii="Times New Roman" w:hAnsi="Times New Roman" w:cs="Times New Roman"/>
                <w:sz w:val="24"/>
                <w:szCs w:val="24"/>
              </w:rPr>
            </w:pPr>
            <w:r w:rsidRPr="009834E7">
              <w:rPr>
                <w:rFonts w:ascii="Times New Roman" w:hAnsi="Times New Roman" w:cs="Times New Roman"/>
                <w:sz w:val="24"/>
                <w:szCs w:val="24"/>
              </w:rPr>
              <w:t>Хор.</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A11284" w:rsidRPr="009834E7" w:rsidRDefault="00A11284" w:rsidP="00A11284">
            <w:pPr>
              <w:spacing w:after="0" w:line="20" w:lineRule="atLeast"/>
              <w:jc w:val="center"/>
              <w:rPr>
                <w:rFonts w:ascii="Times New Roman" w:hAnsi="Times New Roman" w:cs="Times New Roman"/>
                <w:sz w:val="24"/>
                <w:szCs w:val="24"/>
              </w:rPr>
            </w:pPr>
          </w:p>
        </w:tc>
      </w:tr>
      <w:tr w:rsidR="00A11284" w:rsidRPr="009834E7" w:rsidTr="00A7108C">
        <w:trPr>
          <w:trHeight w:val="454"/>
        </w:trPr>
        <w:tc>
          <w:tcPr>
            <w:tcW w:w="566" w:type="dxa"/>
            <w:tcBorders>
              <w:top w:val="single" w:sz="4" w:space="0" w:color="auto"/>
              <w:left w:val="single" w:sz="4" w:space="0" w:color="auto"/>
              <w:bottom w:val="single" w:sz="4" w:space="0" w:color="auto"/>
              <w:right w:val="single" w:sz="4" w:space="0" w:color="auto"/>
            </w:tcBorders>
            <w:shd w:val="clear" w:color="auto" w:fill="auto"/>
            <w:vAlign w:val="center"/>
          </w:tcPr>
          <w:p w:rsidR="00A11284" w:rsidRPr="009834E7" w:rsidRDefault="00DA2E3F" w:rsidP="00A11284">
            <w:pPr>
              <w:spacing w:after="0" w:line="20" w:lineRule="atLeast"/>
              <w:jc w:val="center"/>
              <w:rPr>
                <w:rFonts w:ascii="Times New Roman" w:hAnsi="Times New Roman" w:cs="Times New Roman"/>
                <w:sz w:val="24"/>
                <w:szCs w:val="24"/>
              </w:rPr>
            </w:pPr>
            <w:r>
              <w:rPr>
                <w:rFonts w:ascii="Times New Roman" w:hAnsi="Times New Roman" w:cs="Times New Roman"/>
                <w:sz w:val="24"/>
                <w:szCs w:val="24"/>
              </w:rPr>
              <w:t>2</w:t>
            </w:r>
          </w:p>
        </w:tc>
        <w:tc>
          <w:tcPr>
            <w:tcW w:w="28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11284" w:rsidRPr="00F04859" w:rsidRDefault="00A11284" w:rsidP="00A11284">
            <w:pPr>
              <w:spacing w:after="0" w:line="20" w:lineRule="atLeast"/>
              <w:rPr>
                <w:rFonts w:ascii="Times New Roman" w:hAnsi="Times New Roman" w:cs="Times New Roman"/>
                <w:sz w:val="24"/>
                <w:szCs w:val="24"/>
              </w:rPr>
            </w:pPr>
            <w:r w:rsidRPr="00F04859">
              <w:rPr>
                <w:rFonts w:ascii="Times New Roman" w:hAnsi="Times New Roman" w:cs="Times New Roman"/>
                <w:sz w:val="24"/>
                <w:szCs w:val="24"/>
              </w:rPr>
              <w:t>ООО «Юг-Сервис» (офис Юг-1)</w:t>
            </w:r>
          </w:p>
        </w:tc>
        <w:tc>
          <w:tcPr>
            <w:tcW w:w="28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11284" w:rsidRPr="00F04859" w:rsidRDefault="00A11284" w:rsidP="00A11284">
            <w:pPr>
              <w:spacing w:after="0" w:line="20" w:lineRule="atLeast"/>
              <w:rPr>
                <w:rFonts w:ascii="Times New Roman" w:hAnsi="Times New Roman" w:cs="Times New Roman"/>
                <w:sz w:val="24"/>
                <w:szCs w:val="24"/>
              </w:rPr>
            </w:pPr>
            <w:r w:rsidRPr="00F04859">
              <w:rPr>
                <w:rFonts w:ascii="Times New Roman" w:hAnsi="Times New Roman" w:cs="Times New Roman"/>
                <w:sz w:val="24"/>
                <w:szCs w:val="24"/>
              </w:rPr>
              <w:t xml:space="preserve">п. Придорожный, мкр. Южный город, </w:t>
            </w:r>
            <w:r w:rsidRPr="00F04859">
              <w:rPr>
                <w:rFonts w:ascii="Times New Roman" w:hAnsi="Times New Roman" w:cs="Times New Roman"/>
                <w:color w:val="000000"/>
                <w:sz w:val="24"/>
                <w:szCs w:val="24"/>
                <w:shd w:val="clear" w:color="auto" w:fill="FFFFFF"/>
              </w:rPr>
              <w:t>Никол</w:t>
            </w:r>
            <w:r w:rsidRPr="00F04859">
              <w:rPr>
                <w:rFonts w:ascii="Times New Roman" w:hAnsi="Times New Roman" w:cs="Times New Roman"/>
                <w:color w:val="000000"/>
                <w:sz w:val="24"/>
                <w:szCs w:val="24"/>
                <w:shd w:val="clear" w:color="auto" w:fill="FFFFFF"/>
              </w:rPr>
              <w:t>а</w:t>
            </w:r>
            <w:r w:rsidRPr="00F04859">
              <w:rPr>
                <w:rFonts w:ascii="Times New Roman" w:hAnsi="Times New Roman" w:cs="Times New Roman"/>
                <w:color w:val="000000"/>
                <w:sz w:val="24"/>
                <w:szCs w:val="24"/>
                <w:shd w:val="clear" w:color="auto" w:fill="FFFFFF"/>
              </w:rPr>
              <w:t xml:space="preserve">евский пр-т, д. 44 </w:t>
            </w:r>
          </w:p>
        </w:tc>
        <w:tc>
          <w:tcPr>
            <w:tcW w:w="1379" w:type="dxa"/>
            <w:tcBorders>
              <w:top w:val="single" w:sz="4" w:space="0" w:color="auto"/>
              <w:left w:val="single" w:sz="4" w:space="0" w:color="auto"/>
              <w:bottom w:val="single" w:sz="4" w:space="0" w:color="auto"/>
              <w:right w:val="single" w:sz="4" w:space="0" w:color="auto"/>
            </w:tcBorders>
            <w:shd w:val="clear" w:color="auto" w:fill="auto"/>
            <w:vAlign w:val="center"/>
          </w:tcPr>
          <w:p w:rsidR="00A11284" w:rsidRPr="009834E7" w:rsidRDefault="00A11284" w:rsidP="00A11284">
            <w:pPr>
              <w:spacing w:after="0" w:line="20" w:lineRule="atLeast"/>
              <w:jc w:val="center"/>
              <w:rPr>
                <w:rFonts w:ascii="Times New Roman" w:hAnsi="Times New Roman" w:cs="Times New Roman"/>
                <w:sz w:val="24"/>
                <w:szCs w:val="24"/>
              </w:rPr>
            </w:pPr>
            <w:r>
              <w:rPr>
                <w:rFonts w:ascii="Times New Roman" w:hAnsi="Times New Roman" w:cs="Times New Roman"/>
                <w:sz w:val="24"/>
                <w:szCs w:val="24"/>
              </w:rPr>
              <w: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11284" w:rsidRPr="009834E7" w:rsidRDefault="00A11284" w:rsidP="00A11284">
            <w:pPr>
              <w:spacing w:after="0" w:line="20" w:lineRule="atLeast"/>
              <w:jc w:val="center"/>
              <w:rPr>
                <w:rFonts w:ascii="Times New Roman" w:hAnsi="Times New Roman" w:cs="Times New Roman"/>
                <w:sz w:val="24"/>
                <w:szCs w:val="24"/>
              </w:rPr>
            </w:pPr>
            <w:r w:rsidRPr="009834E7">
              <w:rPr>
                <w:rFonts w:ascii="Times New Roman" w:hAnsi="Times New Roman" w:cs="Times New Roman"/>
                <w:sz w:val="24"/>
                <w:szCs w:val="24"/>
              </w:rPr>
              <w:t>Хор.</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A11284" w:rsidRPr="009834E7" w:rsidRDefault="00A11284" w:rsidP="00A11284">
            <w:pPr>
              <w:spacing w:after="0" w:line="20" w:lineRule="atLeast"/>
              <w:jc w:val="center"/>
              <w:rPr>
                <w:rFonts w:ascii="Times New Roman" w:hAnsi="Times New Roman" w:cs="Times New Roman"/>
                <w:sz w:val="24"/>
                <w:szCs w:val="24"/>
              </w:rPr>
            </w:pPr>
          </w:p>
        </w:tc>
      </w:tr>
      <w:tr w:rsidR="00A11284" w:rsidRPr="009834E7" w:rsidTr="00A7108C">
        <w:trPr>
          <w:trHeight w:val="454"/>
        </w:trPr>
        <w:tc>
          <w:tcPr>
            <w:tcW w:w="566" w:type="dxa"/>
            <w:tcBorders>
              <w:top w:val="single" w:sz="4" w:space="0" w:color="auto"/>
              <w:left w:val="single" w:sz="4" w:space="0" w:color="auto"/>
              <w:bottom w:val="single" w:sz="4" w:space="0" w:color="auto"/>
              <w:right w:val="single" w:sz="4" w:space="0" w:color="auto"/>
            </w:tcBorders>
            <w:shd w:val="clear" w:color="auto" w:fill="auto"/>
            <w:vAlign w:val="center"/>
          </w:tcPr>
          <w:p w:rsidR="00A11284" w:rsidRPr="009834E7" w:rsidRDefault="00DA2E3F" w:rsidP="00A11284">
            <w:pPr>
              <w:spacing w:after="0" w:line="20" w:lineRule="atLeast"/>
              <w:jc w:val="center"/>
              <w:rPr>
                <w:rFonts w:ascii="Times New Roman" w:hAnsi="Times New Roman" w:cs="Times New Roman"/>
                <w:sz w:val="24"/>
                <w:szCs w:val="24"/>
              </w:rPr>
            </w:pPr>
            <w:r>
              <w:rPr>
                <w:rFonts w:ascii="Times New Roman" w:hAnsi="Times New Roman" w:cs="Times New Roman"/>
                <w:sz w:val="24"/>
                <w:szCs w:val="24"/>
              </w:rPr>
              <w:t>3</w:t>
            </w:r>
          </w:p>
        </w:tc>
        <w:tc>
          <w:tcPr>
            <w:tcW w:w="28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11284" w:rsidRPr="00F04859" w:rsidRDefault="00A11284" w:rsidP="00A11284">
            <w:pPr>
              <w:spacing w:after="0" w:line="20" w:lineRule="atLeast"/>
              <w:rPr>
                <w:rFonts w:ascii="Times New Roman" w:hAnsi="Times New Roman" w:cs="Times New Roman"/>
                <w:sz w:val="24"/>
                <w:szCs w:val="24"/>
              </w:rPr>
            </w:pPr>
            <w:r w:rsidRPr="00F04859">
              <w:rPr>
                <w:rFonts w:ascii="Times New Roman" w:hAnsi="Times New Roman" w:cs="Times New Roman"/>
                <w:sz w:val="24"/>
                <w:szCs w:val="24"/>
              </w:rPr>
              <w:t>ООО «Юг-Сервис» (офис Юг-2)</w:t>
            </w:r>
          </w:p>
        </w:tc>
        <w:tc>
          <w:tcPr>
            <w:tcW w:w="28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11284" w:rsidRPr="00F04859" w:rsidRDefault="00A11284" w:rsidP="00A11284">
            <w:pPr>
              <w:spacing w:after="0" w:line="20" w:lineRule="atLeast"/>
              <w:rPr>
                <w:rFonts w:ascii="Times New Roman" w:hAnsi="Times New Roman" w:cs="Times New Roman"/>
                <w:sz w:val="24"/>
                <w:szCs w:val="24"/>
              </w:rPr>
            </w:pPr>
            <w:r w:rsidRPr="00F04859">
              <w:rPr>
                <w:rFonts w:ascii="Times New Roman" w:hAnsi="Times New Roman" w:cs="Times New Roman"/>
                <w:sz w:val="24"/>
                <w:szCs w:val="24"/>
              </w:rPr>
              <w:t xml:space="preserve">п. Придорожный, мкр. Южный город, </w:t>
            </w:r>
            <w:r w:rsidRPr="00F04859">
              <w:rPr>
                <w:rFonts w:ascii="Times New Roman" w:hAnsi="Times New Roman" w:cs="Times New Roman"/>
                <w:color w:val="000000"/>
                <w:sz w:val="24"/>
                <w:szCs w:val="24"/>
                <w:shd w:val="clear" w:color="auto" w:fill="FFFFFF"/>
              </w:rPr>
              <w:t>ул. Д.Донского, д. 15</w:t>
            </w:r>
          </w:p>
        </w:tc>
        <w:tc>
          <w:tcPr>
            <w:tcW w:w="1379" w:type="dxa"/>
            <w:tcBorders>
              <w:top w:val="single" w:sz="4" w:space="0" w:color="auto"/>
              <w:left w:val="single" w:sz="4" w:space="0" w:color="auto"/>
              <w:bottom w:val="single" w:sz="4" w:space="0" w:color="auto"/>
              <w:right w:val="single" w:sz="4" w:space="0" w:color="auto"/>
            </w:tcBorders>
            <w:shd w:val="clear" w:color="auto" w:fill="auto"/>
            <w:vAlign w:val="center"/>
          </w:tcPr>
          <w:p w:rsidR="00A11284" w:rsidRPr="009834E7" w:rsidRDefault="00A11284" w:rsidP="00A11284">
            <w:pPr>
              <w:spacing w:after="0" w:line="20" w:lineRule="atLeast"/>
              <w:jc w:val="center"/>
              <w:rPr>
                <w:rFonts w:ascii="Times New Roman" w:hAnsi="Times New Roman" w:cs="Times New Roman"/>
                <w:sz w:val="24"/>
                <w:szCs w:val="24"/>
              </w:rPr>
            </w:pPr>
            <w:r>
              <w:rPr>
                <w:rFonts w:ascii="Times New Roman" w:hAnsi="Times New Roman" w:cs="Times New Roman"/>
                <w:sz w:val="24"/>
                <w:szCs w:val="24"/>
              </w:rPr>
              <w: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11284" w:rsidRPr="009834E7" w:rsidRDefault="00A11284" w:rsidP="00A11284">
            <w:pPr>
              <w:spacing w:after="0" w:line="20" w:lineRule="atLeast"/>
              <w:jc w:val="center"/>
              <w:rPr>
                <w:rFonts w:ascii="Times New Roman" w:hAnsi="Times New Roman" w:cs="Times New Roman"/>
                <w:sz w:val="24"/>
                <w:szCs w:val="24"/>
              </w:rPr>
            </w:pPr>
            <w:r w:rsidRPr="009834E7">
              <w:rPr>
                <w:rFonts w:ascii="Times New Roman" w:hAnsi="Times New Roman" w:cs="Times New Roman"/>
                <w:sz w:val="24"/>
                <w:szCs w:val="24"/>
              </w:rPr>
              <w:t>Хор.</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rsidR="00A11284" w:rsidRPr="009834E7" w:rsidRDefault="00A11284" w:rsidP="00A11284">
            <w:pPr>
              <w:spacing w:after="0" w:line="20" w:lineRule="atLeast"/>
              <w:jc w:val="center"/>
              <w:rPr>
                <w:rFonts w:ascii="Times New Roman" w:hAnsi="Times New Roman" w:cs="Times New Roman"/>
                <w:sz w:val="24"/>
                <w:szCs w:val="24"/>
              </w:rPr>
            </w:pPr>
          </w:p>
        </w:tc>
      </w:tr>
      <w:tr w:rsidR="00A11284" w:rsidRPr="009834E7" w:rsidTr="00A7108C">
        <w:trPr>
          <w:trHeight w:val="454"/>
        </w:trPr>
        <w:tc>
          <w:tcPr>
            <w:tcW w:w="920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A11284" w:rsidRPr="00663054" w:rsidRDefault="00A11284" w:rsidP="00A11284">
            <w:pPr>
              <w:spacing w:after="0" w:line="20" w:lineRule="atLeast"/>
              <w:jc w:val="center"/>
              <w:rPr>
                <w:rFonts w:ascii="Times New Roman" w:hAnsi="Times New Roman" w:cs="Times New Roman"/>
                <w:i/>
                <w:iCs/>
                <w:sz w:val="24"/>
                <w:szCs w:val="24"/>
              </w:rPr>
            </w:pPr>
            <w:r w:rsidRPr="00663054">
              <w:rPr>
                <w:rFonts w:ascii="Times New Roman" w:hAnsi="Times New Roman" w:cs="Times New Roman"/>
                <w:i/>
                <w:iCs/>
                <w:sz w:val="24"/>
                <w:szCs w:val="24"/>
              </w:rPr>
              <w:t>Предприятия коммунального обслуживания.</w:t>
            </w:r>
          </w:p>
        </w:tc>
      </w:tr>
      <w:tr w:rsidR="00A11284" w:rsidRPr="009834E7" w:rsidTr="00A7108C">
        <w:trPr>
          <w:trHeight w:val="380"/>
        </w:trPr>
        <w:tc>
          <w:tcPr>
            <w:tcW w:w="566" w:type="dxa"/>
            <w:tcBorders>
              <w:top w:val="single" w:sz="4" w:space="0" w:color="auto"/>
              <w:left w:val="single" w:sz="4" w:space="0" w:color="auto"/>
              <w:bottom w:val="single" w:sz="4" w:space="0" w:color="auto"/>
              <w:right w:val="single" w:sz="4" w:space="0" w:color="auto"/>
            </w:tcBorders>
            <w:shd w:val="clear" w:color="auto" w:fill="auto"/>
            <w:vAlign w:val="center"/>
          </w:tcPr>
          <w:p w:rsidR="00A11284" w:rsidRPr="009834E7" w:rsidRDefault="00A11284" w:rsidP="00A11284">
            <w:pPr>
              <w:spacing w:after="0" w:line="20" w:lineRule="atLeast"/>
              <w:jc w:val="center"/>
              <w:rPr>
                <w:rFonts w:ascii="Times New Roman" w:hAnsi="Times New Roman" w:cs="Times New Roman"/>
                <w:sz w:val="24"/>
                <w:szCs w:val="24"/>
              </w:rPr>
            </w:pPr>
            <w:r w:rsidRPr="009834E7">
              <w:rPr>
                <w:rFonts w:ascii="Times New Roman" w:hAnsi="Times New Roman" w:cs="Times New Roman"/>
                <w:sz w:val="24"/>
                <w:szCs w:val="24"/>
              </w:rPr>
              <w:lastRenderedPageBreak/>
              <w:t>1</w:t>
            </w:r>
          </w:p>
        </w:tc>
        <w:tc>
          <w:tcPr>
            <w:tcW w:w="2690" w:type="dxa"/>
            <w:tcBorders>
              <w:top w:val="single" w:sz="4" w:space="0" w:color="auto"/>
              <w:left w:val="single" w:sz="4" w:space="0" w:color="auto"/>
              <w:bottom w:val="single" w:sz="4" w:space="0" w:color="auto"/>
              <w:right w:val="single" w:sz="4" w:space="0" w:color="auto"/>
            </w:tcBorders>
            <w:shd w:val="clear" w:color="auto" w:fill="auto"/>
            <w:vAlign w:val="center"/>
          </w:tcPr>
          <w:p w:rsidR="00A11284" w:rsidRPr="009834E7" w:rsidRDefault="00A11284" w:rsidP="00A11284">
            <w:pPr>
              <w:spacing w:after="0" w:line="20" w:lineRule="atLeast"/>
              <w:rPr>
                <w:rFonts w:ascii="Times New Roman" w:hAnsi="Times New Roman" w:cs="Times New Roman"/>
                <w:sz w:val="24"/>
                <w:szCs w:val="24"/>
              </w:rPr>
            </w:pPr>
            <w:r>
              <w:rPr>
                <w:rFonts w:ascii="Times New Roman" w:hAnsi="Times New Roman" w:cs="Times New Roman"/>
                <w:sz w:val="24"/>
                <w:szCs w:val="24"/>
              </w:rPr>
              <w:t>Пожарное депо</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tcPr>
          <w:p w:rsidR="00A11284" w:rsidRPr="009834E7" w:rsidRDefault="00A11284" w:rsidP="00A11284">
            <w:pPr>
              <w:spacing w:after="0" w:line="20" w:lineRule="atLeast"/>
              <w:rPr>
                <w:rFonts w:ascii="Times New Roman" w:hAnsi="Times New Roman" w:cs="Times New Roman"/>
                <w:sz w:val="24"/>
                <w:szCs w:val="24"/>
              </w:rPr>
            </w:pPr>
            <w:r>
              <w:rPr>
                <w:rFonts w:ascii="Times New Roman" w:hAnsi="Times New Roman" w:cs="Times New Roman"/>
                <w:sz w:val="24"/>
                <w:szCs w:val="24"/>
              </w:rPr>
              <w:t>п. Придорожный, мкр. Южный город, жилой массив Юг-2</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11284" w:rsidRPr="009834E7" w:rsidRDefault="001769E4" w:rsidP="00A11284">
            <w:pPr>
              <w:spacing w:after="0" w:line="20" w:lineRule="atLeast"/>
              <w:jc w:val="center"/>
              <w:rPr>
                <w:rFonts w:ascii="Times New Roman" w:hAnsi="Times New Roman" w:cs="Times New Roman"/>
                <w:sz w:val="24"/>
                <w:szCs w:val="24"/>
              </w:rPr>
            </w:pPr>
            <w:r>
              <w:rPr>
                <w:rFonts w:ascii="Times New Roman" w:hAnsi="Times New Roman" w:cs="Times New Roman"/>
                <w:sz w:val="24"/>
                <w:szCs w:val="24"/>
              </w:rPr>
              <w:t>1 объект</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A11284" w:rsidRPr="009834E7" w:rsidRDefault="001769E4" w:rsidP="00A11284">
            <w:pPr>
              <w:spacing w:after="0" w:line="20" w:lineRule="atLeast"/>
              <w:jc w:val="center"/>
              <w:rPr>
                <w:rFonts w:ascii="Times New Roman" w:hAnsi="Times New Roman" w:cs="Times New Roman"/>
                <w:sz w:val="24"/>
                <w:szCs w:val="24"/>
              </w:rPr>
            </w:pPr>
            <w:r>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A11284" w:rsidRPr="009834E7" w:rsidRDefault="00A11284" w:rsidP="00A11284">
            <w:pPr>
              <w:spacing w:after="0" w:line="20" w:lineRule="atLeast"/>
              <w:jc w:val="center"/>
              <w:rPr>
                <w:rFonts w:ascii="Times New Roman" w:hAnsi="Times New Roman" w:cs="Times New Roman"/>
                <w:sz w:val="24"/>
                <w:szCs w:val="24"/>
              </w:rPr>
            </w:pPr>
          </w:p>
        </w:tc>
      </w:tr>
      <w:tr w:rsidR="00DA2E3F" w:rsidRPr="009834E7" w:rsidTr="00A7108C">
        <w:trPr>
          <w:trHeight w:val="380"/>
        </w:trPr>
        <w:tc>
          <w:tcPr>
            <w:tcW w:w="566" w:type="dxa"/>
            <w:tcBorders>
              <w:top w:val="single" w:sz="4" w:space="0" w:color="auto"/>
              <w:left w:val="single" w:sz="4" w:space="0" w:color="auto"/>
              <w:bottom w:val="single" w:sz="4" w:space="0" w:color="auto"/>
              <w:right w:val="single" w:sz="4" w:space="0" w:color="auto"/>
            </w:tcBorders>
            <w:shd w:val="clear" w:color="auto" w:fill="auto"/>
            <w:vAlign w:val="center"/>
          </w:tcPr>
          <w:p w:rsidR="00DA2E3F" w:rsidRPr="009834E7" w:rsidRDefault="00DA2E3F" w:rsidP="00DA2E3F">
            <w:pPr>
              <w:spacing w:after="0" w:line="20" w:lineRule="atLeast"/>
              <w:jc w:val="center"/>
              <w:rPr>
                <w:rFonts w:ascii="Times New Roman" w:hAnsi="Times New Roman" w:cs="Times New Roman"/>
                <w:sz w:val="24"/>
                <w:szCs w:val="24"/>
              </w:rPr>
            </w:pPr>
            <w:r>
              <w:rPr>
                <w:rFonts w:ascii="Times New Roman" w:hAnsi="Times New Roman" w:cs="Times New Roman"/>
                <w:sz w:val="24"/>
                <w:szCs w:val="24"/>
              </w:rPr>
              <w:t>2</w:t>
            </w:r>
          </w:p>
        </w:tc>
        <w:tc>
          <w:tcPr>
            <w:tcW w:w="2690" w:type="dxa"/>
            <w:tcBorders>
              <w:top w:val="single" w:sz="4" w:space="0" w:color="auto"/>
              <w:left w:val="single" w:sz="4" w:space="0" w:color="auto"/>
              <w:bottom w:val="single" w:sz="4" w:space="0" w:color="auto"/>
              <w:right w:val="single" w:sz="4" w:space="0" w:color="auto"/>
            </w:tcBorders>
            <w:shd w:val="clear" w:color="auto" w:fill="auto"/>
            <w:vAlign w:val="center"/>
          </w:tcPr>
          <w:p w:rsidR="00DA2E3F" w:rsidRDefault="00DA2E3F" w:rsidP="00DA2E3F">
            <w:pPr>
              <w:spacing w:after="0" w:line="20" w:lineRule="atLeast"/>
              <w:rPr>
                <w:rFonts w:ascii="Times New Roman" w:hAnsi="Times New Roman" w:cs="Times New Roman"/>
                <w:sz w:val="24"/>
                <w:szCs w:val="24"/>
              </w:rPr>
            </w:pPr>
            <w:r w:rsidRPr="009834E7">
              <w:rPr>
                <w:rFonts w:ascii="Times New Roman" w:hAnsi="Times New Roman" w:cs="Times New Roman"/>
                <w:sz w:val="24"/>
                <w:szCs w:val="24"/>
              </w:rPr>
              <w:t>Участок водоканала МУП «Волжский вод</w:t>
            </w:r>
            <w:r w:rsidRPr="009834E7">
              <w:rPr>
                <w:rFonts w:ascii="Times New Roman" w:hAnsi="Times New Roman" w:cs="Times New Roman"/>
                <w:sz w:val="24"/>
                <w:szCs w:val="24"/>
              </w:rPr>
              <w:t>о</w:t>
            </w:r>
            <w:r w:rsidRPr="009834E7">
              <w:rPr>
                <w:rFonts w:ascii="Times New Roman" w:hAnsi="Times New Roman" w:cs="Times New Roman"/>
                <w:sz w:val="24"/>
                <w:szCs w:val="24"/>
              </w:rPr>
              <w:t>канал»</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A2E3F" w:rsidRDefault="00DA2E3F" w:rsidP="00DA2E3F">
            <w:pPr>
              <w:spacing w:after="0" w:line="20" w:lineRule="atLeast"/>
              <w:rPr>
                <w:rFonts w:ascii="Times New Roman" w:hAnsi="Times New Roman" w:cs="Times New Roman"/>
                <w:sz w:val="24"/>
                <w:szCs w:val="24"/>
              </w:rPr>
            </w:pPr>
            <w:r>
              <w:rPr>
                <w:rFonts w:ascii="Times New Roman" w:hAnsi="Times New Roman" w:cs="Times New Roman"/>
                <w:sz w:val="24"/>
                <w:szCs w:val="24"/>
              </w:rPr>
              <w:t>п</w:t>
            </w:r>
            <w:r w:rsidRPr="009834E7">
              <w:rPr>
                <w:rFonts w:ascii="Times New Roman" w:hAnsi="Times New Roman" w:cs="Times New Roman"/>
                <w:sz w:val="24"/>
                <w:szCs w:val="24"/>
              </w:rPr>
              <w:t>.НПС Дружба</w:t>
            </w:r>
            <w:r>
              <w:rPr>
                <w:rFonts w:ascii="Times New Roman" w:hAnsi="Times New Roman" w:cs="Times New Roman"/>
                <w:sz w:val="24"/>
                <w:szCs w:val="24"/>
              </w:rPr>
              <w:t>, у</w:t>
            </w:r>
            <w:r w:rsidRPr="009834E7">
              <w:rPr>
                <w:rFonts w:ascii="Times New Roman" w:hAnsi="Times New Roman" w:cs="Times New Roman"/>
                <w:sz w:val="24"/>
                <w:szCs w:val="24"/>
              </w:rPr>
              <w:t>л.Школьная,</w:t>
            </w:r>
            <w:r>
              <w:rPr>
                <w:rFonts w:ascii="Times New Roman" w:hAnsi="Times New Roman" w:cs="Times New Roman"/>
                <w:sz w:val="24"/>
                <w:szCs w:val="24"/>
              </w:rPr>
              <w:t xml:space="preserve"> д.</w:t>
            </w:r>
            <w:r w:rsidRPr="009834E7">
              <w:rPr>
                <w:rFonts w:ascii="Times New Roman" w:hAnsi="Times New Roman" w:cs="Times New Roman"/>
                <w:sz w:val="24"/>
                <w:szCs w:val="24"/>
              </w:rPr>
              <w:t>6</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A2E3F" w:rsidRDefault="00DA2E3F" w:rsidP="00DA2E3F">
            <w:pPr>
              <w:spacing w:after="0" w:line="20" w:lineRule="atLeast"/>
              <w:jc w:val="center"/>
              <w:rPr>
                <w:rFonts w:ascii="Times New Roman" w:hAnsi="Times New Roman" w:cs="Times New Roman"/>
                <w:sz w:val="24"/>
                <w:szCs w:val="24"/>
              </w:rPr>
            </w:pPr>
            <w:r w:rsidRPr="009834E7">
              <w:rPr>
                <w:rFonts w:ascii="Times New Roman" w:hAnsi="Times New Roman" w:cs="Times New Roman"/>
                <w:sz w:val="24"/>
                <w:szCs w:val="24"/>
              </w:rPr>
              <w:t>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A2E3F" w:rsidRDefault="00DA2E3F" w:rsidP="00DA2E3F">
            <w:pPr>
              <w:spacing w:after="0" w:line="20" w:lineRule="atLeast"/>
              <w:jc w:val="center"/>
              <w:rPr>
                <w:rFonts w:ascii="Times New Roman" w:hAnsi="Times New Roman" w:cs="Times New Roman"/>
                <w:sz w:val="24"/>
                <w:szCs w:val="24"/>
              </w:rPr>
            </w:pPr>
            <w:r w:rsidRPr="009834E7">
              <w:rPr>
                <w:rFonts w:ascii="Times New Roman" w:hAnsi="Times New Roman" w:cs="Times New Roman"/>
                <w:sz w:val="24"/>
                <w:szCs w:val="24"/>
              </w:rPr>
              <w:t>Хор.</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DA2E3F" w:rsidRDefault="00DA2E3F" w:rsidP="00DA2E3F">
            <w:pPr>
              <w:spacing w:after="0" w:line="20" w:lineRule="atLeast"/>
              <w:jc w:val="center"/>
              <w:rPr>
                <w:rFonts w:ascii="Times New Roman" w:hAnsi="Times New Roman" w:cs="Times New Roman"/>
                <w:sz w:val="24"/>
                <w:szCs w:val="24"/>
              </w:rPr>
            </w:pPr>
          </w:p>
        </w:tc>
      </w:tr>
      <w:tr w:rsidR="00DA2E3F" w:rsidRPr="009834E7" w:rsidTr="00A7108C">
        <w:trPr>
          <w:trHeight w:val="380"/>
        </w:trPr>
        <w:tc>
          <w:tcPr>
            <w:tcW w:w="566" w:type="dxa"/>
            <w:tcBorders>
              <w:top w:val="single" w:sz="4" w:space="0" w:color="auto"/>
              <w:left w:val="single" w:sz="4" w:space="0" w:color="auto"/>
              <w:bottom w:val="single" w:sz="4" w:space="0" w:color="auto"/>
              <w:right w:val="single" w:sz="4" w:space="0" w:color="auto"/>
            </w:tcBorders>
            <w:shd w:val="clear" w:color="auto" w:fill="auto"/>
            <w:vAlign w:val="center"/>
          </w:tcPr>
          <w:p w:rsidR="00DA2E3F" w:rsidRPr="009834E7" w:rsidRDefault="00DA2E3F" w:rsidP="00DA2E3F">
            <w:pPr>
              <w:spacing w:after="0" w:line="20" w:lineRule="atLeast"/>
              <w:jc w:val="center"/>
              <w:rPr>
                <w:rFonts w:ascii="Times New Roman" w:hAnsi="Times New Roman" w:cs="Times New Roman"/>
                <w:sz w:val="24"/>
                <w:szCs w:val="24"/>
              </w:rPr>
            </w:pPr>
            <w:r>
              <w:rPr>
                <w:rFonts w:ascii="Times New Roman" w:hAnsi="Times New Roman" w:cs="Times New Roman"/>
                <w:sz w:val="24"/>
                <w:szCs w:val="24"/>
              </w:rPr>
              <w:t>3</w:t>
            </w:r>
          </w:p>
        </w:tc>
        <w:tc>
          <w:tcPr>
            <w:tcW w:w="2690" w:type="dxa"/>
            <w:tcBorders>
              <w:top w:val="single" w:sz="4" w:space="0" w:color="auto"/>
              <w:left w:val="single" w:sz="4" w:space="0" w:color="auto"/>
              <w:bottom w:val="single" w:sz="4" w:space="0" w:color="auto"/>
              <w:right w:val="single" w:sz="4" w:space="0" w:color="auto"/>
            </w:tcBorders>
            <w:shd w:val="clear" w:color="auto" w:fill="auto"/>
            <w:vAlign w:val="center"/>
          </w:tcPr>
          <w:p w:rsidR="00DA2E3F" w:rsidRDefault="00DA2E3F" w:rsidP="00DA2E3F">
            <w:pPr>
              <w:spacing w:after="0" w:line="20" w:lineRule="atLeast"/>
              <w:rPr>
                <w:rFonts w:ascii="Times New Roman" w:hAnsi="Times New Roman" w:cs="Times New Roman"/>
                <w:sz w:val="24"/>
                <w:szCs w:val="24"/>
              </w:rPr>
            </w:pPr>
            <w:r w:rsidRPr="00F04859">
              <w:rPr>
                <w:rFonts w:ascii="Times New Roman" w:hAnsi="Times New Roman" w:cs="Times New Roman"/>
                <w:sz w:val="24"/>
                <w:szCs w:val="24"/>
              </w:rPr>
              <w:t>МУП «Волга»</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A2E3F" w:rsidRDefault="00DA2E3F" w:rsidP="00DA2E3F">
            <w:pPr>
              <w:spacing w:after="0" w:line="20" w:lineRule="atLeast"/>
              <w:rPr>
                <w:rFonts w:ascii="Times New Roman" w:hAnsi="Times New Roman" w:cs="Times New Roman"/>
                <w:sz w:val="24"/>
                <w:szCs w:val="24"/>
              </w:rPr>
            </w:pPr>
            <w:r w:rsidRPr="00F04859">
              <w:rPr>
                <w:rFonts w:ascii="Times New Roman" w:hAnsi="Times New Roman" w:cs="Times New Roman"/>
                <w:sz w:val="24"/>
                <w:szCs w:val="24"/>
              </w:rPr>
              <w:t>с. Лопатино, ул. Братьев Глубоковых, д.2</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A2E3F" w:rsidRDefault="00DA2E3F" w:rsidP="00DA2E3F">
            <w:pPr>
              <w:spacing w:after="0" w:line="20" w:lineRule="atLeast"/>
              <w:jc w:val="center"/>
              <w:rPr>
                <w:rFonts w:ascii="Times New Roman" w:hAnsi="Times New Roman" w:cs="Times New Roman"/>
                <w:sz w:val="24"/>
                <w:szCs w:val="24"/>
              </w:rPr>
            </w:pPr>
            <w:r>
              <w:rPr>
                <w:rFonts w:ascii="Times New Roman" w:hAnsi="Times New Roman" w:cs="Times New Roman"/>
                <w:sz w:val="24"/>
                <w:szCs w:val="24"/>
              </w:rPr>
              <w: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A2E3F" w:rsidRDefault="00DA2E3F" w:rsidP="00DA2E3F">
            <w:pPr>
              <w:spacing w:after="0" w:line="20" w:lineRule="atLeast"/>
              <w:jc w:val="center"/>
              <w:rPr>
                <w:rFonts w:ascii="Times New Roman" w:hAnsi="Times New Roman" w:cs="Times New Roman"/>
                <w:sz w:val="24"/>
                <w:szCs w:val="24"/>
              </w:rPr>
            </w:pPr>
            <w:r w:rsidRPr="009834E7">
              <w:rPr>
                <w:rFonts w:ascii="Times New Roman" w:hAnsi="Times New Roman" w:cs="Times New Roman"/>
                <w:sz w:val="24"/>
                <w:szCs w:val="24"/>
              </w:rPr>
              <w:t>Хор.</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DA2E3F" w:rsidRDefault="00DA2E3F" w:rsidP="00DA2E3F">
            <w:pPr>
              <w:spacing w:after="0" w:line="20" w:lineRule="atLeast"/>
              <w:jc w:val="center"/>
              <w:rPr>
                <w:rFonts w:ascii="Times New Roman" w:hAnsi="Times New Roman" w:cs="Times New Roman"/>
                <w:sz w:val="24"/>
                <w:szCs w:val="24"/>
              </w:rPr>
            </w:pPr>
          </w:p>
        </w:tc>
      </w:tr>
      <w:tr w:rsidR="00DA2E3F" w:rsidRPr="009834E7" w:rsidTr="00A7108C">
        <w:trPr>
          <w:trHeight w:val="380"/>
        </w:trPr>
        <w:tc>
          <w:tcPr>
            <w:tcW w:w="566" w:type="dxa"/>
            <w:tcBorders>
              <w:top w:val="single" w:sz="4" w:space="0" w:color="auto"/>
              <w:left w:val="single" w:sz="4" w:space="0" w:color="auto"/>
              <w:bottom w:val="single" w:sz="4" w:space="0" w:color="auto"/>
              <w:right w:val="single" w:sz="4" w:space="0" w:color="auto"/>
            </w:tcBorders>
            <w:shd w:val="clear" w:color="auto" w:fill="auto"/>
            <w:vAlign w:val="center"/>
          </w:tcPr>
          <w:p w:rsidR="00DA2E3F" w:rsidRPr="009834E7" w:rsidRDefault="00DA2E3F" w:rsidP="00DA2E3F">
            <w:pPr>
              <w:spacing w:after="0" w:line="20" w:lineRule="atLeast"/>
              <w:jc w:val="center"/>
              <w:rPr>
                <w:rFonts w:ascii="Times New Roman" w:hAnsi="Times New Roman" w:cs="Times New Roman"/>
                <w:sz w:val="24"/>
                <w:szCs w:val="24"/>
              </w:rPr>
            </w:pPr>
            <w:r>
              <w:rPr>
                <w:rFonts w:ascii="Times New Roman" w:hAnsi="Times New Roman" w:cs="Times New Roman"/>
                <w:sz w:val="24"/>
                <w:szCs w:val="24"/>
              </w:rPr>
              <w:t>4</w:t>
            </w:r>
          </w:p>
        </w:tc>
        <w:tc>
          <w:tcPr>
            <w:tcW w:w="2690" w:type="dxa"/>
            <w:tcBorders>
              <w:top w:val="single" w:sz="4" w:space="0" w:color="auto"/>
              <w:left w:val="single" w:sz="4" w:space="0" w:color="auto"/>
              <w:bottom w:val="single" w:sz="4" w:space="0" w:color="auto"/>
              <w:right w:val="single" w:sz="4" w:space="0" w:color="auto"/>
            </w:tcBorders>
            <w:shd w:val="clear" w:color="auto" w:fill="auto"/>
            <w:vAlign w:val="center"/>
          </w:tcPr>
          <w:p w:rsidR="00DA2E3F" w:rsidRPr="00F04859" w:rsidRDefault="00DA2E3F" w:rsidP="00DA2E3F">
            <w:pPr>
              <w:spacing w:after="0" w:line="20" w:lineRule="atLeast"/>
              <w:rPr>
                <w:rFonts w:ascii="Times New Roman" w:hAnsi="Times New Roman" w:cs="Times New Roman"/>
                <w:sz w:val="24"/>
                <w:szCs w:val="24"/>
              </w:rPr>
            </w:pPr>
            <w:r>
              <w:rPr>
                <w:rFonts w:ascii="Times New Roman" w:hAnsi="Times New Roman" w:cs="Times New Roman"/>
                <w:sz w:val="24"/>
                <w:szCs w:val="24"/>
              </w:rPr>
              <w:t>ООО «Юг-газ»</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A2E3F" w:rsidRPr="00F04859" w:rsidRDefault="00DA2E3F" w:rsidP="00DA2E3F">
            <w:pPr>
              <w:spacing w:after="0" w:line="20" w:lineRule="atLeast"/>
              <w:rPr>
                <w:rFonts w:ascii="Times New Roman" w:hAnsi="Times New Roman" w:cs="Times New Roman"/>
                <w:sz w:val="24"/>
                <w:szCs w:val="24"/>
              </w:rPr>
            </w:pPr>
            <w:r w:rsidRPr="00F04859">
              <w:rPr>
                <w:rFonts w:ascii="Times New Roman" w:hAnsi="Times New Roman" w:cs="Times New Roman"/>
                <w:sz w:val="24"/>
                <w:szCs w:val="24"/>
              </w:rPr>
              <w:t>п. Придорожный, мкр. Южный город,</w:t>
            </w:r>
            <w:r w:rsidRPr="000C3DF0">
              <w:rPr>
                <w:rFonts w:ascii="Times New Roman" w:hAnsi="Times New Roman" w:cs="Times New Roman"/>
                <w:sz w:val="24"/>
                <w:szCs w:val="24"/>
              </w:rPr>
              <w:t xml:space="preserve"> ул. Весе</w:t>
            </w:r>
            <w:r w:rsidRPr="000C3DF0">
              <w:rPr>
                <w:rFonts w:ascii="Times New Roman" w:hAnsi="Times New Roman" w:cs="Times New Roman"/>
                <w:sz w:val="24"/>
                <w:szCs w:val="24"/>
              </w:rPr>
              <w:t>н</w:t>
            </w:r>
            <w:r w:rsidRPr="000C3DF0">
              <w:rPr>
                <w:rFonts w:ascii="Times New Roman" w:hAnsi="Times New Roman" w:cs="Times New Roman"/>
                <w:sz w:val="24"/>
                <w:szCs w:val="24"/>
              </w:rPr>
              <w:t>няя, д.</w:t>
            </w:r>
            <w:r>
              <w:rPr>
                <w:rFonts w:ascii="Times New Roman" w:hAnsi="Times New Roman" w:cs="Times New Roman"/>
                <w:sz w:val="24"/>
                <w:szCs w:val="24"/>
              </w:rPr>
              <w:t>1</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A2E3F" w:rsidRDefault="00DA2E3F" w:rsidP="00DA2E3F">
            <w:pPr>
              <w:spacing w:after="0" w:line="20" w:lineRule="atLeast"/>
              <w:jc w:val="center"/>
              <w:rPr>
                <w:rFonts w:ascii="Times New Roman" w:hAnsi="Times New Roman" w:cs="Times New Roman"/>
                <w:sz w:val="24"/>
                <w:szCs w:val="24"/>
              </w:rPr>
            </w:pPr>
            <w:r>
              <w:rPr>
                <w:rFonts w:ascii="Times New Roman" w:hAnsi="Times New Roman" w:cs="Times New Roman"/>
                <w:sz w:val="24"/>
                <w:szCs w:val="24"/>
              </w:rPr>
              <w: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A2E3F" w:rsidRPr="009834E7" w:rsidRDefault="00DA2E3F" w:rsidP="00DA2E3F">
            <w:pPr>
              <w:spacing w:after="0" w:line="20" w:lineRule="atLeast"/>
              <w:jc w:val="center"/>
              <w:rPr>
                <w:rFonts w:ascii="Times New Roman" w:hAnsi="Times New Roman" w:cs="Times New Roman"/>
                <w:sz w:val="24"/>
                <w:szCs w:val="24"/>
              </w:rPr>
            </w:pPr>
            <w:r w:rsidRPr="009834E7">
              <w:rPr>
                <w:rFonts w:ascii="Times New Roman" w:hAnsi="Times New Roman" w:cs="Times New Roman"/>
                <w:sz w:val="24"/>
                <w:szCs w:val="24"/>
              </w:rPr>
              <w:t>Хор.</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DA2E3F" w:rsidRDefault="00DA2E3F" w:rsidP="00DA2E3F">
            <w:pPr>
              <w:spacing w:after="0" w:line="20" w:lineRule="atLeast"/>
              <w:jc w:val="center"/>
              <w:rPr>
                <w:rFonts w:ascii="Times New Roman" w:hAnsi="Times New Roman" w:cs="Times New Roman"/>
                <w:sz w:val="24"/>
                <w:szCs w:val="24"/>
              </w:rPr>
            </w:pPr>
          </w:p>
        </w:tc>
      </w:tr>
      <w:tr w:rsidR="00DA2E3F" w:rsidRPr="009834E7" w:rsidTr="00A7108C">
        <w:trPr>
          <w:trHeight w:val="380"/>
        </w:trPr>
        <w:tc>
          <w:tcPr>
            <w:tcW w:w="920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DA2E3F" w:rsidRPr="00663054" w:rsidRDefault="00DA2E3F" w:rsidP="00DA2E3F">
            <w:pPr>
              <w:spacing w:after="0" w:line="20" w:lineRule="atLeast"/>
              <w:jc w:val="center"/>
              <w:rPr>
                <w:rFonts w:ascii="Times New Roman" w:hAnsi="Times New Roman" w:cs="Times New Roman"/>
                <w:i/>
                <w:iCs/>
                <w:sz w:val="24"/>
                <w:szCs w:val="24"/>
              </w:rPr>
            </w:pPr>
            <w:r w:rsidRPr="00663054">
              <w:rPr>
                <w:rFonts w:ascii="Times New Roman" w:hAnsi="Times New Roman" w:cs="Times New Roman"/>
                <w:i/>
                <w:iCs/>
                <w:sz w:val="24"/>
                <w:szCs w:val="24"/>
              </w:rPr>
              <w:t>Культовые  сооружения</w:t>
            </w:r>
          </w:p>
        </w:tc>
      </w:tr>
      <w:tr w:rsidR="00DA2E3F" w:rsidRPr="009834E7" w:rsidTr="00A7108C">
        <w:trPr>
          <w:trHeight w:val="454"/>
        </w:trPr>
        <w:tc>
          <w:tcPr>
            <w:tcW w:w="566" w:type="dxa"/>
            <w:tcBorders>
              <w:top w:val="single" w:sz="4" w:space="0" w:color="auto"/>
              <w:left w:val="single" w:sz="4" w:space="0" w:color="auto"/>
              <w:bottom w:val="single" w:sz="4" w:space="0" w:color="auto"/>
              <w:right w:val="single" w:sz="4" w:space="0" w:color="auto"/>
            </w:tcBorders>
            <w:shd w:val="clear" w:color="auto" w:fill="auto"/>
            <w:vAlign w:val="center"/>
          </w:tcPr>
          <w:p w:rsidR="00DA2E3F" w:rsidRPr="009834E7" w:rsidRDefault="00DA2E3F" w:rsidP="00DA2E3F">
            <w:pPr>
              <w:spacing w:after="0" w:line="20" w:lineRule="atLeast"/>
              <w:jc w:val="center"/>
              <w:rPr>
                <w:rFonts w:ascii="Times New Roman" w:hAnsi="Times New Roman" w:cs="Times New Roman"/>
                <w:sz w:val="24"/>
                <w:szCs w:val="24"/>
              </w:rPr>
            </w:pPr>
            <w:r>
              <w:rPr>
                <w:rFonts w:ascii="Times New Roman" w:hAnsi="Times New Roman" w:cs="Times New Roman"/>
                <w:sz w:val="24"/>
                <w:szCs w:val="24"/>
              </w:rPr>
              <w:t>1</w:t>
            </w:r>
          </w:p>
        </w:tc>
        <w:tc>
          <w:tcPr>
            <w:tcW w:w="2690" w:type="dxa"/>
            <w:tcBorders>
              <w:top w:val="single" w:sz="4" w:space="0" w:color="auto"/>
              <w:left w:val="single" w:sz="4" w:space="0" w:color="auto"/>
              <w:bottom w:val="single" w:sz="4" w:space="0" w:color="auto"/>
              <w:right w:val="single" w:sz="4" w:space="0" w:color="auto"/>
            </w:tcBorders>
            <w:shd w:val="clear" w:color="auto" w:fill="auto"/>
            <w:vAlign w:val="center"/>
          </w:tcPr>
          <w:p w:rsidR="00DA2E3F" w:rsidRPr="009834E7" w:rsidRDefault="00DA2E3F" w:rsidP="00DA2E3F">
            <w:pPr>
              <w:spacing w:after="0" w:line="20" w:lineRule="atLeast"/>
              <w:rPr>
                <w:rFonts w:ascii="Times New Roman" w:hAnsi="Times New Roman" w:cs="Times New Roman"/>
                <w:sz w:val="24"/>
                <w:szCs w:val="24"/>
              </w:rPr>
            </w:pPr>
            <w:r w:rsidRPr="009834E7">
              <w:rPr>
                <w:rFonts w:ascii="Times New Roman" w:hAnsi="Times New Roman" w:cs="Times New Roman"/>
                <w:sz w:val="24"/>
                <w:szCs w:val="24"/>
              </w:rPr>
              <w:t>Церковь</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A2E3F" w:rsidRPr="009834E7" w:rsidRDefault="00DA2E3F" w:rsidP="00DA2E3F">
            <w:pPr>
              <w:spacing w:after="0" w:line="20" w:lineRule="atLeast"/>
              <w:rPr>
                <w:rFonts w:ascii="Times New Roman" w:hAnsi="Times New Roman" w:cs="Times New Roman"/>
                <w:sz w:val="24"/>
                <w:szCs w:val="24"/>
              </w:rPr>
            </w:pPr>
            <w:r>
              <w:rPr>
                <w:rFonts w:ascii="Times New Roman" w:hAnsi="Times New Roman" w:cs="Times New Roman"/>
                <w:sz w:val="24"/>
                <w:szCs w:val="24"/>
              </w:rPr>
              <w:t>с</w:t>
            </w:r>
            <w:r w:rsidRPr="009834E7">
              <w:rPr>
                <w:rFonts w:ascii="Times New Roman" w:hAnsi="Times New Roman" w:cs="Times New Roman"/>
                <w:sz w:val="24"/>
                <w:szCs w:val="24"/>
              </w:rPr>
              <w:t>. Лопатино,</w:t>
            </w:r>
            <w:r>
              <w:rPr>
                <w:rFonts w:ascii="Times New Roman" w:hAnsi="Times New Roman" w:cs="Times New Roman"/>
                <w:sz w:val="24"/>
                <w:szCs w:val="24"/>
              </w:rPr>
              <w:t xml:space="preserve"> </w:t>
            </w:r>
            <w:r w:rsidRPr="009834E7">
              <w:rPr>
                <w:rFonts w:ascii="Times New Roman" w:hAnsi="Times New Roman" w:cs="Times New Roman"/>
                <w:sz w:val="24"/>
                <w:szCs w:val="24"/>
              </w:rPr>
              <w:t>ул. Сама</w:t>
            </w:r>
            <w:r w:rsidRPr="009834E7">
              <w:rPr>
                <w:rFonts w:ascii="Times New Roman" w:hAnsi="Times New Roman" w:cs="Times New Roman"/>
                <w:sz w:val="24"/>
                <w:szCs w:val="24"/>
              </w:rPr>
              <w:t>р</w:t>
            </w:r>
            <w:r w:rsidRPr="009834E7">
              <w:rPr>
                <w:rFonts w:ascii="Times New Roman" w:hAnsi="Times New Roman" w:cs="Times New Roman"/>
                <w:sz w:val="24"/>
                <w:szCs w:val="24"/>
              </w:rPr>
              <w:t>ская</w:t>
            </w:r>
            <w:r>
              <w:rPr>
                <w:rFonts w:ascii="Times New Roman" w:hAnsi="Times New Roman" w:cs="Times New Roman"/>
                <w:sz w:val="24"/>
                <w:szCs w:val="24"/>
              </w:rPr>
              <w:t>, д.1а</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A2E3F" w:rsidRPr="009834E7" w:rsidRDefault="00DA2E3F" w:rsidP="00DA2E3F">
            <w:pPr>
              <w:spacing w:after="0" w:line="20" w:lineRule="atLeast"/>
              <w:jc w:val="center"/>
              <w:rPr>
                <w:rFonts w:ascii="Times New Roman" w:hAnsi="Times New Roman" w:cs="Times New Roman"/>
                <w:sz w:val="24"/>
                <w:szCs w:val="24"/>
              </w:rPr>
            </w:pPr>
            <w:r>
              <w:rPr>
                <w:rFonts w:ascii="Times New Roman" w:hAnsi="Times New Roman" w:cs="Times New Roman"/>
                <w:sz w:val="24"/>
                <w:szCs w:val="24"/>
              </w:rPr>
              <w:t>1 объект</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A2E3F" w:rsidRPr="009834E7" w:rsidRDefault="00DA2E3F" w:rsidP="00DA2E3F">
            <w:pPr>
              <w:spacing w:after="0" w:line="20" w:lineRule="atLeast"/>
              <w:jc w:val="center"/>
              <w:rPr>
                <w:rFonts w:ascii="Times New Roman" w:hAnsi="Times New Roman" w:cs="Times New Roman"/>
                <w:sz w:val="24"/>
                <w:szCs w:val="24"/>
              </w:rPr>
            </w:pPr>
            <w:r w:rsidRPr="009834E7">
              <w:rPr>
                <w:rFonts w:ascii="Times New Roman" w:hAnsi="Times New Roman" w:cs="Times New Roman"/>
                <w:sz w:val="24"/>
                <w:szCs w:val="24"/>
              </w:rPr>
              <w:t>Хор.</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DA2E3F" w:rsidRPr="009834E7" w:rsidRDefault="00DA2E3F" w:rsidP="00DA2E3F">
            <w:pPr>
              <w:spacing w:after="0" w:line="20" w:lineRule="atLeast"/>
              <w:jc w:val="center"/>
              <w:rPr>
                <w:rFonts w:ascii="Times New Roman" w:hAnsi="Times New Roman" w:cs="Times New Roman"/>
                <w:sz w:val="24"/>
                <w:szCs w:val="24"/>
              </w:rPr>
            </w:pPr>
          </w:p>
        </w:tc>
      </w:tr>
      <w:tr w:rsidR="00DA2E3F" w:rsidRPr="009834E7" w:rsidTr="00A7108C">
        <w:trPr>
          <w:trHeight w:val="454"/>
        </w:trPr>
        <w:tc>
          <w:tcPr>
            <w:tcW w:w="566" w:type="dxa"/>
            <w:tcBorders>
              <w:top w:val="single" w:sz="4" w:space="0" w:color="auto"/>
              <w:left w:val="single" w:sz="4" w:space="0" w:color="auto"/>
              <w:bottom w:val="single" w:sz="4" w:space="0" w:color="auto"/>
              <w:right w:val="single" w:sz="4" w:space="0" w:color="auto"/>
            </w:tcBorders>
            <w:shd w:val="clear" w:color="auto" w:fill="auto"/>
            <w:vAlign w:val="center"/>
          </w:tcPr>
          <w:p w:rsidR="00DA2E3F" w:rsidRPr="009834E7" w:rsidRDefault="00DA2E3F" w:rsidP="00DA2E3F">
            <w:pPr>
              <w:spacing w:after="0" w:line="20" w:lineRule="atLeast"/>
              <w:jc w:val="center"/>
              <w:rPr>
                <w:rFonts w:ascii="Times New Roman" w:hAnsi="Times New Roman" w:cs="Times New Roman"/>
                <w:sz w:val="24"/>
                <w:szCs w:val="24"/>
              </w:rPr>
            </w:pPr>
            <w:r>
              <w:rPr>
                <w:rFonts w:ascii="Times New Roman" w:hAnsi="Times New Roman" w:cs="Times New Roman"/>
                <w:sz w:val="24"/>
                <w:szCs w:val="24"/>
              </w:rPr>
              <w:t>2</w:t>
            </w:r>
          </w:p>
        </w:tc>
        <w:tc>
          <w:tcPr>
            <w:tcW w:w="2690" w:type="dxa"/>
            <w:tcBorders>
              <w:top w:val="single" w:sz="4" w:space="0" w:color="auto"/>
              <w:left w:val="single" w:sz="4" w:space="0" w:color="auto"/>
              <w:bottom w:val="single" w:sz="4" w:space="0" w:color="auto"/>
              <w:right w:val="single" w:sz="4" w:space="0" w:color="auto"/>
            </w:tcBorders>
            <w:shd w:val="clear" w:color="auto" w:fill="auto"/>
            <w:vAlign w:val="center"/>
          </w:tcPr>
          <w:p w:rsidR="00DA2E3F" w:rsidRPr="009834E7" w:rsidRDefault="00DA2E3F" w:rsidP="00DA2E3F">
            <w:pPr>
              <w:spacing w:after="0" w:line="20" w:lineRule="atLeast"/>
              <w:rPr>
                <w:rFonts w:ascii="Times New Roman" w:hAnsi="Times New Roman" w:cs="Times New Roman"/>
                <w:sz w:val="24"/>
                <w:szCs w:val="24"/>
              </w:rPr>
            </w:pPr>
            <w:r>
              <w:rPr>
                <w:rFonts w:ascii="Times New Roman" w:hAnsi="Times New Roman" w:cs="Times New Roman"/>
                <w:sz w:val="24"/>
                <w:szCs w:val="24"/>
              </w:rPr>
              <w:t>Храм Святого Николая Чудотворца</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A2E3F" w:rsidRPr="009834E7" w:rsidRDefault="00DA2E3F" w:rsidP="00DA2E3F">
            <w:pPr>
              <w:spacing w:after="0" w:line="20" w:lineRule="atLeast"/>
              <w:rPr>
                <w:rFonts w:ascii="Times New Roman" w:hAnsi="Times New Roman" w:cs="Times New Roman"/>
                <w:sz w:val="24"/>
                <w:szCs w:val="24"/>
              </w:rPr>
            </w:pPr>
            <w:r>
              <w:rPr>
                <w:rFonts w:ascii="Times New Roman" w:hAnsi="Times New Roman" w:cs="Times New Roman"/>
                <w:sz w:val="24"/>
                <w:szCs w:val="24"/>
              </w:rPr>
              <w:t>п. Придорожный, мкр. Южный город, жилой массив Юг-1</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A2E3F" w:rsidRPr="009834E7" w:rsidRDefault="00DA2E3F" w:rsidP="00DA2E3F">
            <w:pPr>
              <w:spacing w:after="0" w:line="20" w:lineRule="atLeast"/>
              <w:jc w:val="center"/>
              <w:rPr>
                <w:rFonts w:ascii="Times New Roman" w:hAnsi="Times New Roman" w:cs="Times New Roman"/>
                <w:sz w:val="24"/>
                <w:szCs w:val="24"/>
              </w:rPr>
            </w:pPr>
            <w:r>
              <w:rPr>
                <w:rFonts w:ascii="Times New Roman" w:hAnsi="Times New Roman" w:cs="Times New Roman"/>
                <w:sz w:val="24"/>
                <w:szCs w:val="24"/>
              </w:rPr>
              <w:t>1 объект</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A2E3F" w:rsidRPr="009834E7" w:rsidRDefault="00DA2E3F" w:rsidP="00DA2E3F">
            <w:pPr>
              <w:spacing w:after="0" w:line="20" w:lineRule="atLeast"/>
              <w:jc w:val="center"/>
              <w:rPr>
                <w:rFonts w:ascii="Times New Roman" w:hAnsi="Times New Roman" w:cs="Times New Roman"/>
                <w:sz w:val="24"/>
                <w:szCs w:val="24"/>
              </w:rPr>
            </w:pPr>
            <w:r w:rsidRPr="009834E7">
              <w:rPr>
                <w:rFonts w:ascii="Times New Roman" w:hAnsi="Times New Roman" w:cs="Times New Roman"/>
                <w:sz w:val="24"/>
                <w:szCs w:val="24"/>
              </w:rPr>
              <w:t>Хор.</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DA2E3F" w:rsidRDefault="00DA2E3F" w:rsidP="00DA2E3F">
            <w:pPr>
              <w:spacing w:after="0" w:line="20" w:lineRule="atLeast"/>
              <w:jc w:val="center"/>
              <w:rPr>
                <w:rFonts w:ascii="Times New Roman" w:hAnsi="Times New Roman" w:cs="Times New Roman"/>
                <w:sz w:val="24"/>
                <w:szCs w:val="24"/>
              </w:rPr>
            </w:pPr>
          </w:p>
          <w:p w:rsidR="00DA1FAD" w:rsidRPr="009834E7" w:rsidRDefault="00DA1FAD" w:rsidP="00DA2E3F">
            <w:pPr>
              <w:spacing w:after="0" w:line="20" w:lineRule="atLeast"/>
              <w:jc w:val="center"/>
              <w:rPr>
                <w:rFonts w:ascii="Times New Roman" w:hAnsi="Times New Roman" w:cs="Times New Roman"/>
                <w:sz w:val="24"/>
                <w:szCs w:val="24"/>
              </w:rPr>
            </w:pPr>
          </w:p>
        </w:tc>
      </w:tr>
      <w:tr w:rsidR="00DA1FAD" w:rsidRPr="009834E7" w:rsidTr="00A7108C">
        <w:trPr>
          <w:trHeight w:val="454"/>
        </w:trPr>
        <w:tc>
          <w:tcPr>
            <w:tcW w:w="920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DA1FAD" w:rsidRPr="00B75EE0" w:rsidRDefault="00DA1FAD" w:rsidP="00DA2E3F">
            <w:pPr>
              <w:spacing w:after="0" w:line="20" w:lineRule="atLeast"/>
              <w:jc w:val="center"/>
              <w:rPr>
                <w:rFonts w:ascii="Times New Roman" w:hAnsi="Times New Roman" w:cs="Times New Roman"/>
                <w:i/>
                <w:iCs/>
                <w:sz w:val="24"/>
                <w:szCs w:val="24"/>
              </w:rPr>
            </w:pPr>
            <w:r w:rsidRPr="00B75EE0">
              <w:rPr>
                <w:rFonts w:ascii="Times New Roman" w:hAnsi="Times New Roman" w:cs="Times New Roman"/>
                <w:i/>
                <w:iCs/>
                <w:sz w:val="24"/>
                <w:szCs w:val="24"/>
              </w:rPr>
              <w:t>Объекты специального назначения</w:t>
            </w:r>
          </w:p>
        </w:tc>
      </w:tr>
      <w:tr w:rsidR="00DA1FAD" w:rsidRPr="009834E7" w:rsidTr="00A7108C">
        <w:trPr>
          <w:trHeight w:val="454"/>
        </w:trPr>
        <w:tc>
          <w:tcPr>
            <w:tcW w:w="566" w:type="dxa"/>
            <w:tcBorders>
              <w:top w:val="single" w:sz="4" w:space="0" w:color="auto"/>
              <w:left w:val="single" w:sz="4" w:space="0" w:color="auto"/>
              <w:bottom w:val="single" w:sz="4" w:space="0" w:color="auto"/>
              <w:right w:val="single" w:sz="4" w:space="0" w:color="auto"/>
            </w:tcBorders>
            <w:shd w:val="clear" w:color="auto" w:fill="auto"/>
            <w:vAlign w:val="center"/>
          </w:tcPr>
          <w:p w:rsidR="00DA1FAD" w:rsidRDefault="00DA1FAD" w:rsidP="00DA1FAD">
            <w:pPr>
              <w:spacing w:after="0" w:line="20" w:lineRule="atLeast"/>
              <w:jc w:val="center"/>
              <w:rPr>
                <w:rFonts w:ascii="Times New Roman" w:hAnsi="Times New Roman" w:cs="Times New Roman"/>
                <w:sz w:val="24"/>
                <w:szCs w:val="24"/>
              </w:rPr>
            </w:pPr>
            <w:r>
              <w:rPr>
                <w:rFonts w:ascii="Times New Roman" w:hAnsi="Times New Roman" w:cs="Times New Roman"/>
                <w:sz w:val="24"/>
                <w:szCs w:val="24"/>
              </w:rPr>
              <w:t>1</w:t>
            </w:r>
          </w:p>
        </w:tc>
        <w:tc>
          <w:tcPr>
            <w:tcW w:w="2690" w:type="dxa"/>
            <w:tcBorders>
              <w:top w:val="single" w:sz="4" w:space="0" w:color="auto"/>
              <w:left w:val="single" w:sz="4" w:space="0" w:color="auto"/>
              <w:bottom w:val="single" w:sz="4" w:space="0" w:color="auto"/>
              <w:right w:val="single" w:sz="4" w:space="0" w:color="auto"/>
            </w:tcBorders>
            <w:shd w:val="clear" w:color="auto" w:fill="auto"/>
            <w:vAlign w:val="center"/>
          </w:tcPr>
          <w:p w:rsidR="00DA1FAD" w:rsidRDefault="00DA1FAD" w:rsidP="00DA1FAD">
            <w:pPr>
              <w:spacing w:after="0" w:line="20" w:lineRule="atLeast"/>
              <w:rPr>
                <w:rFonts w:ascii="Times New Roman" w:hAnsi="Times New Roman" w:cs="Times New Roman"/>
                <w:sz w:val="24"/>
                <w:szCs w:val="24"/>
              </w:rPr>
            </w:pPr>
            <w:r>
              <w:rPr>
                <w:rFonts w:ascii="Times New Roman" w:hAnsi="Times New Roman" w:cs="Times New Roman"/>
                <w:sz w:val="24"/>
                <w:szCs w:val="24"/>
              </w:rPr>
              <w:t>Кладбище</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A1FAD" w:rsidRPr="00DA1FAD" w:rsidRDefault="00DA1FAD" w:rsidP="00DA1FAD">
            <w:pPr>
              <w:spacing w:after="0" w:line="20" w:lineRule="atLeast"/>
              <w:rPr>
                <w:rFonts w:ascii="Times New Roman" w:hAnsi="Times New Roman" w:cs="Times New Roman"/>
                <w:sz w:val="24"/>
                <w:szCs w:val="24"/>
              </w:rPr>
            </w:pPr>
            <w:r w:rsidRPr="00DA1FAD">
              <w:rPr>
                <w:rFonts w:ascii="Times New Roman" w:hAnsi="Times New Roman" w:cs="Times New Roman"/>
                <w:bCs/>
                <w:sz w:val="24"/>
                <w:szCs w:val="24"/>
              </w:rPr>
              <w:t>в границах с</w:t>
            </w:r>
            <w:r>
              <w:rPr>
                <w:rFonts w:ascii="Times New Roman" w:hAnsi="Times New Roman" w:cs="Times New Roman"/>
                <w:bCs/>
                <w:sz w:val="24"/>
                <w:szCs w:val="24"/>
              </w:rPr>
              <w:t>.</w:t>
            </w:r>
            <w:r w:rsidRPr="00DA1FAD">
              <w:rPr>
                <w:rFonts w:ascii="Times New Roman" w:hAnsi="Times New Roman" w:cs="Times New Roman"/>
                <w:bCs/>
                <w:sz w:val="24"/>
                <w:szCs w:val="24"/>
              </w:rPr>
              <w:t xml:space="preserve"> Лопатино на северо-западе вдоль авт</w:t>
            </w:r>
            <w:r w:rsidRPr="00DA1FAD">
              <w:rPr>
                <w:rFonts w:ascii="Times New Roman" w:hAnsi="Times New Roman" w:cs="Times New Roman"/>
                <w:bCs/>
                <w:sz w:val="24"/>
                <w:szCs w:val="24"/>
              </w:rPr>
              <w:t>о</w:t>
            </w:r>
            <w:r w:rsidRPr="00DA1FAD">
              <w:rPr>
                <w:rFonts w:ascii="Times New Roman" w:hAnsi="Times New Roman" w:cs="Times New Roman"/>
                <w:bCs/>
                <w:sz w:val="24"/>
                <w:szCs w:val="24"/>
              </w:rPr>
              <w:t xml:space="preserve">дороги </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A1FAD" w:rsidRDefault="00DA1FAD" w:rsidP="00DA1FAD">
            <w:pPr>
              <w:spacing w:after="0" w:line="20" w:lineRule="atLeast"/>
              <w:jc w:val="center"/>
              <w:rPr>
                <w:rFonts w:ascii="Times New Roman" w:hAnsi="Times New Roman" w:cs="Times New Roman"/>
                <w:sz w:val="24"/>
                <w:szCs w:val="24"/>
              </w:rPr>
            </w:pPr>
            <w:r>
              <w:rPr>
                <w:rFonts w:ascii="Times New Roman" w:hAnsi="Times New Roman" w:cs="Times New Roman"/>
                <w:sz w:val="24"/>
                <w:szCs w:val="24"/>
              </w:rPr>
              <w:t>1 объект</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A1FAD" w:rsidRPr="009834E7" w:rsidRDefault="00DA1FAD" w:rsidP="00DA1FAD">
            <w:pPr>
              <w:spacing w:after="0" w:line="20" w:lineRule="atLeast"/>
              <w:jc w:val="center"/>
              <w:rPr>
                <w:rFonts w:ascii="Times New Roman" w:hAnsi="Times New Roman" w:cs="Times New Roman"/>
                <w:sz w:val="24"/>
                <w:szCs w:val="24"/>
              </w:rPr>
            </w:pPr>
            <w:r>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DA1FAD" w:rsidRPr="009834E7" w:rsidRDefault="00DA1FAD" w:rsidP="00DA1FAD">
            <w:pPr>
              <w:spacing w:after="0" w:line="20" w:lineRule="atLeast"/>
              <w:jc w:val="center"/>
              <w:rPr>
                <w:rFonts w:ascii="Times New Roman" w:hAnsi="Times New Roman" w:cs="Times New Roman"/>
                <w:sz w:val="24"/>
                <w:szCs w:val="24"/>
              </w:rPr>
            </w:pPr>
          </w:p>
        </w:tc>
      </w:tr>
      <w:tr w:rsidR="00DA1FAD" w:rsidRPr="009834E7" w:rsidTr="00A7108C">
        <w:trPr>
          <w:trHeight w:val="454"/>
        </w:trPr>
        <w:tc>
          <w:tcPr>
            <w:tcW w:w="566" w:type="dxa"/>
            <w:tcBorders>
              <w:top w:val="single" w:sz="4" w:space="0" w:color="auto"/>
              <w:left w:val="single" w:sz="4" w:space="0" w:color="auto"/>
              <w:bottom w:val="single" w:sz="4" w:space="0" w:color="auto"/>
              <w:right w:val="single" w:sz="4" w:space="0" w:color="auto"/>
            </w:tcBorders>
            <w:shd w:val="clear" w:color="auto" w:fill="auto"/>
            <w:vAlign w:val="center"/>
          </w:tcPr>
          <w:p w:rsidR="00DA1FAD" w:rsidRDefault="00DA1FAD" w:rsidP="00DA1FAD">
            <w:pPr>
              <w:spacing w:after="0" w:line="20" w:lineRule="atLeast"/>
              <w:jc w:val="center"/>
              <w:rPr>
                <w:rFonts w:ascii="Times New Roman" w:hAnsi="Times New Roman" w:cs="Times New Roman"/>
                <w:sz w:val="24"/>
                <w:szCs w:val="24"/>
              </w:rPr>
            </w:pPr>
            <w:r>
              <w:rPr>
                <w:rFonts w:ascii="Times New Roman" w:hAnsi="Times New Roman" w:cs="Times New Roman"/>
                <w:sz w:val="24"/>
                <w:szCs w:val="24"/>
              </w:rPr>
              <w:t>2</w:t>
            </w:r>
          </w:p>
        </w:tc>
        <w:tc>
          <w:tcPr>
            <w:tcW w:w="2690" w:type="dxa"/>
            <w:tcBorders>
              <w:top w:val="single" w:sz="4" w:space="0" w:color="auto"/>
              <w:left w:val="single" w:sz="4" w:space="0" w:color="auto"/>
              <w:bottom w:val="single" w:sz="4" w:space="0" w:color="auto"/>
              <w:right w:val="single" w:sz="4" w:space="0" w:color="auto"/>
            </w:tcBorders>
            <w:shd w:val="clear" w:color="auto" w:fill="auto"/>
            <w:vAlign w:val="center"/>
          </w:tcPr>
          <w:p w:rsidR="00DA1FAD" w:rsidRDefault="00DA1FAD" w:rsidP="00DA1FAD">
            <w:pPr>
              <w:spacing w:after="0" w:line="20" w:lineRule="atLeast"/>
              <w:rPr>
                <w:rFonts w:ascii="Times New Roman" w:hAnsi="Times New Roman" w:cs="Times New Roman"/>
                <w:sz w:val="24"/>
                <w:szCs w:val="24"/>
              </w:rPr>
            </w:pPr>
            <w:r>
              <w:rPr>
                <w:rFonts w:ascii="Times New Roman" w:hAnsi="Times New Roman" w:cs="Times New Roman"/>
                <w:sz w:val="24"/>
                <w:szCs w:val="24"/>
              </w:rPr>
              <w:t>Кладбище</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A1FAD" w:rsidRPr="00DA1FAD" w:rsidRDefault="00DA1FAD" w:rsidP="00DA1FAD">
            <w:pPr>
              <w:spacing w:after="0" w:line="20" w:lineRule="atLeast"/>
              <w:rPr>
                <w:rFonts w:ascii="Times New Roman" w:hAnsi="Times New Roman" w:cs="Times New Roman"/>
                <w:bCs/>
                <w:sz w:val="24"/>
                <w:szCs w:val="24"/>
              </w:rPr>
            </w:pPr>
            <w:r>
              <w:rPr>
                <w:rFonts w:ascii="Times New Roman" w:hAnsi="Times New Roman" w:cs="Times New Roman"/>
                <w:bCs/>
                <w:sz w:val="24"/>
                <w:szCs w:val="24"/>
              </w:rPr>
              <w:t>п. Самарский</w:t>
            </w:r>
          </w:p>
        </w:tc>
        <w:tc>
          <w:tcPr>
            <w:tcW w:w="141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A1FAD" w:rsidRDefault="00DA1FAD" w:rsidP="00DA1FAD">
            <w:pPr>
              <w:spacing w:after="0" w:line="20" w:lineRule="atLeast"/>
              <w:jc w:val="center"/>
              <w:rPr>
                <w:rFonts w:ascii="Times New Roman" w:hAnsi="Times New Roman" w:cs="Times New Roman"/>
                <w:sz w:val="24"/>
                <w:szCs w:val="24"/>
              </w:rPr>
            </w:pPr>
            <w:r>
              <w:rPr>
                <w:rFonts w:ascii="Times New Roman" w:hAnsi="Times New Roman" w:cs="Times New Roman"/>
                <w:sz w:val="24"/>
                <w:szCs w:val="24"/>
              </w:rPr>
              <w:t>1 объект</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A1FAD" w:rsidRDefault="00DA1FAD" w:rsidP="00DA1FAD">
            <w:pPr>
              <w:spacing w:after="0" w:line="20" w:lineRule="atLeast"/>
              <w:jc w:val="center"/>
              <w:rPr>
                <w:rFonts w:ascii="Times New Roman" w:hAnsi="Times New Roman" w:cs="Times New Roman"/>
                <w:sz w:val="24"/>
                <w:szCs w:val="24"/>
              </w:rPr>
            </w:pPr>
            <w:r>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DA1FAD" w:rsidRPr="009834E7" w:rsidRDefault="00DA1FAD" w:rsidP="00DA1FAD">
            <w:pPr>
              <w:spacing w:after="0" w:line="20" w:lineRule="atLeast"/>
              <w:jc w:val="center"/>
              <w:rPr>
                <w:rFonts w:ascii="Times New Roman" w:hAnsi="Times New Roman" w:cs="Times New Roman"/>
                <w:sz w:val="24"/>
                <w:szCs w:val="24"/>
              </w:rPr>
            </w:pPr>
          </w:p>
        </w:tc>
      </w:tr>
    </w:tbl>
    <w:p w:rsidR="00DA1FAD" w:rsidRDefault="00DA1FAD" w:rsidP="00EC08D3">
      <w:pPr>
        <w:tabs>
          <w:tab w:val="left" w:pos="6548"/>
        </w:tabs>
      </w:pPr>
    </w:p>
    <w:p w:rsidR="00D639D6" w:rsidRDefault="008C0646" w:rsidP="00EC08D3">
      <w:pPr>
        <w:tabs>
          <w:tab w:val="left" w:pos="6548"/>
        </w:tabs>
        <w:sectPr w:rsidR="00D639D6" w:rsidSect="00D639D6">
          <w:pgSz w:w="11906" w:h="16838"/>
          <w:pgMar w:top="1134" w:right="851" w:bottom="1134" w:left="1701" w:header="709" w:footer="709" w:gutter="0"/>
          <w:cols w:space="708"/>
          <w:docGrid w:linePitch="360"/>
        </w:sectPr>
      </w:pPr>
      <w:r>
        <w:br w:type="textWrapping" w:clear="all"/>
      </w:r>
    </w:p>
    <w:p w:rsidR="00747820" w:rsidRPr="00272201" w:rsidRDefault="00747820" w:rsidP="00747820">
      <w:pPr>
        <w:pStyle w:val="ae"/>
        <w:spacing w:after="0" w:line="360" w:lineRule="auto"/>
        <w:ind w:left="0"/>
        <w:jc w:val="center"/>
        <w:rPr>
          <w:rFonts w:ascii="Times New Roman" w:hAnsi="Times New Roman" w:cs="Times New Roman"/>
          <w:b/>
          <w:i/>
          <w:sz w:val="28"/>
          <w:szCs w:val="28"/>
          <w:u w:val="single"/>
        </w:rPr>
      </w:pPr>
      <w:r w:rsidRPr="00272201">
        <w:rPr>
          <w:rFonts w:ascii="Times New Roman" w:hAnsi="Times New Roman" w:cs="Times New Roman"/>
          <w:b/>
          <w:i/>
          <w:sz w:val="28"/>
          <w:szCs w:val="28"/>
          <w:u w:val="single"/>
        </w:rPr>
        <w:lastRenderedPageBreak/>
        <w:t>Образование</w:t>
      </w:r>
    </w:p>
    <w:p w:rsidR="00E622D5" w:rsidRPr="00272201" w:rsidRDefault="00747820" w:rsidP="00747820">
      <w:pPr>
        <w:pStyle w:val="21"/>
        <w:tabs>
          <w:tab w:val="center" w:pos="0"/>
          <w:tab w:val="left" w:pos="3135"/>
        </w:tabs>
        <w:spacing w:line="360" w:lineRule="auto"/>
        <w:ind w:firstLine="709"/>
        <w:rPr>
          <w:sz w:val="28"/>
          <w:szCs w:val="28"/>
        </w:rPr>
      </w:pPr>
      <w:r w:rsidRPr="00272201">
        <w:rPr>
          <w:sz w:val="28"/>
          <w:szCs w:val="28"/>
        </w:rPr>
        <w:t>На территории с.п. Лопатино</w:t>
      </w:r>
      <w:r>
        <w:rPr>
          <w:sz w:val="28"/>
          <w:szCs w:val="28"/>
        </w:rPr>
        <w:t xml:space="preserve"> </w:t>
      </w:r>
      <w:r w:rsidR="00E622D5" w:rsidRPr="00272201">
        <w:rPr>
          <w:sz w:val="28"/>
          <w:szCs w:val="28"/>
        </w:rPr>
        <w:t xml:space="preserve">расположено </w:t>
      </w:r>
      <w:r w:rsidR="00272201" w:rsidRPr="00272201">
        <w:rPr>
          <w:sz w:val="28"/>
          <w:szCs w:val="28"/>
        </w:rPr>
        <w:t xml:space="preserve">18 </w:t>
      </w:r>
      <w:r w:rsidR="00E622D5" w:rsidRPr="00272201">
        <w:rPr>
          <w:sz w:val="28"/>
          <w:szCs w:val="28"/>
        </w:rPr>
        <w:t>объект</w:t>
      </w:r>
      <w:r w:rsidR="00272201" w:rsidRPr="00272201">
        <w:rPr>
          <w:sz w:val="28"/>
          <w:szCs w:val="28"/>
        </w:rPr>
        <w:t>ов</w:t>
      </w:r>
      <w:r w:rsidR="00E622D5" w:rsidRPr="00272201">
        <w:rPr>
          <w:sz w:val="28"/>
          <w:szCs w:val="28"/>
        </w:rPr>
        <w:t xml:space="preserve"> образования:</w:t>
      </w:r>
    </w:p>
    <w:p w:rsidR="00E622D5" w:rsidRPr="00272201" w:rsidRDefault="00E622D5" w:rsidP="00E622D5">
      <w:pPr>
        <w:pStyle w:val="21"/>
        <w:tabs>
          <w:tab w:val="center" w:pos="0"/>
          <w:tab w:val="left" w:pos="3135"/>
        </w:tabs>
        <w:spacing w:line="360" w:lineRule="auto"/>
        <w:ind w:firstLine="709"/>
        <w:rPr>
          <w:sz w:val="28"/>
          <w:szCs w:val="28"/>
        </w:rPr>
      </w:pPr>
      <w:r w:rsidRPr="00272201">
        <w:rPr>
          <w:sz w:val="28"/>
          <w:szCs w:val="28"/>
        </w:rPr>
        <w:t xml:space="preserve">– </w:t>
      </w:r>
      <w:r w:rsidR="00272201" w:rsidRPr="00272201">
        <w:rPr>
          <w:sz w:val="28"/>
          <w:szCs w:val="28"/>
        </w:rPr>
        <w:t>9</w:t>
      </w:r>
      <w:r w:rsidRPr="00272201">
        <w:rPr>
          <w:sz w:val="28"/>
          <w:szCs w:val="28"/>
        </w:rPr>
        <w:t xml:space="preserve"> детски</w:t>
      </w:r>
      <w:r w:rsidR="00272201" w:rsidRPr="00272201">
        <w:rPr>
          <w:sz w:val="28"/>
          <w:szCs w:val="28"/>
        </w:rPr>
        <w:t>х</w:t>
      </w:r>
      <w:r w:rsidRPr="00272201">
        <w:rPr>
          <w:sz w:val="28"/>
          <w:szCs w:val="28"/>
        </w:rPr>
        <w:t xml:space="preserve"> сад</w:t>
      </w:r>
      <w:r w:rsidR="00272201" w:rsidRPr="00272201">
        <w:rPr>
          <w:sz w:val="28"/>
          <w:szCs w:val="28"/>
        </w:rPr>
        <w:t>ов</w:t>
      </w:r>
      <w:r w:rsidRPr="00272201">
        <w:rPr>
          <w:sz w:val="28"/>
          <w:szCs w:val="28"/>
        </w:rPr>
        <w:t>;</w:t>
      </w:r>
    </w:p>
    <w:p w:rsidR="00E622D5" w:rsidRPr="00272201" w:rsidRDefault="00E622D5" w:rsidP="00E622D5">
      <w:pPr>
        <w:pStyle w:val="21"/>
        <w:tabs>
          <w:tab w:val="center" w:pos="0"/>
          <w:tab w:val="left" w:pos="3135"/>
        </w:tabs>
        <w:spacing w:line="360" w:lineRule="auto"/>
        <w:ind w:firstLine="709"/>
        <w:rPr>
          <w:sz w:val="28"/>
          <w:szCs w:val="28"/>
        </w:rPr>
      </w:pPr>
      <w:r w:rsidRPr="00272201">
        <w:rPr>
          <w:sz w:val="28"/>
          <w:szCs w:val="28"/>
        </w:rPr>
        <w:t xml:space="preserve">– </w:t>
      </w:r>
      <w:r w:rsidR="00272201" w:rsidRPr="00272201">
        <w:rPr>
          <w:sz w:val="28"/>
          <w:szCs w:val="28"/>
        </w:rPr>
        <w:t>5</w:t>
      </w:r>
      <w:r w:rsidRPr="00272201">
        <w:rPr>
          <w:sz w:val="28"/>
          <w:szCs w:val="28"/>
        </w:rPr>
        <w:t xml:space="preserve"> общеобразовательн</w:t>
      </w:r>
      <w:r w:rsidR="00272201" w:rsidRPr="00272201">
        <w:rPr>
          <w:sz w:val="28"/>
          <w:szCs w:val="28"/>
        </w:rPr>
        <w:t>ых</w:t>
      </w:r>
      <w:r w:rsidRPr="00272201">
        <w:rPr>
          <w:sz w:val="28"/>
          <w:szCs w:val="28"/>
        </w:rPr>
        <w:t xml:space="preserve"> школ;</w:t>
      </w:r>
    </w:p>
    <w:p w:rsidR="00272201" w:rsidRPr="002244DB" w:rsidRDefault="00272201" w:rsidP="00E622D5">
      <w:pPr>
        <w:pStyle w:val="21"/>
        <w:tabs>
          <w:tab w:val="center" w:pos="0"/>
          <w:tab w:val="left" w:pos="3135"/>
        </w:tabs>
        <w:spacing w:line="360" w:lineRule="auto"/>
        <w:ind w:firstLine="709"/>
        <w:rPr>
          <w:sz w:val="28"/>
          <w:szCs w:val="28"/>
        </w:rPr>
      </w:pPr>
      <w:r w:rsidRPr="002244DB">
        <w:rPr>
          <w:sz w:val="28"/>
          <w:szCs w:val="28"/>
        </w:rPr>
        <w:t>– 4 центра дополнительного образования</w:t>
      </w:r>
      <w:r w:rsidR="00B75EE0">
        <w:rPr>
          <w:sz w:val="28"/>
          <w:szCs w:val="28"/>
        </w:rPr>
        <w:t>.</w:t>
      </w:r>
    </w:p>
    <w:p w:rsidR="00E622D5" w:rsidRPr="002244DB" w:rsidRDefault="00E622D5" w:rsidP="00E622D5">
      <w:pPr>
        <w:pStyle w:val="21"/>
        <w:tabs>
          <w:tab w:val="center" w:pos="0"/>
        </w:tabs>
        <w:spacing w:line="360" w:lineRule="auto"/>
        <w:ind w:firstLine="709"/>
        <w:rPr>
          <w:sz w:val="28"/>
          <w:szCs w:val="28"/>
        </w:rPr>
      </w:pPr>
      <w:r w:rsidRPr="002244DB">
        <w:rPr>
          <w:sz w:val="28"/>
          <w:szCs w:val="28"/>
        </w:rPr>
        <w:t>Основные характеристики объектов образования представлены в та</w:t>
      </w:r>
      <w:r w:rsidRPr="002244DB">
        <w:rPr>
          <w:sz w:val="28"/>
          <w:szCs w:val="28"/>
        </w:rPr>
        <w:t>б</w:t>
      </w:r>
      <w:r w:rsidRPr="002244DB">
        <w:rPr>
          <w:sz w:val="28"/>
          <w:szCs w:val="28"/>
        </w:rPr>
        <w:t>лицах 2.2.3.</w:t>
      </w:r>
    </w:p>
    <w:p w:rsidR="00E622D5" w:rsidRPr="00D639D6" w:rsidRDefault="00E622D5" w:rsidP="00E622D5">
      <w:pPr>
        <w:pStyle w:val="21"/>
        <w:tabs>
          <w:tab w:val="center" w:pos="0"/>
        </w:tabs>
        <w:spacing w:line="360" w:lineRule="auto"/>
        <w:ind w:firstLine="709"/>
        <w:rPr>
          <w:sz w:val="28"/>
          <w:szCs w:val="28"/>
        </w:rPr>
      </w:pPr>
      <w:r w:rsidRPr="00D639D6">
        <w:rPr>
          <w:sz w:val="28"/>
          <w:szCs w:val="28"/>
        </w:rPr>
        <w:t>Таблица 2.2.3 – Общеобразовательные учреждения и учреждения д</w:t>
      </w:r>
      <w:r w:rsidRPr="00D639D6">
        <w:rPr>
          <w:sz w:val="28"/>
          <w:szCs w:val="28"/>
        </w:rPr>
        <w:t>о</w:t>
      </w:r>
      <w:r w:rsidRPr="00D639D6">
        <w:rPr>
          <w:sz w:val="28"/>
          <w:szCs w:val="28"/>
        </w:rPr>
        <w:t xml:space="preserve">школьного образования с.п. </w:t>
      </w:r>
      <w:r w:rsidR="00D639D6" w:rsidRPr="00D639D6">
        <w:rPr>
          <w:sz w:val="28"/>
          <w:szCs w:val="28"/>
        </w:rPr>
        <w:t>Лопатино</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2830"/>
        <w:gridCol w:w="3119"/>
        <w:gridCol w:w="850"/>
        <w:gridCol w:w="1134"/>
        <w:gridCol w:w="850"/>
      </w:tblGrid>
      <w:tr w:rsidR="00272201" w:rsidRPr="00272201" w:rsidTr="002244DB">
        <w:trPr>
          <w:trHeight w:val="38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72201" w:rsidRPr="00272201" w:rsidRDefault="00272201" w:rsidP="00272201">
            <w:pPr>
              <w:spacing w:after="0" w:line="240" w:lineRule="auto"/>
              <w:jc w:val="center"/>
              <w:rPr>
                <w:rFonts w:ascii="Times New Roman" w:hAnsi="Times New Roman" w:cs="Times New Roman"/>
                <w:sz w:val="24"/>
                <w:szCs w:val="24"/>
              </w:rPr>
            </w:pPr>
            <w:r w:rsidRPr="00272201">
              <w:rPr>
                <w:rFonts w:ascii="Times New Roman" w:hAnsi="Times New Roman" w:cs="Times New Roman"/>
                <w:sz w:val="24"/>
                <w:szCs w:val="24"/>
              </w:rPr>
              <w:t>№ п/п</w:t>
            </w:r>
          </w:p>
        </w:tc>
        <w:tc>
          <w:tcPr>
            <w:tcW w:w="2830" w:type="dxa"/>
            <w:tcBorders>
              <w:top w:val="single" w:sz="4" w:space="0" w:color="auto"/>
              <w:left w:val="single" w:sz="4" w:space="0" w:color="auto"/>
              <w:bottom w:val="single" w:sz="4" w:space="0" w:color="auto"/>
              <w:right w:val="single" w:sz="4" w:space="0" w:color="auto"/>
            </w:tcBorders>
            <w:shd w:val="clear" w:color="auto" w:fill="auto"/>
            <w:vAlign w:val="center"/>
          </w:tcPr>
          <w:p w:rsidR="00272201" w:rsidRPr="00272201" w:rsidRDefault="00272201" w:rsidP="00272201">
            <w:pPr>
              <w:spacing w:after="0" w:line="240" w:lineRule="auto"/>
              <w:jc w:val="center"/>
              <w:rPr>
                <w:rFonts w:ascii="Times New Roman" w:hAnsi="Times New Roman" w:cs="Times New Roman"/>
                <w:b/>
                <w:bCs/>
                <w:sz w:val="24"/>
                <w:szCs w:val="24"/>
              </w:rPr>
            </w:pPr>
            <w:r w:rsidRPr="00272201">
              <w:rPr>
                <w:rFonts w:ascii="Times New Roman" w:eastAsia="Times New Roman" w:hAnsi="Times New Roman" w:cs="Times New Roman"/>
                <w:color w:val="000000"/>
                <w:sz w:val="24"/>
                <w:szCs w:val="24"/>
                <w:lang w:eastAsia="ru-RU"/>
              </w:rPr>
              <w:t>Объект образования</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272201" w:rsidRPr="00272201" w:rsidRDefault="00272201" w:rsidP="00272201">
            <w:pPr>
              <w:spacing w:after="0" w:line="240" w:lineRule="auto"/>
              <w:jc w:val="center"/>
              <w:rPr>
                <w:rFonts w:ascii="Times New Roman" w:hAnsi="Times New Roman" w:cs="Times New Roman"/>
                <w:sz w:val="24"/>
                <w:szCs w:val="24"/>
              </w:rPr>
            </w:pPr>
            <w:r w:rsidRPr="00272201">
              <w:rPr>
                <w:rFonts w:ascii="Times New Roman" w:hAnsi="Times New Roman" w:cs="Times New Roman"/>
                <w:sz w:val="24"/>
                <w:szCs w:val="24"/>
              </w:rPr>
              <w:t>Место расположения</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72201" w:rsidRPr="00272201" w:rsidRDefault="00272201" w:rsidP="00272201">
            <w:pPr>
              <w:spacing w:after="0" w:line="240" w:lineRule="auto"/>
              <w:ind w:left="-105" w:right="-108"/>
              <w:jc w:val="center"/>
              <w:rPr>
                <w:rFonts w:ascii="Times New Roman" w:hAnsi="Times New Roman" w:cs="Times New Roman"/>
                <w:sz w:val="24"/>
                <w:szCs w:val="24"/>
              </w:rPr>
            </w:pPr>
            <w:r w:rsidRPr="00272201">
              <w:rPr>
                <w:rFonts w:ascii="Times New Roman" w:eastAsia="Times New Roman" w:hAnsi="Times New Roman" w:cs="Times New Roman"/>
                <w:color w:val="000000"/>
                <w:sz w:val="24"/>
                <w:szCs w:val="24"/>
                <w:lang w:eastAsia="ru-RU"/>
              </w:rPr>
              <w:t>Число мест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72201" w:rsidRPr="00272201" w:rsidRDefault="00272201" w:rsidP="00272201">
            <w:pPr>
              <w:spacing w:after="0" w:line="240" w:lineRule="auto"/>
              <w:ind w:left="-105" w:right="-108"/>
              <w:jc w:val="center"/>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Н</w:t>
            </w:r>
            <w:r w:rsidRPr="00272201">
              <w:rPr>
                <w:rFonts w:ascii="Times New Roman" w:eastAsia="Times New Roman" w:hAnsi="Times New Roman" w:cs="Times New Roman"/>
                <w:color w:val="000000"/>
                <w:sz w:val="24"/>
                <w:szCs w:val="24"/>
                <w:lang w:eastAsia="ru-RU"/>
              </w:rPr>
              <w:t>апо</w:t>
            </w:r>
            <w:r w:rsidRPr="00272201">
              <w:rPr>
                <w:rFonts w:ascii="Times New Roman" w:eastAsia="Times New Roman" w:hAnsi="Times New Roman" w:cs="Times New Roman"/>
                <w:color w:val="000000"/>
                <w:sz w:val="24"/>
                <w:szCs w:val="24"/>
                <w:lang w:eastAsia="ru-RU"/>
              </w:rPr>
              <w:t>л</w:t>
            </w:r>
            <w:r w:rsidRPr="00272201">
              <w:rPr>
                <w:rFonts w:ascii="Times New Roman" w:eastAsia="Times New Roman" w:hAnsi="Times New Roman" w:cs="Times New Roman"/>
                <w:color w:val="000000"/>
                <w:sz w:val="24"/>
                <w:szCs w:val="24"/>
                <w:lang w:eastAsia="ru-RU"/>
              </w:rPr>
              <w:t>няемость</w:t>
            </w:r>
            <w:r>
              <w:rPr>
                <w:rFonts w:ascii="Times New Roman" w:eastAsia="Times New Roman" w:hAnsi="Times New Roman" w:cs="Times New Roman"/>
                <w:color w:val="000000"/>
                <w:sz w:val="24"/>
                <w:szCs w:val="24"/>
                <w:lang w:eastAsia="ru-RU"/>
              </w:rPr>
              <w:t xml:space="preserve"> (факт)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72201" w:rsidRPr="00272201" w:rsidRDefault="00272201" w:rsidP="00272201">
            <w:pPr>
              <w:spacing w:after="0" w:line="240" w:lineRule="auto"/>
              <w:ind w:left="-102" w:right="-100"/>
              <w:jc w:val="center"/>
              <w:rPr>
                <w:rFonts w:ascii="Times New Roman" w:hAnsi="Times New Roman" w:cs="Times New Roman"/>
                <w:sz w:val="24"/>
                <w:szCs w:val="24"/>
              </w:rPr>
            </w:pPr>
            <w:r w:rsidRPr="00272201">
              <w:rPr>
                <w:rFonts w:ascii="Times New Roman" w:eastAsia="Times New Roman" w:hAnsi="Times New Roman" w:cs="Times New Roman"/>
                <w:color w:val="000000"/>
                <w:sz w:val="24"/>
                <w:szCs w:val="24"/>
                <w:lang w:eastAsia="ru-RU"/>
              </w:rPr>
              <w:t>С</w:t>
            </w:r>
            <w:r w:rsidRPr="00272201">
              <w:rPr>
                <w:rFonts w:ascii="Times New Roman" w:eastAsia="Times New Roman" w:hAnsi="Times New Roman" w:cs="Times New Roman"/>
                <w:color w:val="000000"/>
                <w:sz w:val="24"/>
                <w:szCs w:val="24"/>
                <w:lang w:eastAsia="ru-RU"/>
              </w:rPr>
              <w:t>о</w:t>
            </w:r>
            <w:r w:rsidRPr="00272201">
              <w:rPr>
                <w:rFonts w:ascii="Times New Roman" w:eastAsia="Times New Roman" w:hAnsi="Times New Roman" w:cs="Times New Roman"/>
                <w:color w:val="000000"/>
                <w:sz w:val="24"/>
                <w:szCs w:val="24"/>
                <w:lang w:eastAsia="ru-RU"/>
              </w:rPr>
              <w:t xml:space="preserve">стояние </w:t>
            </w:r>
          </w:p>
        </w:tc>
      </w:tr>
      <w:tr w:rsidR="00272201" w:rsidRPr="00272201" w:rsidTr="002244DB">
        <w:trPr>
          <w:trHeight w:val="38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72201" w:rsidRPr="00272201" w:rsidRDefault="00272201" w:rsidP="00272201">
            <w:pPr>
              <w:spacing w:after="0" w:line="240" w:lineRule="auto"/>
              <w:jc w:val="center"/>
              <w:rPr>
                <w:rFonts w:ascii="Times New Roman" w:hAnsi="Times New Roman" w:cs="Times New Roman"/>
                <w:sz w:val="24"/>
                <w:szCs w:val="24"/>
              </w:rPr>
            </w:pPr>
            <w:r w:rsidRPr="00272201">
              <w:rPr>
                <w:rFonts w:ascii="Times New Roman" w:hAnsi="Times New Roman" w:cs="Times New Roman"/>
                <w:sz w:val="24"/>
                <w:szCs w:val="24"/>
              </w:rPr>
              <w:t>1</w:t>
            </w:r>
          </w:p>
        </w:tc>
        <w:tc>
          <w:tcPr>
            <w:tcW w:w="2830" w:type="dxa"/>
            <w:tcBorders>
              <w:top w:val="single" w:sz="4" w:space="0" w:color="auto"/>
              <w:left w:val="single" w:sz="4" w:space="0" w:color="auto"/>
              <w:bottom w:val="single" w:sz="4" w:space="0" w:color="auto"/>
              <w:right w:val="single" w:sz="4" w:space="0" w:color="auto"/>
            </w:tcBorders>
            <w:shd w:val="clear" w:color="auto" w:fill="auto"/>
            <w:vAlign w:val="center"/>
          </w:tcPr>
          <w:p w:rsidR="00272201" w:rsidRPr="00272201" w:rsidRDefault="00272201" w:rsidP="002244DB">
            <w:pPr>
              <w:spacing w:after="0" w:line="240" w:lineRule="auto"/>
              <w:ind w:right="-114"/>
              <w:rPr>
                <w:rFonts w:ascii="Times New Roman" w:hAnsi="Times New Roman" w:cs="Times New Roman"/>
                <w:sz w:val="24"/>
                <w:szCs w:val="24"/>
              </w:rPr>
            </w:pPr>
            <w:r w:rsidRPr="00272201">
              <w:rPr>
                <w:rFonts w:ascii="Times New Roman" w:hAnsi="Times New Roman" w:cs="Times New Roman"/>
                <w:sz w:val="24"/>
                <w:szCs w:val="24"/>
              </w:rPr>
              <w:t xml:space="preserve">СП «Детский сад «Мечта» </w:t>
            </w:r>
            <w:r w:rsidRPr="00272201">
              <w:rPr>
                <w:rStyle w:val="af2"/>
                <w:rFonts w:ascii="Times New Roman" w:hAnsi="Times New Roman" w:cs="Times New Roman"/>
                <w:b w:val="0"/>
                <w:bCs w:val="0"/>
                <w:color w:val="000000"/>
                <w:sz w:val="24"/>
                <w:szCs w:val="24"/>
                <w:shd w:val="clear" w:color="auto" w:fill="FFFFFF"/>
              </w:rPr>
              <w:t xml:space="preserve">ГБОУ ООШ </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272201" w:rsidRPr="00272201" w:rsidRDefault="00272201" w:rsidP="00272201">
            <w:pPr>
              <w:spacing w:after="0" w:line="240" w:lineRule="auto"/>
              <w:rPr>
                <w:rFonts w:ascii="Times New Roman" w:hAnsi="Times New Roman" w:cs="Times New Roman"/>
                <w:sz w:val="24"/>
                <w:szCs w:val="24"/>
              </w:rPr>
            </w:pPr>
            <w:r w:rsidRPr="00272201">
              <w:rPr>
                <w:rFonts w:ascii="Times New Roman" w:hAnsi="Times New Roman" w:cs="Times New Roman"/>
                <w:sz w:val="24"/>
                <w:szCs w:val="24"/>
              </w:rPr>
              <w:t>п. Самарский,</w:t>
            </w:r>
          </w:p>
          <w:p w:rsidR="00272201" w:rsidRPr="00272201" w:rsidRDefault="00272201" w:rsidP="00272201">
            <w:pPr>
              <w:spacing w:after="0" w:line="240" w:lineRule="auto"/>
              <w:rPr>
                <w:rFonts w:ascii="Times New Roman" w:hAnsi="Times New Roman" w:cs="Times New Roman"/>
                <w:sz w:val="24"/>
                <w:szCs w:val="24"/>
              </w:rPr>
            </w:pPr>
            <w:r w:rsidRPr="00272201">
              <w:rPr>
                <w:rFonts w:ascii="Times New Roman" w:hAnsi="Times New Roman" w:cs="Times New Roman"/>
                <w:sz w:val="24"/>
                <w:szCs w:val="24"/>
              </w:rPr>
              <w:t xml:space="preserve">ул. Степная, д. 1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72201" w:rsidRPr="00272201" w:rsidRDefault="00272201" w:rsidP="00272201">
            <w:pPr>
              <w:spacing w:after="0" w:line="240" w:lineRule="auto"/>
              <w:jc w:val="center"/>
              <w:rPr>
                <w:rFonts w:ascii="Times New Roman" w:hAnsi="Times New Roman" w:cs="Times New Roman"/>
                <w:sz w:val="24"/>
                <w:szCs w:val="24"/>
              </w:rPr>
            </w:pPr>
            <w:r w:rsidRPr="00272201">
              <w:rPr>
                <w:rFonts w:ascii="Times New Roman" w:hAnsi="Times New Roman" w:cs="Times New Roman"/>
                <w:sz w:val="24"/>
                <w:szCs w:val="24"/>
              </w:rPr>
              <w:t>84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72201" w:rsidRPr="00272201" w:rsidRDefault="00272201" w:rsidP="00272201">
            <w:pPr>
              <w:spacing w:after="0" w:line="240" w:lineRule="auto"/>
              <w:jc w:val="center"/>
              <w:rPr>
                <w:rFonts w:ascii="Times New Roman" w:hAnsi="Times New Roman" w:cs="Times New Roman"/>
                <w:sz w:val="24"/>
                <w:szCs w:val="24"/>
              </w:rPr>
            </w:pPr>
            <w:r w:rsidRPr="00272201">
              <w:rPr>
                <w:rFonts w:ascii="Times New Roman" w:hAnsi="Times New Roman" w:cs="Times New Roman"/>
                <w:sz w:val="24"/>
                <w:szCs w:val="24"/>
              </w:rPr>
              <w:t>84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72201" w:rsidRPr="00272201" w:rsidRDefault="00272201" w:rsidP="00272201">
            <w:pPr>
              <w:spacing w:after="0" w:line="240" w:lineRule="auto"/>
              <w:ind w:left="-102" w:right="-100"/>
              <w:jc w:val="center"/>
              <w:rPr>
                <w:rFonts w:ascii="Times New Roman" w:hAnsi="Times New Roman" w:cs="Times New Roman"/>
                <w:sz w:val="24"/>
                <w:szCs w:val="24"/>
              </w:rPr>
            </w:pPr>
            <w:r w:rsidRPr="00272201">
              <w:rPr>
                <w:rFonts w:ascii="Times New Roman" w:hAnsi="Times New Roman" w:cs="Times New Roman"/>
                <w:sz w:val="24"/>
                <w:szCs w:val="24"/>
              </w:rPr>
              <w:t>Удовл.</w:t>
            </w:r>
          </w:p>
        </w:tc>
      </w:tr>
      <w:tr w:rsidR="00272201" w:rsidRPr="00272201" w:rsidTr="002244DB">
        <w:trPr>
          <w:trHeight w:val="38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72201" w:rsidRPr="00272201" w:rsidRDefault="00272201" w:rsidP="00272201">
            <w:pPr>
              <w:spacing w:after="0" w:line="240" w:lineRule="auto"/>
              <w:jc w:val="center"/>
              <w:rPr>
                <w:rFonts w:ascii="Times New Roman" w:hAnsi="Times New Roman" w:cs="Times New Roman"/>
                <w:sz w:val="24"/>
                <w:szCs w:val="24"/>
              </w:rPr>
            </w:pPr>
            <w:r w:rsidRPr="00272201">
              <w:rPr>
                <w:rFonts w:ascii="Times New Roman" w:hAnsi="Times New Roman" w:cs="Times New Roman"/>
                <w:sz w:val="24"/>
                <w:szCs w:val="24"/>
              </w:rPr>
              <w:t>2</w:t>
            </w:r>
          </w:p>
        </w:tc>
        <w:tc>
          <w:tcPr>
            <w:tcW w:w="2830" w:type="dxa"/>
            <w:tcBorders>
              <w:top w:val="single" w:sz="4" w:space="0" w:color="auto"/>
              <w:left w:val="single" w:sz="4" w:space="0" w:color="auto"/>
              <w:bottom w:val="single" w:sz="4" w:space="0" w:color="auto"/>
              <w:right w:val="single" w:sz="4" w:space="0" w:color="auto"/>
            </w:tcBorders>
            <w:shd w:val="clear" w:color="auto" w:fill="auto"/>
            <w:vAlign w:val="center"/>
          </w:tcPr>
          <w:p w:rsidR="00272201" w:rsidRPr="00272201" w:rsidRDefault="00272201" w:rsidP="002244DB">
            <w:pPr>
              <w:spacing w:after="0" w:line="330" w:lineRule="atLeast"/>
              <w:ind w:right="-114"/>
              <w:rPr>
                <w:rFonts w:ascii="Times New Roman" w:hAnsi="Times New Roman" w:cs="Times New Roman"/>
                <w:sz w:val="24"/>
                <w:szCs w:val="24"/>
              </w:rPr>
            </w:pPr>
            <w:r w:rsidRPr="00272201">
              <w:rPr>
                <w:rFonts w:ascii="Times New Roman" w:hAnsi="Times New Roman" w:cs="Times New Roman"/>
                <w:sz w:val="24"/>
                <w:szCs w:val="24"/>
              </w:rPr>
              <w:t xml:space="preserve">СП </w:t>
            </w:r>
            <w:r w:rsidR="00B75EE0">
              <w:rPr>
                <w:rFonts w:ascii="Times New Roman" w:hAnsi="Times New Roman" w:cs="Times New Roman"/>
                <w:sz w:val="24"/>
                <w:szCs w:val="24"/>
              </w:rPr>
              <w:t>«</w:t>
            </w:r>
            <w:r w:rsidRPr="00272201">
              <w:rPr>
                <w:rFonts w:ascii="Times New Roman" w:hAnsi="Times New Roman" w:cs="Times New Roman"/>
                <w:sz w:val="24"/>
                <w:szCs w:val="24"/>
              </w:rPr>
              <w:t>Детский сад</w:t>
            </w:r>
            <w:r>
              <w:rPr>
                <w:rFonts w:ascii="Times New Roman" w:hAnsi="Times New Roman" w:cs="Times New Roman"/>
                <w:sz w:val="24"/>
                <w:szCs w:val="24"/>
              </w:rPr>
              <w:t xml:space="preserve"> </w:t>
            </w:r>
            <w:r w:rsidR="00B75EE0">
              <w:rPr>
                <w:rFonts w:ascii="Times New Roman" w:hAnsi="Times New Roman" w:cs="Times New Roman"/>
                <w:sz w:val="24"/>
                <w:szCs w:val="24"/>
              </w:rPr>
              <w:t>«</w:t>
            </w:r>
            <w:r w:rsidRPr="00272201">
              <w:rPr>
                <w:rFonts w:ascii="Times New Roman" w:hAnsi="Times New Roman" w:cs="Times New Roman"/>
                <w:sz w:val="24"/>
                <w:szCs w:val="24"/>
              </w:rPr>
              <w:t>Улыб</w:t>
            </w:r>
            <w:r w:rsidR="002244DB">
              <w:rPr>
                <w:rFonts w:ascii="Times New Roman" w:hAnsi="Times New Roman" w:cs="Times New Roman"/>
                <w:sz w:val="24"/>
                <w:szCs w:val="24"/>
              </w:rPr>
              <w:t>-</w:t>
            </w:r>
            <w:r w:rsidRPr="00272201">
              <w:rPr>
                <w:rFonts w:ascii="Times New Roman" w:hAnsi="Times New Roman" w:cs="Times New Roman"/>
                <w:sz w:val="24"/>
                <w:szCs w:val="24"/>
              </w:rPr>
              <w:t>ка</w:t>
            </w:r>
            <w:r w:rsidR="00B75EE0">
              <w:rPr>
                <w:rFonts w:ascii="Times New Roman" w:hAnsi="Times New Roman" w:cs="Times New Roman"/>
                <w:sz w:val="24"/>
                <w:szCs w:val="24"/>
              </w:rPr>
              <w:t>»</w:t>
            </w:r>
            <w:r w:rsidRPr="00272201">
              <w:rPr>
                <w:rFonts w:ascii="Times New Roman" w:hAnsi="Times New Roman" w:cs="Times New Roman"/>
                <w:sz w:val="24"/>
                <w:szCs w:val="24"/>
              </w:rPr>
              <w:t xml:space="preserve"> ГБОУ СОШ </w:t>
            </w:r>
            <w:r w:rsidR="00B75EE0">
              <w:rPr>
                <w:rFonts w:ascii="Times New Roman" w:hAnsi="Times New Roman" w:cs="Times New Roman"/>
                <w:sz w:val="24"/>
                <w:szCs w:val="24"/>
              </w:rPr>
              <w:t>«</w:t>
            </w:r>
            <w:r w:rsidRPr="00272201">
              <w:rPr>
                <w:rFonts w:ascii="Times New Roman" w:hAnsi="Times New Roman" w:cs="Times New Roman"/>
                <w:sz w:val="24"/>
                <w:szCs w:val="24"/>
              </w:rPr>
              <w:t xml:space="preserve">ОЦ» </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272201" w:rsidRPr="00272201" w:rsidRDefault="00272201" w:rsidP="00272201">
            <w:pPr>
              <w:spacing w:after="0" w:line="240" w:lineRule="auto"/>
              <w:rPr>
                <w:rFonts w:ascii="Times New Roman" w:hAnsi="Times New Roman" w:cs="Times New Roman"/>
                <w:sz w:val="24"/>
                <w:szCs w:val="24"/>
              </w:rPr>
            </w:pPr>
            <w:r w:rsidRPr="00272201">
              <w:rPr>
                <w:rFonts w:ascii="Times New Roman" w:hAnsi="Times New Roman" w:cs="Times New Roman"/>
                <w:sz w:val="24"/>
                <w:szCs w:val="24"/>
              </w:rPr>
              <w:t>п. НПС Дружба,</w:t>
            </w:r>
          </w:p>
          <w:p w:rsidR="00272201" w:rsidRPr="00272201" w:rsidRDefault="00272201" w:rsidP="00272201">
            <w:pPr>
              <w:spacing w:after="0" w:line="240" w:lineRule="auto"/>
              <w:rPr>
                <w:rFonts w:ascii="Times New Roman" w:hAnsi="Times New Roman" w:cs="Times New Roman"/>
                <w:sz w:val="24"/>
                <w:szCs w:val="24"/>
              </w:rPr>
            </w:pPr>
            <w:r w:rsidRPr="00272201">
              <w:rPr>
                <w:rFonts w:ascii="Times New Roman" w:hAnsi="Times New Roman" w:cs="Times New Roman"/>
                <w:sz w:val="24"/>
                <w:szCs w:val="24"/>
              </w:rPr>
              <w:t>ул. Школьная, д. 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72201" w:rsidRPr="00272201" w:rsidRDefault="00272201" w:rsidP="00272201">
            <w:pPr>
              <w:spacing w:after="0" w:line="240" w:lineRule="auto"/>
              <w:jc w:val="center"/>
              <w:rPr>
                <w:rFonts w:ascii="Times New Roman" w:hAnsi="Times New Roman" w:cs="Times New Roman"/>
                <w:sz w:val="24"/>
                <w:szCs w:val="24"/>
              </w:rPr>
            </w:pPr>
            <w:r w:rsidRPr="00272201">
              <w:rPr>
                <w:rFonts w:ascii="Times New Roman" w:hAnsi="Times New Roman" w:cs="Times New Roman"/>
                <w:sz w:val="24"/>
                <w:szCs w:val="24"/>
              </w:rPr>
              <w:t>156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72201" w:rsidRPr="00272201" w:rsidRDefault="00272201" w:rsidP="00272201">
            <w:pPr>
              <w:spacing w:after="0" w:line="240" w:lineRule="auto"/>
              <w:jc w:val="center"/>
              <w:rPr>
                <w:rFonts w:ascii="Times New Roman" w:hAnsi="Times New Roman" w:cs="Times New Roman"/>
                <w:sz w:val="24"/>
                <w:szCs w:val="24"/>
              </w:rPr>
            </w:pPr>
            <w:r w:rsidRPr="00272201">
              <w:rPr>
                <w:rFonts w:ascii="Times New Roman" w:hAnsi="Times New Roman" w:cs="Times New Roman"/>
                <w:sz w:val="24"/>
                <w:szCs w:val="24"/>
              </w:rPr>
              <w:t>156</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72201" w:rsidRPr="00272201" w:rsidRDefault="00272201" w:rsidP="00272201">
            <w:pPr>
              <w:spacing w:after="0" w:line="240" w:lineRule="auto"/>
              <w:ind w:left="-102" w:right="-100"/>
              <w:jc w:val="center"/>
              <w:rPr>
                <w:rFonts w:ascii="Times New Roman" w:hAnsi="Times New Roman" w:cs="Times New Roman"/>
                <w:sz w:val="24"/>
                <w:szCs w:val="24"/>
              </w:rPr>
            </w:pPr>
            <w:r w:rsidRPr="00272201">
              <w:rPr>
                <w:rFonts w:ascii="Times New Roman" w:hAnsi="Times New Roman" w:cs="Times New Roman"/>
                <w:sz w:val="24"/>
                <w:szCs w:val="24"/>
              </w:rPr>
              <w:t>Удовл.</w:t>
            </w:r>
          </w:p>
        </w:tc>
      </w:tr>
      <w:tr w:rsidR="00272201" w:rsidRPr="00272201" w:rsidTr="002244DB">
        <w:trPr>
          <w:trHeight w:val="38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72201" w:rsidRPr="00272201" w:rsidRDefault="00272201" w:rsidP="00272201">
            <w:pPr>
              <w:spacing w:after="0" w:line="240" w:lineRule="auto"/>
              <w:jc w:val="center"/>
              <w:rPr>
                <w:rFonts w:ascii="Times New Roman" w:hAnsi="Times New Roman" w:cs="Times New Roman"/>
                <w:sz w:val="24"/>
                <w:szCs w:val="24"/>
              </w:rPr>
            </w:pPr>
            <w:r w:rsidRPr="00272201">
              <w:rPr>
                <w:rFonts w:ascii="Times New Roman" w:hAnsi="Times New Roman" w:cs="Times New Roman"/>
                <w:sz w:val="24"/>
                <w:szCs w:val="24"/>
              </w:rPr>
              <w:t>3</w:t>
            </w:r>
          </w:p>
        </w:tc>
        <w:tc>
          <w:tcPr>
            <w:tcW w:w="2830" w:type="dxa"/>
            <w:tcBorders>
              <w:top w:val="single" w:sz="4" w:space="0" w:color="auto"/>
              <w:left w:val="single" w:sz="4" w:space="0" w:color="auto"/>
              <w:right w:val="single" w:sz="4" w:space="0" w:color="auto"/>
            </w:tcBorders>
            <w:shd w:val="clear" w:color="auto" w:fill="auto"/>
            <w:vAlign w:val="center"/>
          </w:tcPr>
          <w:p w:rsidR="00272201" w:rsidRPr="00272201" w:rsidRDefault="00272201" w:rsidP="00272201">
            <w:pPr>
              <w:spacing w:after="0" w:line="330" w:lineRule="atLeast"/>
              <w:rPr>
                <w:rFonts w:ascii="Times New Roman" w:hAnsi="Times New Roman" w:cs="Times New Roman"/>
                <w:sz w:val="24"/>
                <w:szCs w:val="24"/>
              </w:rPr>
            </w:pPr>
            <w:r w:rsidRPr="00272201">
              <w:rPr>
                <w:rFonts w:ascii="Times New Roman" w:hAnsi="Times New Roman" w:cs="Times New Roman"/>
                <w:sz w:val="24"/>
                <w:szCs w:val="24"/>
              </w:rPr>
              <w:t>Детский сад «Семицв</w:t>
            </w:r>
            <w:r w:rsidRPr="00272201">
              <w:rPr>
                <w:rFonts w:ascii="Times New Roman" w:hAnsi="Times New Roman" w:cs="Times New Roman"/>
                <w:sz w:val="24"/>
                <w:szCs w:val="24"/>
              </w:rPr>
              <w:t>е</w:t>
            </w:r>
            <w:r w:rsidRPr="00272201">
              <w:rPr>
                <w:rFonts w:ascii="Times New Roman" w:hAnsi="Times New Roman" w:cs="Times New Roman"/>
                <w:sz w:val="24"/>
                <w:szCs w:val="24"/>
              </w:rPr>
              <w:t>тик»</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272201" w:rsidRPr="00272201" w:rsidRDefault="008A35B8" w:rsidP="00272201">
            <w:pPr>
              <w:spacing w:after="0" w:line="240" w:lineRule="auto"/>
              <w:rPr>
                <w:rFonts w:ascii="Times New Roman" w:hAnsi="Times New Roman" w:cs="Times New Roman"/>
                <w:sz w:val="24"/>
                <w:szCs w:val="24"/>
              </w:rPr>
            </w:pPr>
            <w:r>
              <w:rPr>
                <w:rFonts w:ascii="Times New Roman" w:hAnsi="Times New Roman" w:cs="Times New Roman"/>
                <w:sz w:val="24"/>
                <w:szCs w:val="24"/>
              </w:rPr>
              <w:t>п. Придорожный</w:t>
            </w:r>
            <w:r w:rsidR="00272201" w:rsidRPr="00272201">
              <w:rPr>
                <w:rFonts w:ascii="Times New Roman" w:hAnsi="Times New Roman" w:cs="Times New Roman"/>
                <w:sz w:val="24"/>
                <w:szCs w:val="24"/>
              </w:rPr>
              <w:t>, мик. р. Южный город, й, Никол</w:t>
            </w:r>
            <w:r w:rsidR="00272201" w:rsidRPr="00272201">
              <w:rPr>
                <w:rFonts w:ascii="Times New Roman" w:hAnsi="Times New Roman" w:cs="Times New Roman"/>
                <w:sz w:val="24"/>
                <w:szCs w:val="24"/>
              </w:rPr>
              <w:t>а</w:t>
            </w:r>
            <w:r w:rsidR="00272201" w:rsidRPr="00272201">
              <w:rPr>
                <w:rFonts w:ascii="Times New Roman" w:hAnsi="Times New Roman" w:cs="Times New Roman"/>
                <w:sz w:val="24"/>
                <w:szCs w:val="24"/>
              </w:rPr>
              <w:t>евский проспект, д. 18</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72201" w:rsidRPr="00272201" w:rsidRDefault="00272201" w:rsidP="00272201">
            <w:pPr>
              <w:spacing w:after="0" w:line="240" w:lineRule="auto"/>
              <w:jc w:val="center"/>
              <w:rPr>
                <w:rFonts w:ascii="Times New Roman" w:hAnsi="Times New Roman" w:cs="Times New Roman"/>
                <w:sz w:val="24"/>
                <w:szCs w:val="24"/>
              </w:rPr>
            </w:pPr>
            <w:r w:rsidRPr="00272201">
              <w:rPr>
                <w:rFonts w:ascii="Times New Roman" w:hAnsi="Times New Roman" w:cs="Times New Roman"/>
                <w:sz w:val="24"/>
                <w:szCs w:val="24"/>
              </w:rPr>
              <w:t>364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72201" w:rsidRPr="00272201" w:rsidRDefault="00272201" w:rsidP="00272201">
            <w:pPr>
              <w:spacing w:after="0" w:line="240" w:lineRule="auto"/>
              <w:jc w:val="center"/>
              <w:rPr>
                <w:rFonts w:ascii="Times New Roman" w:hAnsi="Times New Roman" w:cs="Times New Roman"/>
                <w:sz w:val="24"/>
                <w:szCs w:val="24"/>
              </w:rPr>
            </w:pPr>
            <w:r w:rsidRPr="00272201">
              <w:rPr>
                <w:rFonts w:ascii="Times New Roman" w:hAnsi="Times New Roman" w:cs="Times New Roman"/>
                <w:sz w:val="24"/>
                <w:szCs w:val="24"/>
              </w:rPr>
              <w:t>364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72201" w:rsidRPr="00272201" w:rsidRDefault="00272201" w:rsidP="00272201">
            <w:pPr>
              <w:spacing w:after="0" w:line="240" w:lineRule="auto"/>
              <w:ind w:left="-102" w:right="-100"/>
              <w:jc w:val="center"/>
              <w:rPr>
                <w:rFonts w:ascii="Times New Roman" w:hAnsi="Times New Roman" w:cs="Times New Roman"/>
                <w:sz w:val="24"/>
                <w:szCs w:val="24"/>
              </w:rPr>
            </w:pPr>
            <w:r w:rsidRPr="00272201">
              <w:rPr>
                <w:rFonts w:ascii="Times New Roman" w:hAnsi="Times New Roman" w:cs="Times New Roman"/>
                <w:sz w:val="24"/>
                <w:szCs w:val="24"/>
              </w:rPr>
              <w:t>Хор</w:t>
            </w:r>
          </w:p>
        </w:tc>
      </w:tr>
      <w:tr w:rsidR="00272201" w:rsidRPr="00272201" w:rsidTr="002244DB">
        <w:trPr>
          <w:trHeight w:val="38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72201" w:rsidRPr="00272201" w:rsidRDefault="00272201" w:rsidP="00272201">
            <w:pPr>
              <w:spacing w:after="0" w:line="240" w:lineRule="auto"/>
              <w:jc w:val="center"/>
              <w:rPr>
                <w:rFonts w:ascii="Times New Roman" w:hAnsi="Times New Roman" w:cs="Times New Roman"/>
                <w:sz w:val="24"/>
                <w:szCs w:val="24"/>
              </w:rPr>
            </w:pPr>
            <w:r w:rsidRPr="00272201">
              <w:rPr>
                <w:rFonts w:ascii="Times New Roman" w:hAnsi="Times New Roman" w:cs="Times New Roman"/>
                <w:sz w:val="24"/>
                <w:szCs w:val="24"/>
              </w:rPr>
              <w:t>4</w:t>
            </w:r>
          </w:p>
        </w:tc>
        <w:tc>
          <w:tcPr>
            <w:tcW w:w="2830" w:type="dxa"/>
            <w:tcBorders>
              <w:top w:val="single" w:sz="4" w:space="0" w:color="auto"/>
              <w:left w:val="single" w:sz="4" w:space="0" w:color="auto"/>
              <w:bottom w:val="single" w:sz="4" w:space="0" w:color="auto"/>
              <w:right w:val="single" w:sz="4" w:space="0" w:color="auto"/>
            </w:tcBorders>
            <w:shd w:val="clear" w:color="auto" w:fill="auto"/>
            <w:vAlign w:val="center"/>
          </w:tcPr>
          <w:p w:rsidR="00272201" w:rsidRPr="00272201" w:rsidRDefault="00272201" w:rsidP="00272201">
            <w:pPr>
              <w:spacing w:after="0" w:line="330" w:lineRule="atLeast"/>
              <w:rPr>
                <w:rFonts w:ascii="Times New Roman" w:hAnsi="Times New Roman" w:cs="Times New Roman"/>
                <w:sz w:val="24"/>
                <w:szCs w:val="24"/>
              </w:rPr>
            </w:pPr>
            <w:r w:rsidRPr="00272201">
              <w:rPr>
                <w:rFonts w:ascii="Times New Roman" w:hAnsi="Times New Roman" w:cs="Times New Roman"/>
                <w:sz w:val="24"/>
                <w:szCs w:val="24"/>
              </w:rPr>
              <w:t>Детский сад «Луком</w:t>
            </w:r>
            <w:r w:rsidRPr="00272201">
              <w:rPr>
                <w:rFonts w:ascii="Times New Roman" w:hAnsi="Times New Roman" w:cs="Times New Roman"/>
                <w:sz w:val="24"/>
                <w:szCs w:val="24"/>
              </w:rPr>
              <w:t>о</w:t>
            </w:r>
            <w:r w:rsidRPr="00272201">
              <w:rPr>
                <w:rFonts w:ascii="Times New Roman" w:hAnsi="Times New Roman" w:cs="Times New Roman"/>
                <w:sz w:val="24"/>
                <w:szCs w:val="24"/>
              </w:rPr>
              <w:t>рье»</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272201" w:rsidRPr="00272201" w:rsidRDefault="008A35B8" w:rsidP="00272201">
            <w:pPr>
              <w:spacing w:after="0" w:line="240" w:lineRule="auto"/>
              <w:rPr>
                <w:rFonts w:ascii="Times New Roman" w:hAnsi="Times New Roman" w:cs="Times New Roman"/>
                <w:sz w:val="24"/>
                <w:szCs w:val="24"/>
              </w:rPr>
            </w:pPr>
            <w:r>
              <w:rPr>
                <w:rFonts w:ascii="Times New Roman" w:hAnsi="Times New Roman" w:cs="Times New Roman"/>
                <w:sz w:val="24"/>
                <w:szCs w:val="24"/>
              </w:rPr>
              <w:t>п. Придорожный</w:t>
            </w:r>
            <w:r w:rsidR="00272201" w:rsidRPr="00272201">
              <w:rPr>
                <w:rFonts w:ascii="Times New Roman" w:hAnsi="Times New Roman" w:cs="Times New Roman"/>
                <w:sz w:val="24"/>
                <w:szCs w:val="24"/>
              </w:rPr>
              <w:t>, мик. р. Южный город, Николае</w:t>
            </w:r>
            <w:r w:rsidR="00272201" w:rsidRPr="00272201">
              <w:rPr>
                <w:rFonts w:ascii="Times New Roman" w:hAnsi="Times New Roman" w:cs="Times New Roman"/>
                <w:sz w:val="24"/>
                <w:szCs w:val="24"/>
              </w:rPr>
              <w:t>в</w:t>
            </w:r>
            <w:r w:rsidR="00272201" w:rsidRPr="00272201">
              <w:rPr>
                <w:rFonts w:ascii="Times New Roman" w:hAnsi="Times New Roman" w:cs="Times New Roman"/>
                <w:sz w:val="24"/>
                <w:szCs w:val="24"/>
              </w:rPr>
              <w:t>ский проспект, д. 48</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72201" w:rsidRPr="00272201" w:rsidRDefault="003F593B" w:rsidP="002722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72201" w:rsidRPr="00272201" w:rsidRDefault="003F593B" w:rsidP="002722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72201" w:rsidRPr="00272201" w:rsidRDefault="00272201" w:rsidP="00272201">
            <w:pPr>
              <w:spacing w:after="0" w:line="240" w:lineRule="auto"/>
              <w:ind w:left="-102" w:right="-100"/>
              <w:jc w:val="center"/>
              <w:rPr>
                <w:rFonts w:ascii="Times New Roman" w:hAnsi="Times New Roman" w:cs="Times New Roman"/>
                <w:sz w:val="24"/>
                <w:szCs w:val="24"/>
              </w:rPr>
            </w:pPr>
            <w:r w:rsidRPr="00272201">
              <w:rPr>
                <w:rFonts w:ascii="Times New Roman" w:hAnsi="Times New Roman" w:cs="Times New Roman"/>
                <w:sz w:val="24"/>
                <w:szCs w:val="24"/>
              </w:rPr>
              <w:t>Хор</w:t>
            </w:r>
          </w:p>
        </w:tc>
      </w:tr>
      <w:tr w:rsidR="00011CB6" w:rsidRPr="00272201" w:rsidTr="00F258F9">
        <w:trPr>
          <w:trHeight w:val="38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11CB6" w:rsidRPr="00272201" w:rsidRDefault="00011CB6" w:rsidP="00272201">
            <w:pPr>
              <w:spacing w:after="0" w:line="240" w:lineRule="auto"/>
              <w:jc w:val="center"/>
              <w:rPr>
                <w:rFonts w:ascii="Times New Roman" w:hAnsi="Times New Roman" w:cs="Times New Roman"/>
                <w:sz w:val="24"/>
                <w:szCs w:val="24"/>
              </w:rPr>
            </w:pPr>
            <w:r w:rsidRPr="00272201">
              <w:rPr>
                <w:rFonts w:ascii="Times New Roman" w:hAnsi="Times New Roman" w:cs="Times New Roman"/>
                <w:sz w:val="24"/>
                <w:szCs w:val="24"/>
              </w:rPr>
              <w:t>5</w:t>
            </w:r>
          </w:p>
        </w:tc>
        <w:tc>
          <w:tcPr>
            <w:tcW w:w="2830" w:type="dxa"/>
            <w:vMerge w:val="restart"/>
            <w:tcBorders>
              <w:top w:val="single" w:sz="4" w:space="0" w:color="auto"/>
              <w:left w:val="single" w:sz="4" w:space="0" w:color="auto"/>
              <w:right w:val="single" w:sz="4" w:space="0" w:color="auto"/>
            </w:tcBorders>
            <w:shd w:val="clear" w:color="auto" w:fill="auto"/>
            <w:vAlign w:val="center"/>
          </w:tcPr>
          <w:p w:rsidR="00011CB6" w:rsidRPr="00272201" w:rsidRDefault="00011CB6" w:rsidP="00272201">
            <w:pPr>
              <w:spacing w:after="0" w:line="330" w:lineRule="atLeast"/>
              <w:rPr>
                <w:rFonts w:ascii="Times New Roman" w:hAnsi="Times New Roman" w:cs="Times New Roman"/>
                <w:sz w:val="24"/>
                <w:szCs w:val="24"/>
              </w:rPr>
            </w:pPr>
            <w:r w:rsidRPr="00272201">
              <w:rPr>
                <w:rFonts w:ascii="Times New Roman" w:hAnsi="Times New Roman" w:cs="Times New Roman"/>
                <w:sz w:val="24"/>
                <w:szCs w:val="24"/>
              </w:rPr>
              <w:t>Детский сад «Забава»</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011CB6" w:rsidRPr="00272201" w:rsidRDefault="008A35B8" w:rsidP="00272201">
            <w:pPr>
              <w:spacing w:after="0" w:line="240" w:lineRule="auto"/>
              <w:rPr>
                <w:rFonts w:ascii="Times New Roman" w:hAnsi="Times New Roman" w:cs="Times New Roman"/>
                <w:sz w:val="24"/>
                <w:szCs w:val="24"/>
              </w:rPr>
            </w:pPr>
            <w:r>
              <w:rPr>
                <w:rFonts w:ascii="Times New Roman" w:hAnsi="Times New Roman" w:cs="Times New Roman"/>
                <w:sz w:val="24"/>
                <w:szCs w:val="24"/>
              </w:rPr>
              <w:t>п. Придорожный</w:t>
            </w:r>
            <w:r w:rsidR="00011CB6" w:rsidRPr="00272201">
              <w:rPr>
                <w:rFonts w:ascii="Times New Roman" w:hAnsi="Times New Roman" w:cs="Times New Roman"/>
                <w:sz w:val="24"/>
                <w:szCs w:val="24"/>
              </w:rPr>
              <w:t>, мик. р. Южный город, ул. 75-летия Победы, д.2</w:t>
            </w:r>
          </w:p>
        </w:tc>
        <w:tc>
          <w:tcPr>
            <w:tcW w:w="850" w:type="dxa"/>
            <w:vMerge w:val="restart"/>
            <w:tcBorders>
              <w:top w:val="single" w:sz="4" w:space="0" w:color="auto"/>
              <w:left w:val="single" w:sz="4" w:space="0" w:color="auto"/>
              <w:right w:val="single" w:sz="4" w:space="0" w:color="auto"/>
            </w:tcBorders>
            <w:shd w:val="clear" w:color="auto" w:fill="auto"/>
            <w:vAlign w:val="center"/>
          </w:tcPr>
          <w:p w:rsidR="00011CB6" w:rsidRPr="00272201" w:rsidRDefault="00011CB6" w:rsidP="002722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708</w:t>
            </w:r>
          </w:p>
        </w:tc>
        <w:tc>
          <w:tcPr>
            <w:tcW w:w="1134" w:type="dxa"/>
            <w:vMerge w:val="restart"/>
            <w:tcBorders>
              <w:top w:val="single" w:sz="4" w:space="0" w:color="auto"/>
              <w:left w:val="single" w:sz="4" w:space="0" w:color="auto"/>
              <w:right w:val="single" w:sz="4" w:space="0" w:color="auto"/>
            </w:tcBorders>
            <w:shd w:val="clear" w:color="auto" w:fill="auto"/>
            <w:vAlign w:val="center"/>
          </w:tcPr>
          <w:p w:rsidR="00011CB6" w:rsidRPr="00272201" w:rsidRDefault="00011CB6" w:rsidP="0027220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708</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011CB6" w:rsidRPr="00272201" w:rsidRDefault="00011CB6" w:rsidP="00272201">
            <w:pPr>
              <w:spacing w:after="0" w:line="240" w:lineRule="auto"/>
              <w:ind w:left="-102" w:right="-100"/>
              <w:jc w:val="center"/>
              <w:rPr>
                <w:rFonts w:ascii="Times New Roman" w:hAnsi="Times New Roman" w:cs="Times New Roman"/>
                <w:sz w:val="24"/>
                <w:szCs w:val="24"/>
              </w:rPr>
            </w:pPr>
            <w:r w:rsidRPr="00272201">
              <w:rPr>
                <w:rFonts w:ascii="Times New Roman" w:hAnsi="Times New Roman" w:cs="Times New Roman"/>
                <w:sz w:val="24"/>
                <w:szCs w:val="24"/>
              </w:rPr>
              <w:t>Хор</w:t>
            </w:r>
          </w:p>
        </w:tc>
      </w:tr>
      <w:tr w:rsidR="00011CB6" w:rsidRPr="00272201" w:rsidTr="00F258F9">
        <w:trPr>
          <w:trHeight w:val="38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11CB6" w:rsidRPr="00272201" w:rsidRDefault="00011CB6" w:rsidP="00272201">
            <w:pPr>
              <w:spacing w:after="0" w:line="240" w:lineRule="auto"/>
              <w:jc w:val="center"/>
              <w:rPr>
                <w:rFonts w:ascii="Times New Roman" w:hAnsi="Times New Roman" w:cs="Times New Roman"/>
                <w:sz w:val="24"/>
                <w:szCs w:val="24"/>
              </w:rPr>
            </w:pPr>
            <w:r w:rsidRPr="00272201">
              <w:rPr>
                <w:rFonts w:ascii="Times New Roman" w:hAnsi="Times New Roman" w:cs="Times New Roman"/>
                <w:sz w:val="24"/>
                <w:szCs w:val="24"/>
              </w:rPr>
              <w:t>6</w:t>
            </w:r>
          </w:p>
        </w:tc>
        <w:tc>
          <w:tcPr>
            <w:tcW w:w="2830" w:type="dxa"/>
            <w:vMerge/>
            <w:tcBorders>
              <w:left w:val="single" w:sz="4" w:space="0" w:color="auto"/>
              <w:bottom w:val="single" w:sz="4" w:space="0" w:color="auto"/>
              <w:right w:val="single" w:sz="4" w:space="0" w:color="auto"/>
            </w:tcBorders>
            <w:shd w:val="clear" w:color="auto" w:fill="auto"/>
            <w:vAlign w:val="center"/>
          </w:tcPr>
          <w:p w:rsidR="00011CB6" w:rsidRPr="00272201" w:rsidRDefault="00011CB6" w:rsidP="00272201">
            <w:pPr>
              <w:spacing w:after="0" w:line="330" w:lineRule="atLeast"/>
              <w:rPr>
                <w:rFonts w:ascii="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011CB6" w:rsidRPr="00272201" w:rsidRDefault="008A35B8" w:rsidP="00272201">
            <w:pPr>
              <w:spacing w:after="0" w:line="240" w:lineRule="auto"/>
              <w:rPr>
                <w:rFonts w:ascii="Times New Roman" w:hAnsi="Times New Roman" w:cs="Times New Roman"/>
                <w:sz w:val="24"/>
                <w:szCs w:val="24"/>
              </w:rPr>
            </w:pPr>
            <w:r>
              <w:rPr>
                <w:rFonts w:ascii="Times New Roman" w:hAnsi="Times New Roman" w:cs="Times New Roman"/>
                <w:sz w:val="24"/>
                <w:szCs w:val="24"/>
              </w:rPr>
              <w:t>п. Придорожный</w:t>
            </w:r>
            <w:r w:rsidR="00011CB6" w:rsidRPr="00272201">
              <w:rPr>
                <w:rFonts w:ascii="Times New Roman" w:hAnsi="Times New Roman" w:cs="Times New Roman"/>
                <w:sz w:val="24"/>
                <w:szCs w:val="24"/>
              </w:rPr>
              <w:t>, мик. р. Южный город, Вищневый проезд, д.2</w:t>
            </w:r>
          </w:p>
        </w:tc>
        <w:tc>
          <w:tcPr>
            <w:tcW w:w="850" w:type="dxa"/>
            <w:vMerge/>
            <w:tcBorders>
              <w:left w:val="single" w:sz="4" w:space="0" w:color="auto"/>
              <w:bottom w:val="single" w:sz="4" w:space="0" w:color="auto"/>
              <w:right w:val="single" w:sz="4" w:space="0" w:color="auto"/>
            </w:tcBorders>
            <w:shd w:val="clear" w:color="auto" w:fill="auto"/>
            <w:vAlign w:val="center"/>
          </w:tcPr>
          <w:p w:rsidR="00011CB6" w:rsidRPr="00272201" w:rsidRDefault="00011CB6" w:rsidP="00272201">
            <w:pPr>
              <w:spacing w:after="0" w:line="240" w:lineRule="auto"/>
              <w:jc w:val="center"/>
              <w:rPr>
                <w:rFonts w:ascii="Times New Roman" w:hAnsi="Times New Roman" w:cs="Times New Roman"/>
                <w:sz w:val="24"/>
                <w:szCs w:val="24"/>
              </w:rPr>
            </w:pPr>
          </w:p>
        </w:tc>
        <w:tc>
          <w:tcPr>
            <w:tcW w:w="1134" w:type="dxa"/>
            <w:vMerge/>
            <w:tcBorders>
              <w:left w:val="single" w:sz="4" w:space="0" w:color="auto"/>
              <w:bottom w:val="single" w:sz="4" w:space="0" w:color="auto"/>
              <w:right w:val="single" w:sz="4" w:space="0" w:color="auto"/>
            </w:tcBorders>
            <w:shd w:val="clear" w:color="auto" w:fill="auto"/>
            <w:vAlign w:val="center"/>
          </w:tcPr>
          <w:p w:rsidR="00011CB6" w:rsidRPr="00272201" w:rsidRDefault="00011CB6" w:rsidP="00272201">
            <w:pPr>
              <w:spacing w:after="0" w:line="240" w:lineRule="auto"/>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011CB6" w:rsidRPr="00272201" w:rsidRDefault="00011CB6" w:rsidP="00272201">
            <w:pPr>
              <w:spacing w:after="0" w:line="240" w:lineRule="auto"/>
              <w:ind w:left="-102" w:right="-100"/>
              <w:jc w:val="center"/>
              <w:rPr>
                <w:rFonts w:ascii="Times New Roman" w:hAnsi="Times New Roman" w:cs="Times New Roman"/>
                <w:sz w:val="24"/>
                <w:szCs w:val="24"/>
              </w:rPr>
            </w:pPr>
            <w:r w:rsidRPr="00272201">
              <w:rPr>
                <w:rFonts w:ascii="Times New Roman" w:hAnsi="Times New Roman" w:cs="Times New Roman"/>
                <w:sz w:val="24"/>
                <w:szCs w:val="24"/>
              </w:rPr>
              <w:t>Хор</w:t>
            </w:r>
          </w:p>
        </w:tc>
      </w:tr>
      <w:tr w:rsidR="00B81390" w:rsidRPr="00272201" w:rsidTr="00701717">
        <w:trPr>
          <w:trHeight w:val="38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81390" w:rsidRPr="00272201" w:rsidRDefault="00B81390" w:rsidP="004233DC">
            <w:pPr>
              <w:spacing w:after="0" w:line="240" w:lineRule="auto"/>
              <w:jc w:val="center"/>
              <w:rPr>
                <w:rFonts w:ascii="Times New Roman" w:hAnsi="Times New Roman" w:cs="Times New Roman"/>
                <w:sz w:val="24"/>
                <w:szCs w:val="24"/>
              </w:rPr>
            </w:pPr>
            <w:r w:rsidRPr="00272201">
              <w:rPr>
                <w:rFonts w:ascii="Times New Roman" w:hAnsi="Times New Roman" w:cs="Times New Roman"/>
                <w:sz w:val="24"/>
                <w:szCs w:val="24"/>
              </w:rPr>
              <w:t>7</w:t>
            </w:r>
          </w:p>
        </w:tc>
        <w:tc>
          <w:tcPr>
            <w:tcW w:w="2830" w:type="dxa"/>
            <w:tcBorders>
              <w:left w:val="single" w:sz="4" w:space="0" w:color="auto"/>
              <w:right w:val="single" w:sz="4" w:space="0" w:color="auto"/>
            </w:tcBorders>
            <w:shd w:val="clear" w:color="auto" w:fill="auto"/>
            <w:vAlign w:val="center"/>
          </w:tcPr>
          <w:p w:rsidR="00B81390" w:rsidRPr="00272201" w:rsidRDefault="00B81390" w:rsidP="004233DC">
            <w:pPr>
              <w:spacing w:after="0" w:line="330" w:lineRule="atLeast"/>
              <w:rPr>
                <w:rFonts w:ascii="Times New Roman" w:hAnsi="Times New Roman" w:cs="Times New Roman"/>
                <w:sz w:val="24"/>
                <w:szCs w:val="24"/>
              </w:rPr>
            </w:pPr>
            <w:r w:rsidRPr="00272201">
              <w:rPr>
                <w:rStyle w:val="af2"/>
                <w:rFonts w:ascii="Times New Roman" w:hAnsi="Times New Roman" w:cs="Times New Roman"/>
                <w:b w:val="0"/>
                <w:bCs w:val="0"/>
                <w:sz w:val="24"/>
                <w:szCs w:val="24"/>
                <w:bdr w:val="none" w:sz="0" w:space="0" w:color="auto" w:frame="1"/>
                <w:shd w:val="clear" w:color="auto" w:fill="FFFFFF"/>
              </w:rPr>
              <w:t>СП «Детский сад «Чудо-Град»</w:t>
            </w:r>
            <w:r>
              <w:rPr>
                <w:rStyle w:val="af2"/>
                <w:rFonts w:ascii="Times New Roman" w:hAnsi="Times New Roman" w:cs="Times New Roman"/>
                <w:b w:val="0"/>
                <w:bCs w:val="0"/>
                <w:sz w:val="24"/>
                <w:szCs w:val="24"/>
                <w:bdr w:val="none" w:sz="0" w:space="0" w:color="auto" w:frame="1"/>
                <w:shd w:val="clear" w:color="auto" w:fill="FFFFFF"/>
              </w:rPr>
              <w:t xml:space="preserve"> (корпус 1)</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B81390" w:rsidRPr="00272201" w:rsidRDefault="008A35B8" w:rsidP="004233DC">
            <w:pPr>
              <w:spacing w:after="0" w:line="240" w:lineRule="auto"/>
              <w:rPr>
                <w:rFonts w:ascii="Times New Roman" w:hAnsi="Times New Roman" w:cs="Times New Roman"/>
                <w:sz w:val="24"/>
                <w:szCs w:val="24"/>
              </w:rPr>
            </w:pPr>
            <w:r>
              <w:rPr>
                <w:rFonts w:ascii="Times New Roman" w:hAnsi="Times New Roman" w:cs="Times New Roman"/>
                <w:sz w:val="24"/>
                <w:szCs w:val="24"/>
              </w:rPr>
              <w:t>п. Придорожный</w:t>
            </w:r>
            <w:r w:rsidR="00B81390" w:rsidRPr="00272201">
              <w:rPr>
                <w:rFonts w:ascii="Times New Roman" w:hAnsi="Times New Roman" w:cs="Times New Roman"/>
                <w:sz w:val="24"/>
                <w:szCs w:val="24"/>
              </w:rPr>
              <w:t>, мик.р. Южный город, ул. Алаби</w:t>
            </w:r>
            <w:r w:rsidR="00B81390" w:rsidRPr="00272201">
              <w:rPr>
                <w:rFonts w:ascii="Times New Roman" w:hAnsi="Times New Roman" w:cs="Times New Roman"/>
                <w:sz w:val="24"/>
                <w:szCs w:val="24"/>
              </w:rPr>
              <w:t>н</w:t>
            </w:r>
            <w:r w:rsidR="00B81390" w:rsidRPr="00272201">
              <w:rPr>
                <w:rFonts w:ascii="Times New Roman" w:hAnsi="Times New Roman" w:cs="Times New Roman"/>
                <w:sz w:val="24"/>
                <w:szCs w:val="24"/>
              </w:rPr>
              <w:t>ская, д. 38</w:t>
            </w:r>
          </w:p>
        </w:tc>
        <w:tc>
          <w:tcPr>
            <w:tcW w:w="850" w:type="dxa"/>
            <w:vMerge w:val="restart"/>
            <w:tcBorders>
              <w:top w:val="single" w:sz="4" w:space="0" w:color="auto"/>
              <w:left w:val="single" w:sz="4" w:space="0" w:color="auto"/>
              <w:right w:val="single" w:sz="4" w:space="0" w:color="auto"/>
            </w:tcBorders>
            <w:shd w:val="clear" w:color="auto" w:fill="auto"/>
            <w:vAlign w:val="center"/>
          </w:tcPr>
          <w:p w:rsidR="00B81390" w:rsidRPr="00272201" w:rsidRDefault="00B81390" w:rsidP="004233D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1207</w:t>
            </w:r>
          </w:p>
        </w:tc>
        <w:tc>
          <w:tcPr>
            <w:tcW w:w="1134" w:type="dxa"/>
            <w:vMerge w:val="restart"/>
            <w:tcBorders>
              <w:top w:val="single" w:sz="4" w:space="0" w:color="auto"/>
              <w:left w:val="single" w:sz="4" w:space="0" w:color="auto"/>
              <w:right w:val="single" w:sz="4" w:space="0" w:color="auto"/>
            </w:tcBorders>
            <w:shd w:val="clear" w:color="auto" w:fill="auto"/>
            <w:vAlign w:val="center"/>
          </w:tcPr>
          <w:p w:rsidR="00B81390" w:rsidRPr="00272201" w:rsidRDefault="00B81390" w:rsidP="004233D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1207</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B81390" w:rsidRPr="00272201" w:rsidRDefault="00B81390" w:rsidP="004233DC">
            <w:pPr>
              <w:spacing w:after="0" w:line="240" w:lineRule="auto"/>
              <w:ind w:left="-102" w:right="-100"/>
              <w:jc w:val="center"/>
              <w:rPr>
                <w:rFonts w:ascii="Times New Roman" w:hAnsi="Times New Roman" w:cs="Times New Roman"/>
                <w:sz w:val="24"/>
                <w:szCs w:val="24"/>
              </w:rPr>
            </w:pPr>
            <w:r w:rsidRPr="00272201">
              <w:rPr>
                <w:rFonts w:ascii="Times New Roman" w:hAnsi="Times New Roman" w:cs="Times New Roman"/>
                <w:sz w:val="24"/>
                <w:szCs w:val="24"/>
              </w:rPr>
              <w:t>Хор</w:t>
            </w:r>
          </w:p>
        </w:tc>
      </w:tr>
      <w:tr w:rsidR="00B81390" w:rsidRPr="00272201" w:rsidTr="00701717">
        <w:trPr>
          <w:trHeight w:val="38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81390" w:rsidRPr="00272201" w:rsidRDefault="00B81390" w:rsidP="004233DC">
            <w:pPr>
              <w:spacing w:after="0" w:line="240" w:lineRule="auto"/>
              <w:jc w:val="center"/>
              <w:rPr>
                <w:rFonts w:ascii="Times New Roman" w:hAnsi="Times New Roman" w:cs="Times New Roman"/>
                <w:sz w:val="24"/>
                <w:szCs w:val="24"/>
              </w:rPr>
            </w:pPr>
            <w:r w:rsidRPr="00272201">
              <w:rPr>
                <w:rFonts w:ascii="Times New Roman" w:hAnsi="Times New Roman" w:cs="Times New Roman"/>
                <w:sz w:val="24"/>
                <w:szCs w:val="24"/>
              </w:rPr>
              <w:t>8</w:t>
            </w:r>
          </w:p>
        </w:tc>
        <w:tc>
          <w:tcPr>
            <w:tcW w:w="2830" w:type="dxa"/>
            <w:tcBorders>
              <w:left w:val="single" w:sz="4" w:space="0" w:color="auto"/>
              <w:bottom w:val="single" w:sz="4" w:space="0" w:color="auto"/>
              <w:right w:val="single" w:sz="4" w:space="0" w:color="auto"/>
            </w:tcBorders>
            <w:shd w:val="clear" w:color="auto" w:fill="auto"/>
            <w:vAlign w:val="center"/>
          </w:tcPr>
          <w:p w:rsidR="00B81390" w:rsidRPr="00272201" w:rsidRDefault="00B81390" w:rsidP="004233DC">
            <w:pPr>
              <w:spacing w:after="0" w:line="330" w:lineRule="atLeast"/>
              <w:rPr>
                <w:rFonts w:ascii="Times New Roman" w:hAnsi="Times New Roman" w:cs="Times New Roman"/>
                <w:sz w:val="24"/>
                <w:szCs w:val="24"/>
              </w:rPr>
            </w:pPr>
            <w:r w:rsidRPr="00272201">
              <w:rPr>
                <w:rStyle w:val="af2"/>
                <w:rFonts w:ascii="Times New Roman" w:hAnsi="Times New Roman" w:cs="Times New Roman"/>
                <w:b w:val="0"/>
                <w:bCs w:val="0"/>
                <w:sz w:val="24"/>
                <w:szCs w:val="24"/>
                <w:bdr w:val="none" w:sz="0" w:space="0" w:color="auto" w:frame="1"/>
                <w:shd w:val="clear" w:color="auto" w:fill="FFFFFF"/>
              </w:rPr>
              <w:t>СП «Детский сад «</w:t>
            </w:r>
            <w:r>
              <w:rPr>
                <w:rStyle w:val="af2"/>
                <w:rFonts w:ascii="Times New Roman" w:hAnsi="Times New Roman" w:cs="Times New Roman"/>
                <w:b w:val="0"/>
                <w:bCs w:val="0"/>
                <w:sz w:val="24"/>
                <w:szCs w:val="24"/>
                <w:bdr w:val="none" w:sz="0" w:space="0" w:color="auto" w:frame="1"/>
                <w:shd w:val="clear" w:color="auto" w:fill="FFFFFF"/>
              </w:rPr>
              <w:t>Синяя Птица</w:t>
            </w:r>
            <w:r w:rsidRPr="00272201">
              <w:rPr>
                <w:rStyle w:val="af2"/>
                <w:rFonts w:ascii="Times New Roman" w:hAnsi="Times New Roman" w:cs="Times New Roman"/>
                <w:b w:val="0"/>
                <w:bCs w:val="0"/>
                <w:sz w:val="24"/>
                <w:szCs w:val="24"/>
                <w:bdr w:val="none" w:sz="0" w:space="0" w:color="auto" w:frame="1"/>
                <w:shd w:val="clear" w:color="auto" w:fill="FFFFFF"/>
              </w:rPr>
              <w:t>»</w:t>
            </w:r>
            <w:r>
              <w:rPr>
                <w:rStyle w:val="af2"/>
                <w:rFonts w:ascii="Times New Roman" w:hAnsi="Times New Roman" w:cs="Times New Roman"/>
                <w:b w:val="0"/>
                <w:bCs w:val="0"/>
                <w:sz w:val="24"/>
                <w:szCs w:val="24"/>
                <w:bdr w:val="none" w:sz="0" w:space="0" w:color="auto" w:frame="1"/>
                <w:shd w:val="clear" w:color="auto" w:fill="FFFFFF"/>
              </w:rPr>
              <w:t xml:space="preserve"> (корпус 2)</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B81390" w:rsidRPr="00272201" w:rsidRDefault="008A35B8" w:rsidP="004233DC">
            <w:pPr>
              <w:spacing w:after="0" w:line="240" w:lineRule="auto"/>
              <w:rPr>
                <w:rFonts w:ascii="Times New Roman" w:hAnsi="Times New Roman" w:cs="Times New Roman"/>
                <w:sz w:val="24"/>
                <w:szCs w:val="24"/>
              </w:rPr>
            </w:pPr>
            <w:r>
              <w:rPr>
                <w:rFonts w:ascii="Times New Roman" w:hAnsi="Times New Roman" w:cs="Times New Roman"/>
                <w:sz w:val="24"/>
                <w:szCs w:val="24"/>
              </w:rPr>
              <w:t>п. Придорожный</w:t>
            </w:r>
            <w:r w:rsidR="00B81390" w:rsidRPr="00272201">
              <w:rPr>
                <w:rFonts w:ascii="Times New Roman" w:hAnsi="Times New Roman" w:cs="Times New Roman"/>
                <w:sz w:val="24"/>
                <w:szCs w:val="24"/>
              </w:rPr>
              <w:t>, мик.р. Южный город, ул. Алаби</w:t>
            </w:r>
            <w:r w:rsidR="00B81390" w:rsidRPr="00272201">
              <w:rPr>
                <w:rFonts w:ascii="Times New Roman" w:hAnsi="Times New Roman" w:cs="Times New Roman"/>
                <w:sz w:val="24"/>
                <w:szCs w:val="24"/>
              </w:rPr>
              <w:t>н</w:t>
            </w:r>
            <w:r w:rsidR="00B81390" w:rsidRPr="00272201">
              <w:rPr>
                <w:rFonts w:ascii="Times New Roman" w:hAnsi="Times New Roman" w:cs="Times New Roman"/>
                <w:sz w:val="24"/>
                <w:szCs w:val="24"/>
              </w:rPr>
              <w:t>ская, д. 42</w:t>
            </w:r>
          </w:p>
        </w:tc>
        <w:tc>
          <w:tcPr>
            <w:tcW w:w="850" w:type="dxa"/>
            <w:vMerge/>
            <w:tcBorders>
              <w:left w:val="single" w:sz="4" w:space="0" w:color="auto"/>
              <w:right w:val="single" w:sz="4" w:space="0" w:color="auto"/>
            </w:tcBorders>
            <w:shd w:val="clear" w:color="auto" w:fill="auto"/>
            <w:vAlign w:val="center"/>
          </w:tcPr>
          <w:p w:rsidR="00B81390" w:rsidRPr="00272201" w:rsidRDefault="00B81390" w:rsidP="004233DC">
            <w:pPr>
              <w:spacing w:after="0" w:line="240" w:lineRule="auto"/>
              <w:jc w:val="center"/>
              <w:rPr>
                <w:rFonts w:ascii="Times New Roman" w:hAnsi="Times New Roman" w:cs="Times New Roman"/>
                <w:sz w:val="24"/>
                <w:szCs w:val="24"/>
              </w:rPr>
            </w:pPr>
          </w:p>
        </w:tc>
        <w:tc>
          <w:tcPr>
            <w:tcW w:w="1134" w:type="dxa"/>
            <w:vMerge/>
            <w:tcBorders>
              <w:left w:val="single" w:sz="4" w:space="0" w:color="auto"/>
              <w:right w:val="single" w:sz="4" w:space="0" w:color="auto"/>
            </w:tcBorders>
            <w:shd w:val="clear" w:color="auto" w:fill="auto"/>
            <w:vAlign w:val="center"/>
          </w:tcPr>
          <w:p w:rsidR="00B81390" w:rsidRPr="00272201" w:rsidRDefault="00B81390" w:rsidP="004233DC">
            <w:pPr>
              <w:spacing w:after="0" w:line="240" w:lineRule="auto"/>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B81390" w:rsidRPr="00272201" w:rsidRDefault="00B81390" w:rsidP="004233DC">
            <w:pPr>
              <w:spacing w:after="0" w:line="240" w:lineRule="auto"/>
              <w:ind w:left="-102" w:right="-100"/>
              <w:jc w:val="center"/>
              <w:rPr>
                <w:rFonts w:ascii="Times New Roman" w:hAnsi="Times New Roman" w:cs="Times New Roman"/>
                <w:sz w:val="24"/>
                <w:szCs w:val="24"/>
              </w:rPr>
            </w:pPr>
            <w:r w:rsidRPr="00272201">
              <w:rPr>
                <w:rFonts w:ascii="Times New Roman" w:hAnsi="Times New Roman" w:cs="Times New Roman"/>
                <w:sz w:val="24"/>
                <w:szCs w:val="24"/>
              </w:rPr>
              <w:t>Хор</w:t>
            </w:r>
          </w:p>
        </w:tc>
      </w:tr>
      <w:tr w:rsidR="00B81390" w:rsidRPr="00272201" w:rsidTr="00701717">
        <w:trPr>
          <w:trHeight w:val="38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81390" w:rsidRPr="00272201" w:rsidRDefault="00B81390" w:rsidP="004233DC">
            <w:pPr>
              <w:spacing w:after="0" w:line="240" w:lineRule="auto"/>
              <w:jc w:val="center"/>
              <w:rPr>
                <w:rFonts w:ascii="Times New Roman" w:hAnsi="Times New Roman" w:cs="Times New Roman"/>
                <w:sz w:val="24"/>
                <w:szCs w:val="24"/>
              </w:rPr>
            </w:pPr>
            <w:r w:rsidRPr="00272201">
              <w:rPr>
                <w:rFonts w:ascii="Times New Roman" w:hAnsi="Times New Roman" w:cs="Times New Roman"/>
                <w:sz w:val="24"/>
                <w:szCs w:val="24"/>
              </w:rPr>
              <w:t>9</w:t>
            </w:r>
          </w:p>
        </w:tc>
        <w:tc>
          <w:tcPr>
            <w:tcW w:w="2830" w:type="dxa"/>
            <w:tcBorders>
              <w:left w:val="single" w:sz="4" w:space="0" w:color="auto"/>
              <w:bottom w:val="single" w:sz="4" w:space="0" w:color="auto"/>
              <w:right w:val="single" w:sz="4" w:space="0" w:color="auto"/>
            </w:tcBorders>
            <w:shd w:val="clear" w:color="auto" w:fill="auto"/>
            <w:vAlign w:val="center"/>
          </w:tcPr>
          <w:p w:rsidR="00B81390" w:rsidRPr="00272201" w:rsidRDefault="00B81390" w:rsidP="004233DC">
            <w:pPr>
              <w:spacing w:after="0" w:line="330" w:lineRule="atLeast"/>
              <w:rPr>
                <w:rStyle w:val="af2"/>
                <w:rFonts w:ascii="Times New Roman" w:hAnsi="Times New Roman" w:cs="Times New Roman"/>
                <w:b w:val="0"/>
                <w:bCs w:val="0"/>
                <w:sz w:val="24"/>
                <w:szCs w:val="24"/>
                <w:bdr w:val="none" w:sz="0" w:space="0" w:color="auto" w:frame="1"/>
                <w:shd w:val="clear" w:color="auto" w:fill="FFFFFF"/>
              </w:rPr>
            </w:pPr>
            <w:r w:rsidRPr="00272201">
              <w:rPr>
                <w:rStyle w:val="af2"/>
                <w:rFonts w:ascii="Times New Roman" w:hAnsi="Times New Roman" w:cs="Times New Roman"/>
                <w:b w:val="0"/>
                <w:bCs w:val="0"/>
                <w:sz w:val="24"/>
                <w:szCs w:val="24"/>
                <w:bdr w:val="none" w:sz="0" w:space="0" w:color="auto" w:frame="1"/>
                <w:shd w:val="clear" w:color="auto" w:fill="FFFFFF"/>
              </w:rPr>
              <w:t>СП «Детский сад «</w:t>
            </w:r>
            <w:r>
              <w:rPr>
                <w:rStyle w:val="af2"/>
                <w:rFonts w:ascii="Times New Roman" w:hAnsi="Times New Roman" w:cs="Times New Roman"/>
                <w:b w:val="0"/>
                <w:bCs w:val="0"/>
                <w:sz w:val="24"/>
                <w:szCs w:val="24"/>
                <w:bdr w:val="none" w:sz="0" w:space="0" w:color="auto" w:frame="1"/>
                <w:shd w:val="clear" w:color="auto" w:fill="FFFFFF"/>
              </w:rPr>
              <w:t>Ра</w:t>
            </w:r>
            <w:r>
              <w:rPr>
                <w:rStyle w:val="af2"/>
                <w:rFonts w:ascii="Times New Roman" w:hAnsi="Times New Roman" w:cs="Times New Roman"/>
                <w:b w:val="0"/>
                <w:bCs w:val="0"/>
                <w:sz w:val="24"/>
                <w:szCs w:val="24"/>
                <w:bdr w:val="none" w:sz="0" w:space="0" w:color="auto" w:frame="1"/>
                <w:shd w:val="clear" w:color="auto" w:fill="FFFFFF"/>
              </w:rPr>
              <w:t>з</w:t>
            </w:r>
            <w:r>
              <w:rPr>
                <w:rStyle w:val="af2"/>
                <w:rFonts w:ascii="Times New Roman" w:hAnsi="Times New Roman" w:cs="Times New Roman"/>
                <w:b w:val="0"/>
                <w:bCs w:val="0"/>
                <w:sz w:val="24"/>
                <w:szCs w:val="24"/>
                <w:bdr w:val="none" w:sz="0" w:space="0" w:color="auto" w:frame="1"/>
                <w:shd w:val="clear" w:color="auto" w:fill="FFFFFF"/>
              </w:rPr>
              <w:t>долье</w:t>
            </w:r>
            <w:r w:rsidRPr="00272201">
              <w:rPr>
                <w:rStyle w:val="af2"/>
                <w:rFonts w:ascii="Times New Roman" w:hAnsi="Times New Roman" w:cs="Times New Roman"/>
                <w:b w:val="0"/>
                <w:bCs w:val="0"/>
                <w:sz w:val="24"/>
                <w:szCs w:val="24"/>
                <w:bdr w:val="none" w:sz="0" w:space="0" w:color="auto" w:frame="1"/>
                <w:shd w:val="clear" w:color="auto" w:fill="FFFFFF"/>
              </w:rPr>
              <w:t>»</w:t>
            </w:r>
            <w:r>
              <w:rPr>
                <w:rStyle w:val="af2"/>
                <w:rFonts w:ascii="Times New Roman" w:hAnsi="Times New Roman" w:cs="Times New Roman"/>
                <w:b w:val="0"/>
                <w:bCs w:val="0"/>
                <w:sz w:val="24"/>
                <w:szCs w:val="24"/>
                <w:bdr w:val="none" w:sz="0" w:space="0" w:color="auto" w:frame="1"/>
                <w:shd w:val="clear" w:color="auto" w:fill="FFFFFF"/>
              </w:rPr>
              <w:t xml:space="preserve"> (корпус 3)</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B81390" w:rsidRPr="00272201" w:rsidRDefault="008A35B8" w:rsidP="004233DC">
            <w:pPr>
              <w:spacing w:after="0" w:line="240" w:lineRule="auto"/>
              <w:rPr>
                <w:rFonts w:ascii="Times New Roman" w:hAnsi="Times New Roman" w:cs="Times New Roman"/>
                <w:sz w:val="24"/>
                <w:szCs w:val="24"/>
              </w:rPr>
            </w:pPr>
            <w:r>
              <w:rPr>
                <w:rFonts w:ascii="Times New Roman" w:hAnsi="Times New Roman" w:cs="Times New Roman"/>
                <w:sz w:val="24"/>
                <w:szCs w:val="24"/>
              </w:rPr>
              <w:t>п. Придорожный</w:t>
            </w:r>
            <w:r w:rsidR="00B81390" w:rsidRPr="00272201">
              <w:rPr>
                <w:rFonts w:ascii="Times New Roman" w:hAnsi="Times New Roman" w:cs="Times New Roman"/>
                <w:sz w:val="24"/>
                <w:szCs w:val="24"/>
              </w:rPr>
              <w:t>, мик.р. Южный город, ул. Алаби</w:t>
            </w:r>
            <w:r w:rsidR="00B81390" w:rsidRPr="00272201">
              <w:rPr>
                <w:rFonts w:ascii="Times New Roman" w:hAnsi="Times New Roman" w:cs="Times New Roman"/>
                <w:sz w:val="24"/>
                <w:szCs w:val="24"/>
              </w:rPr>
              <w:t>н</w:t>
            </w:r>
            <w:r w:rsidR="00B81390" w:rsidRPr="00272201">
              <w:rPr>
                <w:rFonts w:ascii="Times New Roman" w:hAnsi="Times New Roman" w:cs="Times New Roman"/>
                <w:sz w:val="24"/>
                <w:szCs w:val="24"/>
              </w:rPr>
              <w:t>ская, д. 14</w:t>
            </w:r>
          </w:p>
        </w:tc>
        <w:tc>
          <w:tcPr>
            <w:tcW w:w="850" w:type="dxa"/>
            <w:vMerge/>
            <w:tcBorders>
              <w:left w:val="single" w:sz="4" w:space="0" w:color="auto"/>
              <w:bottom w:val="single" w:sz="4" w:space="0" w:color="auto"/>
              <w:right w:val="single" w:sz="4" w:space="0" w:color="auto"/>
            </w:tcBorders>
            <w:shd w:val="clear" w:color="auto" w:fill="auto"/>
            <w:vAlign w:val="center"/>
          </w:tcPr>
          <w:p w:rsidR="00B81390" w:rsidRPr="00272201" w:rsidRDefault="00B81390" w:rsidP="004233DC">
            <w:pPr>
              <w:spacing w:after="0" w:line="240" w:lineRule="auto"/>
              <w:jc w:val="center"/>
              <w:rPr>
                <w:rFonts w:ascii="Times New Roman" w:hAnsi="Times New Roman" w:cs="Times New Roman"/>
                <w:sz w:val="24"/>
                <w:szCs w:val="24"/>
              </w:rPr>
            </w:pPr>
          </w:p>
        </w:tc>
        <w:tc>
          <w:tcPr>
            <w:tcW w:w="1134" w:type="dxa"/>
            <w:vMerge/>
            <w:tcBorders>
              <w:left w:val="single" w:sz="4" w:space="0" w:color="auto"/>
              <w:bottom w:val="single" w:sz="4" w:space="0" w:color="auto"/>
              <w:right w:val="single" w:sz="4" w:space="0" w:color="auto"/>
            </w:tcBorders>
            <w:shd w:val="clear" w:color="auto" w:fill="auto"/>
            <w:vAlign w:val="center"/>
          </w:tcPr>
          <w:p w:rsidR="00B81390" w:rsidRPr="00272201" w:rsidRDefault="00B81390" w:rsidP="004233DC">
            <w:pPr>
              <w:spacing w:after="0" w:line="240" w:lineRule="auto"/>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B81390" w:rsidRPr="00272201" w:rsidRDefault="00B81390" w:rsidP="004233DC">
            <w:pPr>
              <w:spacing w:after="0" w:line="240" w:lineRule="auto"/>
              <w:ind w:left="-102" w:right="-100"/>
              <w:jc w:val="center"/>
              <w:rPr>
                <w:rFonts w:ascii="Times New Roman" w:hAnsi="Times New Roman" w:cs="Times New Roman"/>
                <w:sz w:val="24"/>
                <w:szCs w:val="24"/>
              </w:rPr>
            </w:pPr>
            <w:r w:rsidRPr="00272201">
              <w:rPr>
                <w:rFonts w:ascii="Times New Roman" w:hAnsi="Times New Roman" w:cs="Times New Roman"/>
                <w:sz w:val="24"/>
                <w:szCs w:val="24"/>
              </w:rPr>
              <w:t>Хор</w:t>
            </w:r>
          </w:p>
        </w:tc>
      </w:tr>
      <w:tr w:rsidR="004233DC" w:rsidRPr="00272201" w:rsidTr="002244DB">
        <w:trPr>
          <w:trHeight w:val="38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4233DC" w:rsidRPr="00272201" w:rsidRDefault="00FE4DFF" w:rsidP="004233D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2830" w:type="dxa"/>
            <w:tcBorders>
              <w:top w:val="single" w:sz="4" w:space="0" w:color="auto"/>
              <w:left w:val="single" w:sz="4" w:space="0" w:color="auto"/>
              <w:bottom w:val="single" w:sz="4" w:space="0" w:color="auto"/>
              <w:right w:val="single" w:sz="4" w:space="0" w:color="auto"/>
            </w:tcBorders>
            <w:shd w:val="clear" w:color="auto" w:fill="auto"/>
            <w:vAlign w:val="center"/>
          </w:tcPr>
          <w:p w:rsidR="004233DC" w:rsidRPr="00272201" w:rsidRDefault="004233DC" w:rsidP="004233DC">
            <w:pPr>
              <w:spacing w:after="0" w:line="240" w:lineRule="auto"/>
              <w:rPr>
                <w:rFonts w:ascii="Times New Roman" w:hAnsi="Times New Roman" w:cs="Times New Roman"/>
                <w:sz w:val="24"/>
                <w:szCs w:val="24"/>
              </w:rPr>
            </w:pPr>
            <w:r w:rsidRPr="00272201">
              <w:rPr>
                <w:rFonts w:ascii="Times New Roman" w:hAnsi="Times New Roman" w:cs="Times New Roman"/>
                <w:color w:val="111111"/>
                <w:sz w:val="24"/>
                <w:szCs w:val="24"/>
              </w:rPr>
              <w:t xml:space="preserve">ГБОУ СОШ </w:t>
            </w:r>
            <w:r w:rsidR="00B75EE0">
              <w:rPr>
                <w:rFonts w:ascii="Times New Roman" w:hAnsi="Times New Roman" w:cs="Times New Roman"/>
                <w:color w:val="111111"/>
                <w:sz w:val="24"/>
                <w:szCs w:val="24"/>
              </w:rPr>
              <w:t>«</w:t>
            </w:r>
            <w:r w:rsidRPr="00272201">
              <w:rPr>
                <w:rFonts w:ascii="Times New Roman" w:hAnsi="Times New Roman" w:cs="Times New Roman"/>
                <w:color w:val="111111"/>
                <w:sz w:val="24"/>
                <w:szCs w:val="24"/>
              </w:rPr>
              <w:t>ОЦ</w:t>
            </w:r>
            <w:r w:rsidR="00B75EE0">
              <w:rPr>
                <w:rFonts w:ascii="Times New Roman" w:hAnsi="Times New Roman" w:cs="Times New Roman"/>
                <w:color w:val="111111"/>
                <w:sz w:val="24"/>
                <w:szCs w:val="24"/>
              </w:rPr>
              <w:t>»</w:t>
            </w:r>
            <w:r w:rsidRPr="00272201">
              <w:rPr>
                <w:rFonts w:ascii="Times New Roman" w:hAnsi="Times New Roman" w:cs="Times New Roman"/>
                <w:color w:val="111111"/>
                <w:sz w:val="24"/>
                <w:szCs w:val="24"/>
              </w:rPr>
              <w:t xml:space="preserve"> (н</w:t>
            </w:r>
            <w:r w:rsidRPr="00272201">
              <w:rPr>
                <w:rFonts w:ascii="Times New Roman" w:hAnsi="Times New Roman" w:cs="Times New Roman"/>
                <w:color w:val="111111"/>
                <w:sz w:val="24"/>
                <w:szCs w:val="24"/>
              </w:rPr>
              <w:t>а</w:t>
            </w:r>
            <w:r w:rsidRPr="00272201">
              <w:rPr>
                <w:rFonts w:ascii="Times New Roman" w:hAnsi="Times New Roman" w:cs="Times New Roman"/>
                <w:color w:val="111111"/>
                <w:sz w:val="24"/>
                <w:szCs w:val="24"/>
              </w:rPr>
              <w:t>чальная  школа)</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4233DC" w:rsidRPr="00272201" w:rsidRDefault="004233DC" w:rsidP="004233DC">
            <w:pPr>
              <w:spacing w:after="0" w:line="240" w:lineRule="auto"/>
              <w:rPr>
                <w:rFonts w:ascii="Times New Roman" w:hAnsi="Times New Roman" w:cs="Times New Roman"/>
                <w:sz w:val="24"/>
                <w:szCs w:val="24"/>
              </w:rPr>
            </w:pPr>
            <w:r w:rsidRPr="00272201">
              <w:rPr>
                <w:rFonts w:ascii="Times New Roman" w:hAnsi="Times New Roman" w:cs="Times New Roman"/>
                <w:sz w:val="24"/>
                <w:szCs w:val="24"/>
              </w:rPr>
              <w:t xml:space="preserve">с. Лопатино, </w:t>
            </w:r>
          </w:p>
          <w:p w:rsidR="004233DC" w:rsidRPr="00272201" w:rsidRDefault="004233DC" w:rsidP="004233DC">
            <w:pPr>
              <w:spacing w:after="0" w:line="240" w:lineRule="auto"/>
              <w:rPr>
                <w:rFonts w:ascii="Times New Roman" w:hAnsi="Times New Roman" w:cs="Times New Roman"/>
                <w:sz w:val="24"/>
                <w:szCs w:val="24"/>
              </w:rPr>
            </w:pPr>
            <w:r w:rsidRPr="00272201">
              <w:rPr>
                <w:rFonts w:ascii="Times New Roman" w:hAnsi="Times New Roman" w:cs="Times New Roman"/>
                <w:sz w:val="24"/>
                <w:szCs w:val="24"/>
              </w:rPr>
              <w:t>Ул. Советская,13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233DC" w:rsidRPr="00272201" w:rsidRDefault="004233DC" w:rsidP="004233DC">
            <w:pPr>
              <w:spacing w:after="0" w:line="240" w:lineRule="auto"/>
              <w:jc w:val="center"/>
              <w:rPr>
                <w:rFonts w:ascii="Times New Roman" w:hAnsi="Times New Roman" w:cs="Times New Roman"/>
                <w:sz w:val="24"/>
                <w:szCs w:val="24"/>
              </w:rPr>
            </w:pPr>
            <w:r w:rsidRPr="00272201">
              <w:rPr>
                <w:rFonts w:ascii="Times New Roman" w:hAnsi="Times New Roman" w:cs="Times New Roman"/>
                <w:sz w:val="24"/>
                <w:szCs w:val="24"/>
              </w:rPr>
              <w:t>168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233DC" w:rsidRPr="00272201" w:rsidRDefault="004233DC" w:rsidP="004233DC">
            <w:pPr>
              <w:spacing w:after="0" w:line="240" w:lineRule="auto"/>
              <w:jc w:val="center"/>
              <w:rPr>
                <w:rFonts w:ascii="Times New Roman" w:hAnsi="Times New Roman" w:cs="Times New Roman"/>
                <w:sz w:val="24"/>
                <w:szCs w:val="24"/>
              </w:rPr>
            </w:pPr>
            <w:r w:rsidRPr="00272201">
              <w:rPr>
                <w:rFonts w:ascii="Times New Roman" w:hAnsi="Times New Roman" w:cs="Times New Roman"/>
                <w:sz w:val="24"/>
                <w:szCs w:val="24"/>
              </w:rPr>
              <w:t>154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233DC" w:rsidRPr="00272201" w:rsidRDefault="004233DC" w:rsidP="004233DC">
            <w:pPr>
              <w:spacing w:after="0" w:line="240" w:lineRule="auto"/>
              <w:ind w:left="-102" w:right="-100"/>
              <w:jc w:val="center"/>
              <w:rPr>
                <w:rFonts w:ascii="Times New Roman" w:hAnsi="Times New Roman" w:cs="Times New Roman"/>
                <w:sz w:val="24"/>
                <w:szCs w:val="24"/>
              </w:rPr>
            </w:pPr>
            <w:r w:rsidRPr="00272201">
              <w:rPr>
                <w:rFonts w:ascii="Times New Roman" w:hAnsi="Times New Roman" w:cs="Times New Roman"/>
                <w:sz w:val="24"/>
                <w:szCs w:val="24"/>
              </w:rPr>
              <w:t>Хор</w:t>
            </w:r>
          </w:p>
        </w:tc>
      </w:tr>
      <w:tr w:rsidR="004233DC" w:rsidRPr="00272201" w:rsidTr="002244DB">
        <w:trPr>
          <w:trHeight w:val="38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4233DC" w:rsidRPr="00272201" w:rsidRDefault="00FE4DFF" w:rsidP="004233D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2830" w:type="dxa"/>
            <w:tcBorders>
              <w:top w:val="single" w:sz="4" w:space="0" w:color="auto"/>
              <w:left w:val="single" w:sz="4" w:space="0" w:color="auto"/>
              <w:bottom w:val="single" w:sz="4" w:space="0" w:color="auto"/>
              <w:right w:val="single" w:sz="4" w:space="0" w:color="auto"/>
            </w:tcBorders>
            <w:shd w:val="clear" w:color="auto" w:fill="auto"/>
            <w:vAlign w:val="center"/>
          </w:tcPr>
          <w:p w:rsidR="004233DC" w:rsidRPr="00272201" w:rsidRDefault="004233DC" w:rsidP="004233DC">
            <w:pPr>
              <w:pStyle w:val="1"/>
              <w:spacing w:before="0"/>
              <w:rPr>
                <w:rFonts w:ascii="Times New Roman" w:hAnsi="Times New Roman" w:cs="Times New Roman"/>
                <w:color w:val="111111"/>
                <w:sz w:val="24"/>
                <w:szCs w:val="24"/>
              </w:rPr>
            </w:pPr>
            <w:r w:rsidRPr="00272201">
              <w:rPr>
                <w:rFonts w:ascii="Times New Roman" w:hAnsi="Times New Roman" w:cs="Times New Roman"/>
                <w:color w:val="111111"/>
                <w:sz w:val="24"/>
                <w:szCs w:val="24"/>
              </w:rPr>
              <w:t xml:space="preserve">ГБОУ СОШ </w:t>
            </w:r>
            <w:r w:rsidR="00B75EE0">
              <w:rPr>
                <w:rFonts w:ascii="Times New Roman" w:hAnsi="Times New Roman" w:cs="Times New Roman"/>
                <w:color w:val="111111"/>
                <w:sz w:val="24"/>
                <w:szCs w:val="24"/>
              </w:rPr>
              <w:t>«</w:t>
            </w:r>
            <w:r w:rsidRPr="00272201">
              <w:rPr>
                <w:rFonts w:ascii="Times New Roman" w:hAnsi="Times New Roman" w:cs="Times New Roman"/>
                <w:color w:val="111111"/>
                <w:sz w:val="24"/>
                <w:szCs w:val="24"/>
              </w:rPr>
              <w:t>ОЦ</w:t>
            </w:r>
            <w:r w:rsidR="00B75EE0">
              <w:rPr>
                <w:rFonts w:ascii="Times New Roman" w:hAnsi="Times New Roman" w:cs="Times New Roman"/>
                <w:color w:val="111111"/>
                <w:sz w:val="24"/>
                <w:szCs w:val="24"/>
              </w:rPr>
              <w:t>»</w:t>
            </w:r>
            <w:r w:rsidRPr="00272201">
              <w:rPr>
                <w:rFonts w:ascii="Times New Roman" w:hAnsi="Times New Roman" w:cs="Times New Roman"/>
                <w:color w:val="111111"/>
                <w:sz w:val="24"/>
                <w:szCs w:val="24"/>
              </w:rPr>
              <w:t xml:space="preserve"> (средняя школа)</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4233DC" w:rsidRPr="00272201" w:rsidRDefault="004233DC" w:rsidP="004233DC">
            <w:pPr>
              <w:spacing w:after="0" w:line="240" w:lineRule="auto"/>
              <w:rPr>
                <w:rFonts w:ascii="Times New Roman" w:hAnsi="Times New Roman" w:cs="Times New Roman"/>
                <w:sz w:val="24"/>
                <w:szCs w:val="24"/>
              </w:rPr>
            </w:pPr>
            <w:r w:rsidRPr="00272201">
              <w:rPr>
                <w:rFonts w:ascii="Times New Roman" w:hAnsi="Times New Roman" w:cs="Times New Roman"/>
                <w:sz w:val="24"/>
                <w:szCs w:val="24"/>
              </w:rPr>
              <w:t>п. НПС Дружба,</w:t>
            </w:r>
          </w:p>
          <w:p w:rsidR="004233DC" w:rsidRPr="00272201" w:rsidRDefault="004233DC" w:rsidP="004233DC">
            <w:pPr>
              <w:spacing w:after="0" w:line="240" w:lineRule="auto"/>
              <w:rPr>
                <w:rFonts w:ascii="Times New Roman" w:hAnsi="Times New Roman" w:cs="Times New Roman"/>
                <w:sz w:val="24"/>
                <w:szCs w:val="24"/>
              </w:rPr>
            </w:pPr>
            <w:r w:rsidRPr="00272201">
              <w:rPr>
                <w:rFonts w:ascii="Times New Roman" w:hAnsi="Times New Roman" w:cs="Times New Roman"/>
                <w:sz w:val="24"/>
                <w:szCs w:val="24"/>
              </w:rPr>
              <w:t>ул. Школьная,1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233DC" w:rsidRPr="00272201" w:rsidRDefault="004233DC" w:rsidP="004233DC">
            <w:pPr>
              <w:spacing w:after="0" w:line="240" w:lineRule="auto"/>
              <w:jc w:val="center"/>
              <w:rPr>
                <w:rFonts w:ascii="Times New Roman" w:hAnsi="Times New Roman" w:cs="Times New Roman"/>
                <w:sz w:val="24"/>
                <w:szCs w:val="24"/>
              </w:rPr>
            </w:pPr>
            <w:r w:rsidRPr="00272201">
              <w:rPr>
                <w:rFonts w:ascii="Times New Roman" w:hAnsi="Times New Roman" w:cs="Times New Roman"/>
                <w:sz w:val="24"/>
                <w:szCs w:val="24"/>
              </w:rPr>
              <w:t>200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233DC" w:rsidRPr="00272201" w:rsidRDefault="004233DC" w:rsidP="004233DC">
            <w:pPr>
              <w:spacing w:after="0" w:line="240" w:lineRule="auto"/>
              <w:jc w:val="center"/>
              <w:rPr>
                <w:rFonts w:ascii="Times New Roman" w:hAnsi="Times New Roman" w:cs="Times New Roman"/>
                <w:sz w:val="24"/>
                <w:szCs w:val="24"/>
              </w:rPr>
            </w:pPr>
            <w:r w:rsidRPr="00272201">
              <w:rPr>
                <w:rFonts w:ascii="Times New Roman" w:hAnsi="Times New Roman" w:cs="Times New Roman"/>
                <w:sz w:val="24"/>
                <w:szCs w:val="24"/>
              </w:rPr>
              <w:t>188</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233DC" w:rsidRPr="00272201" w:rsidRDefault="004233DC" w:rsidP="004233DC">
            <w:pPr>
              <w:spacing w:after="0" w:line="240" w:lineRule="auto"/>
              <w:ind w:left="-102" w:right="-100"/>
              <w:jc w:val="center"/>
              <w:rPr>
                <w:rFonts w:ascii="Times New Roman" w:hAnsi="Times New Roman" w:cs="Times New Roman"/>
                <w:sz w:val="24"/>
                <w:szCs w:val="24"/>
              </w:rPr>
            </w:pPr>
            <w:r w:rsidRPr="00272201">
              <w:rPr>
                <w:rFonts w:ascii="Times New Roman" w:hAnsi="Times New Roman" w:cs="Times New Roman"/>
                <w:sz w:val="24"/>
                <w:szCs w:val="24"/>
              </w:rPr>
              <w:t>Хор</w:t>
            </w:r>
          </w:p>
        </w:tc>
      </w:tr>
      <w:tr w:rsidR="004233DC" w:rsidRPr="00272201" w:rsidTr="002244DB">
        <w:trPr>
          <w:trHeight w:val="38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4233DC" w:rsidRPr="00272201" w:rsidRDefault="00FE4DFF" w:rsidP="004233D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2830" w:type="dxa"/>
            <w:tcBorders>
              <w:top w:val="single" w:sz="4" w:space="0" w:color="auto"/>
              <w:left w:val="single" w:sz="4" w:space="0" w:color="auto"/>
              <w:bottom w:val="single" w:sz="4" w:space="0" w:color="auto"/>
              <w:right w:val="single" w:sz="4" w:space="0" w:color="auto"/>
            </w:tcBorders>
            <w:shd w:val="clear" w:color="auto" w:fill="auto"/>
            <w:vAlign w:val="center"/>
          </w:tcPr>
          <w:p w:rsidR="004233DC" w:rsidRPr="00272201" w:rsidRDefault="004233DC" w:rsidP="004233DC">
            <w:pPr>
              <w:spacing w:after="0" w:line="240" w:lineRule="auto"/>
              <w:rPr>
                <w:rFonts w:ascii="Times New Roman" w:hAnsi="Times New Roman" w:cs="Times New Roman"/>
                <w:sz w:val="24"/>
                <w:szCs w:val="24"/>
              </w:rPr>
            </w:pPr>
            <w:r w:rsidRPr="00272201">
              <w:rPr>
                <w:rStyle w:val="af2"/>
                <w:rFonts w:ascii="Times New Roman" w:hAnsi="Times New Roman" w:cs="Times New Roman"/>
                <w:b w:val="0"/>
                <w:bCs w:val="0"/>
                <w:color w:val="000000"/>
                <w:sz w:val="24"/>
                <w:szCs w:val="24"/>
                <w:shd w:val="clear" w:color="auto" w:fill="FFFFFF"/>
              </w:rPr>
              <w:t>ГБОУ ООШ</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4233DC" w:rsidRPr="00272201" w:rsidRDefault="004233DC" w:rsidP="004233DC">
            <w:pPr>
              <w:spacing w:after="0" w:line="240" w:lineRule="auto"/>
              <w:rPr>
                <w:rFonts w:ascii="Times New Roman" w:hAnsi="Times New Roman" w:cs="Times New Roman"/>
                <w:sz w:val="24"/>
                <w:szCs w:val="24"/>
              </w:rPr>
            </w:pPr>
            <w:r w:rsidRPr="00272201">
              <w:rPr>
                <w:rFonts w:ascii="Times New Roman" w:hAnsi="Times New Roman" w:cs="Times New Roman"/>
                <w:sz w:val="24"/>
                <w:szCs w:val="24"/>
              </w:rPr>
              <w:t xml:space="preserve">п. Самарский, </w:t>
            </w:r>
          </w:p>
          <w:p w:rsidR="004233DC" w:rsidRPr="00272201" w:rsidRDefault="004233DC" w:rsidP="004233DC">
            <w:pPr>
              <w:spacing w:after="0" w:line="240" w:lineRule="auto"/>
              <w:rPr>
                <w:rFonts w:ascii="Times New Roman" w:hAnsi="Times New Roman" w:cs="Times New Roman"/>
                <w:sz w:val="24"/>
                <w:szCs w:val="24"/>
              </w:rPr>
            </w:pPr>
            <w:r w:rsidRPr="00272201">
              <w:rPr>
                <w:rFonts w:ascii="Times New Roman" w:hAnsi="Times New Roman" w:cs="Times New Roman"/>
                <w:sz w:val="24"/>
                <w:szCs w:val="24"/>
              </w:rPr>
              <w:t>ул. Молодежная, д. 6</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233DC" w:rsidRPr="00272201" w:rsidRDefault="004233DC" w:rsidP="004233DC">
            <w:pPr>
              <w:spacing w:after="0" w:line="240" w:lineRule="auto"/>
              <w:jc w:val="center"/>
              <w:rPr>
                <w:rFonts w:ascii="Times New Roman" w:hAnsi="Times New Roman" w:cs="Times New Roman"/>
                <w:sz w:val="24"/>
                <w:szCs w:val="24"/>
              </w:rPr>
            </w:pPr>
            <w:r w:rsidRPr="00272201">
              <w:rPr>
                <w:rFonts w:ascii="Times New Roman" w:hAnsi="Times New Roman" w:cs="Times New Roman"/>
                <w:sz w:val="24"/>
                <w:szCs w:val="24"/>
              </w:rPr>
              <w:t>114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233DC" w:rsidRPr="00272201" w:rsidRDefault="004233DC" w:rsidP="004233DC">
            <w:pPr>
              <w:spacing w:after="0" w:line="240" w:lineRule="auto"/>
              <w:jc w:val="center"/>
              <w:rPr>
                <w:rFonts w:ascii="Times New Roman" w:hAnsi="Times New Roman" w:cs="Times New Roman"/>
                <w:sz w:val="24"/>
                <w:szCs w:val="24"/>
              </w:rPr>
            </w:pPr>
            <w:r w:rsidRPr="00272201">
              <w:rPr>
                <w:rFonts w:ascii="Times New Roman" w:hAnsi="Times New Roman" w:cs="Times New Roman"/>
                <w:sz w:val="24"/>
                <w:szCs w:val="24"/>
              </w:rPr>
              <w:t>73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233DC" w:rsidRPr="00272201" w:rsidRDefault="004233DC" w:rsidP="004233DC">
            <w:pPr>
              <w:spacing w:after="0" w:line="240" w:lineRule="auto"/>
              <w:ind w:left="-102" w:right="-100"/>
              <w:jc w:val="center"/>
              <w:rPr>
                <w:rFonts w:ascii="Times New Roman" w:hAnsi="Times New Roman" w:cs="Times New Roman"/>
                <w:sz w:val="24"/>
                <w:szCs w:val="24"/>
              </w:rPr>
            </w:pPr>
            <w:r w:rsidRPr="00272201">
              <w:rPr>
                <w:rFonts w:ascii="Times New Roman" w:hAnsi="Times New Roman" w:cs="Times New Roman"/>
                <w:sz w:val="24"/>
                <w:szCs w:val="24"/>
              </w:rPr>
              <w:t>Хор</w:t>
            </w:r>
          </w:p>
        </w:tc>
      </w:tr>
      <w:tr w:rsidR="004233DC" w:rsidRPr="00272201" w:rsidTr="002244DB">
        <w:trPr>
          <w:trHeight w:val="38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4233DC" w:rsidRPr="00272201" w:rsidRDefault="00FE4DFF" w:rsidP="004233D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2830" w:type="dxa"/>
            <w:vMerge w:val="restart"/>
            <w:tcBorders>
              <w:top w:val="single" w:sz="4" w:space="0" w:color="auto"/>
              <w:left w:val="single" w:sz="4" w:space="0" w:color="auto"/>
              <w:right w:val="single" w:sz="4" w:space="0" w:color="auto"/>
            </w:tcBorders>
            <w:shd w:val="clear" w:color="auto" w:fill="auto"/>
            <w:vAlign w:val="center"/>
          </w:tcPr>
          <w:p w:rsidR="004233DC" w:rsidRPr="00272201" w:rsidRDefault="004233DC" w:rsidP="004233DC">
            <w:pPr>
              <w:spacing w:after="0" w:line="240" w:lineRule="auto"/>
              <w:rPr>
                <w:rFonts w:ascii="Times New Roman" w:hAnsi="Times New Roman" w:cs="Times New Roman"/>
                <w:sz w:val="24"/>
                <w:szCs w:val="24"/>
              </w:rPr>
            </w:pPr>
            <w:r w:rsidRPr="00272201">
              <w:rPr>
                <w:rFonts w:ascii="Times New Roman" w:hAnsi="Times New Roman" w:cs="Times New Roman"/>
                <w:sz w:val="24"/>
                <w:szCs w:val="24"/>
                <w:shd w:val="clear" w:color="auto" w:fill="FFFFFF"/>
              </w:rPr>
              <w:t>ГБОУ СОШ «ОЦ «Ю</w:t>
            </w:r>
            <w:r w:rsidRPr="00272201">
              <w:rPr>
                <w:rFonts w:ascii="Times New Roman" w:hAnsi="Times New Roman" w:cs="Times New Roman"/>
                <w:sz w:val="24"/>
                <w:szCs w:val="24"/>
                <w:shd w:val="clear" w:color="auto" w:fill="FFFFFF"/>
              </w:rPr>
              <w:t>ж</w:t>
            </w:r>
            <w:r w:rsidRPr="00272201">
              <w:rPr>
                <w:rFonts w:ascii="Times New Roman" w:hAnsi="Times New Roman" w:cs="Times New Roman"/>
                <w:sz w:val="24"/>
                <w:szCs w:val="24"/>
                <w:shd w:val="clear" w:color="auto" w:fill="FFFFFF"/>
              </w:rPr>
              <w:lastRenderedPageBreak/>
              <w:t>ный город»</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4233DC" w:rsidRPr="00272201" w:rsidRDefault="008A35B8" w:rsidP="004233DC">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п. Придорожный</w:t>
            </w:r>
            <w:r w:rsidR="004233DC" w:rsidRPr="00272201">
              <w:rPr>
                <w:rFonts w:ascii="Times New Roman" w:hAnsi="Times New Roman" w:cs="Times New Roman"/>
                <w:sz w:val="24"/>
                <w:szCs w:val="24"/>
              </w:rPr>
              <w:t xml:space="preserve">, мик. р. </w:t>
            </w:r>
            <w:r w:rsidR="004233DC" w:rsidRPr="00272201">
              <w:rPr>
                <w:rFonts w:ascii="Times New Roman" w:hAnsi="Times New Roman" w:cs="Times New Roman"/>
                <w:sz w:val="24"/>
                <w:szCs w:val="24"/>
              </w:rPr>
              <w:lastRenderedPageBreak/>
              <w:t>Южный город, й, Никол</w:t>
            </w:r>
            <w:r w:rsidR="004233DC" w:rsidRPr="00272201">
              <w:rPr>
                <w:rFonts w:ascii="Times New Roman" w:hAnsi="Times New Roman" w:cs="Times New Roman"/>
                <w:sz w:val="24"/>
                <w:szCs w:val="24"/>
              </w:rPr>
              <w:t>а</w:t>
            </w:r>
            <w:r w:rsidR="004233DC" w:rsidRPr="00272201">
              <w:rPr>
                <w:rFonts w:ascii="Times New Roman" w:hAnsi="Times New Roman" w:cs="Times New Roman"/>
                <w:sz w:val="24"/>
                <w:szCs w:val="24"/>
              </w:rPr>
              <w:t>евский проспект, д. 50</w:t>
            </w:r>
          </w:p>
        </w:tc>
        <w:tc>
          <w:tcPr>
            <w:tcW w:w="850" w:type="dxa"/>
            <w:vMerge w:val="restart"/>
            <w:tcBorders>
              <w:top w:val="single" w:sz="4" w:space="0" w:color="auto"/>
              <w:left w:val="single" w:sz="4" w:space="0" w:color="auto"/>
              <w:right w:val="single" w:sz="4" w:space="0" w:color="auto"/>
            </w:tcBorders>
            <w:shd w:val="clear" w:color="auto" w:fill="auto"/>
            <w:vAlign w:val="center"/>
          </w:tcPr>
          <w:p w:rsidR="004233DC" w:rsidRPr="00272201" w:rsidRDefault="004233DC" w:rsidP="004233DC">
            <w:pPr>
              <w:spacing w:after="0" w:line="240" w:lineRule="auto"/>
              <w:ind w:left="-104" w:right="-113"/>
              <w:jc w:val="center"/>
              <w:rPr>
                <w:rFonts w:ascii="Times New Roman" w:hAnsi="Times New Roman" w:cs="Times New Roman"/>
                <w:sz w:val="24"/>
                <w:szCs w:val="24"/>
              </w:rPr>
            </w:pPr>
            <w:r w:rsidRPr="00272201">
              <w:rPr>
                <w:rFonts w:ascii="Times New Roman" w:hAnsi="Times New Roman" w:cs="Times New Roman"/>
                <w:sz w:val="24"/>
                <w:szCs w:val="24"/>
              </w:rPr>
              <w:lastRenderedPageBreak/>
              <w:t>4881</w:t>
            </w:r>
          </w:p>
        </w:tc>
        <w:tc>
          <w:tcPr>
            <w:tcW w:w="1134" w:type="dxa"/>
            <w:vMerge w:val="restart"/>
            <w:tcBorders>
              <w:top w:val="single" w:sz="4" w:space="0" w:color="auto"/>
              <w:left w:val="single" w:sz="4" w:space="0" w:color="auto"/>
              <w:right w:val="single" w:sz="4" w:space="0" w:color="auto"/>
            </w:tcBorders>
            <w:shd w:val="clear" w:color="auto" w:fill="auto"/>
            <w:vAlign w:val="center"/>
          </w:tcPr>
          <w:p w:rsidR="004233DC" w:rsidRPr="00272201" w:rsidRDefault="004233DC" w:rsidP="004233DC">
            <w:pPr>
              <w:spacing w:after="0" w:line="240" w:lineRule="auto"/>
              <w:jc w:val="center"/>
              <w:rPr>
                <w:rFonts w:ascii="Times New Roman" w:hAnsi="Times New Roman" w:cs="Times New Roman"/>
                <w:sz w:val="24"/>
                <w:szCs w:val="24"/>
              </w:rPr>
            </w:pPr>
            <w:r w:rsidRPr="00272201">
              <w:rPr>
                <w:rFonts w:ascii="Times New Roman" w:hAnsi="Times New Roman" w:cs="Times New Roman"/>
                <w:sz w:val="24"/>
                <w:szCs w:val="24"/>
              </w:rPr>
              <w:t>4881</w:t>
            </w:r>
          </w:p>
        </w:tc>
        <w:tc>
          <w:tcPr>
            <w:tcW w:w="850" w:type="dxa"/>
            <w:vMerge w:val="restart"/>
            <w:tcBorders>
              <w:top w:val="single" w:sz="4" w:space="0" w:color="auto"/>
              <w:left w:val="single" w:sz="4" w:space="0" w:color="auto"/>
              <w:right w:val="single" w:sz="4" w:space="0" w:color="auto"/>
            </w:tcBorders>
            <w:shd w:val="clear" w:color="auto" w:fill="auto"/>
            <w:vAlign w:val="center"/>
          </w:tcPr>
          <w:p w:rsidR="004233DC" w:rsidRPr="00272201" w:rsidRDefault="004233DC" w:rsidP="004233DC">
            <w:pPr>
              <w:spacing w:after="0" w:line="240" w:lineRule="auto"/>
              <w:ind w:left="-102" w:right="-100"/>
              <w:jc w:val="center"/>
              <w:rPr>
                <w:rFonts w:ascii="Times New Roman" w:hAnsi="Times New Roman" w:cs="Times New Roman"/>
                <w:sz w:val="24"/>
                <w:szCs w:val="24"/>
              </w:rPr>
            </w:pPr>
            <w:r w:rsidRPr="00272201">
              <w:rPr>
                <w:rFonts w:ascii="Times New Roman" w:hAnsi="Times New Roman" w:cs="Times New Roman"/>
                <w:sz w:val="24"/>
                <w:szCs w:val="24"/>
              </w:rPr>
              <w:t>Хор</w:t>
            </w:r>
          </w:p>
        </w:tc>
      </w:tr>
      <w:tr w:rsidR="004233DC" w:rsidRPr="00272201" w:rsidTr="002244DB">
        <w:trPr>
          <w:trHeight w:val="38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4233DC" w:rsidRPr="00272201" w:rsidRDefault="00FE4DFF" w:rsidP="004233D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14</w:t>
            </w:r>
          </w:p>
        </w:tc>
        <w:tc>
          <w:tcPr>
            <w:tcW w:w="2830" w:type="dxa"/>
            <w:vMerge/>
            <w:tcBorders>
              <w:left w:val="single" w:sz="4" w:space="0" w:color="auto"/>
              <w:bottom w:val="single" w:sz="4" w:space="0" w:color="auto"/>
              <w:right w:val="single" w:sz="4" w:space="0" w:color="auto"/>
            </w:tcBorders>
            <w:shd w:val="clear" w:color="auto" w:fill="auto"/>
            <w:vAlign w:val="center"/>
          </w:tcPr>
          <w:p w:rsidR="004233DC" w:rsidRPr="00272201" w:rsidRDefault="004233DC" w:rsidP="004233DC">
            <w:pPr>
              <w:spacing w:after="0" w:line="240" w:lineRule="auto"/>
              <w:rPr>
                <w:rFonts w:ascii="Times New Roman" w:hAnsi="Times New Roman" w:cs="Times New Roman"/>
                <w:sz w:val="24"/>
                <w:szCs w:val="24"/>
              </w:rPr>
            </w:pP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4233DC" w:rsidRPr="00272201" w:rsidRDefault="004233DC" w:rsidP="004233DC">
            <w:pPr>
              <w:spacing w:after="0" w:line="240" w:lineRule="auto"/>
              <w:rPr>
                <w:rFonts w:ascii="Times New Roman" w:hAnsi="Times New Roman" w:cs="Times New Roman"/>
                <w:sz w:val="24"/>
                <w:szCs w:val="24"/>
              </w:rPr>
            </w:pPr>
            <w:r w:rsidRPr="00272201">
              <w:rPr>
                <w:rFonts w:ascii="Times New Roman" w:hAnsi="Times New Roman" w:cs="Times New Roman"/>
                <w:sz w:val="24"/>
                <w:szCs w:val="24"/>
              </w:rPr>
              <w:t>с. Лопатино, мик.р. Южный город, ул. Алабинская, д. 40</w:t>
            </w:r>
          </w:p>
        </w:tc>
        <w:tc>
          <w:tcPr>
            <w:tcW w:w="850" w:type="dxa"/>
            <w:vMerge/>
            <w:tcBorders>
              <w:left w:val="single" w:sz="4" w:space="0" w:color="auto"/>
              <w:bottom w:val="single" w:sz="4" w:space="0" w:color="auto"/>
              <w:right w:val="single" w:sz="4" w:space="0" w:color="auto"/>
            </w:tcBorders>
            <w:shd w:val="clear" w:color="auto" w:fill="auto"/>
            <w:vAlign w:val="center"/>
          </w:tcPr>
          <w:p w:rsidR="004233DC" w:rsidRPr="00272201" w:rsidRDefault="004233DC" w:rsidP="004233DC">
            <w:pPr>
              <w:spacing w:after="0" w:line="240" w:lineRule="auto"/>
              <w:jc w:val="center"/>
              <w:rPr>
                <w:rFonts w:ascii="Times New Roman" w:hAnsi="Times New Roman" w:cs="Times New Roman"/>
                <w:sz w:val="24"/>
                <w:szCs w:val="24"/>
              </w:rPr>
            </w:pPr>
          </w:p>
        </w:tc>
        <w:tc>
          <w:tcPr>
            <w:tcW w:w="1134" w:type="dxa"/>
            <w:vMerge/>
            <w:tcBorders>
              <w:left w:val="single" w:sz="4" w:space="0" w:color="auto"/>
              <w:bottom w:val="single" w:sz="4" w:space="0" w:color="auto"/>
              <w:right w:val="single" w:sz="4" w:space="0" w:color="auto"/>
            </w:tcBorders>
            <w:shd w:val="clear" w:color="auto" w:fill="auto"/>
            <w:vAlign w:val="center"/>
          </w:tcPr>
          <w:p w:rsidR="004233DC" w:rsidRPr="00272201" w:rsidRDefault="004233DC" w:rsidP="004233DC">
            <w:pPr>
              <w:spacing w:after="0" w:line="240" w:lineRule="auto"/>
              <w:jc w:val="center"/>
              <w:rPr>
                <w:rFonts w:ascii="Times New Roman" w:hAnsi="Times New Roman" w:cs="Times New Roman"/>
                <w:sz w:val="24"/>
                <w:szCs w:val="24"/>
              </w:rPr>
            </w:pPr>
          </w:p>
        </w:tc>
        <w:tc>
          <w:tcPr>
            <w:tcW w:w="850" w:type="dxa"/>
            <w:vMerge/>
            <w:tcBorders>
              <w:left w:val="single" w:sz="4" w:space="0" w:color="auto"/>
              <w:bottom w:val="single" w:sz="4" w:space="0" w:color="auto"/>
              <w:right w:val="single" w:sz="4" w:space="0" w:color="auto"/>
            </w:tcBorders>
            <w:shd w:val="clear" w:color="auto" w:fill="auto"/>
            <w:vAlign w:val="center"/>
          </w:tcPr>
          <w:p w:rsidR="004233DC" w:rsidRPr="00272201" w:rsidRDefault="004233DC" w:rsidP="004233DC">
            <w:pPr>
              <w:spacing w:after="0" w:line="240" w:lineRule="auto"/>
              <w:ind w:left="-102" w:right="-100"/>
              <w:jc w:val="center"/>
              <w:rPr>
                <w:rFonts w:ascii="Times New Roman" w:hAnsi="Times New Roman" w:cs="Times New Roman"/>
                <w:sz w:val="24"/>
                <w:szCs w:val="24"/>
              </w:rPr>
            </w:pPr>
          </w:p>
        </w:tc>
      </w:tr>
      <w:tr w:rsidR="004233DC" w:rsidRPr="00272201" w:rsidTr="002244DB">
        <w:trPr>
          <w:trHeight w:val="38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4233DC" w:rsidRPr="00272201" w:rsidRDefault="00FE4DFF" w:rsidP="004233D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2830" w:type="dxa"/>
            <w:tcBorders>
              <w:top w:val="single" w:sz="4" w:space="0" w:color="auto"/>
              <w:left w:val="single" w:sz="4" w:space="0" w:color="auto"/>
              <w:bottom w:val="single" w:sz="4" w:space="0" w:color="auto"/>
              <w:right w:val="single" w:sz="4" w:space="0" w:color="auto"/>
            </w:tcBorders>
            <w:shd w:val="clear" w:color="auto" w:fill="auto"/>
            <w:vAlign w:val="center"/>
          </w:tcPr>
          <w:p w:rsidR="004233DC" w:rsidRPr="00272201" w:rsidRDefault="004233DC" w:rsidP="004233DC">
            <w:pPr>
              <w:spacing w:after="0" w:line="240" w:lineRule="auto"/>
              <w:rPr>
                <w:rFonts w:ascii="Times New Roman" w:hAnsi="Times New Roman" w:cs="Times New Roman"/>
                <w:sz w:val="24"/>
                <w:szCs w:val="24"/>
              </w:rPr>
            </w:pPr>
            <w:r w:rsidRPr="00272201">
              <w:rPr>
                <w:rFonts w:ascii="Times New Roman" w:hAnsi="Times New Roman" w:cs="Times New Roman"/>
                <w:sz w:val="24"/>
                <w:szCs w:val="24"/>
              </w:rPr>
              <w:t>Детская школа искусств №4</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4233DC" w:rsidRPr="00272201" w:rsidRDefault="004233DC" w:rsidP="004233DC">
            <w:pPr>
              <w:spacing w:after="0" w:line="240" w:lineRule="auto"/>
              <w:rPr>
                <w:rFonts w:ascii="Times New Roman" w:hAnsi="Times New Roman" w:cs="Times New Roman"/>
                <w:sz w:val="24"/>
                <w:szCs w:val="24"/>
              </w:rPr>
            </w:pPr>
            <w:r w:rsidRPr="00272201">
              <w:rPr>
                <w:rFonts w:ascii="Times New Roman" w:hAnsi="Times New Roman" w:cs="Times New Roman"/>
                <w:sz w:val="24"/>
                <w:szCs w:val="24"/>
              </w:rPr>
              <w:t xml:space="preserve">с. Лопатино, </w:t>
            </w:r>
          </w:p>
          <w:p w:rsidR="004233DC" w:rsidRPr="00272201" w:rsidRDefault="004233DC" w:rsidP="004233DC">
            <w:pPr>
              <w:spacing w:after="0" w:line="240" w:lineRule="auto"/>
              <w:rPr>
                <w:rFonts w:ascii="Times New Roman" w:hAnsi="Times New Roman" w:cs="Times New Roman"/>
                <w:sz w:val="24"/>
                <w:szCs w:val="24"/>
              </w:rPr>
            </w:pPr>
            <w:r w:rsidRPr="00272201">
              <w:rPr>
                <w:rFonts w:ascii="Times New Roman" w:hAnsi="Times New Roman" w:cs="Times New Roman"/>
                <w:sz w:val="24"/>
                <w:szCs w:val="24"/>
              </w:rPr>
              <w:t>ул. Советская, д. 13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233DC" w:rsidRPr="00272201" w:rsidRDefault="004233DC" w:rsidP="004233DC">
            <w:pPr>
              <w:spacing w:after="0" w:line="240" w:lineRule="auto"/>
              <w:jc w:val="center"/>
              <w:rPr>
                <w:rFonts w:ascii="Times New Roman" w:hAnsi="Times New Roman" w:cs="Times New Roman"/>
                <w:sz w:val="24"/>
                <w:szCs w:val="24"/>
              </w:rPr>
            </w:pPr>
            <w:r w:rsidRPr="00272201">
              <w:rPr>
                <w:rFonts w:ascii="Times New Roman" w:hAnsi="Times New Roman" w:cs="Times New Roman"/>
                <w:sz w:val="24"/>
                <w:szCs w:val="24"/>
              </w:rPr>
              <w:t>н.д.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233DC" w:rsidRPr="00272201" w:rsidRDefault="004233DC" w:rsidP="004233DC">
            <w:pPr>
              <w:spacing w:after="0" w:line="240" w:lineRule="auto"/>
              <w:jc w:val="center"/>
              <w:rPr>
                <w:rFonts w:ascii="Times New Roman" w:hAnsi="Times New Roman" w:cs="Times New Roman"/>
                <w:sz w:val="24"/>
                <w:szCs w:val="24"/>
              </w:rPr>
            </w:pPr>
            <w:r w:rsidRPr="00272201">
              <w:rPr>
                <w:rFonts w:ascii="Times New Roman" w:hAnsi="Times New Roman" w:cs="Times New Roman"/>
                <w:sz w:val="24"/>
                <w:szCs w:val="24"/>
              </w:rPr>
              <w:t>242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233DC" w:rsidRPr="00272201" w:rsidRDefault="004233DC" w:rsidP="004233DC">
            <w:pPr>
              <w:spacing w:after="0" w:line="240" w:lineRule="auto"/>
              <w:ind w:left="-102" w:right="-100"/>
              <w:jc w:val="center"/>
              <w:rPr>
                <w:rFonts w:ascii="Times New Roman" w:hAnsi="Times New Roman" w:cs="Times New Roman"/>
                <w:sz w:val="24"/>
                <w:szCs w:val="24"/>
              </w:rPr>
            </w:pPr>
            <w:r w:rsidRPr="00272201">
              <w:rPr>
                <w:rFonts w:ascii="Times New Roman" w:hAnsi="Times New Roman" w:cs="Times New Roman"/>
                <w:sz w:val="24"/>
                <w:szCs w:val="24"/>
              </w:rPr>
              <w:t>Хор</w:t>
            </w:r>
          </w:p>
        </w:tc>
      </w:tr>
      <w:tr w:rsidR="004233DC" w:rsidRPr="00272201" w:rsidTr="002244DB">
        <w:trPr>
          <w:trHeight w:val="38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4233DC" w:rsidRPr="00272201" w:rsidRDefault="00FE4DFF" w:rsidP="004233D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w:t>
            </w:r>
          </w:p>
        </w:tc>
        <w:tc>
          <w:tcPr>
            <w:tcW w:w="2830" w:type="dxa"/>
            <w:tcBorders>
              <w:top w:val="single" w:sz="4" w:space="0" w:color="auto"/>
              <w:left w:val="single" w:sz="4" w:space="0" w:color="auto"/>
              <w:bottom w:val="single" w:sz="4" w:space="0" w:color="auto"/>
              <w:right w:val="single" w:sz="4" w:space="0" w:color="auto"/>
            </w:tcBorders>
            <w:shd w:val="clear" w:color="auto" w:fill="auto"/>
            <w:vAlign w:val="center"/>
          </w:tcPr>
          <w:p w:rsidR="004233DC" w:rsidRPr="00272201" w:rsidRDefault="004233DC" w:rsidP="004233DC">
            <w:pPr>
              <w:spacing w:after="0" w:line="240" w:lineRule="auto"/>
              <w:rPr>
                <w:rFonts w:ascii="Times New Roman" w:hAnsi="Times New Roman" w:cs="Times New Roman"/>
                <w:sz w:val="24"/>
                <w:szCs w:val="24"/>
              </w:rPr>
            </w:pPr>
            <w:r w:rsidRPr="00272201">
              <w:rPr>
                <w:rStyle w:val="af2"/>
                <w:rFonts w:ascii="Times New Roman" w:hAnsi="Times New Roman" w:cs="Times New Roman"/>
                <w:b w:val="0"/>
                <w:bCs w:val="0"/>
                <w:sz w:val="24"/>
                <w:szCs w:val="24"/>
                <w:bdr w:val="none" w:sz="0" w:space="0" w:color="auto" w:frame="1"/>
                <w:shd w:val="clear" w:color="auto" w:fill="FFFFFF"/>
              </w:rPr>
              <w:t>СП «ЦДО «ОЦ «Южный город» (Корпус1)</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4233DC" w:rsidRPr="00272201" w:rsidRDefault="008A35B8" w:rsidP="004233DC">
            <w:pPr>
              <w:spacing w:after="0" w:line="240" w:lineRule="auto"/>
              <w:rPr>
                <w:rFonts w:ascii="Times New Roman" w:hAnsi="Times New Roman" w:cs="Times New Roman"/>
                <w:sz w:val="24"/>
                <w:szCs w:val="24"/>
              </w:rPr>
            </w:pPr>
            <w:r>
              <w:rPr>
                <w:rFonts w:ascii="Times New Roman" w:hAnsi="Times New Roman" w:cs="Times New Roman"/>
                <w:sz w:val="24"/>
                <w:szCs w:val="24"/>
              </w:rPr>
              <w:t>п. Придорожный</w:t>
            </w:r>
            <w:r w:rsidR="004233DC" w:rsidRPr="00272201">
              <w:rPr>
                <w:rFonts w:ascii="Times New Roman" w:hAnsi="Times New Roman" w:cs="Times New Roman"/>
                <w:sz w:val="24"/>
                <w:szCs w:val="24"/>
                <w:shd w:val="clear" w:color="auto" w:fill="FFFFFF"/>
              </w:rPr>
              <w:t>, мкр. Южный город, Николае</w:t>
            </w:r>
            <w:r w:rsidR="004233DC" w:rsidRPr="00272201">
              <w:rPr>
                <w:rFonts w:ascii="Times New Roman" w:hAnsi="Times New Roman" w:cs="Times New Roman"/>
                <w:sz w:val="24"/>
                <w:szCs w:val="24"/>
                <w:shd w:val="clear" w:color="auto" w:fill="FFFFFF"/>
              </w:rPr>
              <w:t>в</w:t>
            </w:r>
            <w:r w:rsidR="004233DC" w:rsidRPr="00272201">
              <w:rPr>
                <w:rFonts w:ascii="Times New Roman" w:hAnsi="Times New Roman" w:cs="Times New Roman"/>
                <w:sz w:val="24"/>
                <w:szCs w:val="24"/>
                <w:shd w:val="clear" w:color="auto" w:fill="FFFFFF"/>
              </w:rPr>
              <w:t>ский проспект, 50</w:t>
            </w:r>
          </w:p>
        </w:tc>
        <w:tc>
          <w:tcPr>
            <w:tcW w:w="850" w:type="dxa"/>
            <w:vMerge w:val="restart"/>
            <w:tcBorders>
              <w:top w:val="single" w:sz="4" w:space="0" w:color="auto"/>
              <w:left w:val="single" w:sz="4" w:space="0" w:color="auto"/>
              <w:right w:val="single" w:sz="4" w:space="0" w:color="auto"/>
            </w:tcBorders>
            <w:shd w:val="clear" w:color="auto" w:fill="auto"/>
            <w:vAlign w:val="center"/>
          </w:tcPr>
          <w:p w:rsidR="004233DC" w:rsidRPr="00272201" w:rsidRDefault="004233DC" w:rsidP="004233DC">
            <w:pPr>
              <w:spacing w:after="0" w:line="240" w:lineRule="auto"/>
              <w:ind w:left="-110" w:right="-111"/>
              <w:jc w:val="center"/>
              <w:rPr>
                <w:rFonts w:ascii="Times New Roman" w:hAnsi="Times New Roman" w:cs="Times New Roman"/>
                <w:sz w:val="24"/>
                <w:szCs w:val="24"/>
              </w:rPr>
            </w:pPr>
          </w:p>
          <w:p w:rsidR="004233DC" w:rsidRPr="00272201" w:rsidRDefault="004233DC" w:rsidP="004233DC">
            <w:pPr>
              <w:ind w:left="-110" w:right="-111"/>
              <w:jc w:val="center"/>
              <w:rPr>
                <w:rFonts w:ascii="Times New Roman" w:hAnsi="Times New Roman" w:cs="Times New Roman"/>
                <w:sz w:val="24"/>
                <w:szCs w:val="24"/>
              </w:rPr>
            </w:pPr>
            <w:r w:rsidRPr="00272201">
              <w:rPr>
                <w:rFonts w:ascii="Times New Roman" w:hAnsi="Times New Roman" w:cs="Times New Roman"/>
                <w:sz w:val="24"/>
                <w:szCs w:val="24"/>
              </w:rPr>
              <w:t>3460</w:t>
            </w:r>
          </w:p>
        </w:tc>
        <w:tc>
          <w:tcPr>
            <w:tcW w:w="1134" w:type="dxa"/>
            <w:vMerge w:val="restart"/>
            <w:tcBorders>
              <w:top w:val="single" w:sz="4" w:space="0" w:color="auto"/>
              <w:left w:val="single" w:sz="4" w:space="0" w:color="auto"/>
              <w:right w:val="single" w:sz="4" w:space="0" w:color="auto"/>
            </w:tcBorders>
            <w:shd w:val="clear" w:color="auto" w:fill="auto"/>
            <w:vAlign w:val="center"/>
          </w:tcPr>
          <w:p w:rsidR="004233DC" w:rsidRPr="00272201" w:rsidRDefault="004233DC" w:rsidP="004233DC">
            <w:pPr>
              <w:spacing w:after="0" w:line="240" w:lineRule="auto"/>
              <w:jc w:val="center"/>
              <w:rPr>
                <w:rFonts w:ascii="Times New Roman" w:hAnsi="Times New Roman" w:cs="Times New Roman"/>
                <w:sz w:val="24"/>
                <w:szCs w:val="24"/>
              </w:rPr>
            </w:pPr>
            <w:r w:rsidRPr="00272201">
              <w:rPr>
                <w:rFonts w:ascii="Times New Roman" w:hAnsi="Times New Roman" w:cs="Times New Roman"/>
                <w:sz w:val="24"/>
                <w:szCs w:val="24"/>
              </w:rPr>
              <w:t>3460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233DC" w:rsidRPr="00272201" w:rsidRDefault="004233DC" w:rsidP="004233DC">
            <w:pPr>
              <w:spacing w:after="0" w:line="240" w:lineRule="auto"/>
              <w:ind w:left="-102" w:right="-100"/>
              <w:jc w:val="center"/>
              <w:rPr>
                <w:rFonts w:ascii="Times New Roman" w:hAnsi="Times New Roman" w:cs="Times New Roman"/>
                <w:sz w:val="24"/>
                <w:szCs w:val="24"/>
              </w:rPr>
            </w:pPr>
            <w:r w:rsidRPr="00272201">
              <w:rPr>
                <w:rFonts w:ascii="Times New Roman" w:hAnsi="Times New Roman" w:cs="Times New Roman"/>
                <w:sz w:val="24"/>
                <w:szCs w:val="24"/>
              </w:rPr>
              <w:t>Хор</w:t>
            </w:r>
          </w:p>
        </w:tc>
      </w:tr>
      <w:tr w:rsidR="004233DC" w:rsidRPr="00272201" w:rsidTr="002244DB">
        <w:trPr>
          <w:trHeight w:val="38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4233DC" w:rsidRPr="00272201" w:rsidRDefault="00FE4DFF" w:rsidP="004233D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17</w:t>
            </w:r>
          </w:p>
        </w:tc>
        <w:tc>
          <w:tcPr>
            <w:tcW w:w="2830" w:type="dxa"/>
            <w:tcBorders>
              <w:top w:val="single" w:sz="4" w:space="0" w:color="auto"/>
              <w:left w:val="single" w:sz="4" w:space="0" w:color="auto"/>
              <w:bottom w:val="single" w:sz="4" w:space="0" w:color="auto"/>
              <w:right w:val="single" w:sz="4" w:space="0" w:color="auto"/>
            </w:tcBorders>
            <w:shd w:val="clear" w:color="auto" w:fill="auto"/>
            <w:vAlign w:val="center"/>
          </w:tcPr>
          <w:p w:rsidR="004233DC" w:rsidRPr="00272201" w:rsidRDefault="004233DC" w:rsidP="004233DC">
            <w:pPr>
              <w:spacing w:after="0" w:line="240" w:lineRule="auto"/>
              <w:rPr>
                <w:rFonts w:ascii="Times New Roman" w:hAnsi="Times New Roman" w:cs="Times New Roman"/>
                <w:sz w:val="24"/>
                <w:szCs w:val="24"/>
              </w:rPr>
            </w:pPr>
            <w:r w:rsidRPr="00272201">
              <w:rPr>
                <w:rStyle w:val="af2"/>
                <w:rFonts w:ascii="Times New Roman" w:hAnsi="Times New Roman" w:cs="Times New Roman"/>
                <w:b w:val="0"/>
                <w:bCs w:val="0"/>
                <w:sz w:val="24"/>
                <w:szCs w:val="24"/>
                <w:bdr w:val="none" w:sz="0" w:space="0" w:color="auto" w:frame="1"/>
                <w:shd w:val="clear" w:color="auto" w:fill="FFFFFF"/>
              </w:rPr>
              <w:t>СП «ЦДО «ОЦ «Южный город» (Корпус2)</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4233DC" w:rsidRPr="00272201" w:rsidRDefault="008A35B8" w:rsidP="004233DC">
            <w:pPr>
              <w:spacing w:after="0" w:line="240" w:lineRule="auto"/>
              <w:rPr>
                <w:rFonts w:ascii="Times New Roman" w:hAnsi="Times New Roman" w:cs="Times New Roman"/>
                <w:sz w:val="24"/>
                <w:szCs w:val="24"/>
              </w:rPr>
            </w:pPr>
            <w:r>
              <w:rPr>
                <w:rFonts w:ascii="Times New Roman" w:hAnsi="Times New Roman" w:cs="Times New Roman"/>
                <w:sz w:val="24"/>
                <w:szCs w:val="24"/>
              </w:rPr>
              <w:t>п. Придорожный,</w:t>
            </w:r>
            <w:r w:rsidRPr="00272201">
              <w:rPr>
                <w:rFonts w:ascii="Times New Roman" w:hAnsi="Times New Roman" w:cs="Times New Roman"/>
                <w:sz w:val="24"/>
                <w:szCs w:val="24"/>
                <w:shd w:val="clear" w:color="auto" w:fill="FFFFFF"/>
              </w:rPr>
              <w:t xml:space="preserve"> </w:t>
            </w:r>
            <w:r w:rsidR="004233DC" w:rsidRPr="00272201">
              <w:rPr>
                <w:rFonts w:ascii="Times New Roman" w:hAnsi="Times New Roman" w:cs="Times New Roman"/>
                <w:sz w:val="24"/>
                <w:szCs w:val="24"/>
                <w:shd w:val="clear" w:color="auto" w:fill="FFFFFF"/>
              </w:rPr>
              <w:t>мкр. Южный город, Алабина, 40</w:t>
            </w:r>
          </w:p>
        </w:tc>
        <w:tc>
          <w:tcPr>
            <w:tcW w:w="850" w:type="dxa"/>
            <w:vMerge/>
            <w:tcBorders>
              <w:left w:val="single" w:sz="4" w:space="0" w:color="auto"/>
              <w:right w:val="single" w:sz="4" w:space="0" w:color="auto"/>
            </w:tcBorders>
            <w:shd w:val="clear" w:color="auto" w:fill="auto"/>
            <w:vAlign w:val="center"/>
          </w:tcPr>
          <w:p w:rsidR="004233DC" w:rsidRPr="00272201" w:rsidRDefault="004233DC" w:rsidP="004233DC">
            <w:pPr>
              <w:spacing w:after="0" w:line="240" w:lineRule="auto"/>
              <w:jc w:val="center"/>
              <w:rPr>
                <w:rFonts w:ascii="Times New Roman" w:hAnsi="Times New Roman" w:cs="Times New Roman"/>
                <w:sz w:val="24"/>
                <w:szCs w:val="24"/>
              </w:rPr>
            </w:pPr>
          </w:p>
        </w:tc>
        <w:tc>
          <w:tcPr>
            <w:tcW w:w="1134" w:type="dxa"/>
            <w:vMerge/>
            <w:tcBorders>
              <w:left w:val="single" w:sz="4" w:space="0" w:color="auto"/>
              <w:right w:val="single" w:sz="4" w:space="0" w:color="auto"/>
            </w:tcBorders>
            <w:shd w:val="clear" w:color="auto" w:fill="auto"/>
            <w:vAlign w:val="center"/>
          </w:tcPr>
          <w:p w:rsidR="004233DC" w:rsidRPr="00272201" w:rsidRDefault="004233DC" w:rsidP="004233DC">
            <w:pPr>
              <w:spacing w:after="0" w:line="240" w:lineRule="auto"/>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233DC" w:rsidRPr="00272201" w:rsidRDefault="004233DC" w:rsidP="004233DC">
            <w:pPr>
              <w:spacing w:after="0" w:line="240" w:lineRule="auto"/>
              <w:ind w:left="-102" w:right="-100"/>
              <w:jc w:val="center"/>
              <w:rPr>
                <w:rFonts w:ascii="Times New Roman" w:hAnsi="Times New Roman" w:cs="Times New Roman"/>
                <w:sz w:val="24"/>
                <w:szCs w:val="24"/>
              </w:rPr>
            </w:pPr>
            <w:r w:rsidRPr="00272201">
              <w:rPr>
                <w:rFonts w:ascii="Times New Roman" w:hAnsi="Times New Roman" w:cs="Times New Roman"/>
                <w:sz w:val="24"/>
                <w:szCs w:val="24"/>
              </w:rPr>
              <w:t>Хор</w:t>
            </w:r>
          </w:p>
        </w:tc>
      </w:tr>
      <w:tr w:rsidR="004233DC" w:rsidRPr="00272201" w:rsidTr="002244DB">
        <w:trPr>
          <w:trHeight w:val="38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4233DC" w:rsidRPr="00272201" w:rsidRDefault="00FE4DFF" w:rsidP="004233D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w:t>
            </w:r>
          </w:p>
        </w:tc>
        <w:tc>
          <w:tcPr>
            <w:tcW w:w="2830" w:type="dxa"/>
            <w:tcBorders>
              <w:top w:val="single" w:sz="4" w:space="0" w:color="auto"/>
              <w:left w:val="single" w:sz="4" w:space="0" w:color="auto"/>
              <w:bottom w:val="single" w:sz="4" w:space="0" w:color="auto"/>
              <w:right w:val="single" w:sz="4" w:space="0" w:color="auto"/>
            </w:tcBorders>
            <w:shd w:val="clear" w:color="auto" w:fill="auto"/>
            <w:vAlign w:val="center"/>
          </w:tcPr>
          <w:p w:rsidR="004233DC" w:rsidRPr="00272201" w:rsidRDefault="004233DC" w:rsidP="004233DC">
            <w:pPr>
              <w:spacing w:after="0" w:line="240" w:lineRule="auto"/>
              <w:rPr>
                <w:rFonts w:ascii="Times New Roman" w:hAnsi="Times New Roman" w:cs="Times New Roman"/>
                <w:sz w:val="24"/>
                <w:szCs w:val="24"/>
              </w:rPr>
            </w:pPr>
            <w:r w:rsidRPr="00272201">
              <w:rPr>
                <w:rStyle w:val="af2"/>
                <w:rFonts w:ascii="Times New Roman" w:hAnsi="Times New Roman" w:cs="Times New Roman"/>
                <w:b w:val="0"/>
                <w:bCs w:val="0"/>
                <w:sz w:val="24"/>
                <w:szCs w:val="24"/>
                <w:bdr w:val="none" w:sz="0" w:space="0" w:color="auto" w:frame="1"/>
                <w:shd w:val="clear" w:color="auto" w:fill="FFFFFF"/>
              </w:rPr>
              <w:t>СП «ЦДО «ОЦ «Южный город» (Корпус3)</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4233DC" w:rsidRPr="00272201" w:rsidRDefault="008A35B8" w:rsidP="004233DC">
            <w:pPr>
              <w:spacing w:after="0" w:line="240" w:lineRule="auto"/>
              <w:rPr>
                <w:rFonts w:ascii="Times New Roman" w:hAnsi="Times New Roman" w:cs="Times New Roman"/>
                <w:sz w:val="24"/>
                <w:szCs w:val="24"/>
              </w:rPr>
            </w:pPr>
            <w:r>
              <w:rPr>
                <w:rFonts w:ascii="Times New Roman" w:hAnsi="Times New Roman" w:cs="Times New Roman"/>
                <w:sz w:val="24"/>
                <w:szCs w:val="24"/>
              </w:rPr>
              <w:t>п. Придорожный</w:t>
            </w:r>
            <w:r w:rsidR="004233DC" w:rsidRPr="00272201">
              <w:rPr>
                <w:rFonts w:ascii="Times New Roman" w:hAnsi="Times New Roman" w:cs="Times New Roman"/>
                <w:sz w:val="24"/>
                <w:szCs w:val="24"/>
              </w:rPr>
              <w:t xml:space="preserve">, </w:t>
            </w:r>
            <w:r w:rsidR="004233DC" w:rsidRPr="00272201">
              <w:rPr>
                <w:rFonts w:ascii="Times New Roman" w:hAnsi="Times New Roman" w:cs="Times New Roman"/>
                <w:sz w:val="24"/>
                <w:szCs w:val="24"/>
                <w:shd w:val="clear" w:color="auto" w:fill="FFFFFF"/>
              </w:rPr>
              <w:t>мкр. Южный город, Николае</w:t>
            </w:r>
            <w:r w:rsidR="004233DC" w:rsidRPr="00272201">
              <w:rPr>
                <w:rFonts w:ascii="Times New Roman" w:hAnsi="Times New Roman" w:cs="Times New Roman"/>
                <w:sz w:val="24"/>
                <w:szCs w:val="24"/>
                <w:shd w:val="clear" w:color="auto" w:fill="FFFFFF"/>
              </w:rPr>
              <w:t>в</w:t>
            </w:r>
            <w:r w:rsidR="004233DC" w:rsidRPr="00272201">
              <w:rPr>
                <w:rFonts w:ascii="Times New Roman" w:hAnsi="Times New Roman" w:cs="Times New Roman"/>
                <w:sz w:val="24"/>
                <w:szCs w:val="24"/>
                <w:shd w:val="clear" w:color="auto" w:fill="FFFFFF"/>
              </w:rPr>
              <w:t>ский пер., 2</w:t>
            </w:r>
          </w:p>
        </w:tc>
        <w:tc>
          <w:tcPr>
            <w:tcW w:w="850" w:type="dxa"/>
            <w:vMerge/>
            <w:tcBorders>
              <w:left w:val="single" w:sz="4" w:space="0" w:color="auto"/>
              <w:bottom w:val="single" w:sz="4" w:space="0" w:color="auto"/>
              <w:right w:val="single" w:sz="4" w:space="0" w:color="auto"/>
            </w:tcBorders>
            <w:shd w:val="clear" w:color="auto" w:fill="auto"/>
            <w:vAlign w:val="center"/>
          </w:tcPr>
          <w:p w:rsidR="004233DC" w:rsidRPr="00272201" w:rsidRDefault="004233DC" w:rsidP="004233DC">
            <w:pPr>
              <w:spacing w:after="0" w:line="240" w:lineRule="auto"/>
              <w:jc w:val="center"/>
              <w:rPr>
                <w:rFonts w:ascii="Times New Roman" w:hAnsi="Times New Roman" w:cs="Times New Roman"/>
                <w:sz w:val="24"/>
                <w:szCs w:val="24"/>
              </w:rPr>
            </w:pPr>
          </w:p>
        </w:tc>
        <w:tc>
          <w:tcPr>
            <w:tcW w:w="1134" w:type="dxa"/>
            <w:vMerge/>
            <w:tcBorders>
              <w:left w:val="single" w:sz="4" w:space="0" w:color="auto"/>
              <w:bottom w:val="single" w:sz="4" w:space="0" w:color="auto"/>
              <w:right w:val="single" w:sz="4" w:space="0" w:color="auto"/>
            </w:tcBorders>
            <w:shd w:val="clear" w:color="auto" w:fill="auto"/>
            <w:vAlign w:val="center"/>
          </w:tcPr>
          <w:p w:rsidR="004233DC" w:rsidRPr="00272201" w:rsidRDefault="004233DC" w:rsidP="004233DC">
            <w:pPr>
              <w:spacing w:after="0" w:line="240" w:lineRule="auto"/>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4233DC" w:rsidRPr="00272201" w:rsidRDefault="004233DC" w:rsidP="004233DC">
            <w:pPr>
              <w:spacing w:after="0" w:line="240" w:lineRule="auto"/>
              <w:ind w:left="-102" w:right="-100"/>
              <w:jc w:val="center"/>
              <w:rPr>
                <w:rFonts w:ascii="Times New Roman" w:hAnsi="Times New Roman" w:cs="Times New Roman"/>
                <w:sz w:val="24"/>
                <w:szCs w:val="24"/>
              </w:rPr>
            </w:pPr>
            <w:r w:rsidRPr="00272201">
              <w:rPr>
                <w:rFonts w:ascii="Times New Roman" w:hAnsi="Times New Roman" w:cs="Times New Roman"/>
                <w:sz w:val="24"/>
                <w:szCs w:val="24"/>
              </w:rPr>
              <w:t>Хор</w:t>
            </w:r>
          </w:p>
        </w:tc>
      </w:tr>
    </w:tbl>
    <w:p w:rsidR="00272201" w:rsidRDefault="00272201" w:rsidP="00BE1DBF">
      <w:pPr>
        <w:pStyle w:val="21"/>
        <w:tabs>
          <w:tab w:val="center" w:pos="0"/>
        </w:tabs>
        <w:spacing w:line="360" w:lineRule="auto"/>
        <w:ind w:firstLine="709"/>
        <w:rPr>
          <w:i/>
          <w:iCs/>
          <w:sz w:val="28"/>
          <w:szCs w:val="28"/>
          <w:u w:val="single"/>
        </w:rPr>
      </w:pPr>
    </w:p>
    <w:p w:rsidR="00FF019E" w:rsidRPr="00BE1DBF" w:rsidRDefault="00FC4169" w:rsidP="00BE1DBF">
      <w:pPr>
        <w:pStyle w:val="21"/>
        <w:tabs>
          <w:tab w:val="center" w:pos="0"/>
        </w:tabs>
        <w:spacing w:line="360" w:lineRule="auto"/>
        <w:ind w:firstLine="709"/>
        <w:rPr>
          <w:i/>
          <w:iCs/>
          <w:sz w:val="28"/>
          <w:szCs w:val="28"/>
          <w:u w:val="single"/>
        </w:rPr>
      </w:pPr>
      <w:r>
        <w:rPr>
          <w:i/>
          <w:iCs/>
          <w:sz w:val="28"/>
          <w:szCs w:val="28"/>
          <w:u w:val="single"/>
        </w:rPr>
        <w:t xml:space="preserve">с. Лопатино, </w:t>
      </w:r>
      <w:r w:rsidR="00FF019E" w:rsidRPr="00BE1DBF">
        <w:rPr>
          <w:i/>
          <w:iCs/>
          <w:sz w:val="28"/>
          <w:szCs w:val="28"/>
          <w:u w:val="single"/>
        </w:rPr>
        <w:t>п. «НПС «Дружба»</w:t>
      </w:r>
    </w:p>
    <w:p w:rsidR="00BE1DBF" w:rsidRDefault="00BE1DBF" w:rsidP="00BE1DBF">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A67095">
        <w:rPr>
          <w:rFonts w:ascii="Times New Roman" w:eastAsia="Times New Roman" w:hAnsi="Times New Roman" w:cs="Times New Roman"/>
          <w:color w:val="000000"/>
          <w:sz w:val="28"/>
          <w:szCs w:val="28"/>
          <w:lang w:eastAsia="ru-RU"/>
        </w:rPr>
        <w:t>ГБОУ СОШ «ОЦ» с. Лопатино расположено в 3 зданиях:</w:t>
      </w:r>
    </w:p>
    <w:p w:rsidR="00D639D6" w:rsidRPr="00BE1DBF" w:rsidRDefault="00D639D6" w:rsidP="00171651">
      <w:pPr>
        <w:pStyle w:val="a9"/>
        <w:numPr>
          <w:ilvl w:val="1"/>
          <w:numId w:val="8"/>
        </w:numPr>
        <w:shd w:val="clear" w:color="auto" w:fill="FFFFFF"/>
        <w:spacing w:after="0" w:line="360" w:lineRule="auto"/>
        <w:ind w:left="993" w:hanging="284"/>
        <w:jc w:val="both"/>
        <w:rPr>
          <w:rFonts w:ascii="Times New Roman" w:eastAsia="Times New Roman" w:hAnsi="Times New Roman" w:cs="Times New Roman"/>
          <w:color w:val="666666"/>
          <w:sz w:val="28"/>
          <w:szCs w:val="28"/>
          <w:lang w:eastAsia="ru-RU"/>
        </w:rPr>
      </w:pPr>
      <w:r w:rsidRPr="00BE1DBF">
        <w:rPr>
          <w:rFonts w:ascii="Times New Roman" w:eastAsia="Times New Roman" w:hAnsi="Times New Roman" w:cs="Times New Roman"/>
          <w:color w:val="000000"/>
          <w:sz w:val="28"/>
          <w:szCs w:val="28"/>
          <w:lang w:eastAsia="ru-RU"/>
        </w:rPr>
        <w:t>корпус (начальная школа) расположен по адресу: Самарская о</w:t>
      </w:r>
      <w:r w:rsidRPr="00BE1DBF">
        <w:rPr>
          <w:rFonts w:ascii="Times New Roman" w:eastAsia="Times New Roman" w:hAnsi="Times New Roman" w:cs="Times New Roman"/>
          <w:color w:val="000000"/>
          <w:sz w:val="28"/>
          <w:szCs w:val="28"/>
          <w:lang w:eastAsia="ru-RU"/>
        </w:rPr>
        <w:t>б</w:t>
      </w:r>
      <w:r w:rsidRPr="00BE1DBF">
        <w:rPr>
          <w:rFonts w:ascii="Times New Roman" w:eastAsia="Times New Roman" w:hAnsi="Times New Roman" w:cs="Times New Roman"/>
          <w:color w:val="000000"/>
          <w:sz w:val="28"/>
          <w:szCs w:val="28"/>
          <w:lang w:eastAsia="ru-RU"/>
        </w:rPr>
        <w:t>ласть, Волжский район, с. Лопатино, ул. Советская, д. 13;</w:t>
      </w:r>
    </w:p>
    <w:p w:rsidR="00BE1DBF" w:rsidRPr="00BE1DBF" w:rsidRDefault="00BE1DBF" w:rsidP="00171651">
      <w:pPr>
        <w:pStyle w:val="a9"/>
        <w:numPr>
          <w:ilvl w:val="1"/>
          <w:numId w:val="8"/>
        </w:numPr>
        <w:shd w:val="clear" w:color="auto" w:fill="FFFFFF"/>
        <w:spacing w:after="0" w:line="360" w:lineRule="auto"/>
        <w:ind w:left="993" w:hanging="284"/>
        <w:jc w:val="both"/>
        <w:rPr>
          <w:rFonts w:ascii="Times New Roman" w:eastAsia="Times New Roman" w:hAnsi="Times New Roman" w:cs="Times New Roman"/>
          <w:color w:val="666666"/>
          <w:sz w:val="28"/>
          <w:szCs w:val="28"/>
          <w:lang w:eastAsia="ru-RU"/>
        </w:rPr>
      </w:pPr>
      <w:r w:rsidRPr="00BE1DBF">
        <w:rPr>
          <w:rFonts w:ascii="Times New Roman" w:eastAsia="Times New Roman" w:hAnsi="Times New Roman" w:cs="Times New Roman"/>
          <w:color w:val="000000"/>
          <w:sz w:val="28"/>
          <w:szCs w:val="28"/>
          <w:lang w:eastAsia="ru-RU"/>
        </w:rPr>
        <w:t>корпус (средняя школа) расположен по адресу: Самарская область, Волжский район, п. «НПС Дружба», ул. Школьная, д. 1;</w:t>
      </w:r>
    </w:p>
    <w:p w:rsidR="00BE1DBF" w:rsidRPr="00BE1DBF" w:rsidRDefault="00BE1DBF" w:rsidP="00171651">
      <w:pPr>
        <w:pStyle w:val="a9"/>
        <w:numPr>
          <w:ilvl w:val="1"/>
          <w:numId w:val="8"/>
        </w:numPr>
        <w:shd w:val="clear" w:color="auto" w:fill="FFFFFF"/>
        <w:spacing w:after="0" w:line="360" w:lineRule="auto"/>
        <w:ind w:left="993" w:hanging="284"/>
        <w:jc w:val="both"/>
        <w:rPr>
          <w:rFonts w:ascii="Times New Roman" w:eastAsia="Times New Roman" w:hAnsi="Times New Roman" w:cs="Times New Roman"/>
          <w:color w:val="666666"/>
          <w:sz w:val="28"/>
          <w:szCs w:val="28"/>
          <w:lang w:eastAsia="ru-RU"/>
        </w:rPr>
      </w:pPr>
      <w:r w:rsidRPr="00BE1DBF">
        <w:rPr>
          <w:rFonts w:ascii="Times New Roman" w:eastAsia="Times New Roman" w:hAnsi="Times New Roman" w:cs="Times New Roman"/>
          <w:color w:val="000000"/>
          <w:sz w:val="28"/>
          <w:szCs w:val="28"/>
          <w:lang w:eastAsia="ru-RU"/>
        </w:rPr>
        <w:t>корпус (структурное подразделение «Детский сад «Улыбка») ра</w:t>
      </w:r>
      <w:r w:rsidRPr="00BE1DBF">
        <w:rPr>
          <w:rFonts w:ascii="Times New Roman" w:eastAsia="Times New Roman" w:hAnsi="Times New Roman" w:cs="Times New Roman"/>
          <w:color w:val="000000"/>
          <w:sz w:val="28"/>
          <w:szCs w:val="28"/>
          <w:lang w:eastAsia="ru-RU"/>
        </w:rPr>
        <w:t>с</w:t>
      </w:r>
      <w:r w:rsidRPr="00BE1DBF">
        <w:rPr>
          <w:rFonts w:ascii="Times New Roman" w:eastAsia="Times New Roman" w:hAnsi="Times New Roman" w:cs="Times New Roman"/>
          <w:color w:val="000000"/>
          <w:sz w:val="28"/>
          <w:szCs w:val="28"/>
          <w:lang w:eastAsia="ru-RU"/>
        </w:rPr>
        <w:t>положен по адресу: Самарская область, Волжский район, п. «НПС Дружба», ул. Школьная, д. 5.</w:t>
      </w:r>
    </w:p>
    <w:p w:rsidR="00BE1DBF" w:rsidRPr="00A67095" w:rsidRDefault="00BE1DBF" w:rsidP="00BE1DBF">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A67095">
        <w:rPr>
          <w:rFonts w:ascii="Times New Roman" w:eastAsia="Times New Roman" w:hAnsi="Times New Roman" w:cs="Times New Roman"/>
          <w:sz w:val="28"/>
          <w:szCs w:val="28"/>
          <w:lang w:eastAsia="ru-RU"/>
        </w:rPr>
        <w:t>Все здания являются муниципальной собственностью. Общая пл</w:t>
      </w:r>
      <w:r w:rsidRPr="00A67095">
        <w:rPr>
          <w:rFonts w:ascii="Times New Roman" w:eastAsia="Times New Roman" w:hAnsi="Times New Roman" w:cs="Times New Roman"/>
          <w:sz w:val="28"/>
          <w:szCs w:val="28"/>
          <w:lang w:eastAsia="ru-RU"/>
        </w:rPr>
        <w:t>о</w:t>
      </w:r>
      <w:r w:rsidRPr="00A67095">
        <w:rPr>
          <w:rFonts w:ascii="Times New Roman" w:eastAsia="Times New Roman" w:hAnsi="Times New Roman" w:cs="Times New Roman"/>
          <w:sz w:val="28"/>
          <w:szCs w:val="28"/>
          <w:lang w:eastAsia="ru-RU"/>
        </w:rPr>
        <w:t>щадь зданий школы составляет 3196 м</w:t>
      </w:r>
      <w:r w:rsidRPr="00A67095">
        <w:rPr>
          <w:rFonts w:ascii="Times New Roman" w:eastAsia="Times New Roman" w:hAnsi="Times New Roman" w:cs="Times New Roman"/>
          <w:sz w:val="28"/>
          <w:szCs w:val="28"/>
          <w:vertAlign w:val="superscript"/>
          <w:lang w:eastAsia="ru-RU"/>
        </w:rPr>
        <w:t>2</w:t>
      </w:r>
      <w:r w:rsidRPr="00A67095">
        <w:rPr>
          <w:rFonts w:ascii="Times New Roman" w:eastAsia="Times New Roman" w:hAnsi="Times New Roman" w:cs="Times New Roman"/>
          <w:sz w:val="28"/>
          <w:szCs w:val="28"/>
          <w:lang w:eastAsia="ru-RU"/>
        </w:rPr>
        <w:t>. Имеется ограждение территории общеобразовательного учреждения и д/с.</w:t>
      </w:r>
    </w:p>
    <w:p w:rsidR="00FF019E" w:rsidRPr="00BE1DBF" w:rsidRDefault="00FF019E" w:rsidP="00BE1DBF">
      <w:pPr>
        <w:pStyle w:val="21"/>
        <w:tabs>
          <w:tab w:val="center" w:pos="0"/>
        </w:tabs>
        <w:spacing w:line="360" w:lineRule="auto"/>
        <w:ind w:firstLine="709"/>
        <w:rPr>
          <w:sz w:val="28"/>
          <w:szCs w:val="28"/>
        </w:rPr>
      </w:pPr>
      <w:r w:rsidRPr="00BE1DBF">
        <w:rPr>
          <w:sz w:val="28"/>
          <w:szCs w:val="28"/>
        </w:rPr>
        <w:t xml:space="preserve">В основной общеобразовательной школе </w:t>
      </w:r>
      <w:r w:rsidR="00A67095" w:rsidRPr="00BE1DBF">
        <w:rPr>
          <w:rStyle w:val="af2"/>
          <w:b w:val="0"/>
          <w:bCs w:val="0"/>
          <w:sz w:val="28"/>
          <w:szCs w:val="28"/>
          <w:shd w:val="clear" w:color="auto" w:fill="FFFFFF"/>
        </w:rPr>
        <w:t>ГБОУ СОШ «ОЦ» с. Лоп</w:t>
      </w:r>
      <w:r w:rsidR="00A67095" w:rsidRPr="00BE1DBF">
        <w:rPr>
          <w:rStyle w:val="af2"/>
          <w:b w:val="0"/>
          <w:bCs w:val="0"/>
          <w:sz w:val="28"/>
          <w:szCs w:val="28"/>
          <w:shd w:val="clear" w:color="auto" w:fill="FFFFFF"/>
        </w:rPr>
        <w:t>а</w:t>
      </w:r>
      <w:r w:rsidR="00A67095" w:rsidRPr="00BE1DBF">
        <w:rPr>
          <w:rStyle w:val="af2"/>
          <w:b w:val="0"/>
          <w:bCs w:val="0"/>
          <w:sz w:val="28"/>
          <w:szCs w:val="28"/>
          <w:shd w:val="clear" w:color="auto" w:fill="FFFFFF"/>
        </w:rPr>
        <w:t xml:space="preserve">тино </w:t>
      </w:r>
      <w:r w:rsidRPr="00BE1DBF">
        <w:rPr>
          <w:sz w:val="28"/>
          <w:szCs w:val="28"/>
        </w:rPr>
        <w:t xml:space="preserve">обучается 342 школьника (в 2021-2022 учебном году), в том числе: </w:t>
      </w:r>
    </w:p>
    <w:p w:rsidR="00FF019E" w:rsidRPr="00BE1DBF" w:rsidRDefault="00FF019E" w:rsidP="00BE1DBF">
      <w:pPr>
        <w:numPr>
          <w:ilvl w:val="0"/>
          <w:numId w:val="7"/>
        </w:numPr>
        <w:tabs>
          <w:tab w:val="num" w:pos="709"/>
          <w:tab w:val="num" w:pos="851"/>
        </w:tabs>
        <w:spacing w:after="0" w:line="360" w:lineRule="auto"/>
        <w:ind w:left="0" w:firstLine="709"/>
        <w:jc w:val="both"/>
        <w:rPr>
          <w:rFonts w:ascii="Times New Roman" w:eastAsia="Times New Roman" w:hAnsi="Times New Roman" w:cs="Times New Roman"/>
          <w:sz w:val="28"/>
          <w:szCs w:val="28"/>
          <w:lang w:eastAsia="ru-RU"/>
        </w:rPr>
      </w:pPr>
      <w:r w:rsidRPr="00BE1DBF">
        <w:rPr>
          <w:rFonts w:ascii="Times New Roman" w:eastAsia="Times New Roman" w:hAnsi="Times New Roman" w:cs="Times New Roman"/>
          <w:sz w:val="28"/>
          <w:szCs w:val="28"/>
          <w:lang w:eastAsia="ru-RU"/>
        </w:rPr>
        <w:t>начальное общее образование (1-4 классы) – 154 учащихся</w:t>
      </w:r>
      <w:r w:rsidR="00BE1DBF" w:rsidRPr="00BE1DBF">
        <w:rPr>
          <w:rFonts w:ascii="Times New Roman" w:eastAsia="Times New Roman" w:hAnsi="Times New Roman" w:cs="Times New Roman"/>
          <w:sz w:val="28"/>
          <w:szCs w:val="28"/>
          <w:lang w:eastAsia="ru-RU"/>
        </w:rPr>
        <w:t>;</w:t>
      </w:r>
    </w:p>
    <w:p w:rsidR="00FF019E" w:rsidRPr="00BE1DBF" w:rsidRDefault="00FF019E" w:rsidP="00BE1DBF">
      <w:pPr>
        <w:numPr>
          <w:ilvl w:val="0"/>
          <w:numId w:val="7"/>
        </w:numPr>
        <w:tabs>
          <w:tab w:val="num" w:pos="709"/>
          <w:tab w:val="num" w:pos="851"/>
        </w:tabs>
        <w:spacing w:after="0" w:line="360" w:lineRule="auto"/>
        <w:ind w:left="0" w:firstLine="709"/>
        <w:jc w:val="both"/>
        <w:rPr>
          <w:rFonts w:ascii="Times New Roman" w:eastAsia="Times New Roman" w:hAnsi="Times New Roman" w:cs="Times New Roman"/>
          <w:sz w:val="28"/>
          <w:szCs w:val="28"/>
          <w:lang w:eastAsia="ru-RU"/>
        </w:rPr>
      </w:pPr>
      <w:r w:rsidRPr="00BE1DBF">
        <w:rPr>
          <w:rFonts w:ascii="Times New Roman" w:eastAsia="Times New Roman" w:hAnsi="Times New Roman" w:cs="Times New Roman"/>
          <w:sz w:val="28"/>
          <w:szCs w:val="28"/>
          <w:lang w:eastAsia="ru-RU"/>
        </w:rPr>
        <w:t>основное общее образование (5-9 классы) – 167 учащихся</w:t>
      </w:r>
      <w:r w:rsidR="00BE1DBF" w:rsidRPr="00BE1DBF">
        <w:rPr>
          <w:rFonts w:ascii="Times New Roman" w:eastAsia="Times New Roman" w:hAnsi="Times New Roman" w:cs="Times New Roman"/>
          <w:sz w:val="28"/>
          <w:szCs w:val="28"/>
          <w:lang w:eastAsia="ru-RU"/>
        </w:rPr>
        <w:t>;</w:t>
      </w:r>
    </w:p>
    <w:p w:rsidR="00FF019E" w:rsidRPr="00BE1DBF" w:rsidRDefault="00FF019E" w:rsidP="00BE1DBF">
      <w:pPr>
        <w:numPr>
          <w:ilvl w:val="0"/>
          <w:numId w:val="7"/>
        </w:numPr>
        <w:tabs>
          <w:tab w:val="num" w:pos="709"/>
          <w:tab w:val="num" w:pos="851"/>
        </w:tabs>
        <w:spacing w:after="0" w:line="360" w:lineRule="auto"/>
        <w:ind w:left="0" w:firstLine="709"/>
        <w:jc w:val="both"/>
        <w:rPr>
          <w:rFonts w:ascii="Times New Roman" w:eastAsia="Times New Roman" w:hAnsi="Times New Roman" w:cs="Times New Roman"/>
          <w:sz w:val="28"/>
          <w:szCs w:val="28"/>
          <w:lang w:eastAsia="ru-RU"/>
        </w:rPr>
      </w:pPr>
      <w:r w:rsidRPr="00BE1DBF">
        <w:rPr>
          <w:rFonts w:ascii="Times New Roman" w:eastAsia="Times New Roman" w:hAnsi="Times New Roman" w:cs="Times New Roman"/>
          <w:sz w:val="28"/>
          <w:szCs w:val="28"/>
          <w:lang w:eastAsia="ru-RU"/>
        </w:rPr>
        <w:t xml:space="preserve"> среднее (полное) общее образование (10-11 классы) – 21 учащихся.</w:t>
      </w:r>
    </w:p>
    <w:p w:rsidR="00FF019E" w:rsidRPr="00BE1DBF" w:rsidRDefault="00FF019E" w:rsidP="00F94FA3">
      <w:pPr>
        <w:tabs>
          <w:tab w:val="num" w:pos="1080"/>
        </w:tabs>
        <w:spacing w:after="0" w:line="360" w:lineRule="auto"/>
        <w:ind w:firstLine="709"/>
        <w:jc w:val="both"/>
        <w:rPr>
          <w:rStyle w:val="af1"/>
          <w:rFonts w:ascii="Times New Roman" w:hAnsi="Times New Roman"/>
          <w:i w:val="0"/>
          <w:iCs w:val="0"/>
          <w:sz w:val="28"/>
          <w:szCs w:val="28"/>
        </w:rPr>
      </w:pPr>
      <w:r w:rsidRPr="00BE1DBF">
        <w:rPr>
          <w:rStyle w:val="af1"/>
          <w:rFonts w:ascii="Times New Roman" w:hAnsi="Times New Roman"/>
          <w:i w:val="0"/>
          <w:iCs w:val="0"/>
          <w:sz w:val="28"/>
          <w:szCs w:val="28"/>
        </w:rPr>
        <w:t xml:space="preserve">Школа не реализует профессиональные образовательные программы и не предоставляет стипендии учащимся. Общежития и интерната </w:t>
      </w:r>
      <w:r w:rsidR="00BE1DBF" w:rsidRPr="00BE1DBF">
        <w:rPr>
          <w:rStyle w:val="af2"/>
          <w:rFonts w:ascii="Times New Roman" w:hAnsi="Times New Roman" w:cs="Times New Roman"/>
          <w:b w:val="0"/>
          <w:bCs w:val="0"/>
          <w:sz w:val="28"/>
          <w:szCs w:val="28"/>
          <w:shd w:val="clear" w:color="auto" w:fill="FFFFFF"/>
        </w:rPr>
        <w:t>ГБОУ СОШ «ОЦ» с. Лопатино</w:t>
      </w:r>
      <w:r w:rsidR="00BE1DBF" w:rsidRPr="00BE1DBF">
        <w:rPr>
          <w:rStyle w:val="af1"/>
          <w:rFonts w:ascii="Times New Roman" w:hAnsi="Times New Roman"/>
          <w:i w:val="0"/>
          <w:iCs w:val="0"/>
          <w:sz w:val="28"/>
          <w:szCs w:val="28"/>
        </w:rPr>
        <w:t xml:space="preserve"> </w:t>
      </w:r>
      <w:r w:rsidRPr="00BE1DBF">
        <w:rPr>
          <w:rStyle w:val="af1"/>
          <w:rFonts w:ascii="Times New Roman" w:hAnsi="Times New Roman"/>
          <w:i w:val="0"/>
          <w:iCs w:val="0"/>
          <w:sz w:val="28"/>
          <w:szCs w:val="28"/>
        </w:rPr>
        <w:t>нет.</w:t>
      </w:r>
    </w:p>
    <w:p w:rsidR="004D0470" w:rsidRPr="00BE1DBF" w:rsidRDefault="004D0470" w:rsidP="00F94FA3">
      <w:pPr>
        <w:tabs>
          <w:tab w:val="left" w:pos="6548"/>
        </w:tabs>
        <w:spacing w:after="0" w:line="360" w:lineRule="auto"/>
        <w:ind w:firstLine="709"/>
        <w:jc w:val="both"/>
        <w:rPr>
          <w:rStyle w:val="af2"/>
          <w:rFonts w:ascii="Times New Roman" w:hAnsi="Times New Roman" w:cs="Times New Roman"/>
          <w:b w:val="0"/>
          <w:bCs w:val="0"/>
          <w:sz w:val="28"/>
          <w:szCs w:val="28"/>
          <w:shd w:val="clear" w:color="auto" w:fill="FFFFFF"/>
        </w:rPr>
      </w:pPr>
      <w:r w:rsidRPr="00BE1DBF">
        <w:rPr>
          <w:rFonts w:ascii="Times New Roman" w:hAnsi="Times New Roman" w:cs="Times New Roman"/>
          <w:sz w:val="28"/>
          <w:szCs w:val="28"/>
          <w:shd w:val="clear" w:color="auto" w:fill="FFFFFF"/>
        </w:rPr>
        <w:lastRenderedPageBreak/>
        <w:t>Средняя школа оборудована мастерской, столовой, спортивным з</w:t>
      </w:r>
      <w:r w:rsidRPr="00BE1DBF">
        <w:rPr>
          <w:rFonts w:ascii="Times New Roman" w:hAnsi="Times New Roman" w:cs="Times New Roman"/>
          <w:sz w:val="28"/>
          <w:szCs w:val="28"/>
          <w:shd w:val="clear" w:color="auto" w:fill="FFFFFF"/>
        </w:rPr>
        <w:t>а</w:t>
      </w:r>
      <w:r w:rsidRPr="00BE1DBF">
        <w:rPr>
          <w:rFonts w:ascii="Times New Roman" w:hAnsi="Times New Roman" w:cs="Times New Roman"/>
          <w:sz w:val="28"/>
          <w:szCs w:val="28"/>
          <w:shd w:val="clear" w:color="auto" w:fill="FFFFFF"/>
        </w:rPr>
        <w:t>лом, библиотекой, компьютерным классом. В начальной школе есть актово-спортивный зал.  Имеется музей и спортивная площадка.  В ГБОУ СОШ «ОЦ» с. Лопатино 3 лаборантские: по физике, химии и биологии для пров</w:t>
      </w:r>
      <w:r w:rsidRPr="00BE1DBF">
        <w:rPr>
          <w:rFonts w:ascii="Times New Roman" w:hAnsi="Times New Roman" w:cs="Times New Roman"/>
          <w:sz w:val="28"/>
          <w:szCs w:val="28"/>
          <w:shd w:val="clear" w:color="auto" w:fill="FFFFFF"/>
        </w:rPr>
        <w:t>е</w:t>
      </w:r>
      <w:r w:rsidRPr="00BE1DBF">
        <w:rPr>
          <w:rFonts w:ascii="Times New Roman" w:hAnsi="Times New Roman" w:cs="Times New Roman"/>
          <w:sz w:val="28"/>
          <w:szCs w:val="28"/>
          <w:shd w:val="clear" w:color="auto" w:fill="FFFFFF"/>
        </w:rPr>
        <w:t>дения практических занятий.</w:t>
      </w:r>
    </w:p>
    <w:p w:rsidR="004D0470" w:rsidRPr="00BE1DBF" w:rsidRDefault="004D0470" w:rsidP="00F94FA3">
      <w:pPr>
        <w:tabs>
          <w:tab w:val="left" w:pos="6548"/>
        </w:tabs>
        <w:spacing w:after="0" w:line="360" w:lineRule="auto"/>
        <w:ind w:firstLine="709"/>
        <w:jc w:val="both"/>
        <w:rPr>
          <w:rStyle w:val="af2"/>
          <w:rFonts w:ascii="Times New Roman" w:hAnsi="Times New Roman" w:cs="Times New Roman"/>
          <w:b w:val="0"/>
          <w:bCs w:val="0"/>
          <w:sz w:val="28"/>
          <w:szCs w:val="28"/>
          <w:shd w:val="clear" w:color="auto" w:fill="FFFFFF"/>
        </w:rPr>
      </w:pPr>
      <w:r w:rsidRPr="00BE1DBF">
        <w:rPr>
          <w:rFonts w:ascii="Times New Roman" w:hAnsi="Times New Roman" w:cs="Times New Roman"/>
          <w:sz w:val="28"/>
          <w:szCs w:val="28"/>
          <w:shd w:val="clear" w:color="auto" w:fill="FFFFFF"/>
        </w:rPr>
        <w:t>При реализации программ начального общего образования и основн</w:t>
      </w:r>
      <w:r w:rsidRPr="00BE1DBF">
        <w:rPr>
          <w:rFonts w:ascii="Times New Roman" w:hAnsi="Times New Roman" w:cs="Times New Roman"/>
          <w:sz w:val="28"/>
          <w:szCs w:val="28"/>
          <w:shd w:val="clear" w:color="auto" w:fill="FFFFFF"/>
        </w:rPr>
        <w:t>о</w:t>
      </w:r>
      <w:r w:rsidRPr="00BE1DBF">
        <w:rPr>
          <w:rFonts w:ascii="Times New Roman" w:hAnsi="Times New Roman" w:cs="Times New Roman"/>
          <w:sz w:val="28"/>
          <w:szCs w:val="28"/>
          <w:shd w:val="clear" w:color="auto" w:fill="FFFFFF"/>
        </w:rPr>
        <w:t>го общего образования в 2021-2022 году в ГБОУ СОШ «ОЦ» с. Лопатино также </w:t>
      </w:r>
      <w:r w:rsidRPr="00BE1DBF">
        <w:rPr>
          <w:rStyle w:val="af2"/>
          <w:rFonts w:ascii="Times New Roman" w:hAnsi="Times New Roman" w:cs="Times New Roman"/>
          <w:b w:val="0"/>
          <w:bCs w:val="0"/>
          <w:sz w:val="28"/>
          <w:szCs w:val="28"/>
          <w:shd w:val="clear" w:color="auto" w:fill="FFFFFF"/>
        </w:rPr>
        <w:t>используется электронное обучение и дистанционные образовател</w:t>
      </w:r>
      <w:r w:rsidRPr="00BE1DBF">
        <w:rPr>
          <w:rStyle w:val="af2"/>
          <w:rFonts w:ascii="Times New Roman" w:hAnsi="Times New Roman" w:cs="Times New Roman"/>
          <w:b w:val="0"/>
          <w:bCs w:val="0"/>
          <w:sz w:val="28"/>
          <w:szCs w:val="28"/>
          <w:shd w:val="clear" w:color="auto" w:fill="FFFFFF"/>
        </w:rPr>
        <w:t>ь</w:t>
      </w:r>
      <w:r w:rsidRPr="00BE1DBF">
        <w:rPr>
          <w:rStyle w:val="af2"/>
          <w:rFonts w:ascii="Times New Roman" w:hAnsi="Times New Roman" w:cs="Times New Roman"/>
          <w:b w:val="0"/>
          <w:bCs w:val="0"/>
          <w:sz w:val="28"/>
          <w:szCs w:val="28"/>
          <w:shd w:val="clear" w:color="auto" w:fill="FFFFFF"/>
        </w:rPr>
        <w:t>ные технологии.</w:t>
      </w:r>
    </w:p>
    <w:p w:rsidR="00BE1DBF" w:rsidRPr="00BE1DBF" w:rsidRDefault="00BE1DBF" w:rsidP="00F94FA3">
      <w:pPr>
        <w:tabs>
          <w:tab w:val="left" w:pos="6548"/>
        </w:tabs>
        <w:spacing w:after="0" w:line="360" w:lineRule="auto"/>
        <w:ind w:firstLine="709"/>
        <w:jc w:val="both"/>
        <w:rPr>
          <w:rStyle w:val="af2"/>
          <w:rFonts w:ascii="Times New Roman" w:hAnsi="Times New Roman" w:cs="Times New Roman"/>
          <w:b w:val="0"/>
          <w:bCs w:val="0"/>
          <w:sz w:val="28"/>
          <w:szCs w:val="28"/>
          <w:shd w:val="clear" w:color="auto" w:fill="FFFFFF"/>
        </w:rPr>
      </w:pPr>
      <w:r w:rsidRPr="00AC0C10">
        <w:rPr>
          <w:rFonts w:ascii="Times New Roman" w:hAnsi="Times New Roman" w:cs="Times New Roman"/>
          <w:color w:val="000000"/>
          <w:sz w:val="28"/>
          <w:szCs w:val="28"/>
        </w:rPr>
        <w:t>Для сохранения и укрепления здоровья обучающихся организовано одноразовое питание с 1-11 классы. Для школьников 1-4 классов организ</w:t>
      </w:r>
      <w:r w:rsidRPr="00AC0C10">
        <w:rPr>
          <w:rFonts w:ascii="Times New Roman" w:hAnsi="Times New Roman" w:cs="Times New Roman"/>
          <w:color w:val="000000"/>
          <w:sz w:val="28"/>
          <w:szCs w:val="28"/>
        </w:rPr>
        <w:t>о</w:t>
      </w:r>
      <w:r w:rsidRPr="00AC0C10">
        <w:rPr>
          <w:rFonts w:ascii="Times New Roman" w:hAnsi="Times New Roman" w:cs="Times New Roman"/>
          <w:color w:val="000000"/>
          <w:sz w:val="28"/>
          <w:szCs w:val="28"/>
        </w:rPr>
        <w:t xml:space="preserve">вано бесплатное горячее питание. Имеется школьная столовая </w:t>
      </w:r>
      <w:r w:rsidRPr="00BE1DBF">
        <w:rPr>
          <w:rFonts w:ascii="Times New Roman" w:hAnsi="Times New Roman" w:cs="Times New Roman"/>
          <w:sz w:val="28"/>
          <w:szCs w:val="28"/>
          <w:shd w:val="clear" w:color="auto" w:fill="FFFFFF"/>
        </w:rPr>
        <w:t>на 60 пос</w:t>
      </w:r>
      <w:r w:rsidRPr="00BE1DBF">
        <w:rPr>
          <w:rFonts w:ascii="Times New Roman" w:hAnsi="Times New Roman" w:cs="Times New Roman"/>
          <w:sz w:val="28"/>
          <w:szCs w:val="28"/>
          <w:shd w:val="clear" w:color="auto" w:fill="FFFFFF"/>
        </w:rPr>
        <w:t>а</w:t>
      </w:r>
      <w:r w:rsidRPr="00BE1DBF">
        <w:rPr>
          <w:rFonts w:ascii="Times New Roman" w:hAnsi="Times New Roman" w:cs="Times New Roman"/>
          <w:sz w:val="28"/>
          <w:szCs w:val="28"/>
          <w:shd w:val="clear" w:color="auto" w:fill="FFFFFF"/>
        </w:rPr>
        <w:t>дочных мест в 1 корпусе и 45 посадочных мест во 2 корпусе.</w:t>
      </w:r>
    </w:p>
    <w:p w:rsidR="00BE1DBF" w:rsidRPr="00AC0C10" w:rsidRDefault="00BE1DBF" w:rsidP="00F94FA3">
      <w:pPr>
        <w:spacing w:after="0" w:line="360" w:lineRule="auto"/>
        <w:ind w:firstLine="708"/>
        <w:jc w:val="both"/>
        <w:rPr>
          <w:rFonts w:ascii="Times New Roman" w:hAnsi="Times New Roman" w:cs="Times New Roman"/>
          <w:color w:val="000000"/>
          <w:sz w:val="28"/>
          <w:szCs w:val="28"/>
        </w:rPr>
      </w:pPr>
      <w:r w:rsidRPr="00AC0C10">
        <w:rPr>
          <w:rFonts w:ascii="Times New Roman" w:hAnsi="Times New Roman" w:cs="Times New Roman"/>
          <w:color w:val="000000"/>
          <w:sz w:val="28"/>
          <w:szCs w:val="28"/>
        </w:rPr>
        <w:t>Медицинское сопровождение осуществляет закрепленный за образ</w:t>
      </w:r>
      <w:r w:rsidRPr="00AC0C10">
        <w:rPr>
          <w:rFonts w:ascii="Times New Roman" w:hAnsi="Times New Roman" w:cs="Times New Roman"/>
          <w:color w:val="000000"/>
          <w:sz w:val="28"/>
          <w:szCs w:val="28"/>
        </w:rPr>
        <w:t>о</w:t>
      </w:r>
      <w:r w:rsidRPr="00AC0C10">
        <w:rPr>
          <w:rFonts w:ascii="Times New Roman" w:hAnsi="Times New Roman" w:cs="Times New Roman"/>
          <w:color w:val="000000"/>
          <w:sz w:val="28"/>
          <w:szCs w:val="28"/>
        </w:rPr>
        <w:t>вательным учреждением медицинский работник медучреждения. Есть нео</w:t>
      </w:r>
      <w:r w:rsidRPr="00AC0C10">
        <w:rPr>
          <w:rFonts w:ascii="Times New Roman" w:hAnsi="Times New Roman" w:cs="Times New Roman"/>
          <w:color w:val="000000"/>
          <w:sz w:val="28"/>
          <w:szCs w:val="28"/>
        </w:rPr>
        <w:t>б</w:t>
      </w:r>
      <w:r w:rsidRPr="00AC0C10">
        <w:rPr>
          <w:rFonts w:ascii="Times New Roman" w:hAnsi="Times New Roman" w:cs="Times New Roman"/>
          <w:color w:val="000000"/>
          <w:sz w:val="28"/>
          <w:szCs w:val="28"/>
        </w:rPr>
        <w:t xml:space="preserve">ходимое оборудование. </w:t>
      </w:r>
    </w:p>
    <w:p w:rsidR="00A67095" w:rsidRPr="00F94FA3" w:rsidRDefault="004D0470" w:rsidP="00F94FA3">
      <w:pPr>
        <w:spacing w:after="0" w:line="360" w:lineRule="auto"/>
        <w:ind w:firstLine="708"/>
        <w:jc w:val="both"/>
        <w:rPr>
          <w:rStyle w:val="af2"/>
          <w:rFonts w:ascii="Times New Roman" w:hAnsi="Times New Roman" w:cs="Times New Roman"/>
          <w:b w:val="0"/>
          <w:bCs w:val="0"/>
          <w:color w:val="000000"/>
          <w:sz w:val="28"/>
          <w:szCs w:val="28"/>
        </w:rPr>
      </w:pPr>
      <w:r w:rsidRPr="00AC0C10">
        <w:rPr>
          <w:rFonts w:ascii="Times New Roman" w:hAnsi="Times New Roman" w:cs="Times New Roman"/>
          <w:color w:val="000000"/>
          <w:sz w:val="28"/>
          <w:szCs w:val="28"/>
        </w:rPr>
        <w:t xml:space="preserve">Для учащихся и педагогов в школе имеется доступ к глобальной сети «Интернет» со скоростью 50 Мбит/с. </w:t>
      </w:r>
      <w:r w:rsidR="00A67095" w:rsidRPr="00BE1DBF">
        <w:rPr>
          <w:rFonts w:ascii="Times New Roman" w:hAnsi="Times New Roman" w:cs="Times New Roman"/>
          <w:sz w:val="28"/>
          <w:szCs w:val="28"/>
          <w:shd w:val="clear" w:color="auto" w:fill="FFFFFF"/>
        </w:rPr>
        <w:t>В ГБОУ СОШ «ОЦ» с. Лопатино им</w:t>
      </w:r>
      <w:r w:rsidR="00A67095" w:rsidRPr="00BE1DBF">
        <w:rPr>
          <w:rFonts w:ascii="Times New Roman" w:hAnsi="Times New Roman" w:cs="Times New Roman"/>
          <w:sz w:val="28"/>
          <w:szCs w:val="28"/>
          <w:shd w:val="clear" w:color="auto" w:fill="FFFFFF"/>
        </w:rPr>
        <w:t>е</w:t>
      </w:r>
      <w:r w:rsidR="00A67095" w:rsidRPr="00BE1DBF">
        <w:rPr>
          <w:rFonts w:ascii="Times New Roman" w:hAnsi="Times New Roman" w:cs="Times New Roman"/>
          <w:sz w:val="28"/>
          <w:szCs w:val="28"/>
          <w:shd w:val="clear" w:color="auto" w:fill="FFFFFF"/>
        </w:rPr>
        <w:t>ется компьютерный класс на 10 рабочих мест.</w:t>
      </w:r>
    </w:p>
    <w:p w:rsidR="00F94FA3" w:rsidRPr="00AC0C10" w:rsidRDefault="00F94FA3" w:rsidP="00F94FA3">
      <w:pPr>
        <w:spacing w:after="0" w:line="360" w:lineRule="auto"/>
        <w:ind w:firstLine="709"/>
        <w:jc w:val="both"/>
        <w:rPr>
          <w:rFonts w:ascii="Times New Roman" w:hAnsi="Times New Roman" w:cs="Times New Roman"/>
          <w:color w:val="000000"/>
          <w:sz w:val="28"/>
          <w:szCs w:val="28"/>
        </w:rPr>
      </w:pPr>
      <w:r w:rsidRPr="00BE1DBF">
        <w:rPr>
          <w:rFonts w:ascii="Times New Roman" w:hAnsi="Times New Roman" w:cs="Times New Roman"/>
          <w:sz w:val="28"/>
          <w:szCs w:val="28"/>
          <w:shd w:val="clear" w:color="auto" w:fill="FFFFFF"/>
        </w:rPr>
        <w:t xml:space="preserve">В ГБОУ СОШ «ОЦ» с. Лопатино </w:t>
      </w:r>
      <w:r w:rsidRPr="00AC0C10">
        <w:rPr>
          <w:rFonts w:ascii="Times New Roman" w:hAnsi="Times New Roman" w:cs="Times New Roman"/>
          <w:color w:val="000000"/>
          <w:sz w:val="28"/>
          <w:szCs w:val="28"/>
        </w:rPr>
        <w:t>в рамках реализации общеобразов</w:t>
      </w:r>
      <w:r w:rsidRPr="00AC0C10">
        <w:rPr>
          <w:rFonts w:ascii="Times New Roman" w:hAnsi="Times New Roman" w:cs="Times New Roman"/>
          <w:color w:val="000000"/>
          <w:sz w:val="28"/>
          <w:szCs w:val="28"/>
        </w:rPr>
        <w:t>а</w:t>
      </w:r>
      <w:r w:rsidRPr="00AC0C10">
        <w:rPr>
          <w:rFonts w:ascii="Times New Roman" w:hAnsi="Times New Roman" w:cs="Times New Roman"/>
          <w:color w:val="000000"/>
          <w:sz w:val="28"/>
          <w:szCs w:val="28"/>
        </w:rPr>
        <w:t>тельных программ в соответствии с федеральными государственными обр</w:t>
      </w:r>
      <w:r w:rsidRPr="00AC0C10">
        <w:rPr>
          <w:rFonts w:ascii="Times New Roman" w:hAnsi="Times New Roman" w:cs="Times New Roman"/>
          <w:color w:val="000000"/>
          <w:sz w:val="28"/>
          <w:szCs w:val="28"/>
        </w:rPr>
        <w:t>а</w:t>
      </w:r>
      <w:r w:rsidRPr="00AC0C10">
        <w:rPr>
          <w:rFonts w:ascii="Times New Roman" w:hAnsi="Times New Roman" w:cs="Times New Roman"/>
          <w:color w:val="000000"/>
          <w:sz w:val="28"/>
          <w:szCs w:val="28"/>
        </w:rPr>
        <w:t>зовательными стандартами на </w:t>
      </w:r>
      <w:r w:rsidRPr="00AC0C10">
        <w:rPr>
          <w:rStyle w:val="af2"/>
          <w:rFonts w:ascii="Times New Roman" w:hAnsi="Times New Roman" w:cs="Times New Roman"/>
          <w:color w:val="000000"/>
          <w:sz w:val="28"/>
          <w:szCs w:val="28"/>
        </w:rPr>
        <w:t>бесплатной основе</w:t>
      </w:r>
      <w:r w:rsidRPr="00AC0C10">
        <w:rPr>
          <w:rFonts w:ascii="Times New Roman" w:hAnsi="Times New Roman" w:cs="Times New Roman"/>
          <w:color w:val="000000"/>
          <w:sz w:val="28"/>
          <w:szCs w:val="28"/>
        </w:rPr>
        <w:t> реализуются следующие образовательные услуги:</w:t>
      </w:r>
    </w:p>
    <w:p w:rsidR="00F94FA3" w:rsidRPr="00AC0C10" w:rsidRDefault="00F94FA3" w:rsidP="00F94FA3">
      <w:pPr>
        <w:tabs>
          <w:tab w:val="left" w:pos="6340"/>
        </w:tabs>
        <w:spacing w:after="0" w:line="360" w:lineRule="auto"/>
        <w:ind w:firstLine="709"/>
        <w:jc w:val="both"/>
        <w:rPr>
          <w:rFonts w:ascii="Times New Roman" w:hAnsi="Times New Roman" w:cs="Times New Roman"/>
          <w:color w:val="000000"/>
          <w:sz w:val="28"/>
          <w:szCs w:val="28"/>
        </w:rPr>
      </w:pPr>
      <w:r w:rsidRPr="00AC0C10">
        <w:rPr>
          <w:rFonts w:ascii="Times New Roman" w:hAnsi="Times New Roman" w:cs="Times New Roman"/>
          <w:color w:val="000000"/>
          <w:sz w:val="28"/>
          <w:szCs w:val="28"/>
        </w:rPr>
        <w:t>- урочная и внеурочная деятельность;</w:t>
      </w:r>
      <w:r>
        <w:rPr>
          <w:rFonts w:ascii="Times New Roman" w:hAnsi="Times New Roman" w:cs="Times New Roman"/>
          <w:color w:val="000000"/>
          <w:sz w:val="28"/>
          <w:szCs w:val="28"/>
        </w:rPr>
        <w:tab/>
      </w:r>
    </w:p>
    <w:p w:rsidR="00F94FA3" w:rsidRPr="00AC0C10" w:rsidRDefault="00F94FA3" w:rsidP="00F94FA3">
      <w:pPr>
        <w:spacing w:after="0" w:line="360" w:lineRule="auto"/>
        <w:ind w:firstLine="709"/>
        <w:jc w:val="both"/>
        <w:rPr>
          <w:rFonts w:ascii="Times New Roman" w:hAnsi="Times New Roman" w:cs="Times New Roman"/>
          <w:color w:val="000000"/>
          <w:sz w:val="28"/>
          <w:szCs w:val="28"/>
        </w:rPr>
      </w:pPr>
      <w:r w:rsidRPr="00AC0C10">
        <w:rPr>
          <w:rFonts w:ascii="Times New Roman" w:hAnsi="Times New Roman" w:cs="Times New Roman"/>
          <w:color w:val="000000"/>
          <w:sz w:val="28"/>
          <w:szCs w:val="28"/>
        </w:rPr>
        <w:t>- дополнительное образование.</w:t>
      </w:r>
    </w:p>
    <w:p w:rsidR="00F94FA3" w:rsidRDefault="00F94FA3" w:rsidP="00F94FA3">
      <w:pPr>
        <w:spacing w:after="0" w:line="360" w:lineRule="auto"/>
        <w:ind w:firstLine="708"/>
        <w:rPr>
          <w:rFonts w:ascii="Times New Roman" w:hAnsi="Times New Roman" w:cs="Times New Roman"/>
          <w:sz w:val="28"/>
          <w:szCs w:val="28"/>
        </w:rPr>
      </w:pPr>
      <w:r w:rsidRPr="00AC0C10">
        <w:rPr>
          <w:rFonts w:ascii="Times New Roman" w:hAnsi="Times New Roman" w:cs="Times New Roman"/>
          <w:sz w:val="28"/>
          <w:szCs w:val="28"/>
        </w:rPr>
        <w:t xml:space="preserve">Реализация программ дополнительного образования представлена в таблице 2.2.4. </w:t>
      </w:r>
    </w:p>
    <w:p w:rsidR="00011CB6" w:rsidRDefault="00011CB6" w:rsidP="00F94FA3">
      <w:pPr>
        <w:spacing w:after="0" w:line="360" w:lineRule="auto"/>
        <w:ind w:firstLine="708"/>
        <w:rPr>
          <w:rFonts w:ascii="Times New Roman" w:hAnsi="Times New Roman" w:cs="Times New Roman"/>
          <w:sz w:val="28"/>
          <w:szCs w:val="28"/>
        </w:rPr>
      </w:pPr>
    </w:p>
    <w:p w:rsidR="00011CB6" w:rsidRDefault="00011CB6" w:rsidP="00F94FA3">
      <w:pPr>
        <w:spacing w:after="0" w:line="360" w:lineRule="auto"/>
        <w:ind w:firstLine="708"/>
        <w:rPr>
          <w:rFonts w:ascii="Times New Roman" w:hAnsi="Times New Roman" w:cs="Times New Roman"/>
          <w:sz w:val="28"/>
          <w:szCs w:val="28"/>
        </w:rPr>
      </w:pPr>
    </w:p>
    <w:p w:rsidR="00011CB6" w:rsidRPr="00AC0C10" w:rsidRDefault="00011CB6" w:rsidP="00F94FA3">
      <w:pPr>
        <w:spacing w:after="0" w:line="360" w:lineRule="auto"/>
        <w:ind w:firstLine="708"/>
        <w:rPr>
          <w:rFonts w:ascii="Times New Roman" w:hAnsi="Times New Roman" w:cs="Times New Roman"/>
          <w:sz w:val="28"/>
          <w:szCs w:val="28"/>
        </w:rPr>
      </w:pPr>
    </w:p>
    <w:p w:rsidR="00A67095" w:rsidRPr="00F94FA3" w:rsidRDefault="00F94FA3" w:rsidP="00F94FA3">
      <w:pPr>
        <w:spacing w:after="0" w:line="360" w:lineRule="auto"/>
        <w:ind w:firstLine="708"/>
        <w:rPr>
          <w:rStyle w:val="af2"/>
          <w:rFonts w:ascii="Times New Roman" w:hAnsi="Times New Roman" w:cs="Times New Roman"/>
          <w:b w:val="0"/>
          <w:bCs w:val="0"/>
          <w:color w:val="000000"/>
          <w:sz w:val="28"/>
          <w:szCs w:val="28"/>
        </w:rPr>
      </w:pPr>
      <w:r w:rsidRPr="00AC0C10">
        <w:rPr>
          <w:rFonts w:ascii="Times New Roman" w:hAnsi="Times New Roman" w:cs="Times New Roman"/>
          <w:color w:val="000000"/>
          <w:sz w:val="28"/>
          <w:szCs w:val="28"/>
        </w:rPr>
        <w:lastRenderedPageBreak/>
        <w:t xml:space="preserve">Таблица 2.2.4 </w:t>
      </w:r>
      <w:r w:rsidR="00B75EE0">
        <w:rPr>
          <w:rFonts w:ascii="Times New Roman" w:hAnsi="Times New Roman" w:cs="Times New Roman"/>
          <w:color w:val="000000"/>
          <w:sz w:val="28"/>
          <w:szCs w:val="28"/>
        </w:rPr>
        <w:t>–</w:t>
      </w:r>
      <w:r w:rsidRPr="00AC0C10">
        <w:rPr>
          <w:rFonts w:ascii="Times New Roman" w:hAnsi="Times New Roman" w:cs="Times New Roman"/>
          <w:color w:val="000000"/>
          <w:sz w:val="28"/>
          <w:szCs w:val="28"/>
        </w:rPr>
        <w:t xml:space="preserve"> </w:t>
      </w:r>
      <w:r w:rsidRPr="00AC0C10">
        <w:rPr>
          <w:rFonts w:ascii="Times New Roman" w:hAnsi="Times New Roman" w:cs="Times New Roman"/>
          <w:sz w:val="28"/>
          <w:szCs w:val="28"/>
        </w:rPr>
        <w:t>Реализация программ дополнительного образования</w:t>
      </w:r>
    </w:p>
    <w:tbl>
      <w:tblPr>
        <w:tblStyle w:val="af3"/>
        <w:tblW w:w="0" w:type="auto"/>
        <w:tblLook w:val="04A0"/>
      </w:tblPr>
      <w:tblGrid>
        <w:gridCol w:w="562"/>
        <w:gridCol w:w="4536"/>
        <w:gridCol w:w="4111"/>
      </w:tblGrid>
      <w:tr w:rsidR="00F94FA3" w:rsidRPr="00F94FA3" w:rsidTr="00011CB6">
        <w:trPr>
          <w:trHeight w:val="625"/>
          <w:tblHeader/>
        </w:trPr>
        <w:tc>
          <w:tcPr>
            <w:tcW w:w="562" w:type="dxa"/>
            <w:vAlign w:val="center"/>
          </w:tcPr>
          <w:p w:rsidR="00F94FA3" w:rsidRPr="00F94FA3" w:rsidRDefault="00F94FA3" w:rsidP="003367EE">
            <w:pPr>
              <w:spacing w:after="0" w:line="240" w:lineRule="auto"/>
              <w:jc w:val="center"/>
              <w:rPr>
                <w:rFonts w:ascii="Times New Roman" w:hAnsi="Times New Roman" w:cs="Times New Roman"/>
                <w:color w:val="000000"/>
                <w:sz w:val="24"/>
                <w:szCs w:val="24"/>
              </w:rPr>
            </w:pPr>
            <w:r w:rsidRPr="00F94FA3">
              <w:rPr>
                <w:rFonts w:ascii="Times New Roman" w:hAnsi="Times New Roman" w:cs="Times New Roman"/>
                <w:color w:val="000000"/>
                <w:sz w:val="24"/>
                <w:szCs w:val="24"/>
              </w:rPr>
              <w:t>№ п/п</w:t>
            </w:r>
          </w:p>
        </w:tc>
        <w:tc>
          <w:tcPr>
            <w:tcW w:w="4536" w:type="dxa"/>
            <w:vAlign w:val="center"/>
          </w:tcPr>
          <w:p w:rsidR="00F94FA3" w:rsidRPr="00F94FA3" w:rsidRDefault="00F94FA3" w:rsidP="003367EE">
            <w:pPr>
              <w:spacing w:after="0" w:line="240" w:lineRule="auto"/>
              <w:jc w:val="center"/>
              <w:rPr>
                <w:rFonts w:ascii="Times New Roman" w:hAnsi="Times New Roman" w:cs="Times New Roman"/>
                <w:sz w:val="24"/>
                <w:szCs w:val="24"/>
              </w:rPr>
            </w:pPr>
            <w:r w:rsidRPr="00A67095">
              <w:rPr>
                <w:rFonts w:ascii="Times New Roman" w:eastAsia="Times New Roman" w:hAnsi="Times New Roman" w:cs="Times New Roman"/>
                <w:sz w:val="24"/>
                <w:szCs w:val="24"/>
                <w:lang w:eastAsia="ru-RU"/>
              </w:rPr>
              <w:t>Направленность программы</w:t>
            </w:r>
          </w:p>
        </w:tc>
        <w:tc>
          <w:tcPr>
            <w:tcW w:w="4111" w:type="dxa"/>
            <w:vAlign w:val="center"/>
          </w:tcPr>
          <w:p w:rsidR="00F94FA3" w:rsidRPr="00F94FA3" w:rsidRDefault="00F94FA3" w:rsidP="003367EE">
            <w:pPr>
              <w:spacing w:after="0" w:line="240" w:lineRule="auto"/>
              <w:jc w:val="center"/>
              <w:rPr>
                <w:rFonts w:ascii="Times New Roman" w:hAnsi="Times New Roman" w:cs="Times New Roman"/>
                <w:sz w:val="24"/>
                <w:szCs w:val="24"/>
              </w:rPr>
            </w:pPr>
            <w:r w:rsidRPr="00F94FA3">
              <w:rPr>
                <w:rFonts w:ascii="Times New Roman" w:hAnsi="Times New Roman" w:cs="Times New Roman"/>
                <w:sz w:val="24"/>
                <w:szCs w:val="24"/>
              </w:rPr>
              <w:t>Количество человек, посещающих кружок (секцию), работающий по данной программе</w:t>
            </w:r>
          </w:p>
        </w:tc>
      </w:tr>
      <w:tr w:rsidR="00F94FA3" w:rsidRPr="00F94FA3" w:rsidTr="00011CB6">
        <w:trPr>
          <w:trHeight w:val="302"/>
        </w:trPr>
        <w:tc>
          <w:tcPr>
            <w:tcW w:w="562" w:type="dxa"/>
            <w:vAlign w:val="center"/>
          </w:tcPr>
          <w:p w:rsidR="00F94FA3" w:rsidRPr="00F94FA3" w:rsidRDefault="00F94FA3" w:rsidP="003367EE">
            <w:pPr>
              <w:spacing w:after="0" w:line="240" w:lineRule="auto"/>
              <w:jc w:val="center"/>
              <w:rPr>
                <w:rFonts w:ascii="Times New Roman" w:hAnsi="Times New Roman" w:cs="Times New Roman"/>
                <w:color w:val="000000"/>
                <w:sz w:val="24"/>
                <w:szCs w:val="24"/>
              </w:rPr>
            </w:pPr>
            <w:r w:rsidRPr="00F94FA3">
              <w:rPr>
                <w:rFonts w:ascii="Times New Roman" w:hAnsi="Times New Roman" w:cs="Times New Roman"/>
                <w:color w:val="000000"/>
                <w:sz w:val="24"/>
                <w:szCs w:val="24"/>
              </w:rPr>
              <w:t>1</w:t>
            </w:r>
          </w:p>
        </w:tc>
        <w:tc>
          <w:tcPr>
            <w:tcW w:w="4536" w:type="dxa"/>
            <w:vAlign w:val="center"/>
          </w:tcPr>
          <w:p w:rsidR="00F94FA3" w:rsidRPr="00F94FA3" w:rsidRDefault="00F94FA3" w:rsidP="003367EE">
            <w:pPr>
              <w:spacing w:after="0" w:line="240" w:lineRule="auto"/>
              <w:rPr>
                <w:rFonts w:ascii="Times New Roman" w:hAnsi="Times New Roman" w:cs="Times New Roman"/>
                <w:color w:val="000000"/>
                <w:sz w:val="24"/>
                <w:szCs w:val="24"/>
              </w:rPr>
            </w:pPr>
            <w:r w:rsidRPr="00A67095">
              <w:rPr>
                <w:rFonts w:ascii="Times New Roman" w:eastAsia="Times New Roman" w:hAnsi="Times New Roman" w:cs="Times New Roman"/>
                <w:sz w:val="24"/>
                <w:szCs w:val="24"/>
                <w:lang w:eastAsia="ru-RU"/>
              </w:rPr>
              <w:t>Физкультурно-спортивная направле</w:t>
            </w:r>
            <w:r w:rsidRPr="00A67095">
              <w:rPr>
                <w:rFonts w:ascii="Times New Roman" w:eastAsia="Times New Roman" w:hAnsi="Times New Roman" w:cs="Times New Roman"/>
                <w:sz w:val="24"/>
                <w:szCs w:val="24"/>
                <w:lang w:eastAsia="ru-RU"/>
              </w:rPr>
              <w:t>н</w:t>
            </w:r>
            <w:r w:rsidRPr="00A67095">
              <w:rPr>
                <w:rFonts w:ascii="Times New Roman" w:eastAsia="Times New Roman" w:hAnsi="Times New Roman" w:cs="Times New Roman"/>
                <w:sz w:val="24"/>
                <w:szCs w:val="24"/>
                <w:lang w:eastAsia="ru-RU"/>
              </w:rPr>
              <w:t>ность</w:t>
            </w:r>
          </w:p>
        </w:tc>
        <w:tc>
          <w:tcPr>
            <w:tcW w:w="4111" w:type="dxa"/>
            <w:vAlign w:val="center"/>
          </w:tcPr>
          <w:p w:rsidR="00F94FA3" w:rsidRPr="00F94FA3" w:rsidRDefault="00F94FA3" w:rsidP="003367EE">
            <w:pPr>
              <w:spacing w:after="0" w:line="240" w:lineRule="auto"/>
              <w:jc w:val="center"/>
              <w:rPr>
                <w:rFonts w:ascii="Times New Roman" w:hAnsi="Times New Roman" w:cs="Times New Roman"/>
                <w:color w:val="000000"/>
                <w:sz w:val="24"/>
                <w:szCs w:val="24"/>
              </w:rPr>
            </w:pPr>
            <w:r w:rsidRPr="00F94FA3">
              <w:rPr>
                <w:rFonts w:ascii="Times New Roman" w:hAnsi="Times New Roman" w:cs="Times New Roman"/>
                <w:color w:val="000000"/>
                <w:sz w:val="24"/>
                <w:szCs w:val="24"/>
              </w:rPr>
              <w:t>203</w:t>
            </w:r>
          </w:p>
        </w:tc>
      </w:tr>
      <w:tr w:rsidR="00F94FA3" w:rsidRPr="00F94FA3" w:rsidTr="00011CB6">
        <w:trPr>
          <w:trHeight w:val="302"/>
        </w:trPr>
        <w:tc>
          <w:tcPr>
            <w:tcW w:w="562" w:type="dxa"/>
            <w:vAlign w:val="center"/>
          </w:tcPr>
          <w:p w:rsidR="00F94FA3" w:rsidRPr="00F94FA3" w:rsidRDefault="00F94FA3" w:rsidP="003367EE">
            <w:pPr>
              <w:spacing w:after="0" w:line="240" w:lineRule="auto"/>
              <w:jc w:val="center"/>
              <w:rPr>
                <w:rFonts w:ascii="Times New Roman" w:hAnsi="Times New Roman" w:cs="Times New Roman"/>
                <w:color w:val="000000"/>
                <w:sz w:val="24"/>
                <w:szCs w:val="24"/>
              </w:rPr>
            </w:pPr>
            <w:r w:rsidRPr="00F94FA3">
              <w:rPr>
                <w:rFonts w:ascii="Times New Roman" w:hAnsi="Times New Roman" w:cs="Times New Roman"/>
                <w:color w:val="000000"/>
                <w:sz w:val="24"/>
                <w:szCs w:val="24"/>
              </w:rPr>
              <w:t>2</w:t>
            </w:r>
          </w:p>
        </w:tc>
        <w:tc>
          <w:tcPr>
            <w:tcW w:w="4536" w:type="dxa"/>
            <w:vAlign w:val="center"/>
          </w:tcPr>
          <w:p w:rsidR="00F94FA3" w:rsidRPr="00F94FA3" w:rsidRDefault="00F94FA3" w:rsidP="003367EE">
            <w:pPr>
              <w:spacing w:after="0" w:line="240" w:lineRule="auto"/>
              <w:rPr>
                <w:rFonts w:ascii="Times New Roman" w:hAnsi="Times New Roman" w:cs="Times New Roman"/>
                <w:color w:val="000000"/>
                <w:sz w:val="24"/>
                <w:szCs w:val="24"/>
              </w:rPr>
            </w:pPr>
            <w:r w:rsidRPr="00A67095">
              <w:rPr>
                <w:rFonts w:ascii="Times New Roman" w:eastAsia="Times New Roman" w:hAnsi="Times New Roman" w:cs="Times New Roman"/>
                <w:sz w:val="24"/>
                <w:szCs w:val="24"/>
                <w:lang w:eastAsia="ru-RU"/>
              </w:rPr>
              <w:t>Техническая направленность</w:t>
            </w:r>
          </w:p>
        </w:tc>
        <w:tc>
          <w:tcPr>
            <w:tcW w:w="4111" w:type="dxa"/>
            <w:vAlign w:val="center"/>
          </w:tcPr>
          <w:p w:rsidR="00F94FA3" w:rsidRPr="00F94FA3" w:rsidRDefault="00F94FA3" w:rsidP="003367EE">
            <w:pPr>
              <w:spacing w:after="0" w:line="240" w:lineRule="auto"/>
              <w:jc w:val="center"/>
              <w:rPr>
                <w:rFonts w:ascii="Times New Roman" w:hAnsi="Times New Roman" w:cs="Times New Roman"/>
                <w:color w:val="000000"/>
                <w:sz w:val="24"/>
                <w:szCs w:val="24"/>
              </w:rPr>
            </w:pPr>
            <w:r w:rsidRPr="00F94FA3">
              <w:rPr>
                <w:rFonts w:ascii="Times New Roman" w:hAnsi="Times New Roman" w:cs="Times New Roman"/>
                <w:color w:val="000000"/>
                <w:sz w:val="24"/>
                <w:szCs w:val="24"/>
              </w:rPr>
              <w:t>119</w:t>
            </w:r>
          </w:p>
        </w:tc>
      </w:tr>
      <w:tr w:rsidR="00F94FA3" w:rsidRPr="00F94FA3" w:rsidTr="00011CB6">
        <w:trPr>
          <w:trHeight w:val="302"/>
        </w:trPr>
        <w:tc>
          <w:tcPr>
            <w:tcW w:w="562" w:type="dxa"/>
            <w:vAlign w:val="center"/>
          </w:tcPr>
          <w:p w:rsidR="00F94FA3" w:rsidRPr="00F94FA3" w:rsidRDefault="00F94FA3" w:rsidP="003367EE">
            <w:pPr>
              <w:spacing w:after="0" w:line="240" w:lineRule="auto"/>
              <w:jc w:val="center"/>
              <w:rPr>
                <w:rFonts w:ascii="Times New Roman" w:hAnsi="Times New Roman" w:cs="Times New Roman"/>
                <w:color w:val="000000"/>
                <w:sz w:val="24"/>
                <w:szCs w:val="24"/>
              </w:rPr>
            </w:pPr>
            <w:r w:rsidRPr="00F94FA3">
              <w:rPr>
                <w:rFonts w:ascii="Times New Roman" w:hAnsi="Times New Roman" w:cs="Times New Roman"/>
                <w:color w:val="000000"/>
                <w:sz w:val="24"/>
                <w:szCs w:val="24"/>
              </w:rPr>
              <w:t>3</w:t>
            </w:r>
          </w:p>
        </w:tc>
        <w:tc>
          <w:tcPr>
            <w:tcW w:w="4536" w:type="dxa"/>
            <w:vAlign w:val="center"/>
          </w:tcPr>
          <w:p w:rsidR="00F94FA3" w:rsidRPr="00F94FA3" w:rsidRDefault="00F94FA3" w:rsidP="003367EE">
            <w:pPr>
              <w:spacing w:after="0" w:line="240" w:lineRule="auto"/>
              <w:rPr>
                <w:rFonts w:ascii="Times New Roman" w:hAnsi="Times New Roman" w:cs="Times New Roman"/>
                <w:color w:val="000000"/>
                <w:sz w:val="24"/>
                <w:szCs w:val="24"/>
              </w:rPr>
            </w:pPr>
            <w:r w:rsidRPr="00A67095">
              <w:rPr>
                <w:rFonts w:ascii="Times New Roman" w:eastAsia="Times New Roman" w:hAnsi="Times New Roman" w:cs="Times New Roman"/>
                <w:sz w:val="24"/>
                <w:szCs w:val="24"/>
                <w:lang w:eastAsia="ru-RU"/>
              </w:rPr>
              <w:t>Естественно-научная направленность</w:t>
            </w:r>
          </w:p>
        </w:tc>
        <w:tc>
          <w:tcPr>
            <w:tcW w:w="4111" w:type="dxa"/>
            <w:vAlign w:val="center"/>
          </w:tcPr>
          <w:p w:rsidR="00F94FA3" w:rsidRPr="00F94FA3" w:rsidRDefault="00F94FA3" w:rsidP="003367EE">
            <w:pPr>
              <w:spacing w:after="0" w:line="240" w:lineRule="auto"/>
              <w:jc w:val="center"/>
              <w:rPr>
                <w:rFonts w:ascii="Times New Roman" w:hAnsi="Times New Roman" w:cs="Times New Roman"/>
                <w:color w:val="000000"/>
                <w:sz w:val="24"/>
                <w:szCs w:val="24"/>
              </w:rPr>
            </w:pPr>
            <w:r w:rsidRPr="00F94FA3">
              <w:rPr>
                <w:rFonts w:ascii="Times New Roman" w:hAnsi="Times New Roman" w:cs="Times New Roman"/>
                <w:color w:val="000000"/>
                <w:sz w:val="24"/>
                <w:szCs w:val="24"/>
              </w:rPr>
              <w:t>31</w:t>
            </w:r>
          </w:p>
        </w:tc>
      </w:tr>
      <w:tr w:rsidR="00F94FA3" w:rsidRPr="00F94FA3" w:rsidTr="00011CB6">
        <w:trPr>
          <w:trHeight w:val="302"/>
        </w:trPr>
        <w:tc>
          <w:tcPr>
            <w:tcW w:w="562" w:type="dxa"/>
            <w:vAlign w:val="center"/>
          </w:tcPr>
          <w:p w:rsidR="00F94FA3" w:rsidRPr="00F94FA3" w:rsidRDefault="00F94FA3" w:rsidP="003367EE">
            <w:pPr>
              <w:spacing w:after="0" w:line="240" w:lineRule="auto"/>
              <w:jc w:val="center"/>
              <w:rPr>
                <w:rFonts w:ascii="Times New Roman" w:hAnsi="Times New Roman" w:cs="Times New Roman"/>
                <w:color w:val="000000"/>
                <w:sz w:val="24"/>
                <w:szCs w:val="24"/>
              </w:rPr>
            </w:pPr>
            <w:r w:rsidRPr="00F94FA3">
              <w:rPr>
                <w:rFonts w:ascii="Times New Roman" w:hAnsi="Times New Roman" w:cs="Times New Roman"/>
                <w:color w:val="000000"/>
                <w:sz w:val="24"/>
                <w:szCs w:val="24"/>
              </w:rPr>
              <w:t>4</w:t>
            </w:r>
          </w:p>
        </w:tc>
        <w:tc>
          <w:tcPr>
            <w:tcW w:w="4536" w:type="dxa"/>
            <w:vAlign w:val="center"/>
          </w:tcPr>
          <w:p w:rsidR="00F94FA3" w:rsidRPr="00F94FA3" w:rsidRDefault="00F94FA3" w:rsidP="003367EE">
            <w:pPr>
              <w:spacing w:after="0" w:line="240" w:lineRule="auto"/>
              <w:rPr>
                <w:rFonts w:ascii="Times New Roman" w:hAnsi="Times New Roman" w:cs="Times New Roman"/>
                <w:color w:val="000000"/>
                <w:sz w:val="24"/>
                <w:szCs w:val="24"/>
              </w:rPr>
            </w:pPr>
            <w:r w:rsidRPr="00A67095">
              <w:rPr>
                <w:rFonts w:ascii="Times New Roman" w:eastAsia="Times New Roman" w:hAnsi="Times New Roman" w:cs="Times New Roman"/>
                <w:color w:val="000000"/>
                <w:sz w:val="24"/>
                <w:szCs w:val="24"/>
                <w:lang w:eastAsia="ru-RU"/>
              </w:rPr>
              <w:t>Художественная направленность</w:t>
            </w:r>
          </w:p>
        </w:tc>
        <w:tc>
          <w:tcPr>
            <w:tcW w:w="4111" w:type="dxa"/>
            <w:vAlign w:val="center"/>
          </w:tcPr>
          <w:p w:rsidR="00F94FA3" w:rsidRPr="00F94FA3" w:rsidRDefault="00F94FA3" w:rsidP="003367EE">
            <w:pPr>
              <w:spacing w:after="0" w:line="240" w:lineRule="auto"/>
              <w:jc w:val="center"/>
              <w:rPr>
                <w:rFonts w:ascii="Times New Roman" w:hAnsi="Times New Roman" w:cs="Times New Roman"/>
                <w:color w:val="000000"/>
                <w:sz w:val="24"/>
                <w:szCs w:val="24"/>
              </w:rPr>
            </w:pPr>
            <w:r w:rsidRPr="00F94FA3">
              <w:rPr>
                <w:rFonts w:ascii="Times New Roman" w:hAnsi="Times New Roman" w:cs="Times New Roman"/>
                <w:color w:val="000000"/>
                <w:sz w:val="24"/>
                <w:szCs w:val="24"/>
              </w:rPr>
              <w:t>79</w:t>
            </w:r>
          </w:p>
        </w:tc>
      </w:tr>
    </w:tbl>
    <w:p w:rsidR="00F94FA3" w:rsidRPr="00976A2F" w:rsidRDefault="00976A2F" w:rsidP="00976A2F">
      <w:pPr>
        <w:autoSpaceDE w:val="0"/>
        <w:autoSpaceDN w:val="0"/>
        <w:adjustRightInd w:val="0"/>
        <w:spacing w:before="240" w:after="0" w:line="360" w:lineRule="auto"/>
        <w:ind w:firstLine="709"/>
        <w:jc w:val="both"/>
        <w:rPr>
          <w:rStyle w:val="af2"/>
          <w:rFonts w:ascii="Times New Roman" w:hAnsi="Times New Roman" w:cs="Times New Roman"/>
          <w:b w:val="0"/>
          <w:bCs w:val="0"/>
          <w:sz w:val="28"/>
          <w:szCs w:val="28"/>
          <w:shd w:val="clear" w:color="auto" w:fill="FFFFFF"/>
        </w:rPr>
      </w:pPr>
      <w:r w:rsidRPr="00976A2F">
        <w:rPr>
          <w:rFonts w:ascii="Times New Roman" w:hAnsi="Times New Roman" w:cs="Times New Roman"/>
          <w:sz w:val="28"/>
          <w:szCs w:val="28"/>
        </w:rPr>
        <w:t xml:space="preserve">В школах обучаются учащиеся, проживающие в п. Новолопатинский, п. Новоберезовский, п. Березки, ж.м. Яицкое. </w:t>
      </w:r>
      <w:r w:rsidRPr="000B4518">
        <w:rPr>
          <w:rFonts w:ascii="Times New Roman" w:eastAsia="TimesNewRomanPSMT" w:hAnsi="Times New Roman" w:cs="Times New Roman"/>
          <w:sz w:val="28"/>
          <w:szCs w:val="28"/>
        </w:rPr>
        <w:t>Привоз и отвоз детей до о</w:t>
      </w:r>
      <w:r w:rsidRPr="000B4518">
        <w:rPr>
          <w:rFonts w:ascii="Times New Roman" w:eastAsia="TimesNewRomanPSMT" w:hAnsi="Times New Roman" w:cs="Times New Roman"/>
          <w:sz w:val="28"/>
          <w:szCs w:val="28"/>
        </w:rPr>
        <w:t>б</w:t>
      </w:r>
      <w:r w:rsidRPr="000B4518">
        <w:rPr>
          <w:rFonts w:ascii="Times New Roman" w:eastAsia="TimesNewRomanPSMT" w:hAnsi="Times New Roman" w:cs="Times New Roman"/>
          <w:sz w:val="28"/>
          <w:szCs w:val="28"/>
        </w:rPr>
        <w:t xml:space="preserve">щеобразовательных школ осуществляет школьный автобус и по желанию родители учащихся на личном автотранспорте.  </w:t>
      </w:r>
    </w:p>
    <w:p w:rsidR="00976A2F" w:rsidRDefault="00976A2F" w:rsidP="00D82318">
      <w:pPr>
        <w:pStyle w:val="af0"/>
        <w:spacing w:after="0" w:line="360" w:lineRule="auto"/>
        <w:ind w:firstLine="709"/>
        <w:jc w:val="both"/>
        <w:rPr>
          <w:bCs/>
          <w:sz w:val="28"/>
          <w:szCs w:val="28"/>
        </w:rPr>
      </w:pPr>
    </w:p>
    <w:p w:rsidR="00143DF7" w:rsidRPr="00D639D6" w:rsidRDefault="00143DF7" w:rsidP="00D82318">
      <w:pPr>
        <w:pStyle w:val="af0"/>
        <w:spacing w:after="0" w:line="360" w:lineRule="auto"/>
        <w:ind w:firstLine="709"/>
        <w:jc w:val="both"/>
        <w:rPr>
          <w:sz w:val="28"/>
          <w:szCs w:val="28"/>
        </w:rPr>
      </w:pPr>
      <w:r w:rsidRPr="00D639D6">
        <w:rPr>
          <w:bCs/>
          <w:sz w:val="28"/>
          <w:szCs w:val="28"/>
        </w:rPr>
        <w:t>При школе имеется структурное подразделение дошкольного образ</w:t>
      </w:r>
      <w:r w:rsidRPr="00D639D6">
        <w:rPr>
          <w:bCs/>
          <w:sz w:val="28"/>
          <w:szCs w:val="28"/>
        </w:rPr>
        <w:t>о</w:t>
      </w:r>
      <w:r w:rsidRPr="00D639D6">
        <w:rPr>
          <w:bCs/>
          <w:sz w:val="28"/>
          <w:szCs w:val="28"/>
        </w:rPr>
        <w:t>вания, которое работает по системе детского сада</w:t>
      </w:r>
      <w:r w:rsidR="00BC22FE" w:rsidRPr="00D639D6">
        <w:rPr>
          <w:bCs/>
          <w:sz w:val="28"/>
          <w:szCs w:val="28"/>
        </w:rPr>
        <w:t xml:space="preserve"> </w:t>
      </w:r>
      <w:r w:rsidR="00B75EE0">
        <w:rPr>
          <w:bCs/>
          <w:sz w:val="28"/>
          <w:szCs w:val="28"/>
        </w:rPr>
        <w:t>–</w:t>
      </w:r>
      <w:r w:rsidR="00BC22FE" w:rsidRPr="00D639D6">
        <w:rPr>
          <w:bCs/>
          <w:sz w:val="28"/>
          <w:szCs w:val="28"/>
        </w:rPr>
        <w:t xml:space="preserve"> </w:t>
      </w:r>
      <w:r w:rsidRPr="00D639D6">
        <w:rPr>
          <w:sz w:val="28"/>
          <w:szCs w:val="28"/>
        </w:rPr>
        <w:t xml:space="preserve">СП </w:t>
      </w:r>
      <w:r w:rsidR="00B75EE0">
        <w:rPr>
          <w:sz w:val="28"/>
          <w:szCs w:val="28"/>
        </w:rPr>
        <w:t>«</w:t>
      </w:r>
      <w:r w:rsidRPr="00D639D6">
        <w:rPr>
          <w:sz w:val="28"/>
          <w:szCs w:val="28"/>
        </w:rPr>
        <w:t xml:space="preserve">Детский сад </w:t>
      </w:r>
      <w:r w:rsidR="00B75EE0">
        <w:rPr>
          <w:sz w:val="28"/>
          <w:szCs w:val="28"/>
        </w:rPr>
        <w:t>«</w:t>
      </w:r>
      <w:r w:rsidRPr="00D639D6">
        <w:rPr>
          <w:sz w:val="28"/>
          <w:szCs w:val="28"/>
        </w:rPr>
        <w:t>Улыбка</w:t>
      </w:r>
      <w:r w:rsidR="00B75EE0">
        <w:rPr>
          <w:sz w:val="28"/>
          <w:szCs w:val="28"/>
        </w:rPr>
        <w:t>»</w:t>
      </w:r>
      <w:r w:rsidRPr="00D639D6">
        <w:rPr>
          <w:sz w:val="28"/>
          <w:szCs w:val="28"/>
        </w:rPr>
        <w:t xml:space="preserve"> ГБОУ СОШ </w:t>
      </w:r>
      <w:r w:rsidR="00B75EE0">
        <w:rPr>
          <w:sz w:val="28"/>
          <w:szCs w:val="28"/>
        </w:rPr>
        <w:t>«</w:t>
      </w:r>
      <w:r w:rsidRPr="00D639D6">
        <w:rPr>
          <w:sz w:val="28"/>
          <w:szCs w:val="28"/>
        </w:rPr>
        <w:t>ОЦ</w:t>
      </w:r>
      <w:r w:rsidR="00B75EE0">
        <w:rPr>
          <w:sz w:val="28"/>
          <w:szCs w:val="28"/>
        </w:rPr>
        <w:t>»</w:t>
      </w:r>
      <w:r w:rsidRPr="00D639D6">
        <w:rPr>
          <w:sz w:val="28"/>
          <w:szCs w:val="28"/>
        </w:rPr>
        <w:t xml:space="preserve"> с.</w:t>
      </w:r>
      <w:r w:rsidR="00BC22FE" w:rsidRPr="00D639D6">
        <w:rPr>
          <w:sz w:val="28"/>
          <w:szCs w:val="28"/>
        </w:rPr>
        <w:t xml:space="preserve"> </w:t>
      </w:r>
      <w:r w:rsidRPr="00D639D6">
        <w:rPr>
          <w:sz w:val="28"/>
          <w:szCs w:val="28"/>
        </w:rPr>
        <w:t>Лопатино</w:t>
      </w:r>
      <w:r w:rsidR="00BC22FE" w:rsidRPr="00D639D6">
        <w:rPr>
          <w:sz w:val="28"/>
          <w:szCs w:val="28"/>
        </w:rPr>
        <w:t>.</w:t>
      </w:r>
    </w:p>
    <w:p w:rsidR="00BC22FE" w:rsidRPr="00D639D6" w:rsidRDefault="00BC22FE" w:rsidP="00D82318">
      <w:pPr>
        <w:tabs>
          <w:tab w:val="left" w:pos="6548"/>
        </w:tabs>
        <w:spacing w:after="0" w:line="360" w:lineRule="auto"/>
        <w:ind w:firstLine="709"/>
        <w:jc w:val="both"/>
        <w:rPr>
          <w:rFonts w:ascii="Times New Roman" w:hAnsi="Times New Roman" w:cs="Times New Roman"/>
          <w:sz w:val="28"/>
          <w:szCs w:val="28"/>
        </w:rPr>
      </w:pPr>
      <w:r w:rsidRPr="00D639D6">
        <w:rPr>
          <w:rFonts w:ascii="Times New Roman" w:hAnsi="Times New Roman" w:cs="Times New Roman"/>
          <w:sz w:val="28"/>
          <w:szCs w:val="28"/>
        </w:rPr>
        <w:t xml:space="preserve">В детском саду имеются: 6 групповых комнат и 6 спален, музыкально </w:t>
      </w:r>
      <w:r w:rsidR="00B75EE0">
        <w:rPr>
          <w:rFonts w:ascii="Times New Roman" w:hAnsi="Times New Roman" w:cs="Times New Roman"/>
          <w:sz w:val="28"/>
          <w:szCs w:val="28"/>
        </w:rPr>
        <w:t>–</w:t>
      </w:r>
      <w:r w:rsidRPr="00D639D6">
        <w:rPr>
          <w:rFonts w:ascii="Times New Roman" w:hAnsi="Times New Roman" w:cs="Times New Roman"/>
          <w:sz w:val="28"/>
          <w:szCs w:val="28"/>
        </w:rPr>
        <w:t xml:space="preserve"> физкультурный зал, медицинский блок, а также административные и сл</w:t>
      </w:r>
      <w:r w:rsidRPr="00D639D6">
        <w:rPr>
          <w:rFonts w:ascii="Times New Roman" w:hAnsi="Times New Roman" w:cs="Times New Roman"/>
          <w:sz w:val="28"/>
          <w:szCs w:val="28"/>
        </w:rPr>
        <w:t>у</w:t>
      </w:r>
      <w:r w:rsidRPr="00D639D6">
        <w:rPr>
          <w:rFonts w:ascii="Times New Roman" w:hAnsi="Times New Roman" w:cs="Times New Roman"/>
          <w:sz w:val="28"/>
          <w:szCs w:val="28"/>
        </w:rPr>
        <w:t>жебные помещения: кабинет заведующего, методический кабинет, пищ</w:t>
      </w:r>
      <w:r w:rsidRPr="00D639D6">
        <w:rPr>
          <w:rFonts w:ascii="Times New Roman" w:hAnsi="Times New Roman" w:cs="Times New Roman"/>
          <w:sz w:val="28"/>
          <w:szCs w:val="28"/>
        </w:rPr>
        <w:t>е</w:t>
      </w:r>
      <w:r w:rsidRPr="00D639D6">
        <w:rPr>
          <w:rFonts w:ascii="Times New Roman" w:hAnsi="Times New Roman" w:cs="Times New Roman"/>
          <w:sz w:val="28"/>
          <w:szCs w:val="28"/>
        </w:rPr>
        <w:t>блок, прачечная, гладильная, 3 кладовых.</w:t>
      </w:r>
    </w:p>
    <w:p w:rsidR="00BC22FE" w:rsidRPr="00D639D6" w:rsidRDefault="00BC22FE" w:rsidP="00D82318">
      <w:pPr>
        <w:tabs>
          <w:tab w:val="left" w:pos="6548"/>
        </w:tabs>
        <w:spacing w:after="0" w:line="360" w:lineRule="auto"/>
        <w:ind w:firstLine="709"/>
        <w:jc w:val="both"/>
        <w:rPr>
          <w:rFonts w:ascii="Times New Roman" w:hAnsi="Times New Roman" w:cs="Times New Roman"/>
          <w:sz w:val="28"/>
          <w:szCs w:val="28"/>
        </w:rPr>
      </w:pPr>
      <w:r w:rsidRPr="00D639D6">
        <w:rPr>
          <w:rFonts w:ascii="Times New Roman" w:hAnsi="Times New Roman" w:cs="Times New Roman"/>
          <w:sz w:val="28"/>
          <w:szCs w:val="28"/>
        </w:rPr>
        <w:t>На 31 декабря 2020 года в детском саду функционирует 6 групп о</w:t>
      </w:r>
      <w:r w:rsidRPr="00D639D6">
        <w:rPr>
          <w:rFonts w:ascii="Times New Roman" w:hAnsi="Times New Roman" w:cs="Times New Roman"/>
          <w:sz w:val="28"/>
          <w:szCs w:val="28"/>
        </w:rPr>
        <w:t>б</w:t>
      </w:r>
      <w:r w:rsidRPr="00D639D6">
        <w:rPr>
          <w:rFonts w:ascii="Times New Roman" w:hAnsi="Times New Roman" w:cs="Times New Roman"/>
          <w:sz w:val="28"/>
          <w:szCs w:val="28"/>
        </w:rPr>
        <w:t xml:space="preserve">щей направленности (156 детей в возрасте от </w:t>
      </w:r>
      <w:r w:rsidR="0042107F" w:rsidRPr="00D639D6">
        <w:rPr>
          <w:rFonts w:ascii="Times New Roman" w:hAnsi="Times New Roman" w:cs="Times New Roman"/>
          <w:sz w:val="28"/>
          <w:szCs w:val="28"/>
        </w:rPr>
        <w:t>1,5 года</w:t>
      </w:r>
      <w:r w:rsidRPr="00D639D6">
        <w:rPr>
          <w:rFonts w:ascii="Times New Roman" w:hAnsi="Times New Roman" w:cs="Times New Roman"/>
          <w:sz w:val="28"/>
          <w:szCs w:val="28"/>
        </w:rPr>
        <w:t xml:space="preserve"> до 8 лет):</w:t>
      </w:r>
    </w:p>
    <w:p w:rsidR="00143DF7" w:rsidRPr="00D639D6" w:rsidRDefault="00BC22FE" w:rsidP="00D82318">
      <w:pPr>
        <w:pStyle w:val="21"/>
        <w:numPr>
          <w:ilvl w:val="0"/>
          <w:numId w:val="6"/>
        </w:numPr>
        <w:tabs>
          <w:tab w:val="center" w:pos="0"/>
          <w:tab w:val="left" w:pos="1134"/>
        </w:tabs>
        <w:spacing w:line="360" w:lineRule="auto"/>
        <w:ind w:left="0" w:firstLine="709"/>
        <w:rPr>
          <w:sz w:val="28"/>
          <w:szCs w:val="28"/>
        </w:rPr>
      </w:pPr>
      <w:r w:rsidRPr="00D639D6">
        <w:rPr>
          <w:sz w:val="28"/>
          <w:szCs w:val="28"/>
        </w:rPr>
        <w:t>первая младшая (</w:t>
      </w:r>
      <w:r w:rsidR="0042107F" w:rsidRPr="00D639D6">
        <w:rPr>
          <w:sz w:val="28"/>
          <w:szCs w:val="28"/>
        </w:rPr>
        <w:t>1,5</w:t>
      </w:r>
      <w:r w:rsidR="00143DF7" w:rsidRPr="00D639D6">
        <w:rPr>
          <w:sz w:val="28"/>
          <w:szCs w:val="28"/>
        </w:rPr>
        <w:t xml:space="preserve"> – 3 года</w:t>
      </w:r>
      <w:r w:rsidRPr="00D639D6">
        <w:rPr>
          <w:sz w:val="28"/>
          <w:szCs w:val="28"/>
        </w:rPr>
        <w:t>)</w:t>
      </w:r>
      <w:r w:rsidR="00143DF7" w:rsidRPr="00D639D6">
        <w:rPr>
          <w:sz w:val="28"/>
          <w:szCs w:val="28"/>
        </w:rPr>
        <w:t xml:space="preserve"> – 2</w:t>
      </w:r>
      <w:r w:rsidRPr="00D639D6">
        <w:rPr>
          <w:sz w:val="28"/>
          <w:szCs w:val="28"/>
        </w:rPr>
        <w:t>5</w:t>
      </w:r>
      <w:r w:rsidR="00143DF7" w:rsidRPr="00D639D6">
        <w:rPr>
          <w:sz w:val="28"/>
          <w:szCs w:val="28"/>
        </w:rPr>
        <w:t xml:space="preserve"> чел.;</w:t>
      </w:r>
    </w:p>
    <w:p w:rsidR="00BC22FE" w:rsidRPr="00D639D6" w:rsidRDefault="00BC22FE" w:rsidP="00D82318">
      <w:pPr>
        <w:pStyle w:val="21"/>
        <w:numPr>
          <w:ilvl w:val="0"/>
          <w:numId w:val="6"/>
        </w:numPr>
        <w:tabs>
          <w:tab w:val="center" w:pos="0"/>
          <w:tab w:val="left" w:pos="1134"/>
        </w:tabs>
        <w:spacing w:line="360" w:lineRule="auto"/>
        <w:ind w:left="0" w:firstLine="709"/>
        <w:rPr>
          <w:sz w:val="28"/>
          <w:szCs w:val="28"/>
        </w:rPr>
      </w:pPr>
      <w:r w:rsidRPr="00D639D6">
        <w:rPr>
          <w:sz w:val="28"/>
          <w:szCs w:val="28"/>
        </w:rPr>
        <w:t xml:space="preserve">вторая младшая (3-4 года) – 28 чел.; </w:t>
      </w:r>
    </w:p>
    <w:p w:rsidR="00143DF7" w:rsidRPr="00D639D6" w:rsidRDefault="00143DF7" w:rsidP="00D82318">
      <w:pPr>
        <w:pStyle w:val="21"/>
        <w:numPr>
          <w:ilvl w:val="0"/>
          <w:numId w:val="6"/>
        </w:numPr>
        <w:tabs>
          <w:tab w:val="center" w:pos="0"/>
          <w:tab w:val="left" w:pos="1134"/>
        </w:tabs>
        <w:spacing w:line="360" w:lineRule="auto"/>
        <w:ind w:left="0" w:firstLine="709"/>
        <w:rPr>
          <w:sz w:val="28"/>
          <w:szCs w:val="28"/>
        </w:rPr>
      </w:pPr>
      <w:r w:rsidRPr="00D639D6">
        <w:rPr>
          <w:sz w:val="28"/>
          <w:szCs w:val="28"/>
        </w:rPr>
        <w:t xml:space="preserve">Средняя группа </w:t>
      </w:r>
      <w:r w:rsidR="00BC22FE" w:rsidRPr="00D639D6">
        <w:rPr>
          <w:sz w:val="28"/>
          <w:szCs w:val="28"/>
        </w:rPr>
        <w:t>(4-5</w:t>
      </w:r>
      <w:r w:rsidRPr="00D639D6">
        <w:rPr>
          <w:sz w:val="28"/>
          <w:szCs w:val="28"/>
        </w:rPr>
        <w:t xml:space="preserve"> лет</w:t>
      </w:r>
      <w:r w:rsidR="00BC22FE" w:rsidRPr="00D639D6">
        <w:rPr>
          <w:sz w:val="28"/>
          <w:szCs w:val="28"/>
        </w:rPr>
        <w:t>)</w:t>
      </w:r>
      <w:r w:rsidRPr="00D639D6">
        <w:rPr>
          <w:sz w:val="28"/>
          <w:szCs w:val="28"/>
        </w:rPr>
        <w:t xml:space="preserve"> – 2</w:t>
      </w:r>
      <w:r w:rsidR="00BC22FE" w:rsidRPr="00D639D6">
        <w:rPr>
          <w:sz w:val="28"/>
          <w:szCs w:val="28"/>
        </w:rPr>
        <w:t>7</w:t>
      </w:r>
      <w:r w:rsidRPr="00D639D6">
        <w:rPr>
          <w:sz w:val="28"/>
          <w:szCs w:val="28"/>
        </w:rPr>
        <w:t xml:space="preserve"> чел.;</w:t>
      </w:r>
    </w:p>
    <w:p w:rsidR="00143DF7" w:rsidRPr="00D639D6" w:rsidRDefault="00143DF7" w:rsidP="0035089A">
      <w:pPr>
        <w:pStyle w:val="21"/>
        <w:numPr>
          <w:ilvl w:val="0"/>
          <w:numId w:val="6"/>
        </w:numPr>
        <w:tabs>
          <w:tab w:val="center" w:pos="0"/>
          <w:tab w:val="left" w:pos="993"/>
        </w:tabs>
        <w:spacing w:line="360" w:lineRule="auto"/>
        <w:ind w:left="0" w:firstLine="709"/>
        <w:rPr>
          <w:sz w:val="28"/>
          <w:szCs w:val="28"/>
        </w:rPr>
      </w:pPr>
      <w:r w:rsidRPr="00D639D6">
        <w:rPr>
          <w:sz w:val="28"/>
          <w:szCs w:val="28"/>
        </w:rPr>
        <w:t xml:space="preserve">Старшая группа </w:t>
      </w:r>
      <w:r w:rsidR="00BC22FE" w:rsidRPr="00D639D6">
        <w:rPr>
          <w:sz w:val="28"/>
          <w:szCs w:val="28"/>
        </w:rPr>
        <w:t>(</w:t>
      </w:r>
      <w:r w:rsidRPr="00D639D6">
        <w:rPr>
          <w:sz w:val="28"/>
          <w:szCs w:val="28"/>
        </w:rPr>
        <w:t xml:space="preserve">5 – </w:t>
      </w:r>
      <w:r w:rsidR="00BC22FE" w:rsidRPr="00D639D6">
        <w:rPr>
          <w:sz w:val="28"/>
          <w:szCs w:val="28"/>
        </w:rPr>
        <w:t>6</w:t>
      </w:r>
      <w:r w:rsidRPr="00D639D6">
        <w:rPr>
          <w:sz w:val="28"/>
          <w:szCs w:val="28"/>
        </w:rPr>
        <w:t xml:space="preserve"> лет) – 2</w:t>
      </w:r>
      <w:r w:rsidR="00BC22FE" w:rsidRPr="00D639D6">
        <w:rPr>
          <w:sz w:val="28"/>
          <w:szCs w:val="28"/>
        </w:rPr>
        <w:t>7</w:t>
      </w:r>
      <w:r w:rsidRPr="00D639D6">
        <w:rPr>
          <w:sz w:val="28"/>
          <w:szCs w:val="28"/>
        </w:rPr>
        <w:t xml:space="preserve"> чел.;</w:t>
      </w:r>
    </w:p>
    <w:p w:rsidR="00143DF7" w:rsidRPr="00D639D6" w:rsidRDefault="00143DF7" w:rsidP="00D82318">
      <w:pPr>
        <w:pStyle w:val="21"/>
        <w:numPr>
          <w:ilvl w:val="0"/>
          <w:numId w:val="6"/>
        </w:numPr>
        <w:tabs>
          <w:tab w:val="center" w:pos="0"/>
          <w:tab w:val="left" w:pos="1134"/>
        </w:tabs>
        <w:spacing w:line="360" w:lineRule="auto"/>
        <w:ind w:left="0" w:firstLine="709"/>
        <w:rPr>
          <w:sz w:val="28"/>
          <w:szCs w:val="28"/>
        </w:rPr>
      </w:pPr>
      <w:r w:rsidRPr="00D639D6">
        <w:rPr>
          <w:sz w:val="28"/>
          <w:szCs w:val="28"/>
        </w:rPr>
        <w:t xml:space="preserve">Подготовительная группа </w:t>
      </w:r>
      <w:r w:rsidR="00BC22FE" w:rsidRPr="00D639D6">
        <w:rPr>
          <w:sz w:val="28"/>
          <w:szCs w:val="28"/>
        </w:rPr>
        <w:t>(</w:t>
      </w:r>
      <w:r w:rsidRPr="00D639D6">
        <w:rPr>
          <w:sz w:val="28"/>
          <w:szCs w:val="28"/>
        </w:rPr>
        <w:t xml:space="preserve">6 – </w:t>
      </w:r>
      <w:r w:rsidR="00BC22FE" w:rsidRPr="00D639D6">
        <w:rPr>
          <w:sz w:val="28"/>
          <w:szCs w:val="28"/>
        </w:rPr>
        <w:t>8</w:t>
      </w:r>
      <w:r w:rsidRPr="00D639D6">
        <w:rPr>
          <w:sz w:val="28"/>
          <w:szCs w:val="28"/>
        </w:rPr>
        <w:t xml:space="preserve"> лет</w:t>
      </w:r>
      <w:r w:rsidR="00BC22FE" w:rsidRPr="00D639D6">
        <w:rPr>
          <w:sz w:val="28"/>
          <w:szCs w:val="28"/>
        </w:rPr>
        <w:t xml:space="preserve">) </w:t>
      </w:r>
      <w:r w:rsidRPr="00D639D6">
        <w:rPr>
          <w:sz w:val="28"/>
          <w:szCs w:val="28"/>
        </w:rPr>
        <w:t xml:space="preserve">– </w:t>
      </w:r>
      <w:r w:rsidR="00BC22FE" w:rsidRPr="00D639D6">
        <w:rPr>
          <w:sz w:val="28"/>
          <w:szCs w:val="28"/>
        </w:rPr>
        <w:t>25</w:t>
      </w:r>
      <w:r w:rsidRPr="00D639D6">
        <w:rPr>
          <w:sz w:val="28"/>
          <w:szCs w:val="28"/>
        </w:rPr>
        <w:t xml:space="preserve"> чел</w:t>
      </w:r>
      <w:r w:rsidR="00BC22FE" w:rsidRPr="00D639D6">
        <w:rPr>
          <w:sz w:val="28"/>
          <w:szCs w:val="28"/>
        </w:rPr>
        <w:t>.;</w:t>
      </w:r>
    </w:p>
    <w:p w:rsidR="00BC22FE" w:rsidRPr="00D639D6" w:rsidRDefault="00BC22FE" w:rsidP="00D82318">
      <w:pPr>
        <w:pStyle w:val="21"/>
        <w:numPr>
          <w:ilvl w:val="0"/>
          <w:numId w:val="6"/>
        </w:numPr>
        <w:tabs>
          <w:tab w:val="center" w:pos="0"/>
          <w:tab w:val="left" w:pos="1134"/>
        </w:tabs>
        <w:spacing w:line="360" w:lineRule="auto"/>
        <w:ind w:left="0" w:firstLine="709"/>
        <w:rPr>
          <w:sz w:val="28"/>
          <w:szCs w:val="28"/>
        </w:rPr>
      </w:pPr>
      <w:r w:rsidRPr="00D639D6">
        <w:rPr>
          <w:sz w:val="28"/>
          <w:szCs w:val="28"/>
        </w:rPr>
        <w:t>Подготовительная группа (6 – 8 лет) – 24 чел.</w:t>
      </w:r>
    </w:p>
    <w:p w:rsidR="0035089A" w:rsidRPr="0035089A" w:rsidRDefault="008D4FD2" w:rsidP="008D4FD2">
      <w:pPr>
        <w:pStyle w:val="22"/>
        <w:spacing w:after="0" w:line="360" w:lineRule="auto"/>
        <w:ind w:firstLine="708"/>
        <w:jc w:val="both"/>
        <w:rPr>
          <w:rFonts w:ascii="Times New Roman" w:hAnsi="Times New Roman" w:cs="Times New Roman"/>
          <w:sz w:val="28"/>
          <w:szCs w:val="28"/>
        </w:rPr>
      </w:pPr>
      <w:r w:rsidRPr="00AC0C10">
        <w:rPr>
          <w:rFonts w:ascii="Times New Roman" w:hAnsi="Times New Roman" w:cs="Times New Roman"/>
          <w:sz w:val="28"/>
          <w:szCs w:val="28"/>
        </w:rPr>
        <w:t>В поселении работает муниципальное бюджетное образовательное учре</w:t>
      </w:r>
      <w:r w:rsidRPr="0035089A">
        <w:rPr>
          <w:rFonts w:ascii="Times New Roman" w:hAnsi="Times New Roman" w:cs="Times New Roman"/>
          <w:sz w:val="28"/>
          <w:szCs w:val="28"/>
        </w:rPr>
        <w:t xml:space="preserve">ждение – </w:t>
      </w:r>
      <w:r w:rsidR="0035089A" w:rsidRPr="0035089A">
        <w:rPr>
          <w:rFonts w:ascii="Times New Roman" w:hAnsi="Times New Roman" w:cs="Times New Roman"/>
          <w:sz w:val="28"/>
          <w:szCs w:val="28"/>
        </w:rPr>
        <w:t>«Д</w:t>
      </w:r>
      <w:r w:rsidRPr="0035089A">
        <w:rPr>
          <w:rFonts w:ascii="Times New Roman" w:hAnsi="Times New Roman" w:cs="Times New Roman"/>
          <w:sz w:val="28"/>
          <w:szCs w:val="28"/>
        </w:rPr>
        <w:t>етская школа искусств №4</w:t>
      </w:r>
      <w:r w:rsidR="0035089A" w:rsidRPr="0035089A">
        <w:rPr>
          <w:rFonts w:ascii="Times New Roman" w:hAnsi="Times New Roman" w:cs="Times New Roman"/>
          <w:sz w:val="28"/>
          <w:szCs w:val="28"/>
        </w:rPr>
        <w:t xml:space="preserve">» </w:t>
      </w:r>
      <w:r w:rsidRPr="0035089A">
        <w:rPr>
          <w:rFonts w:ascii="Times New Roman" w:hAnsi="Times New Roman" w:cs="Times New Roman"/>
          <w:sz w:val="28"/>
          <w:szCs w:val="28"/>
        </w:rPr>
        <w:t>с. Лопатино муниципального района Волжский Самарской области</w:t>
      </w:r>
      <w:r w:rsidR="0035089A" w:rsidRPr="0035089A">
        <w:rPr>
          <w:rFonts w:ascii="Times New Roman" w:hAnsi="Times New Roman" w:cs="Times New Roman"/>
          <w:sz w:val="28"/>
          <w:szCs w:val="28"/>
        </w:rPr>
        <w:t xml:space="preserve">. </w:t>
      </w:r>
    </w:p>
    <w:p w:rsidR="0035089A" w:rsidRDefault="0035089A" w:rsidP="0035089A">
      <w:pPr>
        <w:pStyle w:val="22"/>
        <w:spacing w:after="0" w:line="360" w:lineRule="auto"/>
        <w:ind w:firstLine="708"/>
        <w:jc w:val="both"/>
        <w:rPr>
          <w:rFonts w:ascii="Times New Roman" w:hAnsi="Times New Roman" w:cs="Times New Roman"/>
          <w:sz w:val="28"/>
          <w:szCs w:val="28"/>
        </w:rPr>
      </w:pPr>
      <w:r w:rsidRPr="0035089A">
        <w:rPr>
          <w:rFonts w:ascii="Times New Roman" w:hAnsi="Times New Roman" w:cs="Times New Roman"/>
          <w:sz w:val="28"/>
          <w:szCs w:val="28"/>
        </w:rPr>
        <w:lastRenderedPageBreak/>
        <w:t>Детская школа искусств проводит обучение по следующим програ</w:t>
      </w:r>
      <w:r w:rsidRPr="0035089A">
        <w:rPr>
          <w:rFonts w:ascii="Times New Roman" w:hAnsi="Times New Roman" w:cs="Times New Roman"/>
          <w:sz w:val="28"/>
          <w:szCs w:val="28"/>
        </w:rPr>
        <w:t>м</w:t>
      </w:r>
      <w:r w:rsidRPr="0035089A">
        <w:rPr>
          <w:rFonts w:ascii="Times New Roman" w:hAnsi="Times New Roman" w:cs="Times New Roman"/>
          <w:sz w:val="28"/>
          <w:szCs w:val="28"/>
        </w:rPr>
        <w:t>мам:</w:t>
      </w:r>
    </w:p>
    <w:p w:rsidR="0035089A" w:rsidRPr="0035089A" w:rsidRDefault="008F1DCA" w:rsidP="0035089A">
      <w:pPr>
        <w:pStyle w:val="22"/>
        <w:numPr>
          <w:ilvl w:val="0"/>
          <w:numId w:val="6"/>
        </w:numPr>
        <w:tabs>
          <w:tab w:val="left" w:pos="851"/>
        </w:tabs>
        <w:spacing w:after="0" w:line="360" w:lineRule="auto"/>
        <w:ind w:left="0" w:firstLine="567"/>
        <w:jc w:val="both"/>
        <w:rPr>
          <w:rFonts w:ascii="Times New Roman" w:hAnsi="Times New Roman" w:cs="Times New Roman"/>
          <w:sz w:val="28"/>
          <w:szCs w:val="28"/>
        </w:rPr>
      </w:pPr>
      <w:hyperlink r:id="rId14" w:history="1">
        <w:r w:rsidR="0035089A" w:rsidRPr="0035089A">
          <w:rPr>
            <w:rStyle w:val="a8"/>
            <w:rFonts w:ascii="Times New Roman" w:hAnsi="Times New Roman" w:cs="Times New Roman"/>
            <w:color w:val="auto"/>
            <w:sz w:val="27"/>
            <w:szCs w:val="27"/>
            <w:u w:val="none"/>
          </w:rPr>
          <w:t>Дополнительная предпрофессиональная программа в области муз</w:t>
        </w:r>
        <w:r w:rsidR="0035089A" w:rsidRPr="0035089A">
          <w:rPr>
            <w:rStyle w:val="a8"/>
            <w:rFonts w:ascii="Times New Roman" w:hAnsi="Times New Roman" w:cs="Times New Roman"/>
            <w:color w:val="auto"/>
            <w:sz w:val="27"/>
            <w:szCs w:val="27"/>
            <w:u w:val="none"/>
          </w:rPr>
          <w:t>ы</w:t>
        </w:r>
        <w:r w:rsidR="0035089A" w:rsidRPr="0035089A">
          <w:rPr>
            <w:rStyle w:val="a8"/>
            <w:rFonts w:ascii="Times New Roman" w:hAnsi="Times New Roman" w:cs="Times New Roman"/>
            <w:color w:val="auto"/>
            <w:sz w:val="27"/>
            <w:szCs w:val="27"/>
            <w:u w:val="none"/>
          </w:rPr>
          <w:t>кального искусства</w:t>
        </w:r>
        <w:r w:rsidR="0035089A" w:rsidRPr="0035089A">
          <w:rPr>
            <w:rStyle w:val="af2"/>
            <w:rFonts w:ascii="Times New Roman" w:hAnsi="Times New Roman" w:cs="Times New Roman"/>
            <w:sz w:val="27"/>
            <w:szCs w:val="27"/>
          </w:rPr>
          <w:t> </w:t>
        </w:r>
        <w:r w:rsidR="00B75EE0">
          <w:rPr>
            <w:rStyle w:val="af2"/>
            <w:rFonts w:ascii="Times New Roman" w:hAnsi="Times New Roman" w:cs="Times New Roman"/>
            <w:sz w:val="27"/>
            <w:szCs w:val="27"/>
          </w:rPr>
          <w:t>«</w:t>
        </w:r>
        <w:r w:rsidR="0035089A" w:rsidRPr="0035089A">
          <w:rPr>
            <w:rStyle w:val="af2"/>
            <w:rFonts w:ascii="Times New Roman" w:hAnsi="Times New Roman" w:cs="Times New Roman"/>
            <w:sz w:val="27"/>
            <w:szCs w:val="27"/>
          </w:rPr>
          <w:t>Фортепиано</w:t>
        </w:r>
        <w:r w:rsidR="00B75EE0">
          <w:rPr>
            <w:rStyle w:val="af2"/>
            <w:rFonts w:ascii="Times New Roman" w:hAnsi="Times New Roman" w:cs="Times New Roman"/>
            <w:sz w:val="27"/>
            <w:szCs w:val="27"/>
          </w:rPr>
          <w:t>»</w:t>
        </w:r>
      </w:hyperlink>
      <w:r w:rsidR="0035089A" w:rsidRPr="0035089A">
        <w:rPr>
          <w:rFonts w:ascii="Times New Roman" w:hAnsi="Times New Roman" w:cs="Times New Roman"/>
          <w:sz w:val="27"/>
          <w:szCs w:val="27"/>
        </w:rPr>
        <w:t xml:space="preserve"> – 64 человека;</w:t>
      </w:r>
    </w:p>
    <w:p w:rsidR="0035089A" w:rsidRPr="0035089A" w:rsidRDefault="008F1DCA" w:rsidP="007B75BF">
      <w:pPr>
        <w:pStyle w:val="af0"/>
        <w:numPr>
          <w:ilvl w:val="0"/>
          <w:numId w:val="6"/>
        </w:numPr>
        <w:tabs>
          <w:tab w:val="left" w:pos="851"/>
        </w:tabs>
        <w:spacing w:after="0" w:line="360" w:lineRule="auto"/>
        <w:ind w:left="0" w:firstLine="567"/>
        <w:jc w:val="both"/>
        <w:rPr>
          <w:sz w:val="21"/>
          <w:szCs w:val="21"/>
        </w:rPr>
      </w:pPr>
      <w:hyperlink r:id="rId15" w:history="1">
        <w:r w:rsidR="0035089A" w:rsidRPr="0035089A">
          <w:rPr>
            <w:rStyle w:val="a8"/>
            <w:color w:val="auto"/>
            <w:sz w:val="27"/>
            <w:szCs w:val="27"/>
            <w:u w:val="none"/>
          </w:rPr>
          <w:t>Дополнительная предпрофессиональная программа в области муз</w:t>
        </w:r>
        <w:r w:rsidR="0035089A" w:rsidRPr="0035089A">
          <w:rPr>
            <w:rStyle w:val="a8"/>
            <w:color w:val="auto"/>
            <w:sz w:val="27"/>
            <w:szCs w:val="27"/>
            <w:u w:val="none"/>
          </w:rPr>
          <w:t>ы</w:t>
        </w:r>
        <w:r w:rsidR="0035089A" w:rsidRPr="0035089A">
          <w:rPr>
            <w:rStyle w:val="a8"/>
            <w:color w:val="auto"/>
            <w:sz w:val="27"/>
            <w:szCs w:val="27"/>
            <w:u w:val="none"/>
          </w:rPr>
          <w:t>кального искусства  </w:t>
        </w:r>
        <w:r w:rsidR="00B75EE0">
          <w:rPr>
            <w:rStyle w:val="af2"/>
            <w:sz w:val="27"/>
            <w:szCs w:val="27"/>
          </w:rPr>
          <w:t>«</w:t>
        </w:r>
        <w:r w:rsidR="0035089A" w:rsidRPr="0035089A">
          <w:rPr>
            <w:rStyle w:val="af2"/>
            <w:sz w:val="27"/>
            <w:szCs w:val="27"/>
          </w:rPr>
          <w:t>Хоровое пение</w:t>
        </w:r>
        <w:r w:rsidR="00B75EE0">
          <w:rPr>
            <w:rStyle w:val="af2"/>
            <w:sz w:val="27"/>
            <w:szCs w:val="27"/>
          </w:rPr>
          <w:t>»</w:t>
        </w:r>
      </w:hyperlink>
      <w:r w:rsidR="0035089A" w:rsidRPr="0035089A">
        <w:rPr>
          <w:sz w:val="27"/>
          <w:szCs w:val="27"/>
        </w:rPr>
        <w:t xml:space="preserve"> – 19 человек;</w:t>
      </w:r>
    </w:p>
    <w:p w:rsidR="0035089A" w:rsidRPr="0035089A" w:rsidRDefault="008F1DCA" w:rsidP="007B75BF">
      <w:pPr>
        <w:pStyle w:val="af0"/>
        <w:numPr>
          <w:ilvl w:val="0"/>
          <w:numId w:val="6"/>
        </w:numPr>
        <w:tabs>
          <w:tab w:val="left" w:pos="851"/>
        </w:tabs>
        <w:spacing w:after="0" w:line="360" w:lineRule="auto"/>
        <w:ind w:left="0" w:firstLine="567"/>
        <w:jc w:val="both"/>
        <w:rPr>
          <w:sz w:val="21"/>
          <w:szCs w:val="21"/>
        </w:rPr>
      </w:pPr>
      <w:hyperlink r:id="rId16" w:history="1">
        <w:r w:rsidR="0035089A" w:rsidRPr="0035089A">
          <w:rPr>
            <w:rStyle w:val="a8"/>
            <w:color w:val="auto"/>
            <w:sz w:val="27"/>
            <w:szCs w:val="27"/>
            <w:u w:val="none"/>
          </w:rPr>
          <w:t>Дополнительная предпрофессиональная программа в области муз</w:t>
        </w:r>
        <w:r w:rsidR="0035089A" w:rsidRPr="0035089A">
          <w:rPr>
            <w:rStyle w:val="a8"/>
            <w:color w:val="auto"/>
            <w:sz w:val="27"/>
            <w:szCs w:val="27"/>
            <w:u w:val="none"/>
          </w:rPr>
          <w:t>ы</w:t>
        </w:r>
        <w:r w:rsidR="0035089A" w:rsidRPr="0035089A">
          <w:rPr>
            <w:rStyle w:val="a8"/>
            <w:color w:val="auto"/>
            <w:sz w:val="27"/>
            <w:szCs w:val="27"/>
            <w:u w:val="none"/>
          </w:rPr>
          <w:t>кального искусства</w:t>
        </w:r>
        <w:r w:rsidR="0035089A" w:rsidRPr="0035089A">
          <w:rPr>
            <w:rStyle w:val="a8"/>
            <w:b/>
            <w:bCs/>
            <w:color w:val="auto"/>
            <w:sz w:val="27"/>
            <w:szCs w:val="27"/>
            <w:u w:val="none"/>
          </w:rPr>
          <w:t xml:space="preserve">  </w:t>
        </w:r>
        <w:r w:rsidR="00B75EE0">
          <w:rPr>
            <w:rStyle w:val="a8"/>
            <w:b/>
            <w:bCs/>
            <w:color w:val="auto"/>
            <w:sz w:val="27"/>
            <w:szCs w:val="27"/>
            <w:u w:val="none"/>
          </w:rPr>
          <w:t>«</w:t>
        </w:r>
        <w:r w:rsidR="0035089A" w:rsidRPr="0035089A">
          <w:rPr>
            <w:rStyle w:val="a8"/>
            <w:b/>
            <w:bCs/>
            <w:color w:val="auto"/>
            <w:sz w:val="27"/>
            <w:szCs w:val="27"/>
            <w:u w:val="none"/>
          </w:rPr>
          <w:t>Струнные инструменты (скрипка)</w:t>
        </w:r>
        <w:r w:rsidR="00B75EE0">
          <w:rPr>
            <w:rStyle w:val="a8"/>
            <w:b/>
            <w:bCs/>
            <w:color w:val="auto"/>
            <w:sz w:val="27"/>
            <w:szCs w:val="27"/>
            <w:u w:val="none"/>
          </w:rPr>
          <w:t>»</w:t>
        </w:r>
      </w:hyperlink>
      <w:r w:rsidR="0035089A" w:rsidRPr="0035089A">
        <w:rPr>
          <w:sz w:val="27"/>
          <w:szCs w:val="27"/>
        </w:rPr>
        <w:t xml:space="preserve"> – 10 человек;</w:t>
      </w:r>
    </w:p>
    <w:p w:rsidR="0035089A" w:rsidRPr="0035089A" w:rsidRDefault="008F1DCA" w:rsidP="007B75BF">
      <w:pPr>
        <w:pStyle w:val="af0"/>
        <w:numPr>
          <w:ilvl w:val="0"/>
          <w:numId w:val="6"/>
        </w:numPr>
        <w:tabs>
          <w:tab w:val="left" w:pos="851"/>
        </w:tabs>
        <w:spacing w:after="0" w:line="360" w:lineRule="auto"/>
        <w:ind w:left="0" w:firstLine="567"/>
        <w:jc w:val="both"/>
        <w:rPr>
          <w:sz w:val="21"/>
          <w:szCs w:val="21"/>
        </w:rPr>
      </w:pPr>
      <w:hyperlink r:id="rId17" w:history="1">
        <w:r w:rsidR="0035089A" w:rsidRPr="0035089A">
          <w:rPr>
            <w:rStyle w:val="a8"/>
            <w:color w:val="auto"/>
            <w:sz w:val="27"/>
            <w:szCs w:val="27"/>
            <w:u w:val="none"/>
          </w:rPr>
          <w:t>Дополнительная предпрофессиональная программа в области муз</w:t>
        </w:r>
        <w:r w:rsidR="0035089A" w:rsidRPr="0035089A">
          <w:rPr>
            <w:rStyle w:val="a8"/>
            <w:color w:val="auto"/>
            <w:sz w:val="27"/>
            <w:szCs w:val="27"/>
            <w:u w:val="none"/>
          </w:rPr>
          <w:t>ы</w:t>
        </w:r>
        <w:r w:rsidR="0035089A" w:rsidRPr="0035089A">
          <w:rPr>
            <w:rStyle w:val="a8"/>
            <w:color w:val="auto"/>
            <w:sz w:val="27"/>
            <w:szCs w:val="27"/>
            <w:u w:val="none"/>
          </w:rPr>
          <w:t>кального искусства  </w:t>
        </w:r>
        <w:r w:rsidR="00B75EE0">
          <w:rPr>
            <w:rStyle w:val="af2"/>
            <w:sz w:val="27"/>
            <w:szCs w:val="27"/>
          </w:rPr>
          <w:t>«</w:t>
        </w:r>
        <w:r w:rsidR="0035089A" w:rsidRPr="0035089A">
          <w:rPr>
            <w:rStyle w:val="af2"/>
            <w:sz w:val="27"/>
            <w:szCs w:val="27"/>
          </w:rPr>
          <w:t>Народные инструменты</w:t>
        </w:r>
        <w:r w:rsidR="00B75EE0">
          <w:rPr>
            <w:rStyle w:val="af2"/>
            <w:sz w:val="27"/>
            <w:szCs w:val="27"/>
          </w:rPr>
          <w:t>»</w:t>
        </w:r>
      </w:hyperlink>
      <w:r w:rsidR="0035089A" w:rsidRPr="0035089A">
        <w:rPr>
          <w:sz w:val="27"/>
          <w:szCs w:val="27"/>
        </w:rPr>
        <w:t xml:space="preserve"> (баян, гитара, домра)– 53 ч</w:t>
      </w:r>
      <w:r w:rsidR="0035089A" w:rsidRPr="0035089A">
        <w:rPr>
          <w:sz w:val="27"/>
          <w:szCs w:val="27"/>
        </w:rPr>
        <w:t>е</w:t>
      </w:r>
      <w:r w:rsidR="0035089A" w:rsidRPr="0035089A">
        <w:rPr>
          <w:sz w:val="27"/>
          <w:szCs w:val="27"/>
        </w:rPr>
        <w:t>ловека;</w:t>
      </w:r>
    </w:p>
    <w:p w:rsidR="0035089A" w:rsidRPr="0035089A" w:rsidRDefault="008F1DCA" w:rsidP="007B75BF">
      <w:pPr>
        <w:pStyle w:val="af0"/>
        <w:numPr>
          <w:ilvl w:val="0"/>
          <w:numId w:val="6"/>
        </w:numPr>
        <w:tabs>
          <w:tab w:val="left" w:pos="851"/>
        </w:tabs>
        <w:spacing w:after="0" w:line="360" w:lineRule="auto"/>
        <w:ind w:left="0" w:firstLine="567"/>
        <w:jc w:val="both"/>
        <w:rPr>
          <w:color w:val="000000"/>
          <w:sz w:val="27"/>
          <w:szCs w:val="27"/>
        </w:rPr>
      </w:pPr>
      <w:hyperlink r:id="rId18" w:history="1">
        <w:r w:rsidR="0035089A" w:rsidRPr="0035089A">
          <w:rPr>
            <w:rStyle w:val="a8"/>
            <w:color w:val="auto"/>
            <w:sz w:val="27"/>
            <w:szCs w:val="27"/>
            <w:u w:val="none"/>
          </w:rPr>
          <w:t>Дополнительная предпрофессиональная программа в области муз</w:t>
        </w:r>
        <w:r w:rsidR="0035089A" w:rsidRPr="0035089A">
          <w:rPr>
            <w:rStyle w:val="a8"/>
            <w:color w:val="auto"/>
            <w:sz w:val="27"/>
            <w:szCs w:val="27"/>
            <w:u w:val="none"/>
          </w:rPr>
          <w:t>ы</w:t>
        </w:r>
        <w:r w:rsidR="0035089A" w:rsidRPr="0035089A">
          <w:rPr>
            <w:rStyle w:val="a8"/>
            <w:color w:val="auto"/>
            <w:sz w:val="27"/>
            <w:szCs w:val="27"/>
            <w:u w:val="none"/>
          </w:rPr>
          <w:t>кального искусства </w:t>
        </w:r>
        <w:r w:rsidR="0035089A" w:rsidRPr="0035089A">
          <w:rPr>
            <w:rStyle w:val="af2"/>
            <w:sz w:val="27"/>
            <w:szCs w:val="27"/>
          </w:rPr>
          <w:t> </w:t>
        </w:r>
        <w:r w:rsidR="00B75EE0">
          <w:rPr>
            <w:rStyle w:val="af2"/>
            <w:sz w:val="27"/>
            <w:szCs w:val="27"/>
          </w:rPr>
          <w:t>«</w:t>
        </w:r>
        <w:r w:rsidR="0035089A" w:rsidRPr="0035089A">
          <w:rPr>
            <w:rStyle w:val="af2"/>
            <w:sz w:val="27"/>
            <w:szCs w:val="27"/>
          </w:rPr>
          <w:t>Музыкальный фольклор</w:t>
        </w:r>
        <w:r w:rsidR="00B75EE0">
          <w:rPr>
            <w:rStyle w:val="af2"/>
            <w:sz w:val="27"/>
            <w:szCs w:val="27"/>
          </w:rPr>
          <w:t>»</w:t>
        </w:r>
      </w:hyperlink>
      <w:r w:rsidR="0035089A" w:rsidRPr="0035089A">
        <w:rPr>
          <w:sz w:val="27"/>
          <w:szCs w:val="27"/>
        </w:rPr>
        <w:t>– 14 человек;</w:t>
      </w:r>
      <w:r w:rsidR="0035089A" w:rsidRPr="0035089A">
        <w:rPr>
          <w:color w:val="000000"/>
          <w:sz w:val="27"/>
          <w:szCs w:val="27"/>
        </w:rPr>
        <w:t> </w:t>
      </w:r>
    </w:p>
    <w:p w:rsidR="0035089A" w:rsidRPr="0035089A" w:rsidRDefault="0035089A" w:rsidP="007B75BF">
      <w:pPr>
        <w:pStyle w:val="af0"/>
        <w:numPr>
          <w:ilvl w:val="0"/>
          <w:numId w:val="6"/>
        </w:numPr>
        <w:tabs>
          <w:tab w:val="left" w:pos="851"/>
        </w:tabs>
        <w:spacing w:after="0" w:line="360" w:lineRule="auto"/>
        <w:ind w:left="0" w:firstLine="567"/>
        <w:jc w:val="both"/>
        <w:rPr>
          <w:color w:val="000000"/>
          <w:sz w:val="27"/>
          <w:szCs w:val="27"/>
        </w:rPr>
      </w:pPr>
      <w:r w:rsidRPr="0035089A">
        <w:rPr>
          <w:color w:val="000000"/>
          <w:sz w:val="27"/>
          <w:szCs w:val="27"/>
        </w:rPr>
        <w:t>Дополнительные общеразвивающие программы в области музыкальн</w:t>
      </w:r>
      <w:r w:rsidRPr="0035089A">
        <w:rPr>
          <w:color w:val="000000"/>
          <w:sz w:val="27"/>
          <w:szCs w:val="27"/>
        </w:rPr>
        <w:t>о</w:t>
      </w:r>
      <w:r w:rsidRPr="0035089A">
        <w:rPr>
          <w:color w:val="000000"/>
          <w:sz w:val="27"/>
          <w:szCs w:val="27"/>
        </w:rPr>
        <w:t>го искусства по видам инструментов – 4 человека;</w:t>
      </w:r>
    </w:p>
    <w:p w:rsidR="0035089A" w:rsidRPr="0035089A" w:rsidRDefault="0035089A" w:rsidP="007B75BF">
      <w:pPr>
        <w:pStyle w:val="af0"/>
        <w:numPr>
          <w:ilvl w:val="0"/>
          <w:numId w:val="6"/>
        </w:numPr>
        <w:tabs>
          <w:tab w:val="left" w:pos="851"/>
        </w:tabs>
        <w:spacing w:after="0" w:line="360" w:lineRule="auto"/>
        <w:ind w:left="0" w:firstLine="567"/>
        <w:jc w:val="both"/>
        <w:rPr>
          <w:sz w:val="28"/>
          <w:szCs w:val="28"/>
        </w:rPr>
      </w:pPr>
      <w:r w:rsidRPr="0035089A">
        <w:rPr>
          <w:color w:val="000000"/>
          <w:sz w:val="27"/>
          <w:szCs w:val="27"/>
        </w:rPr>
        <w:t>Дополнительная общеразвивающая программа в области музыкального искусства «Хоровое пение» - 78 человек.</w:t>
      </w:r>
    </w:p>
    <w:p w:rsidR="00FC4169" w:rsidRDefault="00FC4169" w:rsidP="007B75BF">
      <w:pPr>
        <w:pStyle w:val="21"/>
        <w:tabs>
          <w:tab w:val="center" w:pos="0"/>
        </w:tabs>
        <w:spacing w:line="360" w:lineRule="auto"/>
        <w:ind w:firstLine="709"/>
        <w:rPr>
          <w:i/>
          <w:iCs/>
          <w:sz w:val="28"/>
          <w:szCs w:val="28"/>
          <w:u w:val="single"/>
        </w:rPr>
      </w:pPr>
    </w:p>
    <w:p w:rsidR="00FC4169" w:rsidRPr="00BE1DBF" w:rsidRDefault="00D75C0E" w:rsidP="007B75BF">
      <w:pPr>
        <w:pStyle w:val="21"/>
        <w:tabs>
          <w:tab w:val="center" w:pos="0"/>
        </w:tabs>
        <w:spacing w:line="360" w:lineRule="auto"/>
        <w:ind w:firstLine="709"/>
        <w:rPr>
          <w:i/>
          <w:iCs/>
          <w:sz w:val="28"/>
          <w:szCs w:val="28"/>
          <w:u w:val="single"/>
        </w:rPr>
      </w:pPr>
      <w:r>
        <w:rPr>
          <w:i/>
          <w:iCs/>
          <w:sz w:val="28"/>
          <w:szCs w:val="28"/>
          <w:u w:val="single"/>
        </w:rPr>
        <w:t>п</w:t>
      </w:r>
      <w:r w:rsidR="00FC4169" w:rsidRPr="00BE1DBF">
        <w:rPr>
          <w:i/>
          <w:iCs/>
          <w:sz w:val="28"/>
          <w:szCs w:val="28"/>
          <w:u w:val="single"/>
        </w:rPr>
        <w:t xml:space="preserve">. </w:t>
      </w:r>
      <w:r w:rsidR="00FC4169">
        <w:rPr>
          <w:i/>
          <w:iCs/>
          <w:sz w:val="28"/>
          <w:szCs w:val="28"/>
          <w:u w:val="single"/>
        </w:rPr>
        <w:t>Самарский</w:t>
      </w:r>
    </w:p>
    <w:p w:rsidR="00FC4169" w:rsidRPr="00BE1DBF" w:rsidRDefault="00FC4169" w:rsidP="007B75BF">
      <w:pPr>
        <w:pStyle w:val="21"/>
        <w:tabs>
          <w:tab w:val="center" w:pos="0"/>
        </w:tabs>
        <w:spacing w:line="360" w:lineRule="auto"/>
        <w:ind w:firstLine="709"/>
        <w:rPr>
          <w:sz w:val="28"/>
          <w:szCs w:val="28"/>
        </w:rPr>
      </w:pPr>
      <w:r w:rsidRPr="00BE1DBF">
        <w:rPr>
          <w:sz w:val="28"/>
          <w:szCs w:val="28"/>
        </w:rPr>
        <w:t xml:space="preserve">В основной общеобразовательной школе </w:t>
      </w:r>
      <w:r w:rsidRPr="00BE1DBF">
        <w:rPr>
          <w:rStyle w:val="af2"/>
          <w:b w:val="0"/>
          <w:bCs w:val="0"/>
          <w:sz w:val="28"/>
          <w:szCs w:val="28"/>
          <w:shd w:val="clear" w:color="auto" w:fill="FFFFFF"/>
        </w:rPr>
        <w:t xml:space="preserve">ГБОУ </w:t>
      </w:r>
      <w:r>
        <w:rPr>
          <w:rStyle w:val="af2"/>
          <w:b w:val="0"/>
          <w:bCs w:val="0"/>
          <w:sz w:val="28"/>
          <w:szCs w:val="28"/>
          <w:shd w:val="clear" w:color="auto" w:fill="FFFFFF"/>
        </w:rPr>
        <w:t>О</w:t>
      </w:r>
      <w:r w:rsidRPr="00BE1DBF">
        <w:rPr>
          <w:rStyle w:val="af2"/>
          <w:b w:val="0"/>
          <w:bCs w:val="0"/>
          <w:sz w:val="28"/>
          <w:szCs w:val="28"/>
          <w:shd w:val="clear" w:color="auto" w:fill="FFFFFF"/>
        </w:rPr>
        <w:t xml:space="preserve">ОШ </w:t>
      </w:r>
      <w:r>
        <w:rPr>
          <w:rStyle w:val="af2"/>
          <w:b w:val="0"/>
          <w:bCs w:val="0"/>
          <w:sz w:val="28"/>
          <w:szCs w:val="28"/>
          <w:shd w:val="clear" w:color="auto" w:fill="FFFFFF"/>
        </w:rPr>
        <w:t>п. Самарский</w:t>
      </w:r>
      <w:r w:rsidRPr="00BE1DBF">
        <w:rPr>
          <w:rStyle w:val="af2"/>
          <w:b w:val="0"/>
          <w:bCs w:val="0"/>
          <w:sz w:val="28"/>
          <w:szCs w:val="28"/>
          <w:shd w:val="clear" w:color="auto" w:fill="FFFFFF"/>
        </w:rPr>
        <w:t xml:space="preserve"> </w:t>
      </w:r>
      <w:r w:rsidRPr="00BE1DBF">
        <w:rPr>
          <w:sz w:val="28"/>
          <w:szCs w:val="28"/>
        </w:rPr>
        <w:t xml:space="preserve">обучается </w:t>
      </w:r>
      <w:r>
        <w:rPr>
          <w:sz w:val="28"/>
          <w:szCs w:val="28"/>
        </w:rPr>
        <w:t>73</w:t>
      </w:r>
      <w:r w:rsidRPr="00BE1DBF">
        <w:rPr>
          <w:sz w:val="28"/>
          <w:szCs w:val="28"/>
        </w:rPr>
        <w:t xml:space="preserve"> школьника (в 2021-2022 учебном году), в том числе: </w:t>
      </w:r>
    </w:p>
    <w:p w:rsidR="00FC4169" w:rsidRPr="00BE1DBF" w:rsidRDefault="00FC4169" w:rsidP="007B75BF">
      <w:pPr>
        <w:numPr>
          <w:ilvl w:val="0"/>
          <w:numId w:val="7"/>
        </w:numPr>
        <w:tabs>
          <w:tab w:val="num" w:pos="709"/>
          <w:tab w:val="num" w:pos="851"/>
        </w:tabs>
        <w:spacing w:after="0" w:line="360" w:lineRule="auto"/>
        <w:ind w:left="0" w:firstLine="709"/>
        <w:jc w:val="both"/>
        <w:rPr>
          <w:rFonts w:ascii="Times New Roman" w:eastAsia="Times New Roman" w:hAnsi="Times New Roman" w:cs="Times New Roman"/>
          <w:sz w:val="28"/>
          <w:szCs w:val="28"/>
          <w:lang w:eastAsia="ru-RU"/>
        </w:rPr>
      </w:pPr>
      <w:r w:rsidRPr="00BE1DBF">
        <w:rPr>
          <w:rFonts w:ascii="Times New Roman" w:eastAsia="Times New Roman" w:hAnsi="Times New Roman" w:cs="Times New Roman"/>
          <w:sz w:val="28"/>
          <w:szCs w:val="28"/>
          <w:lang w:eastAsia="ru-RU"/>
        </w:rPr>
        <w:t xml:space="preserve">начальное общее образование (1-4 классы) – </w:t>
      </w:r>
      <w:r>
        <w:rPr>
          <w:rFonts w:ascii="Times New Roman" w:eastAsia="Times New Roman" w:hAnsi="Times New Roman" w:cs="Times New Roman"/>
          <w:sz w:val="28"/>
          <w:szCs w:val="28"/>
          <w:lang w:eastAsia="ru-RU"/>
        </w:rPr>
        <w:t>39</w:t>
      </w:r>
      <w:r w:rsidRPr="00BE1DBF">
        <w:rPr>
          <w:rFonts w:ascii="Times New Roman" w:eastAsia="Times New Roman" w:hAnsi="Times New Roman" w:cs="Times New Roman"/>
          <w:sz w:val="28"/>
          <w:szCs w:val="28"/>
          <w:lang w:eastAsia="ru-RU"/>
        </w:rPr>
        <w:t xml:space="preserve"> учащихся;</w:t>
      </w:r>
    </w:p>
    <w:p w:rsidR="00FC4169" w:rsidRDefault="00FC4169" w:rsidP="007B75BF">
      <w:pPr>
        <w:numPr>
          <w:ilvl w:val="0"/>
          <w:numId w:val="7"/>
        </w:numPr>
        <w:tabs>
          <w:tab w:val="num" w:pos="709"/>
          <w:tab w:val="num" w:pos="851"/>
        </w:tabs>
        <w:spacing w:after="0" w:line="360" w:lineRule="auto"/>
        <w:ind w:left="0" w:firstLine="709"/>
        <w:jc w:val="both"/>
        <w:rPr>
          <w:rFonts w:ascii="Times New Roman" w:eastAsia="Times New Roman" w:hAnsi="Times New Roman" w:cs="Times New Roman"/>
          <w:sz w:val="28"/>
          <w:szCs w:val="28"/>
          <w:lang w:eastAsia="ru-RU"/>
        </w:rPr>
      </w:pPr>
      <w:r w:rsidRPr="00BE1DBF">
        <w:rPr>
          <w:rFonts w:ascii="Times New Roman" w:eastAsia="Times New Roman" w:hAnsi="Times New Roman" w:cs="Times New Roman"/>
          <w:sz w:val="28"/>
          <w:szCs w:val="28"/>
          <w:lang w:eastAsia="ru-RU"/>
        </w:rPr>
        <w:t xml:space="preserve">основное общее образование (5-9 классы) – </w:t>
      </w:r>
      <w:r>
        <w:rPr>
          <w:rFonts w:ascii="Times New Roman" w:eastAsia="Times New Roman" w:hAnsi="Times New Roman" w:cs="Times New Roman"/>
          <w:sz w:val="28"/>
          <w:szCs w:val="28"/>
          <w:lang w:eastAsia="ru-RU"/>
        </w:rPr>
        <w:t>34</w:t>
      </w:r>
      <w:r w:rsidRPr="00BE1DBF">
        <w:rPr>
          <w:rFonts w:ascii="Times New Roman" w:eastAsia="Times New Roman" w:hAnsi="Times New Roman" w:cs="Times New Roman"/>
          <w:sz w:val="28"/>
          <w:szCs w:val="28"/>
          <w:lang w:eastAsia="ru-RU"/>
        </w:rPr>
        <w:t xml:space="preserve"> учащихся</w:t>
      </w:r>
      <w:r>
        <w:rPr>
          <w:rFonts w:ascii="Times New Roman" w:eastAsia="Times New Roman" w:hAnsi="Times New Roman" w:cs="Times New Roman"/>
          <w:sz w:val="28"/>
          <w:szCs w:val="28"/>
          <w:lang w:eastAsia="ru-RU"/>
        </w:rPr>
        <w:t>.</w:t>
      </w:r>
    </w:p>
    <w:p w:rsidR="009075D3" w:rsidRPr="00A406F5" w:rsidRDefault="009075D3" w:rsidP="007B75BF">
      <w:pPr>
        <w:spacing w:after="0" w:line="360" w:lineRule="auto"/>
        <w:ind w:firstLine="709"/>
        <w:jc w:val="both"/>
        <w:rPr>
          <w:rFonts w:ascii="Times New Roman" w:hAnsi="Times New Roman" w:cs="Times New Roman"/>
          <w:sz w:val="28"/>
          <w:szCs w:val="28"/>
        </w:rPr>
      </w:pPr>
      <w:r w:rsidRPr="00A406F5">
        <w:rPr>
          <w:rFonts w:ascii="Times New Roman" w:hAnsi="Times New Roman" w:cs="Times New Roman"/>
          <w:sz w:val="28"/>
          <w:szCs w:val="28"/>
        </w:rPr>
        <w:t>Все учащиеся обеспечены учебной литературой (100%).</w:t>
      </w:r>
    </w:p>
    <w:p w:rsidR="009075D3" w:rsidRPr="00A406F5" w:rsidRDefault="009075D3" w:rsidP="007B75BF">
      <w:pPr>
        <w:spacing w:after="0" w:line="360" w:lineRule="auto"/>
        <w:ind w:firstLine="709"/>
        <w:jc w:val="both"/>
        <w:rPr>
          <w:rFonts w:ascii="Times New Roman" w:hAnsi="Times New Roman" w:cs="Times New Roman"/>
          <w:sz w:val="28"/>
          <w:szCs w:val="28"/>
        </w:rPr>
      </w:pPr>
      <w:r w:rsidRPr="00A406F5">
        <w:rPr>
          <w:rFonts w:ascii="Times New Roman" w:hAnsi="Times New Roman" w:cs="Times New Roman"/>
          <w:sz w:val="28"/>
          <w:szCs w:val="28"/>
        </w:rPr>
        <w:t>При школе есть столовая, все дети питаются</w:t>
      </w:r>
      <w:r>
        <w:rPr>
          <w:rFonts w:ascii="Times New Roman" w:hAnsi="Times New Roman" w:cs="Times New Roman"/>
          <w:sz w:val="28"/>
          <w:szCs w:val="28"/>
        </w:rPr>
        <w:t xml:space="preserve">. </w:t>
      </w:r>
      <w:r w:rsidRPr="00AC0C10">
        <w:rPr>
          <w:rFonts w:ascii="Times New Roman" w:hAnsi="Times New Roman" w:cs="Times New Roman"/>
          <w:color w:val="000000"/>
          <w:sz w:val="28"/>
          <w:szCs w:val="28"/>
        </w:rPr>
        <w:t>Для школьников 1-4 классов организовано бесплатное горячее питание. </w:t>
      </w:r>
    </w:p>
    <w:p w:rsidR="009075D3" w:rsidRPr="00AC0C10" w:rsidRDefault="009075D3" w:rsidP="007B75BF">
      <w:pPr>
        <w:spacing w:after="0" w:line="360" w:lineRule="auto"/>
        <w:ind w:firstLine="708"/>
        <w:jc w:val="both"/>
        <w:rPr>
          <w:rFonts w:ascii="Times New Roman" w:hAnsi="Times New Roman" w:cs="Times New Roman"/>
          <w:color w:val="000000"/>
          <w:sz w:val="28"/>
          <w:szCs w:val="28"/>
        </w:rPr>
      </w:pPr>
      <w:r w:rsidRPr="00AC0C10">
        <w:rPr>
          <w:rFonts w:ascii="Times New Roman" w:hAnsi="Times New Roman" w:cs="Times New Roman"/>
          <w:color w:val="000000"/>
          <w:sz w:val="28"/>
          <w:szCs w:val="28"/>
        </w:rPr>
        <w:t>Медицинское сопровождение осуществляет закрепленный за образ</w:t>
      </w:r>
      <w:r w:rsidRPr="00AC0C10">
        <w:rPr>
          <w:rFonts w:ascii="Times New Roman" w:hAnsi="Times New Roman" w:cs="Times New Roman"/>
          <w:color w:val="000000"/>
          <w:sz w:val="28"/>
          <w:szCs w:val="28"/>
        </w:rPr>
        <w:t>о</w:t>
      </w:r>
      <w:r w:rsidRPr="00AC0C10">
        <w:rPr>
          <w:rFonts w:ascii="Times New Roman" w:hAnsi="Times New Roman" w:cs="Times New Roman"/>
          <w:color w:val="000000"/>
          <w:sz w:val="28"/>
          <w:szCs w:val="28"/>
        </w:rPr>
        <w:t xml:space="preserve">вательным учреждением медицинский работник медучреждения. </w:t>
      </w:r>
    </w:p>
    <w:p w:rsidR="009075D3" w:rsidRPr="00A406F5" w:rsidRDefault="009075D3" w:rsidP="007B75BF">
      <w:pPr>
        <w:pStyle w:val="af0"/>
        <w:spacing w:after="0" w:line="360" w:lineRule="auto"/>
        <w:ind w:firstLine="708"/>
        <w:jc w:val="both"/>
        <w:rPr>
          <w:color w:val="000000"/>
          <w:sz w:val="28"/>
          <w:szCs w:val="28"/>
        </w:rPr>
      </w:pPr>
      <w:r w:rsidRPr="00AC0C10">
        <w:rPr>
          <w:color w:val="000000"/>
          <w:sz w:val="28"/>
          <w:szCs w:val="28"/>
        </w:rPr>
        <w:lastRenderedPageBreak/>
        <w:t xml:space="preserve">В школе </w:t>
      </w:r>
      <w:r>
        <w:rPr>
          <w:color w:val="000000"/>
          <w:sz w:val="28"/>
          <w:szCs w:val="28"/>
        </w:rPr>
        <w:t>есть спортивный и тренажерный залы</w:t>
      </w:r>
      <w:r w:rsidRPr="00A406F5">
        <w:rPr>
          <w:color w:val="000000"/>
          <w:sz w:val="28"/>
          <w:szCs w:val="28"/>
        </w:rPr>
        <w:t>, обеспечивающие ф</w:t>
      </w:r>
      <w:r w:rsidRPr="00A406F5">
        <w:rPr>
          <w:color w:val="000000"/>
          <w:sz w:val="28"/>
          <w:szCs w:val="28"/>
        </w:rPr>
        <w:t>и</w:t>
      </w:r>
      <w:r w:rsidRPr="00A406F5">
        <w:rPr>
          <w:color w:val="000000"/>
          <w:sz w:val="28"/>
          <w:szCs w:val="28"/>
        </w:rPr>
        <w:t>зическое развитие детей, проведение спортивных соревнований и подви</w:t>
      </w:r>
      <w:r w:rsidRPr="00A406F5">
        <w:rPr>
          <w:color w:val="000000"/>
          <w:sz w:val="28"/>
          <w:szCs w:val="28"/>
        </w:rPr>
        <w:t>ж</w:t>
      </w:r>
      <w:r w:rsidRPr="00A406F5">
        <w:rPr>
          <w:color w:val="000000"/>
          <w:sz w:val="28"/>
          <w:szCs w:val="28"/>
        </w:rPr>
        <w:t xml:space="preserve">ных игр. </w:t>
      </w:r>
      <w:r>
        <w:rPr>
          <w:color w:val="000000"/>
          <w:sz w:val="28"/>
          <w:szCs w:val="28"/>
        </w:rPr>
        <w:t>П</w:t>
      </w:r>
      <w:r w:rsidRPr="00A406F5">
        <w:rPr>
          <w:sz w:val="28"/>
          <w:szCs w:val="28"/>
        </w:rPr>
        <w:t>ри школе есть спортивная площадка.</w:t>
      </w:r>
    </w:p>
    <w:p w:rsidR="009075D3" w:rsidRPr="00F94FA3" w:rsidRDefault="009075D3" w:rsidP="007B75BF">
      <w:pPr>
        <w:spacing w:after="0" w:line="360" w:lineRule="auto"/>
        <w:ind w:firstLine="708"/>
        <w:jc w:val="both"/>
        <w:rPr>
          <w:rStyle w:val="af2"/>
          <w:rFonts w:ascii="Times New Roman" w:hAnsi="Times New Roman" w:cs="Times New Roman"/>
          <w:b w:val="0"/>
          <w:bCs w:val="0"/>
          <w:color w:val="000000"/>
          <w:sz w:val="28"/>
          <w:szCs w:val="28"/>
        </w:rPr>
      </w:pPr>
      <w:r w:rsidRPr="00AC0C10">
        <w:rPr>
          <w:rFonts w:ascii="Times New Roman" w:hAnsi="Times New Roman" w:cs="Times New Roman"/>
          <w:color w:val="000000"/>
          <w:sz w:val="28"/>
          <w:szCs w:val="28"/>
        </w:rPr>
        <w:t xml:space="preserve">Для учащихся и педагогов в школе имеется доступ к глобальной сети «Интернет» со скоростью </w:t>
      </w:r>
      <w:r>
        <w:rPr>
          <w:rFonts w:ascii="Times New Roman" w:hAnsi="Times New Roman" w:cs="Times New Roman"/>
          <w:color w:val="000000"/>
          <w:sz w:val="28"/>
          <w:szCs w:val="28"/>
        </w:rPr>
        <w:t>10</w:t>
      </w:r>
      <w:r w:rsidRPr="00AC0C10">
        <w:rPr>
          <w:rFonts w:ascii="Times New Roman" w:hAnsi="Times New Roman" w:cs="Times New Roman"/>
          <w:color w:val="000000"/>
          <w:sz w:val="28"/>
          <w:szCs w:val="28"/>
        </w:rPr>
        <w:t xml:space="preserve">0 Мбит/с. </w:t>
      </w:r>
      <w:r w:rsidRPr="00BE1DBF">
        <w:rPr>
          <w:rFonts w:ascii="Times New Roman" w:hAnsi="Times New Roman" w:cs="Times New Roman"/>
          <w:sz w:val="28"/>
          <w:szCs w:val="28"/>
          <w:shd w:val="clear" w:color="auto" w:fill="FFFFFF"/>
        </w:rPr>
        <w:t xml:space="preserve">В ГБОУ </w:t>
      </w:r>
      <w:r>
        <w:rPr>
          <w:rFonts w:ascii="Times New Roman" w:hAnsi="Times New Roman" w:cs="Times New Roman"/>
          <w:sz w:val="28"/>
          <w:szCs w:val="28"/>
          <w:shd w:val="clear" w:color="auto" w:fill="FFFFFF"/>
        </w:rPr>
        <w:t>О</w:t>
      </w:r>
      <w:r w:rsidRPr="00BE1DBF">
        <w:rPr>
          <w:rFonts w:ascii="Times New Roman" w:hAnsi="Times New Roman" w:cs="Times New Roman"/>
          <w:sz w:val="28"/>
          <w:szCs w:val="28"/>
          <w:shd w:val="clear" w:color="auto" w:fill="FFFFFF"/>
        </w:rPr>
        <w:t xml:space="preserve">ОШ </w:t>
      </w:r>
      <w:r>
        <w:rPr>
          <w:rFonts w:ascii="Times New Roman" w:hAnsi="Times New Roman" w:cs="Times New Roman"/>
          <w:sz w:val="28"/>
          <w:szCs w:val="28"/>
          <w:shd w:val="clear" w:color="auto" w:fill="FFFFFF"/>
        </w:rPr>
        <w:t>п. Самарский</w:t>
      </w:r>
      <w:r w:rsidRPr="00BE1DBF">
        <w:rPr>
          <w:rFonts w:ascii="Times New Roman" w:hAnsi="Times New Roman" w:cs="Times New Roman"/>
          <w:sz w:val="28"/>
          <w:szCs w:val="28"/>
          <w:shd w:val="clear" w:color="auto" w:fill="FFFFFF"/>
        </w:rPr>
        <w:t xml:space="preserve"> имеется </w:t>
      </w:r>
      <w:r>
        <w:rPr>
          <w:rFonts w:ascii="Times New Roman" w:hAnsi="Times New Roman" w:cs="Times New Roman"/>
          <w:sz w:val="28"/>
          <w:szCs w:val="28"/>
          <w:shd w:val="clear" w:color="auto" w:fill="FFFFFF"/>
        </w:rPr>
        <w:t xml:space="preserve">17 персональных компьютеров. </w:t>
      </w:r>
    </w:p>
    <w:p w:rsidR="009075D3" w:rsidRDefault="009075D3" w:rsidP="007B75BF">
      <w:pPr>
        <w:spacing w:after="0" w:line="360" w:lineRule="auto"/>
        <w:ind w:firstLine="708"/>
        <w:jc w:val="both"/>
        <w:rPr>
          <w:rFonts w:ascii="Times New Roman" w:hAnsi="Times New Roman" w:cs="Times New Roman"/>
          <w:sz w:val="28"/>
          <w:szCs w:val="28"/>
        </w:rPr>
      </w:pPr>
      <w:r w:rsidRPr="00A406F5">
        <w:rPr>
          <w:rFonts w:ascii="Times New Roman" w:hAnsi="Times New Roman" w:cs="Times New Roman"/>
          <w:bCs/>
          <w:sz w:val="28"/>
          <w:szCs w:val="28"/>
        </w:rPr>
        <w:t>При школе находится структурное подразделение дошкольного обр</w:t>
      </w:r>
      <w:r w:rsidRPr="00A406F5">
        <w:rPr>
          <w:rFonts w:ascii="Times New Roman" w:hAnsi="Times New Roman" w:cs="Times New Roman"/>
          <w:bCs/>
          <w:sz w:val="28"/>
          <w:szCs w:val="28"/>
        </w:rPr>
        <w:t>а</w:t>
      </w:r>
      <w:r w:rsidRPr="00A406F5">
        <w:rPr>
          <w:rFonts w:ascii="Times New Roman" w:hAnsi="Times New Roman" w:cs="Times New Roman"/>
          <w:bCs/>
          <w:sz w:val="28"/>
          <w:szCs w:val="28"/>
        </w:rPr>
        <w:t xml:space="preserve">зования, которое работает по системе детского сада, </w:t>
      </w:r>
      <w:r w:rsidRPr="00A406F5">
        <w:rPr>
          <w:rFonts w:ascii="Times New Roman" w:hAnsi="Times New Roman" w:cs="Times New Roman"/>
          <w:sz w:val="28"/>
          <w:szCs w:val="28"/>
        </w:rPr>
        <w:t>СП Детский сад «</w:t>
      </w:r>
      <w:r>
        <w:rPr>
          <w:rFonts w:ascii="Times New Roman" w:hAnsi="Times New Roman" w:cs="Times New Roman"/>
          <w:sz w:val="28"/>
          <w:szCs w:val="28"/>
        </w:rPr>
        <w:t>Ме</w:t>
      </w:r>
      <w:r>
        <w:rPr>
          <w:rFonts w:ascii="Times New Roman" w:hAnsi="Times New Roman" w:cs="Times New Roman"/>
          <w:sz w:val="28"/>
          <w:szCs w:val="28"/>
        </w:rPr>
        <w:t>ч</w:t>
      </w:r>
      <w:r>
        <w:rPr>
          <w:rFonts w:ascii="Times New Roman" w:hAnsi="Times New Roman" w:cs="Times New Roman"/>
          <w:sz w:val="28"/>
          <w:szCs w:val="28"/>
        </w:rPr>
        <w:t>та</w:t>
      </w:r>
      <w:r w:rsidRPr="00A406F5">
        <w:rPr>
          <w:rFonts w:ascii="Times New Roman" w:hAnsi="Times New Roman" w:cs="Times New Roman"/>
          <w:sz w:val="28"/>
          <w:szCs w:val="28"/>
        </w:rPr>
        <w:t xml:space="preserve">» ГБОУ </w:t>
      </w:r>
      <w:r>
        <w:rPr>
          <w:rFonts w:ascii="Times New Roman" w:hAnsi="Times New Roman" w:cs="Times New Roman"/>
          <w:sz w:val="28"/>
          <w:szCs w:val="28"/>
        </w:rPr>
        <w:t>О</w:t>
      </w:r>
      <w:r w:rsidRPr="00A406F5">
        <w:rPr>
          <w:rFonts w:ascii="Times New Roman" w:hAnsi="Times New Roman" w:cs="Times New Roman"/>
          <w:sz w:val="28"/>
          <w:szCs w:val="28"/>
        </w:rPr>
        <w:t xml:space="preserve">ОШ </w:t>
      </w:r>
      <w:r>
        <w:rPr>
          <w:rFonts w:ascii="Times New Roman" w:hAnsi="Times New Roman" w:cs="Times New Roman"/>
          <w:sz w:val="28"/>
          <w:szCs w:val="28"/>
        </w:rPr>
        <w:t>п. Самарский</w:t>
      </w:r>
      <w:r w:rsidRPr="00A406F5">
        <w:rPr>
          <w:rFonts w:ascii="Times New Roman" w:hAnsi="Times New Roman" w:cs="Times New Roman"/>
          <w:sz w:val="28"/>
          <w:szCs w:val="28"/>
        </w:rPr>
        <w:t>.</w:t>
      </w:r>
    </w:p>
    <w:p w:rsidR="009075D3" w:rsidRPr="00740D4C" w:rsidRDefault="009075D3" w:rsidP="007B75BF">
      <w:pPr>
        <w:spacing w:after="0" w:line="360" w:lineRule="auto"/>
        <w:ind w:firstLine="708"/>
        <w:jc w:val="both"/>
        <w:rPr>
          <w:rFonts w:ascii="Times New Roman" w:hAnsi="Times New Roman" w:cs="Times New Roman"/>
          <w:sz w:val="28"/>
          <w:szCs w:val="28"/>
        </w:rPr>
      </w:pPr>
      <w:r w:rsidRPr="00A406F5">
        <w:rPr>
          <w:rFonts w:ascii="Times New Roman" w:hAnsi="Times New Roman" w:cs="Times New Roman"/>
          <w:sz w:val="28"/>
          <w:szCs w:val="28"/>
        </w:rPr>
        <w:t xml:space="preserve"> На </w:t>
      </w:r>
      <w:r>
        <w:rPr>
          <w:rFonts w:ascii="Times New Roman" w:hAnsi="Times New Roman" w:cs="Times New Roman"/>
          <w:sz w:val="28"/>
          <w:szCs w:val="28"/>
        </w:rPr>
        <w:t>10</w:t>
      </w:r>
      <w:r w:rsidRPr="00A406F5">
        <w:rPr>
          <w:rFonts w:ascii="Times New Roman" w:hAnsi="Times New Roman" w:cs="Times New Roman"/>
          <w:sz w:val="28"/>
          <w:szCs w:val="28"/>
        </w:rPr>
        <w:t>.</w:t>
      </w:r>
      <w:r>
        <w:rPr>
          <w:rFonts w:ascii="Times New Roman" w:hAnsi="Times New Roman" w:cs="Times New Roman"/>
          <w:sz w:val="28"/>
          <w:szCs w:val="28"/>
        </w:rPr>
        <w:t>02</w:t>
      </w:r>
      <w:r w:rsidRPr="00A406F5">
        <w:rPr>
          <w:rFonts w:ascii="Times New Roman" w:hAnsi="Times New Roman" w:cs="Times New Roman"/>
          <w:sz w:val="28"/>
          <w:szCs w:val="28"/>
        </w:rPr>
        <w:t>.202</w:t>
      </w:r>
      <w:r>
        <w:rPr>
          <w:rFonts w:ascii="Times New Roman" w:hAnsi="Times New Roman" w:cs="Times New Roman"/>
          <w:sz w:val="28"/>
          <w:szCs w:val="28"/>
        </w:rPr>
        <w:t>2</w:t>
      </w:r>
      <w:r w:rsidRPr="00A406F5">
        <w:rPr>
          <w:rFonts w:ascii="Times New Roman" w:hAnsi="Times New Roman" w:cs="Times New Roman"/>
          <w:sz w:val="28"/>
          <w:szCs w:val="28"/>
        </w:rPr>
        <w:t xml:space="preserve"> г. </w:t>
      </w:r>
      <w:r w:rsidR="00B75EE0" w:rsidRPr="00A406F5">
        <w:rPr>
          <w:rFonts w:ascii="Times New Roman" w:hAnsi="Times New Roman" w:cs="Times New Roman"/>
          <w:sz w:val="28"/>
          <w:szCs w:val="28"/>
        </w:rPr>
        <w:t>Д</w:t>
      </w:r>
      <w:r w:rsidRPr="00A406F5">
        <w:rPr>
          <w:rFonts w:ascii="Times New Roman" w:hAnsi="Times New Roman" w:cs="Times New Roman"/>
          <w:sz w:val="28"/>
          <w:szCs w:val="28"/>
        </w:rPr>
        <w:t xml:space="preserve">ошкольное образование получают </w:t>
      </w:r>
      <w:r>
        <w:rPr>
          <w:rFonts w:ascii="Times New Roman" w:hAnsi="Times New Roman" w:cs="Times New Roman"/>
          <w:sz w:val="28"/>
          <w:szCs w:val="28"/>
        </w:rPr>
        <w:t>84</w:t>
      </w:r>
      <w:r w:rsidRPr="00A406F5">
        <w:rPr>
          <w:rFonts w:ascii="Times New Roman" w:hAnsi="Times New Roman" w:cs="Times New Roman"/>
          <w:sz w:val="28"/>
          <w:szCs w:val="28"/>
        </w:rPr>
        <w:t xml:space="preserve"> воспитанник</w:t>
      </w:r>
      <w:r>
        <w:rPr>
          <w:rFonts w:ascii="Times New Roman" w:hAnsi="Times New Roman" w:cs="Times New Roman"/>
          <w:sz w:val="28"/>
          <w:szCs w:val="28"/>
        </w:rPr>
        <w:t>а</w:t>
      </w:r>
      <w:r w:rsidRPr="00A406F5">
        <w:rPr>
          <w:rFonts w:ascii="Times New Roman" w:hAnsi="Times New Roman" w:cs="Times New Roman"/>
          <w:sz w:val="28"/>
          <w:szCs w:val="28"/>
        </w:rPr>
        <w:t xml:space="preserve"> в возрасте от 3 до 7 лет. Программы дошкольных учреждений соответствует принципу развивающего образования с учетом интеграции образовательных областей в соответствии с возрастными возможностями и особенностями детей.</w:t>
      </w:r>
      <w:r w:rsidRPr="00A406F5">
        <w:rPr>
          <w:rStyle w:val="apple-converted-space"/>
          <w:rFonts w:ascii="Times New Roman" w:hAnsi="Times New Roman" w:cs="Times New Roman"/>
          <w:sz w:val="28"/>
          <w:szCs w:val="28"/>
        </w:rPr>
        <w:t> </w:t>
      </w:r>
      <w:r w:rsidRPr="00A406F5">
        <w:rPr>
          <w:rFonts w:ascii="Times New Roman" w:hAnsi="Times New Roman" w:cs="Times New Roman"/>
          <w:sz w:val="28"/>
          <w:szCs w:val="28"/>
        </w:rPr>
        <w:t xml:space="preserve">Перед поступлением в 1-й класс в течение полугода будущие </w:t>
      </w:r>
      <w:r w:rsidRPr="00740D4C">
        <w:rPr>
          <w:rFonts w:ascii="Times New Roman" w:hAnsi="Times New Roman" w:cs="Times New Roman"/>
          <w:sz w:val="28"/>
          <w:szCs w:val="28"/>
        </w:rPr>
        <w:t>перв</w:t>
      </w:r>
      <w:r w:rsidRPr="00740D4C">
        <w:rPr>
          <w:rFonts w:ascii="Times New Roman" w:hAnsi="Times New Roman" w:cs="Times New Roman"/>
          <w:sz w:val="28"/>
          <w:szCs w:val="28"/>
        </w:rPr>
        <w:t>о</w:t>
      </w:r>
      <w:r w:rsidRPr="00740D4C">
        <w:rPr>
          <w:rFonts w:ascii="Times New Roman" w:hAnsi="Times New Roman" w:cs="Times New Roman"/>
          <w:sz w:val="28"/>
          <w:szCs w:val="28"/>
        </w:rPr>
        <w:t>классники обучаются по специальному курсу «Школа дошкольника».</w:t>
      </w:r>
    </w:p>
    <w:p w:rsidR="009075D3" w:rsidRDefault="009075D3" w:rsidP="007B75BF">
      <w:pPr>
        <w:tabs>
          <w:tab w:val="num" w:pos="9575"/>
        </w:tabs>
        <w:spacing w:after="0" w:line="360" w:lineRule="auto"/>
        <w:jc w:val="both"/>
        <w:rPr>
          <w:rFonts w:ascii="Times New Roman" w:eastAsia="Times New Roman" w:hAnsi="Times New Roman" w:cs="Times New Roman"/>
          <w:sz w:val="28"/>
          <w:szCs w:val="28"/>
          <w:lang w:eastAsia="ru-RU"/>
        </w:rPr>
      </w:pPr>
    </w:p>
    <w:p w:rsidR="00832DBC" w:rsidRPr="001C3CA6" w:rsidRDefault="00D20B1A" w:rsidP="007B75BF">
      <w:pPr>
        <w:tabs>
          <w:tab w:val="num" w:pos="9575"/>
        </w:tabs>
        <w:spacing w:after="0" w:line="360" w:lineRule="auto"/>
        <w:ind w:firstLine="709"/>
        <w:jc w:val="both"/>
        <w:rPr>
          <w:rFonts w:ascii="Times New Roman" w:eastAsia="Times New Roman" w:hAnsi="Times New Roman" w:cs="Times New Roman"/>
          <w:i/>
          <w:iCs/>
          <w:sz w:val="28"/>
          <w:szCs w:val="28"/>
          <w:u w:val="single"/>
          <w:lang w:eastAsia="ru-RU"/>
        </w:rPr>
      </w:pPr>
      <w:r>
        <w:rPr>
          <w:rFonts w:ascii="Times New Roman" w:eastAsia="Times New Roman" w:hAnsi="Times New Roman" w:cs="Times New Roman"/>
          <w:i/>
          <w:iCs/>
          <w:sz w:val="28"/>
          <w:szCs w:val="28"/>
          <w:u w:val="single"/>
          <w:lang w:eastAsia="ru-RU"/>
        </w:rPr>
        <w:t>М</w:t>
      </w:r>
      <w:r w:rsidR="00832DBC" w:rsidRPr="001C3CA6">
        <w:rPr>
          <w:rFonts w:ascii="Times New Roman" w:eastAsia="Times New Roman" w:hAnsi="Times New Roman" w:cs="Times New Roman"/>
          <w:i/>
          <w:iCs/>
          <w:sz w:val="28"/>
          <w:szCs w:val="28"/>
          <w:u w:val="single"/>
          <w:lang w:eastAsia="ru-RU"/>
        </w:rPr>
        <w:t>икрорайон «Южный город»</w:t>
      </w:r>
      <w:r>
        <w:rPr>
          <w:rFonts w:ascii="Times New Roman" w:eastAsia="Times New Roman" w:hAnsi="Times New Roman" w:cs="Times New Roman"/>
          <w:i/>
          <w:iCs/>
          <w:sz w:val="28"/>
          <w:szCs w:val="28"/>
          <w:u w:val="single"/>
          <w:lang w:eastAsia="ru-RU"/>
        </w:rPr>
        <w:t xml:space="preserve"> </w:t>
      </w:r>
      <w:r w:rsidR="008A35B8">
        <w:rPr>
          <w:rFonts w:ascii="Times New Roman" w:eastAsia="Times New Roman" w:hAnsi="Times New Roman" w:cs="Times New Roman"/>
          <w:i/>
          <w:iCs/>
          <w:sz w:val="28"/>
          <w:szCs w:val="28"/>
          <w:u w:val="single"/>
          <w:lang w:eastAsia="ru-RU"/>
        </w:rPr>
        <w:t>п. Придорожный</w:t>
      </w:r>
    </w:p>
    <w:p w:rsidR="001C3CA6" w:rsidRPr="001C3CA6" w:rsidRDefault="001D0054" w:rsidP="007B75BF">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r w:rsidRPr="001C3CA6">
        <w:rPr>
          <w:rFonts w:ascii="Times New Roman" w:eastAsia="Times New Roman" w:hAnsi="Times New Roman" w:cs="Times New Roman"/>
          <w:sz w:val="28"/>
          <w:szCs w:val="28"/>
          <w:lang w:eastAsia="ru-RU"/>
        </w:rPr>
        <w:t xml:space="preserve">На территории </w:t>
      </w:r>
      <w:r w:rsidR="001C3CA6" w:rsidRPr="001C3CA6">
        <w:rPr>
          <w:rFonts w:ascii="Times New Roman" w:eastAsia="Times New Roman" w:hAnsi="Times New Roman" w:cs="Times New Roman"/>
          <w:sz w:val="28"/>
          <w:szCs w:val="28"/>
          <w:lang w:eastAsia="ru-RU"/>
        </w:rPr>
        <w:t>микрорайона</w:t>
      </w:r>
      <w:r w:rsidRPr="001C3CA6">
        <w:rPr>
          <w:rFonts w:ascii="Times New Roman" w:eastAsia="Times New Roman" w:hAnsi="Times New Roman" w:cs="Times New Roman"/>
          <w:sz w:val="28"/>
          <w:szCs w:val="28"/>
          <w:lang w:eastAsia="ru-RU"/>
        </w:rPr>
        <w:t xml:space="preserve"> «Южный город» </w:t>
      </w:r>
      <w:r w:rsidR="008A35B8">
        <w:rPr>
          <w:rFonts w:ascii="Times New Roman" w:eastAsia="Times New Roman" w:hAnsi="Times New Roman" w:cs="Times New Roman"/>
          <w:sz w:val="28"/>
          <w:szCs w:val="28"/>
          <w:lang w:eastAsia="ru-RU"/>
        </w:rPr>
        <w:t>п. Придорожный</w:t>
      </w:r>
      <w:r w:rsidRPr="001C3CA6">
        <w:rPr>
          <w:rFonts w:ascii="Times New Roman" w:eastAsia="Times New Roman" w:hAnsi="Times New Roman" w:cs="Times New Roman"/>
          <w:sz w:val="28"/>
          <w:szCs w:val="28"/>
          <w:lang w:eastAsia="ru-RU"/>
        </w:rPr>
        <w:t xml:space="preserve"> </w:t>
      </w:r>
      <w:r w:rsidR="001C3CA6" w:rsidRPr="001C3CA6">
        <w:rPr>
          <w:rFonts w:ascii="Times New Roman" w:eastAsia="Times New Roman" w:hAnsi="Times New Roman" w:cs="Times New Roman"/>
          <w:sz w:val="28"/>
          <w:szCs w:val="28"/>
          <w:lang w:eastAsia="ru-RU"/>
        </w:rPr>
        <w:t>расп</w:t>
      </w:r>
      <w:r w:rsidR="001C3CA6" w:rsidRPr="001C3CA6">
        <w:rPr>
          <w:rFonts w:ascii="Times New Roman" w:eastAsia="Times New Roman" w:hAnsi="Times New Roman" w:cs="Times New Roman"/>
          <w:sz w:val="28"/>
          <w:szCs w:val="28"/>
          <w:lang w:eastAsia="ru-RU"/>
        </w:rPr>
        <w:t>о</w:t>
      </w:r>
      <w:r w:rsidR="001C3CA6" w:rsidRPr="001C3CA6">
        <w:rPr>
          <w:rFonts w:ascii="Times New Roman" w:eastAsia="Times New Roman" w:hAnsi="Times New Roman" w:cs="Times New Roman"/>
          <w:sz w:val="28"/>
          <w:szCs w:val="28"/>
          <w:lang w:eastAsia="ru-RU"/>
        </w:rPr>
        <w:t>ложено</w:t>
      </w:r>
      <w:r w:rsidR="001C3CA6">
        <w:rPr>
          <w:rFonts w:ascii="Times New Roman" w:eastAsia="Times New Roman" w:hAnsi="Times New Roman" w:cs="Times New Roman"/>
          <w:sz w:val="28"/>
          <w:szCs w:val="28"/>
          <w:lang w:eastAsia="ru-RU"/>
        </w:rPr>
        <w:t xml:space="preserve"> </w:t>
      </w:r>
      <w:r w:rsidR="001C3CA6" w:rsidRPr="001C3CA6">
        <w:rPr>
          <w:rFonts w:ascii="Times New Roman" w:eastAsia="Times New Roman" w:hAnsi="Times New Roman" w:cs="Times New Roman"/>
          <w:sz w:val="28"/>
          <w:szCs w:val="28"/>
          <w:lang w:eastAsia="ru-RU"/>
        </w:rPr>
        <w:t>Г</w:t>
      </w:r>
      <w:r w:rsidR="001C3CA6" w:rsidRPr="001C3CA6">
        <w:rPr>
          <w:rFonts w:ascii="Times New Roman" w:hAnsi="Times New Roman" w:cs="Times New Roman"/>
          <w:sz w:val="28"/>
          <w:szCs w:val="28"/>
          <w:shd w:val="clear" w:color="auto" w:fill="FFFFFF"/>
        </w:rPr>
        <w:t>осударственное бюджетное общеобразовательное учреждение С</w:t>
      </w:r>
      <w:r w:rsidR="001C3CA6" w:rsidRPr="001C3CA6">
        <w:rPr>
          <w:rFonts w:ascii="Times New Roman" w:hAnsi="Times New Roman" w:cs="Times New Roman"/>
          <w:sz w:val="28"/>
          <w:szCs w:val="28"/>
          <w:shd w:val="clear" w:color="auto" w:fill="FFFFFF"/>
        </w:rPr>
        <w:t>а</w:t>
      </w:r>
      <w:r w:rsidR="001C3CA6" w:rsidRPr="001C3CA6">
        <w:rPr>
          <w:rFonts w:ascii="Times New Roman" w:hAnsi="Times New Roman" w:cs="Times New Roman"/>
          <w:sz w:val="28"/>
          <w:szCs w:val="28"/>
          <w:shd w:val="clear" w:color="auto" w:fill="FFFFFF"/>
        </w:rPr>
        <w:t xml:space="preserve">марской области средняя общеобразовательная школа «Образовательный центр «Южный город» (далее </w:t>
      </w:r>
      <w:r w:rsidRPr="001C3CA6">
        <w:rPr>
          <w:rFonts w:ascii="Times New Roman" w:hAnsi="Times New Roman" w:cs="Times New Roman"/>
          <w:sz w:val="28"/>
          <w:szCs w:val="28"/>
        </w:rPr>
        <w:t>ГБОУ СОШ «ОЦ «Южный город»</w:t>
      </w:r>
      <w:r w:rsidR="001C3CA6" w:rsidRPr="001C3CA6">
        <w:rPr>
          <w:rFonts w:ascii="Times New Roman" w:hAnsi="Times New Roman" w:cs="Times New Roman"/>
          <w:sz w:val="28"/>
          <w:szCs w:val="28"/>
        </w:rPr>
        <w:t xml:space="preserve">). ГБОУ СОШ «ОЦ «Южный город» </w:t>
      </w:r>
      <w:r w:rsidR="001C3CA6" w:rsidRPr="001C3CA6">
        <w:rPr>
          <w:rFonts w:ascii="Times New Roman" w:eastAsia="Times New Roman" w:hAnsi="Times New Roman" w:cs="Times New Roman"/>
          <w:color w:val="000000"/>
          <w:sz w:val="28"/>
          <w:szCs w:val="28"/>
          <w:lang w:eastAsia="ru-RU"/>
        </w:rPr>
        <w:t>расположено в 2 зданиях:</w:t>
      </w:r>
    </w:p>
    <w:p w:rsidR="001C3CA6" w:rsidRPr="001C3CA6" w:rsidRDefault="001C3CA6" w:rsidP="00171651">
      <w:pPr>
        <w:pStyle w:val="a9"/>
        <w:numPr>
          <w:ilvl w:val="0"/>
          <w:numId w:val="10"/>
        </w:num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1C3CA6">
        <w:rPr>
          <w:rFonts w:ascii="Times New Roman" w:hAnsi="Times New Roman" w:cs="Times New Roman"/>
          <w:sz w:val="28"/>
          <w:szCs w:val="28"/>
        </w:rPr>
        <w:t xml:space="preserve">корпус Юг 1 – </w:t>
      </w:r>
      <w:r w:rsidR="008A35B8">
        <w:rPr>
          <w:rFonts w:ascii="Times New Roman" w:eastAsia="Times New Roman" w:hAnsi="Times New Roman" w:cs="Times New Roman"/>
          <w:sz w:val="28"/>
          <w:szCs w:val="28"/>
          <w:lang w:eastAsia="ru-RU"/>
        </w:rPr>
        <w:t>п. Придорожный</w:t>
      </w:r>
      <w:r w:rsidRPr="001C3CA6">
        <w:rPr>
          <w:rFonts w:ascii="Times New Roman" w:hAnsi="Times New Roman" w:cs="Times New Roman"/>
          <w:sz w:val="28"/>
          <w:szCs w:val="28"/>
        </w:rPr>
        <w:t>, мик. р. Южный город, й, Николае</w:t>
      </w:r>
      <w:r w:rsidRPr="001C3CA6">
        <w:rPr>
          <w:rFonts w:ascii="Times New Roman" w:hAnsi="Times New Roman" w:cs="Times New Roman"/>
          <w:sz w:val="28"/>
          <w:szCs w:val="28"/>
        </w:rPr>
        <w:t>в</w:t>
      </w:r>
      <w:r w:rsidRPr="001C3CA6">
        <w:rPr>
          <w:rFonts w:ascii="Times New Roman" w:hAnsi="Times New Roman" w:cs="Times New Roman"/>
          <w:sz w:val="28"/>
          <w:szCs w:val="28"/>
        </w:rPr>
        <w:t>ский проспект, д. 50;</w:t>
      </w:r>
    </w:p>
    <w:p w:rsidR="001C3CA6" w:rsidRPr="001C3CA6" w:rsidRDefault="001C3CA6" w:rsidP="00171651">
      <w:pPr>
        <w:pStyle w:val="a9"/>
        <w:numPr>
          <w:ilvl w:val="0"/>
          <w:numId w:val="10"/>
        </w:numPr>
        <w:spacing w:after="0" w:line="240" w:lineRule="auto"/>
        <w:jc w:val="both"/>
        <w:rPr>
          <w:rFonts w:ascii="Times New Roman" w:hAnsi="Times New Roman" w:cs="Times New Roman"/>
          <w:sz w:val="28"/>
          <w:szCs w:val="28"/>
        </w:rPr>
      </w:pPr>
      <w:r w:rsidRPr="001C3CA6">
        <w:rPr>
          <w:rFonts w:ascii="Times New Roman" w:hAnsi="Times New Roman" w:cs="Times New Roman"/>
          <w:sz w:val="28"/>
          <w:szCs w:val="28"/>
        </w:rPr>
        <w:t xml:space="preserve">корпус Юг 2 – </w:t>
      </w:r>
      <w:r w:rsidR="008A35B8">
        <w:rPr>
          <w:rFonts w:ascii="Times New Roman" w:eastAsia="Times New Roman" w:hAnsi="Times New Roman" w:cs="Times New Roman"/>
          <w:sz w:val="28"/>
          <w:szCs w:val="28"/>
          <w:lang w:eastAsia="ru-RU"/>
        </w:rPr>
        <w:t>п. Придорожный</w:t>
      </w:r>
      <w:r w:rsidRPr="001C3CA6">
        <w:rPr>
          <w:rFonts w:ascii="Times New Roman" w:hAnsi="Times New Roman" w:cs="Times New Roman"/>
          <w:sz w:val="28"/>
          <w:szCs w:val="28"/>
        </w:rPr>
        <w:t>, мик.р. Южный город, ул. Алаби</w:t>
      </w:r>
      <w:r w:rsidRPr="001C3CA6">
        <w:rPr>
          <w:rFonts w:ascii="Times New Roman" w:hAnsi="Times New Roman" w:cs="Times New Roman"/>
          <w:sz w:val="28"/>
          <w:szCs w:val="28"/>
        </w:rPr>
        <w:t>н</w:t>
      </w:r>
      <w:r w:rsidRPr="001C3CA6">
        <w:rPr>
          <w:rFonts w:ascii="Times New Roman" w:hAnsi="Times New Roman" w:cs="Times New Roman"/>
          <w:sz w:val="28"/>
          <w:szCs w:val="28"/>
        </w:rPr>
        <w:t>ская, д. 40.</w:t>
      </w:r>
    </w:p>
    <w:p w:rsidR="001C3CA6" w:rsidRDefault="001C3CA6" w:rsidP="007B75BF">
      <w:pPr>
        <w:shd w:val="clear" w:color="auto" w:fill="FFFFFF"/>
        <w:spacing w:after="0" w:line="360" w:lineRule="auto"/>
        <w:ind w:firstLine="709"/>
        <w:jc w:val="both"/>
        <w:rPr>
          <w:rFonts w:ascii="Times New Roman" w:eastAsia="Times New Roman" w:hAnsi="Times New Roman" w:cs="Times New Roman"/>
          <w:color w:val="000000"/>
          <w:sz w:val="28"/>
          <w:szCs w:val="28"/>
          <w:lang w:eastAsia="ru-RU"/>
        </w:rPr>
      </w:pPr>
    </w:p>
    <w:p w:rsidR="00832DBC" w:rsidRPr="001C3CA6" w:rsidRDefault="001C3CA6" w:rsidP="007B75BF">
      <w:pPr>
        <w:tabs>
          <w:tab w:val="num" w:pos="9575"/>
        </w:tabs>
        <w:spacing w:after="0" w:line="360" w:lineRule="auto"/>
        <w:ind w:firstLine="709"/>
        <w:jc w:val="both"/>
        <w:rPr>
          <w:rFonts w:ascii="Times New Roman" w:eastAsia="Times New Roman" w:hAnsi="Times New Roman" w:cs="Times New Roman"/>
          <w:i/>
          <w:iCs/>
          <w:sz w:val="28"/>
          <w:szCs w:val="28"/>
          <w:u w:val="single"/>
          <w:lang w:eastAsia="ru-RU"/>
        </w:rPr>
      </w:pPr>
      <w:r>
        <w:rPr>
          <w:rStyle w:val="af2"/>
          <w:rFonts w:ascii="Times New Roman" w:hAnsi="Times New Roman" w:cs="Times New Roman"/>
          <w:i/>
          <w:iCs/>
          <w:sz w:val="28"/>
          <w:szCs w:val="28"/>
          <w:u w:val="single"/>
          <w:bdr w:val="none" w:sz="0" w:space="0" w:color="auto" w:frame="1"/>
          <w:shd w:val="clear" w:color="auto" w:fill="FFFFFF"/>
        </w:rPr>
        <w:t xml:space="preserve">Корпус </w:t>
      </w:r>
      <w:r w:rsidR="00832DBC" w:rsidRPr="001C3CA6">
        <w:rPr>
          <w:rStyle w:val="af2"/>
          <w:rFonts w:ascii="Times New Roman" w:hAnsi="Times New Roman" w:cs="Times New Roman"/>
          <w:i/>
          <w:iCs/>
          <w:sz w:val="28"/>
          <w:szCs w:val="28"/>
          <w:u w:val="single"/>
          <w:bdr w:val="none" w:sz="0" w:space="0" w:color="auto" w:frame="1"/>
          <w:shd w:val="clear" w:color="auto" w:fill="FFFFFF"/>
        </w:rPr>
        <w:t>ЮГ 1</w:t>
      </w:r>
    </w:p>
    <w:p w:rsidR="001C3CA6" w:rsidRDefault="00832DBC" w:rsidP="007B75BF">
      <w:pPr>
        <w:tabs>
          <w:tab w:val="num" w:pos="9575"/>
        </w:tabs>
        <w:spacing w:after="0" w:line="360" w:lineRule="auto"/>
        <w:ind w:firstLine="709"/>
        <w:jc w:val="both"/>
        <w:rPr>
          <w:rFonts w:ascii="Times New Roman" w:hAnsi="Times New Roman" w:cs="Times New Roman"/>
          <w:sz w:val="28"/>
          <w:szCs w:val="28"/>
          <w:bdr w:val="none" w:sz="0" w:space="0" w:color="auto" w:frame="1"/>
          <w:shd w:val="clear" w:color="auto" w:fill="FFFFFF"/>
        </w:rPr>
      </w:pPr>
      <w:r w:rsidRPr="001C3CA6">
        <w:rPr>
          <w:rStyle w:val="af2"/>
          <w:rFonts w:ascii="Times New Roman" w:hAnsi="Times New Roman" w:cs="Times New Roman"/>
          <w:b w:val="0"/>
          <w:bCs w:val="0"/>
          <w:sz w:val="28"/>
          <w:szCs w:val="28"/>
          <w:bdr w:val="none" w:sz="0" w:space="0" w:color="auto" w:frame="1"/>
          <w:shd w:val="clear" w:color="auto" w:fill="FFFFFF"/>
        </w:rPr>
        <w:t xml:space="preserve">Здание школы построено в 2017 г., общая площадь здания </w:t>
      </w:r>
      <w:r w:rsidR="00324635" w:rsidRPr="001C3CA6">
        <w:rPr>
          <w:rStyle w:val="af2"/>
          <w:rFonts w:ascii="Times New Roman" w:hAnsi="Times New Roman" w:cs="Times New Roman"/>
          <w:b w:val="0"/>
          <w:bCs w:val="0"/>
          <w:sz w:val="28"/>
          <w:szCs w:val="28"/>
          <w:bdr w:val="none" w:sz="0" w:space="0" w:color="auto" w:frame="1"/>
          <w:shd w:val="clear" w:color="auto" w:fill="FFFFFF"/>
        </w:rPr>
        <w:t>–</w:t>
      </w:r>
      <w:r w:rsidRPr="001C3CA6">
        <w:rPr>
          <w:rStyle w:val="af2"/>
          <w:rFonts w:ascii="Times New Roman" w:hAnsi="Times New Roman" w:cs="Times New Roman"/>
          <w:b w:val="0"/>
          <w:bCs w:val="0"/>
          <w:sz w:val="28"/>
          <w:szCs w:val="28"/>
          <w:bdr w:val="none" w:sz="0" w:space="0" w:color="auto" w:frame="1"/>
          <w:shd w:val="clear" w:color="auto" w:fill="FFFFFF"/>
        </w:rPr>
        <w:t> 27227,9 м</w:t>
      </w:r>
      <w:r w:rsidRPr="001C3CA6">
        <w:rPr>
          <w:rStyle w:val="af2"/>
          <w:rFonts w:ascii="Times New Roman" w:hAnsi="Times New Roman" w:cs="Times New Roman"/>
          <w:b w:val="0"/>
          <w:bCs w:val="0"/>
          <w:sz w:val="28"/>
          <w:szCs w:val="28"/>
          <w:bdr w:val="none" w:sz="0" w:space="0" w:color="auto" w:frame="1"/>
          <w:shd w:val="clear" w:color="auto" w:fill="FFFFFF"/>
          <w:vertAlign w:val="superscript"/>
        </w:rPr>
        <w:t>2</w:t>
      </w:r>
      <w:r w:rsidRPr="001C3CA6">
        <w:rPr>
          <w:rStyle w:val="af2"/>
          <w:rFonts w:ascii="Times New Roman" w:hAnsi="Times New Roman" w:cs="Times New Roman"/>
          <w:b w:val="0"/>
          <w:bCs w:val="0"/>
          <w:sz w:val="28"/>
          <w:szCs w:val="28"/>
          <w:bdr w:val="none" w:sz="0" w:space="0" w:color="auto" w:frame="1"/>
          <w:shd w:val="clear" w:color="auto" w:fill="FFFFFF"/>
        </w:rPr>
        <w:t>.</w:t>
      </w:r>
    </w:p>
    <w:p w:rsidR="001C3CA6" w:rsidRPr="00324635" w:rsidRDefault="00832DBC" w:rsidP="007B75BF">
      <w:pPr>
        <w:tabs>
          <w:tab w:val="num" w:pos="9575"/>
        </w:tabs>
        <w:spacing w:after="0" w:line="360" w:lineRule="auto"/>
        <w:ind w:firstLine="709"/>
        <w:jc w:val="both"/>
        <w:rPr>
          <w:rFonts w:ascii="Times New Roman" w:hAnsi="Times New Roman" w:cs="Times New Roman"/>
          <w:sz w:val="28"/>
          <w:szCs w:val="28"/>
        </w:rPr>
      </w:pPr>
      <w:r w:rsidRPr="001C3CA6">
        <w:rPr>
          <w:rStyle w:val="af2"/>
          <w:rFonts w:ascii="Times New Roman" w:hAnsi="Times New Roman" w:cs="Times New Roman"/>
          <w:b w:val="0"/>
          <w:bCs w:val="0"/>
          <w:sz w:val="28"/>
          <w:szCs w:val="28"/>
          <w:bdr w:val="none" w:sz="0" w:space="0" w:color="auto" w:frame="1"/>
          <w:shd w:val="clear" w:color="auto" w:fill="FFFFFF"/>
        </w:rPr>
        <w:lastRenderedPageBreak/>
        <w:t>Общее количество учебных кабинетов</w:t>
      </w:r>
      <w:r w:rsidR="001C3CA6">
        <w:rPr>
          <w:rStyle w:val="af2"/>
          <w:rFonts w:ascii="Times New Roman" w:hAnsi="Times New Roman" w:cs="Times New Roman"/>
          <w:b w:val="0"/>
          <w:bCs w:val="0"/>
          <w:sz w:val="28"/>
          <w:szCs w:val="28"/>
          <w:bdr w:val="none" w:sz="0" w:space="0" w:color="auto" w:frame="1"/>
          <w:shd w:val="clear" w:color="auto" w:fill="FFFFFF"/>
        </w:rPr>
        <w:t xml:space="preserve"> </w:t>
      </w:r>
      <w:r w:rsidR="001C3CA6" w:rsidRPr="001C3CA6">
        <w:rPr>
          <w:rFonts w:ascii="Times New Roman" w:hAnsi="Times New Roman" w:cs="Times New Roman"/>
          <w:sz w:val="28"/>
          <w:szCs w:val="28"/>
        </w:rPr>
        <w:t>(включая учебные кабинеты и лаборатории)</w:t>
      </w:r>
      <w:r w:rsidR="001C3CA6">
        <w:rPr>
          <w:rFonts w:ascii="Times New Roman" w:hAnsi="Times New Roman" w:cs="Times New Roman"/>
          <w:sz w:val="28"/>
          <w:szCs w:val="28"/>
        </w:rPr>
        <w:t xml:space="preserve"> </w:t>
      </w:r>
      <w:r w:rsidRPr="001C3CA6">
        <w:rPr>
          <w:rStyle w:val="af2"/>
          <w:rFonts w:ascii="Times New Roman" w:hAnsi="Times New Roman" w:cs="Times New Roman"/>
          <w:b w:val="0"/>
          <w:bCs w:val="0"/>
          <w:sz w:val="28"/>
          <w:szCs w:val="28"/>
          <w:bdr w:val="none" w:sz="0" w:space="0" w:color="auto" w:frame="1"/>
          <w:shd w:val="clear" w:color="auto" w:fill="FFFFFF"/>
        </w:rPr>
        <w:t xml:space="preserve">– 72, средняя площадь кабинета 75,5 </w:t>
      </w:r>
      <w:r w:rsidR="00324635" w:rsidRPr="001C3CA6">
        <w:rPr>
          <w:rStyle w:val="af2"/>
          <w:rFonts w:ascii="Times New Roman" w:hAnsi="Times New Roman" w:cs="Times New Roman"/>
          <w:b w:val="0"/>
          <w:bCs w:val="0"/>
          <w:sz w:val="28"/>
          <w:szCs w:val="28"/>
          <w:bdr w:val="none" w:sz="0" w:space="0" w:color="auto" w:frame="1"/>
          <w:shd w:val="clear" w:color="auto" w:fill="FFFFFF"/>
        </w:rPr>
        <w:t>м</w:t>
      </w:r>
      <w:r w:rsidR="00324635" w:rsidRPr="001C3CA6">
        <w:rPr>
          <w:rStyle w:val="af2"/>
          <w:rFonts w:ascii="Times New Roman" w:hAnsi="Times New Roman" w:cs="Times New Roman"/>
          <w:b w:val="0"/>
          <w:bCs w:val="0"/>
          <w:sz w:val="28"/>
          <w:szCs w:val="28"/>
          <w:bdr w:val="none" w:sz="0" w:space="0" w:color="auto" w:frame="1"/>
          <w:shd w:val="clear" w:color="auto" w:fill="FFFFFF"/>
          <w:vertAlign w:val="superscript"/>
        </w:rPr>
        <w:t>2</w:t>
      </w:r>
      <w:r w:rsidR="001C3CA6">
        <w:rPr>
          <w:rStyle w:val="af2"/>
          <w:rFonts w:ascii="Times New Roman" w:hAnsi="Times New Roman" w:cs="Times New Roman"/>
          <w:b w:val="0"/>
          <w:bCs w:val="0"/>
          <w:sz w:val="28"/>
          <w:szCs w:val="28"/>
          <w:bdr w:val="none" w:sz="0" w:space="0" w:color="auto" w:frame="1"/>
          <w:shd w:val="clear" w:color="auto" w:fill="FFFFFF"/>
        </w:rPr>
        <w:t>, общая площадь</w:t>
      </w:r>
      <w:r w:rsidR="001C3CA6">
        <w:rPr>
          <w:rFonts w:ascii="Times New Roman" w:hAnsi="Times New Roman" w:cs="Times New Roman"/>
          <w:sz w:val="28"/>
          <w:szCs w:val="28"/>
        </w:rPr>
        <w:t xml:space="preserve"> – </w:t>
      </w:r>
      <w:r w:rsidR="001C3CA6" w:rsidRPr="001C3CA6">
        <w:rPr>
          <w:rFonts w:ascii="Times New Roman" w:hAnsi="Times New Roman" w:cs="Times New Roman"/>
          <w:sz w:val="28"/>
          <w:szCs w:val="28"/>
        </w:rPr>
        <w:t>5384,77</w:t>
      </w:r>
      <w:r w:rsidR="001C3CA6">
        <w:rPr>
          <w:rFonts w:ascii="Times New Roman" w:hAnsi="Times New Roman" w:cs="Times New Roman"/>
          <w:sz w:val="28"/>
          <w:szCs w:val="28"/>
        </w:rPr>
        <w:t xml:space="preserve"> </w:t>
      </w:r>
      <w:r w:rsidR="00324635" w:rsidRPr="001C3CA6">
        <w:rPr>
          <w:rStyle w:val="af2"/>
          <w:rFonts w:ascii="Times New Roman" w:hAnsi="Times New Roman" w:cs="Times New Roman"/>
          <w:b w:val="0"/>
          <w:bCs w:val="0"/>
          <w:sz w:val="28"/>
          <w:szCs w:val="28"/>
          <w:bdr w:val="none" w:sz="0" w:space="0" w:color="auto" w:frame="1"/>
          <w:shd w:val="clear" w:color="auto" w:fill="FFFFFF"/>
        </w:rPr>
        <w:t>м</w:t>
      </w:r>
      <w:r w:rsidR="00324635" w:rsidRPr="001C3CA6">
        <w:rPr>
          <w:rStyle w:val="af2"/>
          <w:rFonts w:ascii="Times New Roman" w:hAnsi="Times New Roman" w:cs="Times New Roman"/>
          <w:b w:val="0"/>
          <w:bCs w:val="0"/>
          <w:sz w:val="28"/>
          <w:szCs w:val="28"/>
          <w:bdr w:val="none" w:sz="0" w:space="0" w:color="auto" w:frame="1"/>
          <w:shd w:val="clear" w:color="auto" w:fill="FFFFFF"/>
          <w:vertAlign w:val="superscript"/>
        </w:rPr>
        <w:t>2</w:t>
      </w:r>
      <w:r w:rsidR="00324635">
        <w:rPr>
          <w:rStyle w:val="af2"/>
          <w:rFonts w:ascii="Times New Roman" w:hAnsi="Times New Roman" w:cs="Times New Roman"/>
          <w:b w:val="0"/>
          <w:bCs w:val="0"/>
          <w:sz w:val="28"/>
          <w:szCs w:val="28"/>
          <w:bdr w:val="none" w:sz="0" w:space="0" w:color="auto" w:frame="1"/>
          <w:shd w:val="clear" w:color="auto" w:fill="FFFFFF"/>
        </w:rPr>
        <w:t>.</w:t>
      </w:r>
    </w:p>
    <w:p w:rsidR="001C3CA6" w:rsidRDefault="00832DBC" w:rsidP="00D20B1A">
      <w:pPr>
        <w:tabs>
          <w:tab w:val="num" w:pos="9575"/>
        </w:tabs>
        <w:spacing w:after="0" w:line="360" w:lineRule="auto"/>
        <w:ind w:firstLine="709"/>
        <w:jc w:val="both"/>
        <w:rPr>
          <w:rFonts w:ascii="Times New Roman" w:hAnsi="Times New Roman" w:cs="Times New Roman"/>
          <w:sz w:val="28"/>
          <w:szCs w:val="28"/>
          <w:shd w:val="clear" w:color="auto" w:fill="FFFFFF"/>
        </w:rPr>
      </w:pPr>
      <w:r w:rsidRPr="001C3CA6">
        <w:rPr>
          <w:rFonts w:ascii="Times New Roman" w:hAnsi="Times New Roman" w:cs="Times New Roman"/>
          <w:sz w:val="28"/>
          <w:szCs w:val="28"/>
          <w:shd w:val="clear" w:color="auto" w:fill="FFFFFF"/>
        </w:rPr>
        <w:t>Все учебные кабинеты оснащены проекционным оборудованием (и</w:t>
      </w:r>
      <w:r w:rsidRPr="001C3CA6">
        <w:rPr>
          <w:rFonts w:ascii="Times New Roman" w:hAnsi="Times New Roman" w:cs="Times New Roman"/>
          <w:sz w:val="28"/>
          <w:szCs w:val="28"/>
          <w:shd w:val="clear" w:color="auto" w:fill="FFFFFF"/>
        </w:rPr>
        <w:t>н</w:t>
      </w:r>
      <w:r w:rsidRPr="001C3CA6">
        <w:rPr>
          <w:rFonts w:ascii="Times New Roman" w:hAnsi="Times New Roman" w:cs="Times New Roman"/>
          <w:sz w:val="28"/>
          <w:szCs w:val="28"/>
          <w:shd w:val="clear" w:color="auto" w:fill="FFFFFF"/>
        </w:rPr>
        <w:t>терактивная панель, проектор)</w:t>
      </w:r>
      <w:r w:rsidR="001C3CA6">
        <w:rPr>
          <w:rFonts w:ascii="Times New Roman" w:hAnsi="Times New Roman" w:cs="Times New Roman"/>
          <w:sz w:val="28"/>
          <w:szCs w:val="28"/>
          <w:shd w:val="clear" w:color="auto" w:fill="FFFFFF"/>
        </w:rPr>
        <w:t>.</w:t>
      </w:r>
    </w:p>
    <w:p w:rsidR="001C3CA6" w:rsidRDefault="00832DBC" w:rsidP="00D20B1A">
      <w:pPr>
        <w:tabs>
          <w:tab w:val="num" w:pos="9575"/>
        </w:tabs>
        <w:spacing w:after="0" w:line="360" w:lineRule="auto"/>
        <w:ind w:firstLine="709"/>
        <w:jc w:val="both"/>
        <w:rPr>
          <w:rFonts w:ascii="Times New Roman" w:hAnsi="Times New Roman" w:cs="Times New Roman"/>
          <w:sz w:val="28"/>
          <w:szCs w:val="28"/>
          <w:shd w:val="clear" w:color="auto" w:fill="FFFFFF"/>
        </w:rPr>
      </w:pPr>
      <w:r w:rsidRPr="001C3CA6">
        <w:rPr>
          <w:rFonts w:ascii="Times New Roman" w:hAnsi="Times New Roman" w:cs="Times New Roman"/>
          <w:sz w:val="28"/>
          <w:szCs w:val="28"/>
          <w:shd w:val="clear" w:color="auto" w:fill="FFFFFF"/>
        </w:rPr>
        <w:t>Во всех учебных кабинетах имеется доступ в интернет через подкл</w:t>
      </w:r>
      <w:r w:rsidRPr="001C3CA6">
        <w:rPr>
          <w:rFonts w:ascii="Times New Roman" w:hAnsi="Times New Roman" w:cs="Times New Roman"/>
          <w:sz w:val="28"/>
          <w:szCs w:val="28"/>
          <w:shd w:val="clear" w:color="auto" w:fill="FFFFFF"/>
        </w:rPr>
        <w:t>ю</w:t>
      </w:r>
      <w:r w:rsidRPr="001C3CA6">
        <w:rPr>
          <w:rFonts w:ascii="Times New Roman" w:hAnsi="Times New Roman" w:cs="Times New Roman"/>
          <w:sz w:val="28"/>
          <w:szCs w:val="28"/>
          <w:shd w:val="clear" w:color="auto" w:fill="FFFFFF"/>
        </w:rPr>
        <w:t>чение к проводной локальной сети школ и через подключение к беспрово</w:t>
      </w:r>
      <w:r w:rsidRPr="001C3CA6">
        <w:rPr>
          <w:rFonts w:ascii="Times New Roman" w:hAnsi="Times New Roman" w:cs="Times New Roman"/>
          <w:sz w:val="28"/>
          <w:szCs w:val="28"/>
          <w:shd w:val="clear" w:color="auto" w:fill="FFFFFF"/>
        </w:rPr>
        <w:t>д</w:t>
      </w:r>
      <w:r w:rsidRPr="001C3CA6">
        <w:rPr>
          <w:rFonts w:ascii="Times New Roman" w:hAnsi="Times New Roman" w:cs="Times New Roman"/>
          <w:sz w:val="28"/>
          <w:szCs w:val="28"/>
          <w:shd w:val="clear" w:color="auto" w:fill="FFFFFF"/>
        </w:rPr>
        <w:t>ной сети WiFi</w:t>
      </w:r>
      <w:r w:rsidR="001C3CA6">
        <w:rPr>
          <w:rFonts w:ascii="Times New Roman" w:hAnsi="Times New Roman" w:cs="Times New Roman"/>
          <w:sz w:val="28"/>
          <w:szCs w:val="28"/>
          <w:shd w:val="clear" w:color="auto" w:fill="FFFFFF"/>
        </w:rPr>
        <w:t>.</w:t>
      </w:r>
    </w:p>
    <w:p w:rsidR="0035667F" w:rsidRDefault="0035667F" w:rsidP="0035667F">
      <w:pPr>
        <w:shd w:val="clear" w:color="auto" w:fill="FFFFFF"/>
        <w:spacing w:after="0" w:line="360" w:lineRule="auto"/>
        <w:ind w:firstLine="709"/>
        <w:jc w:val="both"/>
        <w:textAlignment w:val="baseline"/>
        <w:rPr>
          <w:rFonts w:ascii="Times New Roman" w:eastAsia="Times New Roman" w:hAnsi="Times New Roman" w:cs="Times New Roman"/>
          <w:sz w:val="28"/>
          <w:szCs w:val="28"/>
          <w:bdr w:val="none" w:sz="0" w:space="0" w:color="auto" w:frame="1"/>
          <w:lang w:eastAsia="ru-RU"/>
        </w:rPr>
      </w:pPr>
      <w:r w:rsidRPr="00E04C7E">
        <w:rPr>
          <w:rFonts w:ascii="Times New Roman" w:hAnsi="Times New Roman" w:cs="Times New Roman"/>
          <w:sz w:val="28"/>
          <w:szCs w:val="28"/>
        </w:rPr>
        <w:t xml:space="preserve">В </w:t>
      </w:r>
      <w:r>
        <w:rPr>
          <w:rFonts w:ascii="Times New Roman" w:hAnsi="Times New Roman" w:cs="Times New Roman"/>
          <w:sz w:val="28"/>
          <w:szCs w:val="28"/>
        </w:rPr>
        <w:t>корпусе Юг 1</w:t>
      </w:r>
      <w:r w:rsidRPr="00E04C7E">
        <w:rPr>
          <w:rFonts w:ascii="Times New Roman" w:hAnsi="Times New Roman" w:cs="Times New Roman"/>
          <w:sz w:val="28"/>
          <w:szCs w:val="28"/>
        </w:rPr>
        <w:t xml:space="preserve"> </w:t>
      </w:r>
      <w:r w:rsidRPr="00D20B1A">
        <w:rPr>
          <w:rFonts w:ascii="Times New Roman" w:hAnsi="Times New Roman" w:cs="Times New Roman"/>
          <w:sz w:val="28"/>
          <w:szCs w:val="28"/>
        </w:rPr>
        <w:t>имеется 5 спортивных залов, 2 столовых (на 200 и 250 посадочных мест), медицинский кабинет, библиотека с медеатекой, актовый зал на 380 человек</w:t>
      </w:r>
      <w:r>
        <w:rPr>
          <w:rFonts w:ascii="Times New Roman" w:hAnsi="Times New Roman" w:cs="Times New Roman"/>
          <w:sz w:val="28"/>
          <w:szCs w:val="28"/>
        </w:rPr>
        <w:t>, с</w:t>
      </w:r>
      <w:r w:rsidRPr="00832DBC">
        <w:rPr>
          <w:rFonts w:ascii="Times New Roman" w:eastAsia="Times New Roman" w:hAnsi="Times New Roman" w:cs="Times New Roman"/>
          <w:sz w:val="28"/>
          <w:szCs w:val="28"/>
          <w:bdr w:val="none" w:sz="0" w:space="0" w:color="auto" w:frame="1"/>
          <w:lang w:eastAsia="ru-RU"/>
        </w:rPr>
        <w:t>обственный стадион для проведения занятий на откр</w:t>
      </w:r>
      <w:r w:rsidRPr="00832DBC">
        <w:rPr>
          <w:rFonts w:ascii="Times New Roman" w:eastAsia="Times New Roman" w:hAnsi="Times New Roman" w:cs="Times New Roman"/>
          <w:sz w:val="28"/>
          <w:szCs w:val="28"/>
          <w:bdr w:val="none" w:sz="0" w:space="0" w:color="auto" w:frame="1"/>
          <w:lang w:eastAsia="ru-RU"/>
        </w:rPr>
        <w:t>ы</w:t>
      </w:r>
      <w:r w:rsidRPr="00832DBC">
        <w:rPr>
          <w:rFonts w:ascii="Times New Roman" w:eastAsia="Times New Roman" w:hAnsi="Times New Roman" w:cs="Times New Roman"/>
          <w:sz w:val="28"/>
          <w:szCs w:val="28"/>
          <w:bdr w:val="none" w:sz="0" w:space="0" w:color="auto" w:frame="1"/>
          <w:lang w:eastAsia="ru-RU"/>
        </w:rPr>
        <w:t>том воздухе: футбольное поле, баскетбольная и волейбольная площадка, б</w:t>
      </w:r>
      <w:r w:rsidRPr="00832DBC">
        <w:rPr>
          <w:rFonts w:ascii="Times New Roman" w:eastAsia="Times New Roman" w:hAnsi="Times New Roman" w:cs="Times New Roman"/>
          <w:sz w:val="28"/>
          <w:szCs w:val="28"/>
          <w:bdr w:val="none" w:sz="0" w:space="0" w:color="auto" w:frame="1"/>
          <w:lang w:eastAsia="ru-RU"/>
        </w:rPr>
        <w:t>е</w:t>
      </w:r>
      <w:r w:rsidRPr="00832DBC">
        <w:rPr>
          <w:rFonts w:ascii="Times New Roman" w:eastAsia="Times New Roman" w:hAnsi="Times New Roman" w:cs="Times New Roman"/>
          <w:sz w:val="28"/>
          <w:szCs w:val="28"/>
          <w:bdr w:val="none" w:sz="0" w:space="0" w:color="auto" w:frame="1"/>
          <w:lang w:eastAsia="ru-RU"/>
        </w:rPr>
        <w:t>говые дорожки, полоса препятствия, уличные тренажеры.</w:t>
      </w:r>
    </w:p>
    <w:p w:rsidR="00596BFD" w:rsidRDefault="00596BFD" w:rsidP="0035667F">
      <w:pPr>
        <w:shd w:val="clear" w:color="auto" w:fill="FFFFFF"/>
        <w:spacing w:after="0" w:line="360" w:lineRule="auto"/>
        <w:ind w:firstLine="709"/>
        <w:jc w:val="both"/>
        <w:textAlignment w:val="baseline"/>
        <w:rPr>
          <w:rFonts w:ascii="Times New Roman" w:eastAsia="Times New Roman" w:hAnsi="Times New Roman" w:cs="Times New Roman"/>
          <w:sz w:val="28"/>
          <w:szCs w:val="28"/>
          <w:bdr w:val="none" w:sz="0" w:space="0" w:color="auto" w:frame="1"/>
          <w:lang w:eastAsia="ru-RU"/>
        </w:rPr>
      </w:pPr>
      <w:r>
        <w:rPr>
          <w:rFonts w:ascii="Times New Roman" w:eastAsia="Times New Roman" w:hAnsi="Times New Roman" w:cs="Times New Roman"/>
          <w:sz w:val="28"/>
          <w:szCs w:val="28"/>
          <w:bdr w:val="none" w:sz="0" w:space="0" w:color="auto" w:frame="1"/>
          <w:lang w:eastAsia="ru-RU"/>
        </w:rPr>
        <w:t>Обучение учащихся происходит в 2 смены:</w:t>
      </w:r>
    </w:p>
    <w:p w:rsidR="00596BFD" w:rsidRPr="00596BFD" w:rsidRDefault="00596BFD" w:rsidP="00171651">
      <w:pPr>
        <w:pStyle w:val="a9"/>
        <w:numPr>
          <w:ilvl w:val="0"/>
          <w:numId w:val="23"/>
        </w:numPr>
        <w:shd w:val="clear" w:color="auto" w:fill="FFFFFF"/>
        <w:spacing w:after="0" w:line="360" w:lineRule="auto"/>
        <w:ind w:left="1134"/>
        <w:textAlignment w:val="baseline"/>
        <w:rPr>
          <w:rFonts w:ascii="Times New Roman" w:hAnsi="Times New Roman" w:cs="Times New Roman"/>
          <w:sz w:val="28"/>
          <w:szCs w:val="28"/>
          <w:shd w:val="clear" w:color="auto" w:fill="FFFFFF"/>
        </w:rPr>
      </w:pPr>
      <w:r>
        <w:rPr>
          <w:rStyle w:val="af2"/>
          <w:rFonts w:ascii="Times New Roman" w:hAnsi="Times New Roman" w:cs="Times New Roman"/>
          <w:sz w:val="28"/>
          <w:szCs w:val="28"/>
          <w:bdr w:val="none" w:sz="0" w:space="0" w:color="auto" w:frame="1"/>
          <w:shd w:val="clear" w:color="auto" w:fill="FFFFFF"/>
        </w:rPr>
        <w:t xml:space="preserve">1 </w:t>
      </w:r>
      <w:r w:rsidRPr="00596BFD">
        <w:rPr>
          <w:rStyle w:val="af2"/>
          <w:rFonts w:ascii="Times New Roman" w:hAnsi="Times New Roman" w:cs="Times New Roman"/>
          <w:sz w:val="28"/>
          <w:szCs w:val="28"/>
          <w:bdr w:val="none" w:sz="0" w:space="0" w:color="auto" w:frame="1"/>
          <w:shd w:val="clear" w:color="auto" w:fill="FFFFFF"/>
        </w:rPr>
        <w:t>смена</w:t>
      </w:r>
      <w:r w:rsidRPr="00596BFD">
        <w:rPr>
          <w:rFonts w:ascii="Times New Roman" w:hAnsi="Times New Roman" w:cs="Times New Roman"/>
          <w:sz w:val="28"/>
          <w:szCs w:val="28"/>
          <w:shd w:val="clear" w:color="auto" w:fill="FFFFFF"/>
        </w:rPr>
        <w:t> – 1 ,4,5,6,9 классы;</w:t>
      </w:r>
    </w:p>
    <w:p w:rsidR="00596BFD" w:rsidRPr="00596BFD" w:rsidRDefault="00596BFD" w:rsidP="00171651">
      <w:pPr>
        <w:pStyle w:val="a9"/>
        <w:numPr>
          <w:ilvl w:val="0"/>
          <w:numId w:val="23"/>
        </w:numPr>
        <w:shd w:val="clear" w:color="auto" w:fill="FFFFFF"/>
        <w:spacing w:after="0" w:line="360" w:lineRule="auto"/>
        <w:ind w:left="1134"/>
        <w:textAlignment w:val="baseline"/>
        <w:rPr>
          <w:rFonts w:ascii="Times New Roman" w:eastAsia="Times New Roman" w:hAnsi="Times New Roman" w:cs="Times New Roman"/>
          <w:sz w:val="28"/>
          <w:szCs w:val="28"/>
          <w:lang w:eastAsia="ru-RU"/>
        </w:rPr>
      </w:pPr>
      <w:r w:rsidRPr="00596BFD">
        <w:rPr>
          <w:rStyle w:val="af2"/>
          <w:rFonts w:ascii="Times New Roman" w:hAnsi="Times New Roman" w:cs="Times New Roman"/>
          <w:sz w:val="28"/>
          <w:szCs w:val="28"/>
          <w:bdr w:val="none" w:sz="0" w:space="0" w:color="auto" w:frame="1"/>
          <w:shd w:val="clear" w:color="auto" w:fill="FFFFFF"/>
        </w:rPr>
        <w:t>2 смена</w:t>
      </w:r>
      <w:r w:rsidRPr="00596BFD">
        <w:rPr>
          <w:rFonts w:ascii="Times New Roman" w:hAnsi="Times New Roman" w:cs="Times New Roman"/>
          <w:sz w:val="28"/>
          <w:szCs w:val="28"/>
          <w:shd w:val="clear" w:color="auto" w:fill="FFFFFF"/>
        </w:rPr>
        <w:t> – 2,3,7,8 классы.</w:t>
      </w:r>
    </w:p>
    <w:p w:rsidR="00596BFD" w:rsidRPr="00596BFD" w:rsidRDefault="00596BFD" w:rsidP="00596BFD">
      <w:pPr>
        <w:shd w:val="clear" w:color="auto" w:fill="FFFFFF"/>
        <w:spacing w:after="0" w:line="360" w:lineRule="auto"/>
        <w:ind w:left="774"/>
        <w:textAlignment w:val="baseline"/>
        <w:rPr>
          <w:rFonts w:ascii="Times New Roman" w:eastAsia="Times New Roman" w:hAnsi="Times New Roman" w:cs="Times New Roman"/>
          <w:sz w:val="28"/>
          <w:szCs w:val="28"/>
          <w:lang w:eastAsia="ru-RU"/>
        </w:rPr>
      </w:pPr>
    </w:p>
    <w:p w:rsidR="00D20B1A" w:rsidRPr="001C3CA6" w:rsidRDefault="00D20B1A" w:rsidP="002244DB">
      <w:pPr>
        <w:tabs>
          <w:tab w:val="num" w:pos="9575"/>
        </w:tabs>
        <w:spacing w:after="0" w:line="360" w:lineRule="auto"/>
        <w:ind w:firstLine="709"/>
        <w:jc w:val="both"/>
        <w:rPr>
          <w:rFonts w:ascii="Times New Roman" w:eastAsia="Times New Roman" w:hAnsi="Times New Roman" w:cs="Times New Roman"/>
          <w:i/>
          <w:iCs/>
          <w:sz w:val="28"/>
          <w:szCs w:val="28"/>
          <w:u w:val="single"/>
          <w:lang w:eastAsia="ru-RU"/>
        </w:rPr>
      </w:pPr>
      <w:r>
        <w:rPr>
          <w:rStyle w:val="af2"/>
          <w:rFonts w:ascii="Times New Roman" w:hAnsi="Times New Roman" w:cs="Times New Roman"/>
          <w:i/>
          <w:iCs/>
          <w:sz w:val="28"/>
          <w:szCs w:val="28"/>
          <w:u w:val="single"/>
          <w:bdr w:val="none" w:sz="0" w:space="0" w:color="auto" w:frame="1"/>
          <w:shd w:val="clear" w:color="auto" w:fill="FFFFFF"/>
        </w:rPr>
        <w:t xml:space="preserve">Корпус </w:t>
      </w:r>
      <w:r w:rsidRPr="001C3CA6">
        <w:rPr>
          <w:rStyle w:val="af2"/>
          <w:rFonts w:ascii="Times New Roman" w:hAnsi="Times New Roman" w:cs="Times New Roman"/>
          <w:i/>
          <w:iCs/>
          <w:sz w:val="28"/>
          <w:szCs w:val="28"/>
          <w:u w:val="single"/>
          <w:bdr w:val="none" w:sz="0" w:space="0" w:color="auto" w:frame="1"/>
          <w:shd w:val="clear" w:color="auto" w:fill="FFFFFF"/>
        </w:rPr>
        <w:t xml:space="preserve">ЮГ </w:t>
      </w:r>
      <w:r>
        <w:rPr>
          <w:rStyle w:val="af2"/>
          <w:rFonts w:ascii="Times New Roman" w:hAnsi="Times New Roman" w:cs="Times New Roman"/>
          <w:i/>
          <w:iCs/>
          <w:sz w:val="28"/>
          <w:szCs w:val="28"/>
          <w:u w:val="single"/>
          <w:bdr w:val="none" w:sz="0" w:space="0" w:color="auto" w:frame="1"/>
          <w:shd w:val="clear" w:color="auto" w:fill="FFFFFF"/>
        </w:rPr>
        <w:t>2</w:t>
      </w:r>
    </w:p>
    <w:p w:rsidR="00D20B1A" w:rsidRDefault="00832DBC" w:rsidP="00D20B1A">
      <w:pPr>
        <w:pStyle w:val="21"/>
        <w:tabs>
          <w:tab w:val="center" w:pos="0"/>
          <w:tab w:val="left" w:pos="3135"/>
        </w:tabs>
        <w:spacing w:line="360" w:lineRule="auto"/>
        <w:ind w:firstLine="709"/>
        <w:jc w:val="left"/>
        <w:rPr>
          <w:b/>
          <w:bCs/>
          <w:sz w:val="28"/>
          <w:szCs w:val="28"/>
          <w:bdr w:val="none" w:sz="0" w:space="0" w:color="auto" w:frame="1"/>
          <w:shd w:val="clear" w:color="auto" w:fill="FFFFFF"/>
        </w:rPr>
      </w:pPr>
      <w:r w:rsidRPr="00D20B1A">
        <w:rPr>
          <w:rStyle w:val="af2"/>
          <w:b w:val="0"/>
          <w:bCs w:val="0"/>
          <w:sz w:val="28"/>
          <w:szCs w:val="28"/>
          <w:bdr w:val="none" w:sz="0" w:space="0" w:color="auto" w:frame="1"/>
          <w:shd w:val="clear" w:color="auto" w:fill="FFFFFF"/>
        </w:rPr>
        <w:t xml:space="preserve">Здание школы построено в 2019 г., общая площадь здания </w:t>
      </w:r>
      <w:r w:rsidR="0035667F" w:rsidRPr="001C3CA6">
        <w:rPr>
          <w:rStyle w:val="af2"/>
          <w:b w:val="0"/>
          <w:bCs w:val="0"/>
          <w:sz w:val="28"/>
          <w:szCs w:val="28"/>
          <w:bdr w:val="none" w:sz="0" w:space="0" w:color="auto" w:frame="1"/>
          <w:shd w:val="clear" w:color="auto" w:fill="FFFFFF"/>
        </w:rPr>
        <w:t>–</w:t>
      </w:r>
      <w:r w:rsidRPr="00D20B1A">
        <w:rPr>
          <w:rStyle w:val="af2"/>
          <w:b w:val="0"/>
          <w:bCs w:val="0"/>
          <w:sz w:val="28"/>
          <w:szCs w:val="28"/>
          <w:bdr w:val="none" w:sz="0" w:space="0" w:color="auto" w:frame="1"/>
          <w:shd w:val="clear" w:color="auto" w:fill="FFFFFF"/>
        </w:rPr>
        <w:t> </w:t>
      </w:r>
      <w:r w:rsidRPr="00D20B1A">
        <w:rPr>
          <w:sz w:val="28"/>
          <w:szCs w:val="28"/>
          <w:shd w:val="clear" w:color="auto" w:fill="FFFFFF"/>
        </w:rPr>
        <w:t>27038,9 м</w:t>
      </w:r>
      <w:r w:rsidRPr="00D20B1A">
        <w:rPr>
          <w:sz w:val="28"/>
          <w:szCs w:val="28"/>
          <w:bdr w:val="none" w:sz="0" w:space="0" w:color="auto" w:frame="1"/>
          <w:shd w:val="clear" w:color="auto" w:fill="FFFFFF"/>
          <w:vertAlign w:val="superscript"/>
        </w:rPr>
        <w:t>2</w:t>
      </w:r>
      <w:r w:rsidRPr="00D20B1A">
        <w:rPr>
          <w:rStyle w:val="af2"/>
          <w:b w:val="0"/>
          <w:bCs w:val="0"/>
          <w:sz w:val="28"/>
          <w:szCs w:val="28"/>
          <w:bdr w:val="none" w:sz="0" w:space="0" w:color="auto" w:frame="1"/>
          <w:shd w:val="clear" w:color="auto" w:fill="FFFFFF"/>
        </w:rPr>
        <w:t>.</w:t>
      </w:r>
    </w:p>
    <w:p w:rsidR="00D20B1A" w:rsidRDefault="00832DBC" w:rsidP="00D20B1A">
      <w:pPr>
        <w:pStyle w:val="21"/>
        <w:tabs>
          <w:tab w:val="center" w:pos="0"/>
          <w:tab w:val="left" w:pos="3135"/>
        </w:tabs>
        <w:spacing w:line="360" w:lineRule="auto"/>
        <w:ind w:firstLine="709"/>
        <w:jc w:val="left"/>
        <w:rPr>
          <w:rStyle w:val="af2"/>
          <w:b w:val="0"/>
          <w:bCs w:val="0"/>
          <w:sz w:val="28"/>
          <w:szCs w:val="28"/>
          <w:bdr w:val="none" w:sz="0" w:space="0" w:color="auto" w:frame="1"/>
          <w:shd w:val="clear" w:color="auto" w:fill="FFFFFF"/>
        </w:rPr>
      </w:pPr>
      <w:r w:rsidRPr="00D20B1A">
        <w:rPr>
          <w:rStyle w:val="af2"/>
          <w:b w:val="0"/>
          <w:bCs w:val="0"/>
          <w:sz w:val="28"/>
          <w:szCs w:val="28"/>
          <w:bdr w:val="none" w:sz="0" w:space="0" w:color="auto" w:frame="1"/>
          <w:shd w:val="clear" w:color="auto" w:fill="FFFFFF"/>
        </w:rPr>
        <w:t>Общее количество учебных кабинетов – 68, средняя площадь кабин</w:t>
      </w:r>
      <w:r w:rsidRPr="00D20B1A">
        <w:rPr>
          <w:rStyle w:val="af2"/>
          <w:b w:val="0"/>
          <w:bCs w:val="0"/>
          <w:sz w:val="28"/>
          <w:szCs w:val="28"/>
          <w:bdr w:val="none" w:sz="0" w:space="0" w:color="auto" w:frame="1"/>
          <w:shd w:val="clear" w:color="auto" w:fill="FFFFFF"/>
        </w:rPr>
        <w:t>е</w:t>
      </w:r>
      <w:r w:rsidRPr="00D20B1A">
        <w:rPr>
          <w:rStyle w:val="af2"/>
          <w:b w:val="0"/>
          <w:bCs w:val="0"/>
          <w:sz w:val="28"/>
          <w:szCs w:val="28"/>
          <w:bdr w:val="none" w:sz="0" w:space="0" w:color="auto" w:frame="1"/>
          <w:shd w:val="clear" w:color="auto" w:fill="FFFFFF"/>
        </w:rPr>
        <w:t>та</w:t>
      </w:r>
      <w:r w:rsidR="00D20B1A">
        <w:rPr>
          <w:rStyle w:val="af2"/>
          <w:b w:val="0"/>
          <w:bCs w:val="0"/>
          <w:sz w:val="28"/>
          <w:szCs w:val="28"/>
          <w:bdr w:val="none" w:sz="0" w:space="0" w:color="auto" w:frame="1"/>
          <w:shd w:val="clear" w:color="auto" w:fill="FFFFFF"/>
        </w:rPr>
        <w:t xml:space="preserve"> </w:t>
      </w:r>
      <w:r w:rsidRPr="00D20B1A">
        <w:rPr>
          <w:rStyle w:val="af2"/>
          <w:b w:val="0"/>
          <w:bCs w:val="0"/>
          <w:sz w:val="28"/>
          <w:szCs w:val="28"/>
          <w:bdr w:val="none" w:sz="0" w:space="0" w:color="auto" w:frame="1"/>
          <w:shd w:val="clear" w:color="auto" w:fill="FFFFFF"/>
        </w:rPr>
        <w:t xml:space="preserve">75,5 </w:t>
      </w:r>
      <w:r w:rsidR="00D20B1A" w:rsidRPr="00D20B1A">
        <w:rPr>
          <w:sz w:val="28"/>
          <w:szCs w:val="28"/>
          <w:shd w:val="clear" w:color="auto" w:fill="FFFFFF"/>
        </w:rPr>
        <w:t>м</w:t>
      </w:r>
      <w:r w:rsidR="00D20B1A" w:rsidRPr="00D20B1A">
        <w:rPr>
          <w:sz w:val="28"/>
          <w:szCs w:val="28"/>
          <w:bdr w:val="none" w:sz="0" w:space="0" w:color="auto" w:frame="1"/>
          <w:shd w:val="clear" w:color="auto" w:fill="FFFFFF"/>
          <w:vertAlign w:val="superscript"/>
        </w:rPr>
        <w:t>2</w:t>
      </w:r>
      <w:r w:rsidR="00D20B1A" w:rsidRPr="00D20B1A">
        <w:rPr>
          <w:rStyle w:val="af2"/>
          <w:b w:val="0"/>
          <w:bCs w:val="0"/>
          <w:sz w:val="28"/>
          <w:szCs w:val="28"/>
          <w:bdr w:val="none" w:sz="0" w:space="0" w:color="auto" w:frame="1"/>
          <w:shd w:val="clear" w:color="auto" w:fill="FFFFFF"/>
        </w:rPr>
        <w:t>.</w:t>
      </w:r>
    </w:p>
    <w:p w:rsidR="00D20B1A" w:rsidRDefault="00832DBC" w:rsidP="00D20B1A">
      <w:pPr>
        <w:pStyle w:val="21"/>
        <w:tabs>
          <w:tab w:val="center" w:pos="0"/>
          <w:tab w:val="left" w:pos="3135"/>
        </w:tabs>
        <w:spacing w:line="360" w:lineRule="auto"/>
        <w:ind w:firstLine="709"/>
        <w:jc w:val="left"/>
        <w:rPr>
          <w:sz w:val="28"/>
          <w:szCs w:val="28"/>
        </w:rPr>
      </w:pPr>
      <w:r w:rsidRPr="00D20B1A">
        <w:rPr>
          <w:sz w:val="28"/>
          <w:szCs w:val="28"/>
          <w:shd w:val="clear" w:color="auto" w:fill="FFFFFF"/>
        </w:rPr>
        <w:t>Все учебные кабинеты оснащены проекционным оборудованием (и</w:t>
      </w:r>
      <w:r w:rsidRPr="00D20B1A">
        <w:rPr>
          <w:sz w:val="28"/>
          <w:szCs w:val="28"/>
          <w:shd w:val="clear" w:color="auto" w:fill="FFFFFF"/>
        </w:rPr>
        <w:t>н</w:t>
      </w:r>
      <w:r w:rsidRPr="00D20B1A">
        <w:rPr>
          <w:sz w:val="28"/>
          <w:szCs w:val="28"/>
          <w:shd w:val="clear" w:color="auto" w:fill="FFFFFF"/>
        </w:rPr>
        <w:t>терактивная панель, проектор)</w:t>
      </w:r>
      <w:r w:rsidR="00D20B1A">
        <w:rPr>
          <w:sz w:val="28"/>
          <w:szCs w:val="28"/>
        </w:rPr>
        <w:t xml:space="preserve">. </w:t>
      </w:r>
    </w:p>
    <w:p w:rsidR="0035667F" w:rsidRDefault="00832DBC" w:rsidP="0035667F">
      <w:pPr>
        <w:pStyle w:val="21"/>
        <w:tabs>
          <w:tab w:val="center" w:pos="0"/>
          <w:tab w:val="left" w:pos="3135"/>
        </w:tabs>
        <w:spacing w:line="360" w:lineRule="auto"/>
        <w:ind w:firstLine="709"/>
        <w:jc w:val="left"/>
        <w:rPr>
          <w:sz w:val="28"/>
          <w:szCs w:val="28"/>
        </w:rPr>
      </w:pPr>
      <w:r w:rsidRPr="00D20B1A">
        <w:rPr>
          <w:sz w:val="28"/>
          <w:szCs w:val="28"/>
          <w:shd w:val="clear" w:color="auto" w:fill="FFFFFF"/>
        </w:rPr>
        <w:t>Во всех учебных кабинетах имеется доступ в интернет через подкл</w:t>
      </w:r>
      <w:r w:rsidRPr="00D20B1A">
        <w:rPr>
          <w:sz w:val="28"/>
          <w:szCs w:val="28"/>
          <w:shd w:val="clear" w:color="auto" w:fill="FFFFFF"/>
        </w:rPr>
        <w:t>ю</w:t>
      </w:r>
      <w:r w:rsidRPr="00D20B1A">
        <w:rPr>
          <w:sz w:val="28"/>
          <w:szCs w:val="28"/>
          <w:shd w:val="clear" w:color="auto" w:fill="FFFFFF"/>
        </w:rPr>
        <w:t>чение к проводной локальной сети школ и через подключение к беспрово</w:t>
      </w:r>
      <w:r w:rsidRPr="00D20B1A">
        <w:rPr>
          <w:sz w:val="28"/>
          <w:szCs w:val="28"/>
          <w:shd w:val="clear" w:color="auto" w:fill="FFFFFF"/>
        </w:rPr>
        <w:t>д</w:t>
      </w:r>
      <w:r w:rsidRPr="00D20B1A">
        <w:rPr>
          <w:sz w:val="28"/>
          <w:szCs w:val="28"/>
          <w:shd w:val="clear" w:color="auto" w:fill="FFFFFF"/>
        </w:rPr>
        <w:t>ной сети WiFi</w:t>
      </w:r>
      <w:r w:rsidR="001C3CA6" w:rsidRPr="00D20B1A">
        <w:rPr>
          <w:sz w:val="28"/>
          <w:szCs w:val="28"/>
          <w:shd w:val="clear" w:color="auto" w:fill="FFFFFF"/>
        </w:rPr>
        <w:t>.</w:t>
      </w:r>
    </w:p>
    <w:p w:rsidR="00596BFD" w:rsidRDefault="0035667F" w:rsidP="0035667F">
      <w:pPr>
        <w:pStyle w:val="21"/>
        <w:tabs>
          <w:tab w:val="center" w:pos="0"/>
          <w:tab w:val="left" w:pos="3135"/>
        </w:tabs>
        <w:spacing w:line="360" w:lineRule="auto"/>
        <w:ind w:firstLine="709"/>
        <w:jc w:val="left"/>
        <w:rPr>
          <w:sz w:val="28"/>
          <w:szCs w:val="28"/>
          <w:shd w:val="clear" w:color="auto" w:fill="FFFFFF"/>
        </w:rPr>
      </w:pPr>
      <w:r w:rsidRPr="0035667F">
        <w:rPr>
          <w:sz w:val="28"/>
          <w:szCs w:val="28"/>
        </w:rPr>
        <w:t>В корпусе Юг 2 имеется</w:t>
      </w:r>
      <w:r w:rsidRPr="0035667F">
        <w:rPr>
          <w:sz w:val="28"/>
          <w:szCs w:val="28"/>
          <w:shd w:val="clear" w:color="auto" w:fill="FFFFFF"/>
        </w:rPr>
        <w:t xml:space="preserve"> 4 спортивных зала, столовая с двумя обеде</w:t>
      </w:r>
      <w:r w:rsidRPr="0035667F">
        <w:rPr>
          <w:sz w:val="28"/>
          <w:szCs w:val="28"/>
          <w:shd w:val="clear" w:color="auto" w:fill="FFFFFF"/>
        </w:rPr>
        <w:t>н</w:t>
      </w:r>
      <w:r w:rsidRPr="0035667F">
        <w:rPr>
          <w:sz w:val="28"/>
          <w:szCs w:val="28"/>
          <w:shd w:val="clear" w:color="auto" w:fill="FFFFFF"/>
        </w:rPr>
        <w:t>ными зонами, фойе с зимним садом, футбольное поле площадью 3000 кв.м.</w:t>
      </w:r>
      <w:r w:rsidR="00596BFD">
        <w:rPr>
          <w:sz w:val="28"/>
          <w:szCs w:val="28"/>
          <w:shd w:val="clear" w:color="auto" w:fill="FFFFFF"/>
        </w:rPr>
        <w:t xml:space="preserve"> </w:t>
      </w:r>
    </w:p>
    <w:p w:rsidR="00596BFD" w:rsidRDefault="00596BFD" w:rsidP="00596BFD">
      <w:pPr>
        <w:shd w:val="clear" w:color="auto" w:fill="FFFFFF"/>
        <w:spacing w:after="0" w:line="360" w:lineRule="auto"/>
        <w:ind w:firstLine="709"/>
        <w:jc w:val="both"/>
        <w:textAlignment w:val="baseline"/>
        <w:rPr>
          <w:rFonts w:ascii="Times New Roman" w:eastAsia="Times New Roman" w:hAnsi="Times New Roman" w:cs="Times New Roman"/>
          <w:sz w:val="28"/>
          <w:szCs w:val="28"/>
          <w:bdr w:val="none" w:sz="0" w:space="0" w:color="auto" w:frame="1"/>
          <w:lang w:eastAsia="ru-RU"/>
        </w:rPr>
      </w:pPr>
      <w:r>
        <w:rPr>
          <w:rFonts w:ascii="Times New Roman" w:eastAsia="Times New Roman" w:hAnsi="Times New Roman" w:cs="Times New Roman"/>
          <w:sz w:val="28"/>
          <w:szCs w:val="28"/>
          <w:bdr w:val="none" w:sz="0" w:space="0" w:color="auto" w:frame="1"/>
          <w:lang w:eastAsia="ru-RU"/>
        </w:rPr>
        <w:t>Обучение учащихся происходит в 1 смену.</w:t>
      </w:r>
    </w:p>
    <w:p w:rsidR="0035667F" w:rsidRDefault="0035667F" w:rsidP="0035667F">
      <w:pPr>
        <w:pStyle w:val="21"/>
        <w:tabs>
          <w:tab w:val="center" w:pos="0"/>
          <w:tab w:val="left" w:pos="3135"/>
        </w:tabs>
        <w:spacing w:line="360" w:lineRule="auto"/>
        <w:ind w:firstLine="709"/>
        <w:jc w:val="left"/>
        <w:rPr>
          <w:sz w:val="28"/>
          <w:szCs w:val="28"/>
        </w:rPr>
      </w:pPr>
    </w:p>
    <w:p w:rsidR="0035667F" w:rsidRPr="00BE1DBF" w:rsidRDefault="0035667F" w:rsidP="0035667F">
      <w:pPr>
        <w:pStyle w:val="21"/>
        <w:tabs>
          <w:tab w:val="center" w:pos="0"/>
        </w:tabs>
        <w:spacing w:line="360" w:lineRule="auto"/>
        <w:ind w:firstLine="709"/>
        <w:rPr>
          <w:sz w:val="28"/>
          <w:szCs w:val="28"/>
        </w:rPr>
      </w:pPr>
      <w:r w:rsidRPr="00BE1DBF">
        <w:rPr>
          <w:sz w:val="28"/>
          <w:szCs w:val="28"/>
        </w:rPr>
        <w:t xml:space="preserve">В основной общеобразовательной школе </w:t>
      </w:r>
      <w:r w:rsidRPr="00E04C7E">
        <w:rPr>
          <w:sz w:val="28"/>
          <w:szCs w:val="28"/>
        </w:rPr>
        <w:t xml:space="preserve">ГБОУ СОШ «ОЦ «Южный город» </w:t>
      </w:r>
      <w:r w:rsidRPr="00BE1DBF">
        <w:rPr>
          <w:sz w:val="28"/>
          <w:szCs w:val="28"/>
        </w:rPr>
        <w:t xml:space="preserve">обучается </w:t>
      </w:r>
      <w:r>
        <w:rPr>
          <w:sz w:val="28"/>
          <w:szCs w:val="28"/>
        </w:rPr>
        <w:t>4 881</w:t>
      </w:r>
      <w:r w:rsidRPr="00BE1DBF">
        <w:rPr>
          <w:sz w:val="28"/>
          <w:szCs w:val="28"/>
        </w:rPr>
        <w:t xml:space="preserve"> школьник (в 2021-2022 учебном году), в том числе: </w:t>
      </w:r>
    </w:p>
    <w:p w:rsidR="0035667F" w:rsidRPr="00BE1DBF" w:rsidRDefault="0035667F" w:rsidP="0035667F">
      <w:pPr>
        <w:numPr>
          <w:ilvl w:val="0"/>
          <w:numId w:val="7"/>
        </w:numPr>
        <w:tabs>
          <w:tab w:val="num" w:pos="709"/>
          <w:tab w:val="num" w:pos="851"/>
        </w:tabs>
        <w:spacing w:after="0" w:line="360" w:lineRule="auto"/>
        <w:ind w:left="0" w:firstLine="709"/>
        <w:jc w:val="both"/>
        <w:rPr>
          <w:rFonts w:ascii="Times New Roman" w:eastAsia="Times New Roman" w:hAnsi="Times New Roman" w:cs="Times New Roman"/>
          <w:sz w:val="28"/>
          <w:szCs w:val="28"/>
          <w:lang w:eastAsia="ru-RU"/>
        </w:rPr>
      </w:pPr>
      <w:r w:rsidRPr="00BE1DBF">
        <w:rPr>
          <w:rFonts w:ascii="Times New Roman" w:eastAsia="Times New Roman" w:hAnsi="Times New Roman" w:cs="Times New Roman"/>
          <w:sz w:val="28"/>
          <w:szCs w:val="28"/>
          <w:lang w:eastAsia="ru-RU"/>
        </w:rPr>
        <w:t xml:space="preserve">начальное общее образование (1-4 классы) – </w:t>
      </w:r>
      <w:r>
        <w:rPr>
          <w:rFonts w:ascii="Times New Roman" w:eastAsia="Times New Roman" w:hAnsi="Times New Roman" w:cs="Times New Roman"/>
          <w:sz w:val="28"/>
          <w:szCs w:val="28"/>
          <w:lang w:eastAsia="ru-RU"/>
        </w:rPr>
        <w:t>2 552</w:t>
      </w:r>
      <w:r w:rsidRPr="00BE1DBF">
        <w:rPr>
          <w:rFonts w:ascii="Times New Roman" w:eastAsia="Times New Roman" w:hAnsi="Times New Roman" w:cs="Times New Roman"/>
          <w:sz w:val="28"/>
          <w:szCs w:val="28"/>
          <w:lang w:eastAsia="ru-RU"/>
        </w:rPr>
        <w:t xml:space="preserve"> учащихся;</w:t>
      </w:r>
    </w:p>
    <w:p w:rsidR="0035667F" w:rsidRPr="00BE1DBF" w:rsidRDefault="0035667F" w:rsidP="0035667F">
      <w:pPr>
        <w:numPr>
          <w:ilvl w:val="0"/>
          <w:numId w:val="7"/>
        </w:numPr>
        <w:tabs>
          <w:tab w:val="num" w:pos="709"/>
          <w:tab w:val="num" w:pos="851"/>
        </w:tabs>
        <w:spacing w:after="0" w:line="360" w:lineRule="auto"/>
        <w:ind w:left="0" w:firstLine="709"/>
        <w:jc w:val="both"/>
        <w:rPr>
          <w:rFonts w:ascii="Times New Roman" w:eastAsia="Times New Roman" w:hAnsi="Times New Roman" w:cs="Times New Roman"/>
          <w:sz w:val="28"/>
          <w:szCs w:val="28"/>
          <w:lang w:eastAsia="ru-RU"/>
        </w:rPr>
      </w:pPr>
      <w:r w:rsidRPr="00BE1DBF">
        <w:rPr>
          <w:rFonts w:ascii="Times New Roman" w:eastAsia="Times New Roman" w:hAnsi="Times New Roman" w:cs="Times New Roman"/>
          <w:sz w:val="28"/>
          <w:szCs w:val="28"/>
          <w:lang w:eastAsia="ru-RU"/>
        </w:rPr>
        <w:t xml:space="preserve">основное общее образование (5-9 классы) – </w:t>
      </w:r>
      <w:r>
        <w:rPr>
          <w:rFonts w:ascii="Times New Roman" w:eastAsia="Times New Roman" w:hAnsi="Times New Roman" w:cs="Times New Roman"/>
          <w:sz w:val="28"/>
          <w:szCs w:val="28"/>
          <w:lang w:eastAsia="ru-RU"/>
        </w:rPr>
        <w:t>2 101</w:t>
      </w:r>
      <w:r w:rsidRPr="00BE1DBF">
        <w:rPr>
          <w:rFonts w:ascii="Times New Roman" w:eastAsia="Times New Roman" w:hAnsi="Times New Roman" w:cs="Times New Roman"/>
          <w:sz w:val="28"/>
          <w:szCs w:val="28"/>
          <w:lang w:eastAsia="ru-RU"/>
        </w:rPr>
        <w:t xml:space="preserve"> учащихся;</w:t>
      </w:r>
    </w:p>
    <w:p w:rsidR="0035667F" w:rsidRPr="0035667F" w:rsidRDefault="0035667F" w:rsidP="0035667F">
      <w:pPr>
        <w:numPr>
          <w:ilvl w:val="0"/>
          <w:numId w:val="7"/>
        </w:numPr>
        <w:tabs>
          <w:tab w:val="num" w:pos="709"/>
          <w:tab w:val="num" w:pos="851"/>
        </w:tabs>
        <w:spacing w:after="0" w:line="360" w:lineRule="auto"/>
        <w:ind w:left="0" w:firstLine="709"/>
        <w:jc w:val="both"/>
        <w:rPr>
          <w:rFonts w:ascii="Times New Roman" w:eastAsia="Times New Roman" w:hAnsi="Times New Roman" w:cs="Times New Roman"/>
          <w:sz w:val="28"/>
          <w:szCs w:val="28"/>
          <w:lang w:eastAsia="ru-RU"/>
        </w:rPr>
      </w:pPr>
      <w:r w:rsidRPr="00BE1DBF">
        <w:rPr>
          <w:rFonts w:ascii="Times New Roman" w:eastAsia="Times New Roman" w:hAnsi="Times New Roman" w:cs="Times New Roman"/>
          <w:sz w:val="28"/>
          <w:szCs w:val="28"/>
          <w:lang w:eastAsia="ru-RU"/>
        </w:rPr>
        <w:t xml:space="preserve"> среднее (полное) общее образование (10-11 классы) – </w:t>
      </w:r>
      <w:r>
        <w:rPr>
          <w:rFonts w:ascii="Times New Roman" w:eastAsia="Times New Roman" w:hAnsi="Times New Roman" w:cs="Times New Roman"/>
          <w:sz w:val="28"/>
          <w:szCs w:val="28"/>
          <w:lang w:eastAsia="ru-RU"/>
        </w:rPr>
        <w:t>228</w:t>
      </w:r>
      <w:r w:rsidRPr="00BE1DBF">
        <w:rPr>
          <w:rFonts w:ascii="Times New Roman" w:eastAsia="Times New Roman" w:hAnsi="Times New Roman" w:cs="Times New Roman"/>
          <w:sz w:val="28"/>
          <w:szCs w:val="28"/>
          <w:lang w:eastAsia="ru-RU"/>
        </w:rPr>
        <w:t xml:space="preserve"> учащихся.</w:t>
      </w:r>
    </w:p>
    <w:p w:rsidR="00D20B1A" w:rsidRPr="00E04C7E" w:rsidRDefault="00E04C7E" w:rsidP="00E04C7E">
      <w:pPr>
        <w:shd w:val="clear" w:color="auto" w:fill="FFFFFF"/>
        <w:spacing w:after="0" w:line="360" w:lineRule="auto"/>
        <w:ind w:firstLine="709"/>
        <w:jc w:val="both"/>
        <w:textAlignment w:val="baseline"/>
        <w:rPr>
          <w:rFonts w:ascii="Times New Roman" w:hAnsi="Times New Roman" w:cs="Times New Roman"/>
          <w:sz w:val="28"/>
          <w:szCs w:val="28"/>
        </w:rPr>
      </w:pPr>
      <w:r w:rsidRPr="00E04C7E">
        <w:rPr>
          <w:rFonts w:ascii="Times New Roman" w:hAnsi="Times New Roman" w:cs="Times New Roman"/>
          <w:sz w:val="28"/>
          <w:szCs w:val="28"/>
        </w:rPr>
        <w:t>В ГБОУ СОШ «ОЦ «Южный город» все к</w:t>
      </w:r>
      <w:r w:rsidR="00D20B1A" w:rsidRPr="00E04C7E">
        <w:rPr>
          <w:rFonts w:ascii="Times New Roman" w:hAnsi="Times New Roman" w:cs="Times New Roman"/>
          <w:sz w:val="28"/>
          <w:szCs w:val="28"/>
        </w:rPr>
        <w:t>абинеты, спортивные залы и специализированные кабинеты приспособлены для использования инвал</w:t>
      </w:r>
      <w:r w:rsidR="00D20B1A" w:rsidRPr="00E04C7E">
        <w:rPr>
          <w:rFonts w:ascii="Times New Roman" w:hAnsi="Times New Roman" w:cs="Times New Roman"/>
          <w:sz w:val="28"/>
          <w:szCs w:val="28"/>
        </w:rPr>
        <w:t>и</w:t>
      </w:r>
      <w:r w:rsidR="00D20B1A" w:rsidRPr="00E04C7E">
        <w:rPr>
          <w:rFonts w:ascii="Times New Roman" w:hAnsi="Times New Roman" w:cs="Times New Roman"/>
          <w:sz w:val="28"/>
          <w:szCs w:val="28"/>
        </w:rPr>
        <w:t>дами и лицами с ограниченными возможностями здоровья</w:t>
      </w:r>
      <w:r w:rsidRPr="00E04C7E">
        <w:rPr>
          <w:rFonts w:ascii="Times New Roman" w:hAnsi="Times New Roman" w:cs="Times New Roman"/>
          <w:sz w:val="28"/>
          <w:szCs w:val="28"/>
        </w:rPr>
        <w:t>.</w:t>
      </w:r>
    </w:p>
    <w:p w:rsidR="00D20B1A" w:rsidRPr="00E04C7E" w:rsidRDefault="00D20B1A" w:rsidP="00E04C7E">
      <w:pPr>
        <w:shd w:val="clear" w:color="auto" w:fill="FFFFFF"/>
        <w:spacing w:after="0" w:line="360" w:lineRule="auto"/>
        <w:ind w:firstLine="709"/>
        <w:jc w:val="both"/>
        <w:textAlignment w:val="baseline"/>
        <w:rPr>
          <w:rFonts w:ascii="Times New Roman" w:hAnsi="Times New Roman" w:cs="Times New Roman"/>
          <w:sz w:val="28"/>
          <w:szCs w:val="28"/>
        </w:rPr>
      </w:pPr>
      <w:r w:rsidRPr="00E04C7E">
        <w:rPr>
          <w:rFonts w:ascii="Times New Roman" w:hAnsi="Times New Roman" w:cs="Times New Roman"/>
          <w:sz w:val="28"/>
          <w:szCs w:val="28"/>
        </w:rPr>
        <w:t>В здание образовательной организации обеспечен доступ для инвал</w:t>
      </w:r>
      <w:r w:rsidRPr="00E04C7E">
        <w:rPr>
          <w:rFonts w:ascii="Times New Roman" w:hAnsi="Times New Roman" w:cs="Times New Roman"/>
          <w:sz w:val="28"/>
          <w:szCs w:val="28"/>
        </w:rPr>
        <w:t>и</w:t>
      </w:r>
      <w:r w:rsidRPr="00E04C7E">
        <w:rPr>
          <w:rFonts w:ascii="Times New Roman" w:hAnsi="Times New Roman" w:cs="Times New Roman"/>
          <w:sz w:val="28"/>
          <w:szCs w:val="28"/>
        </w:rPr>
        <w:t>дов и лиц с ограниченными возможностями здоровья</w:t>
      </w:r>
      <w:r w:rsidR="00E04C7E" w:rsidRPr="00E04C7E">
        <w:rPr>
          <w:rFonts w:ascii="Times New Roman" w:hAnsi="Times New Roman" w:cs="Times New Roman"/>
          <w:sz w:val="28"/>
          <w:szCs w:val="28"/>
        </w:rPr>
        <w:t>.</w:t>
      </w:r>
    </w:p>
    <w:p w:rsidR="00E04C7E" w:rsidRPr="00E04C7E" w:rsidRDefault="00D20B1A" w:rsidP="00E04C7E">
      <w:pPr>
        <w:tabs>
          <w:tab w:val="left" w:pos="6548"/>
        </w:tabs>
        <w:spacing w:after="0" w:line="360" w:lineRule="auto"/>
        <w:ind w:firstLine="709"/>
        <w:jc w:val="both"/>
        <w:rPr>
          <w:rFonts w:ascii="Times New Roman" w:hAnsi="Times New Roman" w:cs="Times New Roman"/>
          <w:sz w:val="28"/>
          <w:szCs w:val="28"/>
        </w:rPr>
      </w:pPr>
      <w:r w:rsidRPr="00E04C7E">
        <w:rPr>
          <w:rFonts w:ascii="Times New Roman" w:hAnsi="Times New Roman" w:cs="Times New Roman"/>
          <w:sz w:val="28"/>
          <w:szCs w:val="28"/>
        </w:rPr>
        <w:t>В школе обеспечен доступ к образовательным ресурсам сети Инте</w:t>
      </w:r>
      <w:r w:rsidRPr="00E04C7E">
        <w:rPr>
          <w:rFonts w:ascii="Times New Roman" w:hAnsi="Times New Roman" w:cs="Times New Roman"/>
          <w:sz w:val="28"/>
          <w:szCs w:val="28"/>
        </w:rPr>
        <w:t>р</w:t>
      </w:r>
      <w:r w:rsidRPr="00E04C7E">
        <w:rPr>
          <w:rFonts w:ascii="Times New Roman" w:hAnsi="Times New Roman" w:cs="Times New Roman"/>
          <w:sz w:val="28"/>
          <w:szCs w:val="28"/>
        </w:rPr>
        <w:t>нет для учащихся</w:t>
      </w:r>
      <w:r w:rsidR="00E04C7E" w:rsidRPr="00E04C7E">
        <w:rPr>
          <w:rFonts w:ascii="Times New Roman" w:hAnsi="Times New Roman" w:cs="Times New Roman"/>
          <w:sz w:val="28"/>
          <w:szCs w:val="28"/>
        </w:rPr>
        <w:t xml:space="preserve"> </w:t>
      </w:r>
      <w:r w:rsidR="00B75EE0">
        <w:rPr>
          <w:rFonts w:ascii="Times New Roman" w:hAnsi="Times New Roman" w:cs="Times New Roman"/>
          <w:sz w:val="28"/>
          <w:szCs w:val="28"/>
        </w:rPr>
        <w:t>–</w:t>
      </w:r>
      <w:r w:rsidR="00E04C7E" w:rsidRPr="00E04C7E">
        <w:rPr>
          <w:rFonts w:ascii="Times New Roman" w:hAnsi="Times New Roman" w:cs="Times New Roman"/>
          <w:sz w:val="28"/>
          <w:szCs w:val="28"/>
        </w:rPr>
        <w:t xml:space="preserve"> </w:t>
      </w:r>
      <w:r w:rsidR="00E04C7E" w:rsidRPr="00E04C7E">
        <w:rPr>
          <w:rFonts w:ascii="Times New Roman" w:hAnsi="Times New Roman" w:cs="Times New Roman"/>
          <w:sz w:val="28"/>
          <w:szCs w:val="28"/>
          <w:shd w:val="clear" w:color="auto" w:fill="FFFFFF"/>
        </w:rPr>
        <w:t>скорость подключения 100 Мбит/с</w:t>
      </w:r>
      <w:r w:rsidR="00E04C7E" w:rsidRPr="00E04C7E">
        <w:rPr>
          <w:rFonts w:ascii="Times New Roman" w:hAnsi="Times New Roman" w:cs="Times New Roman"/>
          <w:sz w:val="28"/>
          <w:szCs w:val="28"/>
        </w:rPr>
        <w:t xml:space="preserve">. </w:t>
      </w:r>
      <w:r w:rsidRPr="00E04C7E">
        <w:rPr>
          <w:rFonts w:ascii="Times New Roman" w:hAnsi="Times New Roman" w:cs="Times New Roman"/>
          <w:sz w:val="28"/>
          <w:szCs w:val="28"/>
        </w:rPr>
        <w:t>Услуги связи (И</w:t>
      </w:r>
      <w:r w:rsidRPr="00E04C7E">
        <w:rPr>
          <w:rFonts w:ascii="Times New Roman" w:hAnsi="Times New Roman" w:cs="Times New Roman"/>
          <w:sz w:val="28"/>
          <w:szCs w:val="28"/>
        </w:rPr>
        <w:t>н</w:t>
      </w:r>
      <w:r w:rsidRPr="00E04C7E">
        <w:rPr>
          <w:rFonts w:ascii="Times New Roman" w:hAnsi="Times New Roman" w:cs="Times New Roman"/>
          <w:sz w:val="28"/>
          <w:szCs w:val="28"/>
        </w:rPr>
        <w:t>тернет) предоставляет ПАО «Ростелеком».</w:t>
      </w:r>
      <w:r w:rsidR="00E04C7E" w:rsidRPr="00E04C7E">
        <w:rPr>
          <w:rFonts w:ascii="Times New Roman" w:hAnsi="Times New Roman" w:cs="Times New Roman"/>
          <w:sz w:val="28"/>
          <w:szCs w:val="28"/>
        </w:rPr>
        <w:t xml:space="preserve"> </w:t>
      </w:r>
      <w:r w:rsidR="00E04C7E" w:rsidRPr="00E04C7E">
        <w:rPr>
          <w:rFonts w:ascii="Times New Roman" w:hAnsi="Times New Roman" w:cs="Times New Roman"/>
          <w:sz w:val="28"/>
          <w:szCs w:val="28"/>
          <w:shd w:val="clear" w:color="auto" w:fill="FFFFFF"/>
        </w:rPr>
        <w:t>Школьники имеют возможность работать в сети Интернет на уроках в кабинетах информатики и библиоте</w:t>
      </w:r>
      <w:r w:rsidR="00E04C7E" w:rsidRPr="00E04C7E">
        <w:rPr>
          <w:rFonts w:ascii="Times New Roman" w:hAnsi="Times New Roman" w:cs="Times New Roman"/>
          <w:sz w:val="28"/>
          <w:szCs w:val="28"/>
          <w:shd w:val="clear" w:color="auto" w:fill="FFFFFF"/>
        </w:rPr>
        <w:t>ч</w:t>
      </w:r>
      <w:r w:rsidR="00E04C7E" w:rsidRPr="00E04C7E">
        <w:rPr>
          <w:rFonts w:ascii="Times New Roman" w:hAnsi="Times New Roman" w:cs="Times New Roman"/>
          <w:sz w:val="28"/>
          <w:szCs w:val="28"/>
          <w:shd w:val="clear" w:color="auto" w:fill="FFFFFF"/>
        </w:rPr>
        <w:t>ном центре.</w:t>
      </w:r>
    </w:p>
    <w:p w:rsidR="00E04C7E" w:rsidRPr="00E04C7E" w:rsidRDefault="00E04C7E" w:rsidP="00E04C7E">
      <w:pPr>
        <w:tabs>
          <w:tab w:val="left" w:pos="6548"/>
        </w:tabs>
        <w:spacing w:after="0" w:line="360" w:lineRule="auto"/>
        <w:ind w:firstLine="709"/>
        <w:jc w:val="both"/>
        <w:rPr>
          <w:rFonts w:ascii="Times New Roman" w:hAnsi="Times New Roman" w:cs="Times New Roman"/>
          <w:sz w:val="28"/>
          <w:szCs w:val="28"/>
          <w:shd w:val="clear" w:color="auto" w:fill="FFFFFF"/>
        </w:rPr>
      </w:pPr>
      <w:r w:rsidRPr="00F64818">
        <w:rPr>
          <w:rStyle w:val="af2"/>
          <w:rFonts w:ascii="Times New Roman" w:hAnsi="Times New Roman" w:cs="Times New Roman"/>
          <w:b w:val="0"/>
          <w:bCs w:val="0"/>
          <w:sz w:val="28"/>
          <w:szCs w:val="28"/>
          <w:bdr w:val="none" w:sz="0" w:space="0" w:color="auto" w:frame="1"/>
          <w:shd w:val="clear" w:color="auto" w:fill="FFFFFF"/>
        </w:rPr>
        <w:t>Информационно-библиотечный центр (ИБЦ)</w:t>
      </w:r>
      <w:r w:rsidRPr="00E04C7E">
        <w:rPr>
          <w:rStyle w:val="af2"/>
          <w:rFonts w:ascii="Times New Roman" w:hAnsi="Times New Roman" w:cs="Times New Roman"/>
          <w:sz w:val="28"/>
          <w:szCs w:val="28"/>
          <w:bdr w:val="none" w:sz="0" w:space="0" w:color="auto" w:frame="1"/>
          <w:shd w:val="clear" w:color="auto" w:fill="FFFFFF"/>
        </w:rPr>
        <w:t xml:space="preserve"> </w:t>
      </w:r>
      <w:r w:rsidR="00B75EE0">
        <w:rPr>
          <w:rStyle w:val="af2"/>
          <w:rFonts w:ascii="Times New Roman" w:hAnsi="Times New Roman" w:cs="Times New Roman"/>
          <w:sz w:val="28"/>
          <w:szCs w:val="28"/>
          <w:bdr w:val="none" w:sz="0" w:space="0" w:color="auto" w:frame="1"/>
          <w:shd w:val="clear" w:color="auto" w:fill="FFFFFF"/>
        </w:rPr>
        <w:t>–</w:t>
      </w:r>
      <w:r w:rsidRPr="00E04C7E">
        <w:rPr>
          <w:rStyle w:val="af2"/>
          <w:rFonts w:ascii="Times New Roman" w:hAnsi="Times New Roman" w:cs="Times New Roman"/>
          <w:sz w:val="28"/>
          <w:szCs w:val="28"/>
          <w:bdr w:val="none" w:sz="0" w:space="0" w:color="auto" w:frame="1"/>
          <w:shd w:val="clear" w:color="auto" w:fill="FFFFFF"/>
        </w:rPr>
        <w:t xml:space="preserve"> </w:t>
      </w:r>
      <w:r w:rsidRPr="00E04C7E">
        <w:rPr>
          <w:rFonts w:ascii="Times New Roman" w:hAnsi="Times New Roman" w:cs="Times New Roman"/>
          <w:sz w:val="28"/>
          <w:szCs w:val="28"/>
          <w:shd w:val="clear" w:color="auto" w:fill="FFFFFF"/>
        </w:rPr>
        <w:t>площадью 293,49 кв.м.), из них информационный центр с медиатекой площадью 82,01кв.м., читальный зал площадью 66,70</w:t>
      </w:r>
      <w:r>
        <w:rPr>
          <w:rFonts w:ascii="Times New Roman" w:hAnsi="Times New Roman" w:cs="Times New Roman"/>
          <w:sz w:val="28"/>
          <w:szCs w:val="28"/>
          <w:shd w:val="clear" w:color="auto" w:fill="FFFFFF"/>
        </w:rPr>
        <w:t xml:space="preserve"> </w:t>
      </w:r>
      <w:r w:rsidRPr="00E04C7E">
        <w:rPr>
          <w:rFonts w:ascii="Times New Roman" w:hAnsi="Times New Roman" w:cs="Times New Roman"/>
          <w:sz w:val="28"/>
          <w:szCs w:val="28"/>
          <w:shd w:val="clear" w:color="auto" w:fill="FFFFFF"/>
        </w:rPr>
        <w:t>кв.м. на 90 посадочных мест, библиотека площадью 780,82</w:t>
      </w:r>
      <w:r>
        <w:rPr>
          <w:rFonts w:ascii="Times New Roman" w:hAnsi="Times New Roman" w:cs="Times New Roman"/>
          <w:sz w:val="28"/>
          <w:szCs w:val="28"/>
          <w:shd w:val="clear" w:color="auto" w:fill="FFFFFF"/>
        </w:rPr>
        <w:t xml:space="preserve"> </w:t>
      </w:r>
      <w:r w:rsidRPr="00E04C7E">
        <w:rPr>
          <w:rFonts w:ascii="Times New Roman" w:hAnsi="Times New Roman" w:cs="Times New Roman"/>
          <w:sz w:val="28"/>
          <w:szCs w:val="28"/>
          <w:shd w:val="clear" w:color="auto" w:fill="FFFFFF"/>
        </w:rPr>
        <w:t>кв.м., книгохранилище площадью 31 кв.м., художестве</w:t>
      </w:r>
      <w:r w:rsidRPr="00E04C7E">
        <w:rPr>
          <w:rFonts w:ascii="Times New Roman" w:hAnsi="Times New Roman" w:cs="Times New Roman"/>
          <w:sz w:val="28"/>
          <w:szCs w:val="28"/>
          <w:shd w:val="clear" w:color="auto" w:fill="FFFFFF"/>
        </w:rPr>
        <w:t>н</w:t>
      </w:r>
      <w:r w:rsidRPr="00E04C7E">
        <w:rPr>
          <w:rFonts w:ascii="Times New Roman" w:hAnsi="Times New Roman" w:cs="Times New Roman"/>
          <w:sz w:val="28"/>
          <w:szCs w:val="28"/>
          <w:shd w:val="clear" w:color="auto" w:fill="FFFFFF"/>
        </w:rPr>
        <w:t>но-методический кабинет площадью 34,86</w:t>
      </w:r>
      <w:r>
        <w:rPr>
          <w:rFonts w:ascii="Times New Roman" w:hAnsi="Times New Roman" w:cs="Times New Roman"/>
          <w:sz w:val="28"/>
          <w:szCs w:val="28"/>
          <w:shd w:val="clear" w:color="auto" w:fill="FFFFFF"/>
        </w:rPr>
        <w:t xml:space="preserve"> </w:t>
      </w:r>
      <w:r w:rsidRPr="00E04C7E">
        <w:rPr>
          <w:rFonts w:ascii="Times New Roman" w:hAnsi="Times New Roman" w:cs="Times New Roman"/>
          <w:sz w:val="28"/>
          <w:szCs w:val="28"/>
          <w:shd w:val="clear" w:color="auto" w:fill="FFFFFF"/>
        </w:rPr>
        <w:t>кв.м.</w:t>
      </w:r>
    </w:p>
    <w:p w:rsidR="00E04C7E" w:rsidRPr="00DC4E89" w:rsidRDefault="00E04C7E" w:rsidP="00DC4E89">
      <w:pPr>
        <w:tabs>
          <w:tab w:val="left" w:pos="6548"/>
        </w:tabs>
        <w:spacing w:after="0" w:line="360" w:lineRule="auto"/>
        <w:ind w:firstLine="709"/>
        <w:jc w:val="both"/>
        <w:rPr>
          <w:rFonts w:ascii="Times New Roman" w:hAnsi="Times New Roman" w:cs="Times New Roman"/>
          <w:sz w:val="28"/>
          <w:szCs w:val="28"/>
          <w:shd w:val="clear" w:color="auto" w:fill="FFFFFF"/>
        </w:rPr>
      </w:pPr>
      <w:r w:rsidRPr="00E04C7E">
        <w:rPr>
          <w:rFonts w:ascii="Times New Roman" w:hAnsi="Times New Roman" w:cs="Times New Roman"/>
          <w:sz w:val="28"/>
          <w:szCs w:val="28"/>
          <w:shd w:val="clear" w:color="auto" w:fill="FFFFFF"/>
        </w:rPr>
        <w:t>Объем книжного фонда (учебная, учебно-методическая, справочная и художественная литература) около 39312 томов.</w:t>
      </w:r>
      <w:r w:rsidR="00DC4E89">
        <w:rPr>
          <w:rFonts w:ascii="Times New Roman" w:hAnsi="Times New Roman" w:cs="Times New Roman"/>
          <w:sz w:val="28"/>
          <w:szCs w:val="28"/>
          <w:shd w:val="clear" w:color="auto" w:fill="FFFFFF"/>
        </w:rPr>
        <w:t xml:space="preserve"> </w:t>
      </w:r>
      <w:r w:rsidRPr="00E04C7E">
        <w:rPr>
          <w:rFonts w:ascii="Times New Roman" w:hAnsi="Times New Roman" w:cs="Times New Roman"/>
          <w:sz w:val="28"/>
          <w:szCs w:val="28"/>
          <w:shd w:val="clear" w:color="auto" w:fill="FFFFFF"/>
        </w:rPr>
        <w:t>Библиотека оснащена и</w:t>
      </w:r>
      <w:r w:rsidRPr="00E04C7E">
        <w:rPr>
          <w:rFonts w:ascii="Times New Roman" w:hAnsi="Times New Roman" w:cs="Times New Roman"/>
          <w:sz w:val="28"/>
          <w:szCs w:val="28"/>
          <w:shd w:val="clear" w:color="auto" w:fill="FFFFFF"/>
        </w:rPr>
        <w:t>н</w:t>
      </w:r>
      <w:r w:rsidRPr="00E04C7E">
        <w:rPr>
          <w:rFonts w:ascii="Times New Roman" w:hAnsi="Times New Roman" w:cs="Times New Roman"/>
          <w:sz w:val="28"/>
          <w:szCs w:val="28"/>
          <w:shd w:val="clear" w:color="auto" w:fill="FFFFFF"/>
        </w:rPr>
        <w:t>терактивной панелью, мобильным компьютерным классом. Имеется во</w:t>
      </w:r>
      <w:r w:rsidRPr="00E04C7E">
        <w:rPr>
          <w:rFonts w:ascii="Times New Roman" w:hAnsi="Times New Roman" w:cs="Times New Roman"/>
          <w:sz w:val="28"/>
          <w:szCs w:val="28"/>
          <w:shd w:val="clear" w:color="auto" w:fill="FFFFFF"/>
        </w:rPr>
        <w:t>з</w:t>
      </w:r>
      <w:r w:rsidRPr="00E04C7E">
        <w:rPr>
          <w:rFonts w:ascii="Times New Roman" w:hAnsi="Times New Roman" w:cs="Times New Roman"/>
          <w:sz w:val="28"/>
          <w:szCs w:val="28"/>
          <w:shd w:val="clear" w:color="auto" w:fill="FFFFFF"/>
        </w:rPr>
        <w:t>можность коллективного доступа в интернет с 30 рабочих мест с возможн</w:t>
      </w:r>
      <w:r w:rsidRPr="00E04C7E">
        <w:rPr>
          <w:rFonts w:ascii="Times New Roman" w:hAnsi="Times New Roman" w:cs="Times New Roman"/>
          <w:sz w:val="28"/>
          <w:szCs w:val="28"/>
          <w:shd w:val="clear" w:color="auto" w:fill="FFFFFF"/>
        </w:rPr>
        <w:t>о</w:t>
      </w:r>
      <w:r w:rsidRPr="00E04C7E">
        <w:rPr>
          <w:rFonts w:ascii="Times New Roman" w:hAnsi="Times New Roman" w:cs="Times New Roman"/>
          <w:sz w:val="28"/>
          <w:szCs w:val="28"/>
          <w:shd w:val="clear" w:color="auto" w:fill="FFFFFF"/>
        </w:rPr>
        <w:t>стью сетевого сканирования и распечатывания документов.</w:t>
      </w:r>
    </w:p>
    <w:p w:rsidR="00832DBC" w:rsidRPr="00832DBC" w:rsidRDefault="00E04C7E" w:rsidP="00E04C7E">
      <w:pPr>
        <w:shd w:val="clear" w:color="auto" w:fill="FFFFFF"/>
        <w:spacing w:after="0" w:line="360" w:lineRule="auto"/>
        <w:ind w:firstLine="709"/>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00832DBC" w:rsidRPr="00832DBC">
        <w:rPr>
          <w:rFonts w:ascii="Times New Roman" w:eastAsia="Times New Roman" w:hAnsi="Times New Roman" w:cs="Times New Roman"/>
          <w:sz w:val="28"/>
          <w:szCs w:val="28"/>
          <w:lang w:eastAsia="ru-RU"/>
        </w:rPr>
        <w:t xml:space="preserve"> школьной столовой </w:t>
      </w:r>
      <w:r w:rsidR="00832DBC" w:rsidRPr="00832DBC">
        <w:rPr>
          <w:rFonts w:ascii="Times New Roman" w:eastAsia="Times New Roman" w:hAnsi="Times New Roman" w:cs="Times New Roman"/>
          <w:sz w:val="28"/>
          <w:szCs w:val="28"/>
          <w:bdr w:val="none" w:sz="0" w:space="0" w:color="auto" w:frame="1"/>
          <w:lang w:eastAsia="ru-RU"/>
        </w:rPr>
        <w:t>ГБОУ СОШ «ОЦ «Южный г</w:t>
      </w:r>
      <w:r w:rsidR="00832DBC" w:rsidRPr="00832DBC">
        <w:rPr>
          <w:rFonts w:ascii="Times New Roman" w:eastAsia="Times New Roman" w:hAnsi="Times New Roman" w:cs="Times New Roman"/>
          <w:sz w:val="28"/>
          <w:szCs w:val="28"/>
          <w:bdr w:val="none" w:sz="0" w:space="0" w:color="auto" w:frame="1"/>
          <w:lang w:eastAsia="ru-RU"/>
        </w:rPr>
        <w:t>о</w:t>
      </w:r>
      <w:r w:rsidR="00832DBC" w:rsidRPr="00832DBC">
        <w:rPr>
          <w:rFonts w:ascii="Times New Roman" w:eastAsia="Times New Roman" w:hAnsi="Times New Roman" w:cs="Times New Roman"/>
          <w:sz w:val="28"/>
          <w:szCs w:val="28"/>
          <w:bdr w:val="none" w:sz="0" w:space="0" w:color="auto" w:frame="1"/>
          <w:lang w:eastAsia="ru-RU"/>
        </w:rPr>
        <w:t>род»</w:t>
      </w:r>
      <w:r w:rsidR="00832DBC" w:rsidRPr="00832DBC">
        <w:rPr>
          <w:rFonts w:ascii="Times New Roman" w:eastAsia="Times New Roman" w:hAnsi="Times New Roman" w:cs="Times New Roman"/>
          <w:sz w:val="28"/>
          <w:szCs w:val="28"/>
          <w:lang w:eastAsia="ru-RU"/>
        </w:rPr>
        <w:t> организовано бесплатное питание для обучающихся начальной школы:</w:t>
      </w:r>
    </w:p>
    <w:p w:rsidR="00832DBC" w:rsidRPr="00832DBC" w:rsidRDefault="00832DBC" w:rsidP="00171651">
      <w:pPr>
        <w:numPr>
          <w:ilvl w:val="0"/>
          <w:numId w:val="9"/>
        </w:numPr>
        <w:shd w:val="clear" w:color="auto" w:fill="FFFFFF"/>
        <w:tabs>
          <w:tab w:val="clear" w:pos="720"/>
          <w:tab w:val="num" w:pos="993"/>
        </w:tabs>
        <w:spacing w:after="0" w:line="360" w:lineRule="auto"/>
        <w:ind w:left="0" w:firstLine="709"/>
        <w:textAlignment w:val="baseline"/>
        <w:rPr>
          <w:rFonts w:ascii="Times New Roman" w:eastAsia="Times New Roman" w:hAnsi="Times New Roman" w:cs="Times New Roman"/>
          <w:sz w:val="28"/>
          <w:szCs w:val="28"/>
          <w:lang w:eastAsia="ru-RU"/>
        </w:rPr>
      </w:pPr>
      <w:r w:rsidRPr="00832DBC">
        <w:rPr>
          <w:rFonts w:ascii="Times New Roman" w:eastAsia="Times New Roman" w:hAnsi="Times New Roman" w:cs="Times New Roman"/>
          <w:sz w:val="28"/>
          <w:szCs w:val="28"/>
          <w:lang w:eastAsia="ru-RU"/>
        </w:rPr>
        <w:t>В корпусе </w:t>
      </w:r>
      <w:r w:rsidRPr="00832DBC">
        <w:rPr>
          <w:rFonts w:ascii="Times New Roman" w:eastAsia="Times New Roman" w:hAnsi="Times New Roman" w:cs="Times New Roman"/>
          <w:sz w:val="28"/>
          <w:szCs w:val="28"/>
          <w:bdr w:val="none" w:sz="0" w:space="0" w:color="auto" w:frame="1"/>
          <w:lang w:eastAsia="ru-RU"/>
        </w:rPr>
        <w:t>ЮГ-1</w:t>
      </w:r>
      <w:r w:rsidRPr="00832DBC">
        <w:rPr>
          <w:rFonts w:ascii="Times New Roman" w:eastAsia="Times New Roman" w:hAnsi="Times New Roman" w:cs="Times New Roman"/>
          <w:sz w:val="28"/>
          <w:szCs w:val="28"/>
          <w:lang w:eastAsia="ru-RU"/>
        </w:rPr>
        <w:t> бесплатные завтраки получают учащиеся </w:t>
      </w:r>
      <w:r w:rsidRPr="00832DBC">
        <w:rPr>
          <w:rFonts w:ascii="Times New Roman" w:eastAsia="Times New Roman" w:hAnsi="Times New Roman" w:cs="Times New Roman"/>
          <w:sz w:val="28"/>
          <w:szCs w:val="28"/>
          <w:bdr w:val="none" w:sz="0" w:space="0" w:color="auto" w:frame="1"/>
          <w:lang w:eastAsia="ru-RU"/>
        </w:rPr>
        <w:t>1</w:t>
      </w:r>
      <w:r w:rsidRPr="00832DBC">
        <w:rPr>
          <w:rFonts w:ascii="Times New Roman" w:eastAsia="Times New Roman" w:hAnsi="Times New Roman" w:cs="Times New Roman"/>
          <w:sz w:val="28"/>
          <w:szCs w:val="28"/>
          <w:lang w:eastAsia="ru-RU"/>
        </w:rPr>
        <w:t>-х и </w:t>
      </w:r>
      <w:r w:rsidRPr="00832DBC">
        <w:rPr>
          <w:rFonts w:ascii="Times New Roman" w:eastAsia="Times New Roman" w:hAnsi="Times New Roman" w:cs="Times New Roman"/>
          <w:sz w:val="28"/>
          <w:szCs w:val="28"/>
          <w:bdr w:val="none" w:sz="0" w:space="0" w:color="auto" w:frame="1"/>
          <w:lang w:eastAsia="ru-RU"/>
        </w:rPr>
        <w:t>4</w:t>
      </w:r>
      <w:r w:rsidRPr="00832DBC">
        <w:rPr>
          <w:rFonts w:ascii="Times New Roman" w:eastAsia="Times New Roman" w:hAnsi="Times New Roman" w:cs="Times New Roman"/>
          <w:sz w:val="28"/>
          <w:szCs w:val="28"/>
          <w:lang w:eastAsia="ru-RU"/>
        </w:rPr>
        <w:t>-х классов, бесплатные обеды получают учащиеся </w:t>
      </w:r>
      <w:r w:rsidRPr="00832DBC">
        <w:rPr>
          <w:rFonts w:ascii="Times New Roman" w:eastAsia="Times New Roman" w:hAnsi="Times New Roman" w:cs="Times New Roman"/>
          <w:sz w:val="28"/>
          <w:szCs w:val="28"/>
          <w:bdr w:val="none" w:sz="0" w:space="0" w:color="auto" w:frame="1"/>
          <w:lang w:eastAsia="ru-RU"/>
        </w:rPr>
        <w:t>2</w:t>
      </w:r>
      <w:r w:rsidRPr="00832DBC">
        <w:rPr>
          <w:rFonts w:ascii="Times New Roman" w:eastAsia="Times New Roman" w:hAnsi="Times New Roman" w:cs="Times New Roman"/>
          <w:sz w:val="28"/>
          <w:szCs w:val="28"/>
          <w:lang w:eastAsia="ru-RU"/>
        </w:rPr>
        <w:t>-х и </w:t>
      </w:r>
      <w:r w:rsidRPr="00832DBC">
        <w:rPr>
          <w:rFonts w:ascii="Times New Roman" w:eastAsia="Times New Roman" w:hAnsi="Times New Roman" w:cs="Times New Roman"/>
          <w:sz w:val="28"/>
          <w:szCs w:val="28"/>
          <w:bdr w:val="none" w:sz="0" w:space="0" w:color="auto" w:frame="1"/>
          <w:lang w:eastAsia="ru-RU"/>
        </w:rPr>
        <w:t>3</w:t>
      </w:r>
      <w:r w:rsidRPr="00832DBC">
        <w:rPr>
          <w:rFonts w:ascii="Times New Roman" w:eastAsia="Times New Roman" w:hAnsi="Times New Roman" w:cs="Times New Roman"/>
          <w:sz w:val="28"/>
          <w:szCs w:val="28"/>
          <w:lang w:eastAsia="ru-RU"/>
        </w:rPr>
        <w:t>-их классов;</w:t>
      </w:r>
    </w:p>
    <w:p w:rsidR="00832DBC" w:rsidRPr="00832DBC" w:rsidRDefault="00832DBC" w:rsidP="00171651">
      <w:pPr>
        <w:numPr>
          <w:ilvl w:val="0"/>
          <w:numId w:val="9"/>
        </w:numPr>
        <w:shd w:val="clear" w:color="auto" w:fill="FFFFFF"/>
        <w:tabs>
          <w:tab w:val="clear" w:pos="720"/>
          <w:tab w:val="num" w:pos="993"/>
        </w:tabs>
        <w:spacing w:after="0" w:line="360" w:lineRule="auto"/>
        <w:ind w:left="0" w:firstLine="709"/>
        <w:textAlignment w:val="baseline"/>
        <w:rPr>
          <w:rFonts w:ascii="Times New Roman" w:eastAsia="Times New Roman" w:hAnsi="Times New Roman" w:cs="Times New Roman"/>
          <w:sz w:val="28"/>
          <w:szCs w:val="28"/>
          <w:lang w:eastAsia="ru-RU"/>
        </w:rPr>
      </w:pPr>
      <w:r w:rsidRPr="00832DBC">
        <w:rPr>
          <w:rFonts w:ascii="Times New Roman" w:eastAsia="Times New Roman" w:hAnsi="Times New Roman" w:cs="Times New Roman"/>
          <w:sz w:val="28"/>
          <w:szCs w:val="28"/>
          <w:lang w:eastAsia="ru-RU"/>
        </w:rPr>
        <w:lastRenderedPageBreak/>
        <w:t>В корпусе </w:t>
      </w:r>
      <w:r w:rsidRPr="00832DBC">
        <w:rPr>
          <w:rFonts w:ascii="Times New Roman" w:eastAsia="Times New Roman" w:hAnsi="Times New Roman" w:cs="Times New Roman"/>
          <w:sz w:val="28"/>
          <w:szCs w:val="28"/>
          <w:bdr w:val="none" w:sz="0" w:space="0" w:color="auto" w:frame="1"/>
          <w:lang w:eastAsia="ru-RU"/>
        </w:rPr>
        <w:t>ЮГ-2</w:t>
      </w:r>
      <w:r w:rsidRPr="00832DBC">
        <w:rPr>
          <w:rFonts w:ascii="Times New Roman" w:eastAsia="Times New Roman" w:hAnsi="Times New Roman" w:cs="Times New Roman"/>
          <w:sz w:val="28"/>
          <w:szCs w:val="28"/>
          <w:lang w:eastAsia="ru-RU"/>
        </w:rPr>
        <w:t> бесплатные завтраки получают учащиеся </w:t>
      </w:r>
      <w:r w:rsidRPr="00832DBC">
        <w:rPr>
          <w:rFonts w:ascii="Times New Roman" w:eastAsia="Times New Roman" w:hAnsi="Times New Roman" w:cs="Times New Roman"/>
          <w:sz w:val="28"/>
          <w:szCs w:val="28"/>
          <w:bdr w:val="none" w:sz="0" w:space="0" w:color="auto" w:frame="1"/>
          <w:lang w:eastAsia="ru-RU"/>
        </w:rPr>
        <w:t>1-4</w:t>
      </w:r>
      <w:r w:rsidRPr="00832DBC">
        <w:rPr>
          <w:rFonts w:ascii="Times New Roman" w:eastAsia="Times New Roman" w:hAnsi="Times New Roman" w:cs="Times New Roman"/>
          <w:sz w:val="28"/>
          <w:szCs w:val="28"/>
          <w:lang w:eastAsia="ru-RU"/>
        </w:rPr>
        <w:t>-х классов.</w:t>
      </w:r>
    </w:p>
    <w:p w:rsidR="0030593B" w:rsidRDefault="00832DBC" w:rsidP="0030593B">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r w:rsidRPr="00832DBC">
        <w:rPr>
          <w:rFonts w:ascii="Times New Roman" w:eastAsia="Times New Roman" w:hAnsi="Times New Roman" w:cs="Times New Roman"/>
          <w:sz w:val="28"/>
          <w:szCs w:val="28"/>
          <w:lang w:eastAsia="ru-RU"/>
        </w:rPr>
        <w:t>Такой режим питания связан с обучением детей в разные смены.</w:t>
      </w:r>
    </w:p>
    <w:p w:rsidR="0030593B" w:rsidRDefault="0030593B" w:rsidP="0030593B">
      <w:pPr>
        <w:shd w:val="clear" w:color="auto" w:fill="FFFFFF"/>
        <w:spacing w:after="0" w:line="360" w:lineRule="auto"/>
        <w:ind w:firstLine="709"/>
        <w:jc w:val="both"/>
        <w:textAlignment w:val="baseline"/>
        <w:rPr>
          <w:rFonts w:ascii="Times New Roman" w:eastAsia="TimesNewRomanPSMT" w:hAnsi="Times New Roman" w:cs="Times New Roman"/>
          <w:sz w:val="28"/>
          <w:szCs w:val="28"/>
        </w:rPr>
      </w:pPr>
      <w:r w:rsidRPr="00976A2F">
        <w:rPr>
          <w:rFonts w:ascii="Times New Roman" w:hAnsi="Times New Roman" w:cs="Times New Roman"/>
          <w:sz w:val="28"/>
          <w:szCs w:val="28"/>
        </w:rPr>
        <w:t xml:space="preserve">В школах обучаются учащиеся, проживающие в п. </w:t>
      </w:r>
      <w:r>
        <w:rPr>
          <w:rFonts w:ascii="Times New Roman" w:hAnsi="Times New Roman" w:cs="Times New Roman"/>
          <w:sz w:val="28"/>
          <w:szCs w:val="28"/>
        </w:rPr>
        <w:t>Преображенка, п. Кряж и других близлежащих населенных пунктах</w:t>
      </w:r>
      <w:r w:rsidRPr="00976A2F">
        <w:rPr>
          <w:rFonts w:ascii="Times New Roman" w:hAnsi="Times New Roman" w:cs="Times New Roman"/>
          <w:sz w:val="28"/>
          <w:szCs w:val="28"/>
        </w:rPr>
        <w:t xml:space="preserve">. </w:t>
      </w:r>
      <w:r w:rsidRPr="000B4518">
        <w:rPr>
          <w:rFonts w:ascii="Times New Roman" w:eastAsia="TimesNewRomanPSMT" w:hAnsi="Times New Roman" w:cs="Times New Roman"/>
          <w:sz w:val="28"/>
          <w:szCs w:val="28"/>
        </w:rPr>
        <w:t>Привоз и отвоз детей до общеобразовательных школ осуществля</w:t>
      </w:r>
      <w:r>
        <w:rPr>
          <w:rFonts w:ascii="Times New Roman" w:eastAsia="TimesNewRomanPSMT" w:hAnsi="Times New Roman" w:cs="Times New Roman"/>
          <w:sz w:val="28"/>
          <w:szCs w:val="28"/>
        </w:rPr>
        <w:t xml:space="preserve">ют родители учащихся </w:t>
      </w:r>
      <w:r w:rsidRPr="000B4518">
        <w:rPr>
          <w:rFonts w:ascii="Times New Roman" w:eastAsia="TimesNewRomanPSMT" w:hAnsi="Times New Roman" w:cs="Times New Roman"/>
          <w:sz w:val="28"/>
          <w:szCs w:val="28"/>
        </w:rPr>
        <w:t xml:space="preserve">на личном автотранспорте.  </w:t>
      </w:r>
    </w:p>
    <w:p w:rsidR="0030593B" w:rsidRPr="0030593B" w:rsidRDefault="0030593B" w:rsidP="0030593B">
      <w:pPr>
        <w:shd w:val="clear" w:color="auto" w:fill="FFFFFF"/>
        <w:spacing w:after="0" w:line="360" w:lineRule="auto"/>
        <w:ind w:firstLine="709"/>
        <w:textAlignment w:val="baseline"/>
        <w:rPr>
          <w:rStyle w:val="af2"/>
          <w:rFonts w:ascii="Times New Roman" w:eastAsia="Times New Roman" w:hAnsi="Times New Roman" w:cs="Times New Roman"/>
          <w:b w:val="0"/>
          <w:bCs w:val="0"/>
          <w:sz w:val="28"/>
          <w:szCs w:val="28"/>
          <w:lang w:eastAsia="ru-RU"/>
        </w:rPr>
      </w:pPr>
    </w:p>
    <w:p w:rsidR="00446A3E" w:rsidRDefault="007027F2" w:rsidP="000014D8">
      <w:pPr>
        <w:tabs>
          <w:tab w:val="left" w:pos="6548"/>
        </w:tabs>
        <w:spacing w:after="0" w:line="360" w:lineRule="auto"/>
        <w:ind w:firstLine="709"/>
        <w:jc w:val="both"/>
        <w:rPr>
          <w:rFonts w:ascii="Times New Roman" w:hAnsi="Times New Roman" w:cs="Times New Roman"/>
          <w:sz w:val="28"/>
          <w:szCs w:val="28"/>
          <w:bdr w:val="none" w:sz="0" w:space="0" w:color="auto" w:frame="1"/>
          <w:shd w:val="clear" w:color="auto" w:fill="FFFFFF"/>
        </w:rPr>
      </w:pPr>
      <w:r w:rsidRPr="000014D8">
        <w:rPr>
          <w:rFonts w:ascii="Times New Roman" w:hAnsi="Times New Roman" w:cs="Times New Roman"/>
          <w:sz w:val="28"/>
          <w:szCs w:val="28"/>
          <w:bdr w:val="none" w:sz="0" w:space="0" w:color="auto" w:frame="1"/>
          <w:shd w:val="clear" w:color="auto" w:fill="FFFFFF"/>
        </w:rPr>
        <w:t xml:space="preserve">При </w:t>
      </w:r>
      <w:r w:rsidRPr="00832DBC">
        <w:rPr>
          <w:rFonts w:ascii="Times New Roman" w:eastAsia="Times New Roman" w:hAnsi="Times New Roman" w:cs="Times New Roman"/>
          <w:sz w:val="28"/>
          <w:szCs w:val="28"/>
          <w:bdr w:val="none" w:sz="0" w:space="0" w:color="auto" w:frame="1"/>
          <w:lang w:eastAsia="ru-RU"/>
        </w:rPr>
        <w:t>ГБОУ СОШ «ОЦ «Южный город»</w:t>
      </w:r>
      <w:r w:rsidRPr="000014D8">
        <w:rPr>
          <w:rFonts w:ascii="Times New Roman" w:eastAsia="Times New Roman" w:hAnsi="Times New Roman" w:cs="Times New Roman"/>
          <w:sz w:val="28"/>
          <w:szCs w:val="28"/>
          <w:bdr w:val="none" w:sz="0" w:space="0" w:color="auto" w:frame="1"/>
          <w:lang w:eastAsia="ru-RU"/>
        </w:rPr>
        <w:t xml:space="preserve"> имее</w:t>
      </w:r>
      <w:r w:rsidR="00446A3E">
        <w:rPr>
          <w:rFonts w:ascii="Times New Roman" w:eastAsia="Times New Roman" w:hAnsi="Times New Roman" w:cs="Times New Roman"/>
          <w:sz w:val="28"/>
          <w:szCs w:val="28"/>
          <w:bdr w:val="none" w:sz="0" w:space="0" w:color="auto" w:frame="1"/>
          <w:lang w:eastAsia="ru-RU"/>
        </w:rPr>
        <w:t>ют</w:t>
      </w:r>
      <w:r w:rsidRPr="000014D8">
        <w:rPr>
          <w:rFonts w:ascii="Times New Roman" w:eastAsia="Times New Roman" w:hAnsi="Times New Roman" w:cs="Times New Roman"/>
          <w:sz w:val="28"/>
          <w:szCs w:val="28"/>
          <w:bdr w:val="none" w:sz="0" w:space="0" w:color="auto" w:frame="1"/>
          <w:lang w:eastAsia="ru-RU"/>
        </w:rPr>
        <w:t>я</w:t>
      </w:r>
      <w:r w:rsidRPr="000014D8">
        <w:rPr>
          <w:rFonts w:ascii="Times New Roman" w:hAnsi="Times New Roman" w:cs="Times New Roman"/>
          <w:sz w:val="28"/>
          <w:szCs w:val="28"/>
          <w:bdr w:val="none" w:sz="0" w:space="0" w:color="auto" w:frame="1"/>
          <w:shd w:val="clear" w:color="auto" w:fill="FFFFFF"/>
        </w:rPr>
        <w:t xml:space="preserve"> структурн</w:t>
      </w:r>
      <w:r w:rsidR="00446A3E">
        <w:rPr>
          <w:rFonts w:ascii="Times New Roman" w:hAnsi="Times New Roman" w:cs="Times New Roman"/>
          <w:sz w:val="28"/>
          <w:szCs w:val="28"/>
          <w:bdr w:val="none" w:sz="0" w:space="0" w:color="auto" w:frame="1"/>
          <w:shd w:val="clear" w:color="auto" w:fill="FFFFFF"/>
        </w:rPr>
        <w:t>ые</w:t>
      </w:r>
      <w:r w:rsidRPr="000014D8">
        <w:rPr>
          <w:rFonts w:ascii="Times New Roman" w:hAnsi="Times New Roman" w:cs="Times New Roman"/>
          <w:sz w:val="28"/>
          <w:szCs w:val="28"/>
          <w:bdr w:val="none" w:sz="0" w:space="0" w:color="auto" w:frame="1"/>
          <w:shd w:val="clear" w:color="auto" w:fill="FFFFFF"/>
        </w:rPr>
        <w:t xml:space="preserve"> подра</w:t>
      </w:r>
      <w:r w:rsidRPr="000014D8">
        <w:rPr>
          <w:rFonts w:ascii="Times New Roman" w:hAnsi="Times New Roman" w:cs="Times New Roman"/>
          <w:sz w:val="28"/>
          <w:szCs w:val="28"/>
          <w:bdr w:val="none" w:sz="0" w:space="0" w:color="auto" w:frame="1"/>
          <w:shd w:val="clear" w:color="auto" w:fill="FFFFFF"/>
        </w:rPr>
        <w:t>з</w:t>
      </w:r>
      <w:r w:rsidRPr="000014D8">
        <w:rPr>
          <w:rFonts w:ascii="Times New Roman" w:hAnsi="Times New Roman" w:cs="Times New Roman"/>
          <w:sz w:val="28"/>
          <w:szCs w:val="28"/>
          <w:bdr w:val="none" w:sz="0" w:space="0" w:color="auto" w:frame="1"/>
          <w:shd w:val="clear" w:color="auto" w:fill="FFFFFF"/>
        </w:rPr>
        <w:t>делени</w:t>
      </w:r>
      <w:r w:rsidR="00446A3E">
        <w:rPr>
          <w:rFonts w:ascii="Times New Roman" w:hAnsi="Times New Roman" w:cs="Times New Roman"/>
          <w:sz w:val="28"/>
          <w:szCs w:val="28"/>
          <w:bdr w:val="none" w:sz="0" w:space="0" w:color="auto" w:frame="1"/>
          <w:shd w:val="clear" w:color="auto" w:fill="FFFFFF"/>
        </w:rPr>
        <w:t>я:</w:t>
      </w:r>
    </w:p>
    <w:p w:rsidR="00446A3E" w:rsidRPr="00446A3E" w:rsidRDefault="007027F2" w:rsidP="00171651">
      <w:pPr>
        <w:pStyle w:val="a9"/>
        <w:numPr>
          <w:ilvl w:val="0"/>
          <w:numId w:val="12"/>
        </w:numPr>
        <w:tabs>
          <w:tab w:val="left" w:pos="1134"/>
          <w:tab w:val="left" w:pos="6548"/>
        </w:tabs>
        <w:spacing w:after="0" w:line="360" w:lineRule="auto"/>
        <w:ind w:left="0" w:firstLine="709"/>
        <w:jc w:val="both"/>
        <w:rPr>
          <w:rFonts w:ascii="Times New Roman" w:hAnsi="Times New Roman" w:cs="Times New Roman"/>
          <w:sz w:val="28"/>
          <w:szCs w:val="28"/>
          <w:bdr w:val="none" w:sz="0" w:space="0" w:color="auto" w:frame="1"/>
          <w:shd w:val="clear" w:color="auto" w:fill="FFFFFF"/>
        </w:rPr>
      </w:pPr>
      <w:r w:rsidRPr="00446A3E">
        <w:rPr>
          <w:rFonts w:ascii="Times New Roman" w:hAnsi="Times New Roman" w:cs="Times New Roman"/>
          <w:sz w:val="28"/>
          <w:szCs w:val="28"/>
          <w:bdr w:val="none" w:sz="0" w:space="0" w:color="auto" w:frame="1"/>
          <w:shd w:val="clear" w:color="auto" w:fill="FFFFFF"/>
        </w:rPr>
        <w:t>«Центр дополнительного образования»</w:t>
      </w:r>
      <w:r w:rsidR="000014D8" w:rsidRPr="00446A3E">
        <w:rPr>
          <w:rFonts w:ascii="Times New Roman" w:hAnsi="Times New Roman" w:cs="Times New Roman"/>
          <w:sz w:val="28"/>
          <w:szCs w:val="28"/>
          <w:bdr w:val="none" w:sz="0" w:space="0" w:color="auto" w:frame="1"/>
          <w:shd w:val="clear" w:color="auto" w:fill="FFFFFF"/>
        </w:rPr>
        <w:t xml:space="preserve"> </w:t>
      </w:r>
      <w:r w:rsidRPr="00446A3E">
        <w:rPr>
          <w:rFonts w:ascii="Times New Roman" w:hAnsi="Times New Roman" w:cs="Times New Roman"/>
          <w:b/>
          <w:bCs/>
          <w:sz w:val="28"/>
          <w:szCs w:val="28"/>
          <w:shd w:val="clear" w:color="auto" w:fill="FFFFFF"/>
        </w:rPr>
        <w:t>(</w:t>
      </w:r>
      <w:r w:rsidRPr="00446A3E">
        <w:rPr>
          <w:rFonts w:ascii="Times New Roman" w:hAnsi="Times New Roman" w:cs="Times New Roman"/>
          <w:sz w:val="28"/>
          <w:szCs w:val="28"/>
          <w:bdr w:val="none" w:sz="0" w:space="0" w:color="auto" w:frame="1"/>
          <w:shd w:val="clear" w:color="auto" w:fill="FFFFFF"/>
        </w:rPr>
        <w:t>СП «ЦДО «ОЦ «Южный город»)</w:t>
      </w:r>
      <w:r w:rsidR="00446A3E" w:rsidRPr="00446A3E">
        <w:rPr>
          <w:rFonts w:ascii="Times New Roman" w:hAnsi="Times New Roman" w:cs="Times New Roman"/>
          <w:sz w:val="28"/>
          <w:szCs w:val="28"/>
          <w:bdr w:val="none" w:sz="0" w:space="0" w:color="auto" w:frame="1"/>
          <w:shd w:val="clear" w:color="auto" w:fill="FFFFFF"/>
        </w:rPr>
        <w:t xml:space="preserve">; </w:t>
      </w:r>
    </w:p>
    <w:p w:rsidR="00446A3E" w:rsidRPr="00446A3E" w:rsidRDefault="008F1DCA" w:rsidP="00171651">
      <w:pPr>
        <w:numPr>
          <w:ilvl w:val="0"/>
          <w:numId w:val="11"/>
        </w:numPr>
        <w:shd w:val="clear" w:color="auto" w:fill="FFFFFF"/>
        <w:tabs>
          <w:tab w:val="left" w:pos="1134"/>
        </w:tabs>
        <w:spacing w:after="0" w:line="360" w:lineRule="auto"/>
        <w:ind w:left="0" w:firstLine="709"/>
        <w:textAlignment w:val="baseline"/>
        <w:rPr>
          <w:rFonts w:ascii="Times New Roman" w:hAnsi="Times New Roman" w:cs="Times New Roman"/>
          <w:sz w:val="28"/>
          <w:szCs w:val="28"/>
        </w:rPr>
      </w:pPr>
      <w:hyperlink r:id="rId19" w:tgtFrame="_blank" w:history="1">
        <w:r w:rsidR="00446A3E" w:rsidRPr="00446A3E">
          <w:rPr>
            <w:rStyle w:val="a8"/>
            <w:rFonts w:ascii="Times New Roman" w:hAnsi="Times New Roman" w:cs="Times New Roman"/>
            <w:color w:val="auto"/>
            <w:sz w:val="28"/>
            <w:szCs w:val="28"/>
            <w:u w:val="none"/>
            <w:bdr w:val="none" w:sz="0" w:space="0" w:color="auto" w:frame="1"/>
          </w:rPr>
          <w:t>Cтруктурного подразделения «Детский сад «Семицветик»</w:t>
        </w:r>
      </w:hyperlink>
    </w:p>
    <w:p w:rsidR="00446A3E" w:rsidRPr="00446A3E" w:rsidRDefault="008F1DCA" w:rsidP="00171651">
      <w:pPr>
        <w:numPr>
          <w:ilvl w:val="0"/>
          <w:numId w:val="11"/>
        </w:numPr>
        <w:shd w:val="clear" w:color="auto" w:fill="FFFFFF"/>
        <w:tabs>
          <w:tab w:val="left" w:pos="1134"/>
        </w:tabs>
        <w:spacing w:after="0" w:line="360" w:lineRule="auto"/>
        <w:ind w:left="0" w:firstLine="709"/>
        <w:textAlignment w:val="baseline"/>
        <w:rPr>
          <w:rFonts w:ascii="Times New Roman" w:hAnsi="Times New Roman" w:cs="Times New Roman"/>
          <w:sz w:val="28"/>
          <w:szCs w:val="28"/>
        </w:rPr>
      </w:pPr>
      <w:hyperlink r:id="rId20" w:history="1">
        <w:r w:rsidR="00446A3E" w:rsidRPr="00446A3E">
          <w:rPr>
            <w:rStyle w:val="a8"/>
            <w:rFonts w:ascii="Times New Roman" w:hAnsi="Times New Roman" w:cs="Times New Roman"/>
            <w:color w:val="auto"/>
            <w:sz w:val="28"/>
            <w:szCs w:val="28"/>
            <w:u w:val="none"/>
            <w:bdr w:val="none" w:sz="0" w:space="0" w:color="auto" w:frame="1"/>
          </w:rPr>
          <w:t>Cтруктурного подразделения «Детский сад «Чудо-Град»</w:t>
        </w:r>
      </w:hyperlink>
    </w:p>
    <w:p w:rsidR="00446A3E" w:rsidRPr="00446A3E" w:rsidRDefault="008F1DCA" w:rsidP="00171651">
      <w:pPr>
        <w:numPr>
          <w:ilvl w:val="0"/>
          <w:numId w:val="11"/>
        </w:numPr>
        <w:shd w:val="clear" w:color="auto" w:fill="FFFFFF"/>
        <w:tabs>
          <w:tab w:val="left" w:pos="1134"/>
        </w:tabs>
        <w:spacing w:after="0" w:line="360" w:lineRule="auto"/>
        <w:ind w:left="0" w:firstLine="709"/>
        <w:textAlignment w:val="baseline"/>
        <w:rPr>
          <w:rFonts w:ascii="Times New Roman" w:hAnsi="Times New Roman" w:cs="Times New Roman"/>
          <w:sz w:val="28"/>
          <w:szCs w:val="28"/>
        </w:rPr>
      </w:pPr>
      <w:hyperlink r:id="rId21" w:history="1">
        <w:r w:rsidR="00446A3E" w:rsidRPr="00446A3E">
          <w:rPr>
            <w:rStyle w:val="a8"/>
            <w:rFonts w:ascii="Times New Roman" w:hAnsi="Times New Roman" w:cs="Times New Roman"/>
            <w:color w:val="auto"/>
            <w:sz w:val="28"/>
            <w:szCs w:val="28"/>
            <w:u w:val="none"/>
            <w:bdr w:val="none" w:sz="0" w:space="0" w:color="auto" w:frame="1"/>
          </w:rPr>
          <w:t>Cтруктурного подразделения «Детский сад «Забава»</w:t>
        </w:r>
      </w:hyperlink>
    </w:p>
    <w:p w:rsidR="00446A3E" w:rsidRPr="00446A3E" w:rsidRDefault="008F1DCA" w:rsidP="00171651">
      <w:pPr>
        <w:numPr>
          <w:ilvl w:val="0"/>
          <w:numId w:val="11"/>
        </w:numPr>
        <w:shd w:val="clear" w:color="auto" w:fill="FFFFFF"/>
        <w:tabs>
          <w:tab w:val="left" w:pos="1134"/>
        </w:tabs>
        <w:spacing w:after="0" w:line="360" w:lineRule="auto"/>
        <w:ind w:left="0" w:firstLine="709"/>
        <w:textAlignment w:val="baseline"/>
        <w:rPr>
          <w:rFonts w:ascii="Times New Roman" w:hAnsi="Times New Roman" w:cs="Times New Roman"/>
          <w:sz w:val="28"/>
          <w:szCs w:val="28"/>
        </w:rPr>
      </w:pPr>
      <w:hyperlink r:id="rId22" w:tgtFrame="_blank" w:history="1">
        <w:r w:rsidR="00446A3E" w:rsidRPr="00446A3E">
          <w:rPr>
            <w:rStyle w:val="a8"/>
            <w:rFonts w:ascii="Times New Roman" w:hAnsi="Times New Roman" w:cs="Times New Roman"/>
            <w:color w:val="auto"/>
            <w:sz w:val="28"/>
            <w:szCs w:val="28"/>
            <w:u w:val="none"/>
            <w:bdr w:val="none" w:sz="0" w:space="0" w:color="auto" w:frame="1"/>
          </w:rPr>
          <w:t>Структурного подразделения «Детский сад «Лукоморье»</w:t>
        </w:r>
      </w:hyperlink>
    </w:p>
    <w:p w:rsidR="00446A3E" w:rsidRPr="00446A3E" w:rsidRDefault="00446A3E" w:rsidP="00446A3E">
      <w:pPr>
        <w:tabs>
          <w:tab w:val="left" w:pos="6548"/>
        </w:tabs>
        <w:spacing w:after="0" w:line="360" w:lineRule="auto"/>
        <w:ind w:firstLine="709"/>
        <w:jc w:val="both"/>
        <w:rPr>
          <w:rFonts w:ascii="Times New Roman" w:hAnsi="Times New Roman" w:cs="Times New Roman"/>
          <w:sz w:val="28"/>
          <w:szCs w:val="28"/>
          <w:bdr w:val="none" w:sz="0" w:space="0" w:color="auto" w:frame="1"/>
          <w:shd w:val="clear" w:color="auto" w:fill="FFFFFF"/>
        </w:rPr>
      </w:pPr>
    </w:p>
    <w:p w:rsidR="000014D8" w:rsidRDefault="000014D8" w:rsidP="00446A3E">
      <w:pPr>
        <w:tabs>
          <w:tab w:val="left" w:pos="6548"/>
        </w:tabs>
        <w:spacing w:after="0" w:line="360" w:lineRule="auto"/>
        <w:ind w:firstLine="709"/>
        <w:jc w:val="both"/>
        <w:rPr>
          <w:rFonts w:ascii="Times New Roman" w:hAnsi="Times New Roman" w:cs="Times New Roman"/>
          <w:sz w:val="28"/>
          <w:szCs w:val="28"/>
        </w:rPr>
      </w:pPr>
      <w:r w:rsidRPr="00AC0C10">
        <w:rPr>
          <w:rFonts w:ascii="Times New Roman" w:hAnsi="Times New Roman" w:cs="Times New Roman"/>
          <w:sz w:val="28"/>
          <w:szCs w:val="28"/>
        </w:rPr>
        <w:t xml:space="preserve">Реализация программ </w:t>
      </w:r>
      <w:r w:rsidRPr="002244DB">
        <w:rPr>
          <w:rFonts w:ascii="Times New Roman" w:hAnsi="Times New Roman" w:cs="Times New Roman"/>
          <w:sz w:val="28"/>
          <w:szCs w:val="28"/>
        </w:rPr>
        <w:t>дополнительного образования</w:t>
      </w:r>
      <w:r w:rsidRPr="00AC0C10">
        <w:rPr>
          <w:rFonts w:ascii="Times New Roman" w:hAnsi="Times New Roman" w:cs="Times New Roman"/>
          <w:sz w:val="28"/>
          <w:szCs w:val="28"/>
        </w:rPr>
        <w:t xml:space="preserve"> </w:t>
      </w:r>
      <w:r w:rsidR="002244DB" w:rsidRPr="002244DB">
        <w:rPr>
          <w:rFonts w:ascii="Times New Roman" w:hAnsi="Times New Roman" w:cs="Times New Roman"/>
          <w:b/>
          <w:bCs/>
          <w:sz w:val="28"/>
          <w:szCs w:val="28"/>
          <w:bdr w:val="none" w:sz="0" w:space="0" w:color="auto" w:frame="1"/>
          <w:shd w:val="clear" w:color="auto" w:fill="FFFFFF"/>
        </w:rPr>
        <w:t>СП «ЦДО «ОЦ «Южный город»</w:t>
      </w:r>
      <w:r w:rsidR="002244DB">
        <w:rPr>
          <w:rFonts w:ascii="Times New Roman" w:hAnsi="Times New Roman" w:cs="Times New Roman"/>
          <w:sz w:val="28"/>
          <w:szCs w:val="28"/>
          <w:bdr w:val="none" w:sz="0" w:space="0" w:color="auto" w:frame="1"/>
          <w:shd w:val="clear" w:color="auto" w:fill="FFFFFF"/>
        </w:rPr>
        <w:t xml:space="preserve"> </w:t>
      </w:r>
      <w:r w:rsidRPr="00AC0C10">
        <w:rPr>
          <w:rFonts w:ascii="Times New Roman" w:hAnsi="Times New Roman" w:cs="Times New Roman"/>
          <w:sz w:val="28"/>
          <w:szCs w:val="28"/>
        </w:rPr>
        <w:t>представлена в таблице 2.2.</w:t>
      </w:r>
      <w:r>
        <w:rPr>
          <w:rFonts w:ascii="Times New Roman" w:hAnsi="Times New Roman" w:cs="Times New Roman"/>
          <w:sz w:val="28"/>
          <w:szCs w:val="28"/>
        </w:rPr>
        <w:t>5</w:t>
      </w:r>
      <w:r w:rsidRPr="00AC0C10">
        <w:rPr>
          <w:rFonts w:ascii="Times New Roman" w:hAnsi="Times New Roman" w:cs="Times New Roman"/>
          <w:sz w:val="28"/>
          <w:szCs w:val="28"/>
        </w:rPr>
        <w:t xml:space="preserve">. </w:t>
      </w:r>
    </w:p>
    <w:p w:rsidR="007027F2" w:rsidRPr="000014D8" w:rsidRDefault="000014D8" w:rsidP="000014D8">
      <w:pPr>
        <w:spacing w:after="0" w:line="360" w:lineRule="auto"/>
        <w:ind w:firstLine="708"/>
        <w:rPr>
          <w:rFonts w:ascii="Times New Roman" w:hAnsi="Times New Roman" w:cs="Times New Roman"/>
          <w:color w:val="000000"/>
          <w:sz w:val="28"/>
          <w:szCs w:val="28"/>
        </w:rPr>
      </w:pPr>
      <w:r w:rsidRPr="00AC0C10">
        <w:rPr>
          <w:rFonts w:ascii="Times New Roman" w:hAnsi="Times New Roman" w:cs="Times New Roman"/>
          <w:color w:val="000000"/>
          <w:sz w:val="28"/>
          <w:szCs w:val="28"/>
        </w:rPr>
        <w:t>Таблица 2.2.</w:t>
      </w:r>
      <w:r>
        <w:rPr>
          <w:rFonts w:ascii="Times New Roman" w:hAnsi="Times New Roman" w:cs="Times New Roman"/>
          <w:color w:val="000000"/>
          <w:sz w:val="28"/>
          <w:szCs w:val="28"/>
        </w:rPr>
        <w:t>5</w:t>
      </w:r>
      <w:r w:rsidRPr="00AC0C10">
        <w:rPr>
          <w:rFonts w:ascii="Times New Roman" w:hAnsi="Times New Roman" w:cs="Times New Roman"/>
          <w:color w:val="000000"/>
          <w:sz w:val="28"/>
          <w:szCs w:val="28"/>
        </w:rPr>
        <w:t xml:space="preserve"> </w:t>
      </w:r>
      <w:r w:rsidR="00B75EE0">
        <w:rPr>
          <w:rFonts w:ascii="Times New Roman" w:hAnsi="Times New Roman" w:cs="Times New Roman"/>
          <w:color w:val="000000"/>
          <w:sz w:val="28"/>
          <w:szCs w:val="28"/>
        </w:rPr>
        <w:t>–</w:t>
      </w:r>
      <w:r w:rsidRPr="00AC0C10">
        <w:rPr>
          <w:rFonts w:ascii="Times New Roman" w:hAnsi="Times New Roman" w:cs="Times New Roman"/>
          <w:color w:val="000000"/>
          <w:sz w:val="28"/>
          <w:szCs w:val="28"/>
        </w:rPr>
        <w:t xml:space="preserve"> </w:t>
      </w:r>
      <w:r w:rsidRPr="00AC0C10">
        <w:rPr>
          <w:rFonts w:ascii="Times New Roman" w:hAnsi="Times New Roman" w:cs="Times New Roman"/>
          <w:sz w:val="28"/>
          <w:szCs w:val="28"/>
        </w:rPr>
        <w:t>Реализация программ дополнительного образования</w:t>
      </w:r>
    </w:p>
    <w:tbl>
      <w:tblPr>
        <w:tblStyle w:val="af3"/>
        <w:tblpPr w:leftFromText="180" w:rightFromText="180" w:vertAnchor="text" w:tblpY="1"/>
        <w:tblOverlap w:val="never"/>
        <w:tblW w:w="0" w:type="auto"/>
        <w:tblLook w:val="04A0"/>
      </w:tblPr>
      <w:tblGrid>
        <w:gridCol w:w="555"/>
        <w:gridCol w:w="2134"/>
        <w:gridCol w:w="4252"/>
        <w:gridCol w:w="2231"/>
      </w:tblGrid>
      <w:tr w:rsidR="000014D8" w:rsidRPr="000014D8" w:rsidTr="000014D8">
        <w:trPr>
          <w:trHeight w:val="625"/>
        </w:trPr>
        <w:tc>
          <w:tcPr>
            <w:tcW w:w="555" w:type="dxa"/>
            <w:vAlign w:val="center"/>
          </w:tcPr>
          <w:p w:rsidR="000014D8" w:rsidRPr="000014D8" w:rsidRDefault="000014D8" w:rsidP="000014D8">
            <w:pPr>
              <w:spacing w:after="0" w:line="20" w:lineRule="atLeast"/>
              <w:jc w:val="center"/>
              <w:rPr>
                <w:rFonts w:ascii="Times New Roman" w:hAnsi="Times New Roman" w:cs="Times New Roman"/>
                <w:color w:val="000000"/>
                <w:sz w:val="24"/>
                <w:szCs w:val="24"/>
              </w:rPr>
            </w:pPr>
            <w:r w:rsidRPr="000014D8">
              <w:rPr>
                <w:rFonts w:ascii="Times New Roman" w:hAnsi="Times New Roman" w:cs="Times New Roman"/>
                <w:color w:val="000000"/>
                <w:sz w:val="24"/>
                <w:szCs w:val="24"/>
              </w:rPr>
              <w:t>№ п/п</w:t>
            </w:r>
          </w:p>
        </w:tc>
        <w:tc>
          <w:tcPr>
            <w:tcW w:w="2134" w:type="dxa"/>
            <w:vAlign w:val="center"/>
          </w:tcPr>
          <w:p w:rsidR="000014D8" w:rsidRPr="000014D8" w:rsidRDefault="000014D8" w:rsidP="000014D8">
            <w:pPr>
              <w:spacing w:after="0" w:line="20" w:lineRule="atLeast"/>
              <w:jc w:val="center"/>
              <w:rPr>
                <w:rFonts w:ascii="Times New Roman" w:eastAsia="Times New Roman" w:hAnsi="Times New Roman" w:cs="Times New Roman"/>
                <w:sz w:val="24"/>
                <w:szCs w:val="24"/>
                <w:lang w:eastAsia="ru-RU"/>
              </w:rPr>
            </w:pPr>
            <w:r w:rsidRPr="000014D8">
              <w:rPr>
                <w:rFonts w:ascii="Times New Roman" w:eastAsia="Times New Roman" w:hAnsi="Times New Roman" w:cs="Times New Roman"/>
                <w:sz w:val="24"/>
                <w:szCs w:val="24"/>
                <w:lang w:eastAsia="ru-RU"/>
              </w:rPr>
              <w:t>Вид программы</w:t>
            </w:r>
          </w:p>
        </w:tc>
        <w:tc>
          <w:tcPr>
            <w:tcW w:w="4252" w:type="dxa"/>
            <w:vAlign w:val="center"/>
          </w:tcPr>
          <w:p w:rsidR="000014D8" w:rsidRPr="000014D8" w:rsidRDefault="000014D8" w:rsidP="000014D8">
            <w:pPr>
              <w:spacing w:after="0" w:line="20" w:lineRule="atLeast"/>
              <w:jc w:val="center"/>
              <w:rPr>
                <w:rFonts w:ascii="Times New Roman" w:hAnsi="Times New Roman" w:cs="Times New Roman"/>
                <w:sz w:val="24"/>
                <w:szCs w:val="24"/>
              </w:rPr>
            </w:pPr>
            <w:r w:rsidRPr="000014D8">
              <w:rPr>
                <w:rFonts w:ascii="Times New Roman" w:eastAsia="Times New Roman" w:hAnsi="Times New Roman" w:cs="Times New Roman"/>
                <w:sz w:val="24"/>
                <w:szCs w:val="24"/>
                <w:lang w:eastAsia="ru-RU"/>
              </w:rPr>
              <w:t>Направленность программы</w:t>
            </w:r>
          </w:p>
        </w:tc>
        <w:tc>
          <w:tcPr>
            <w:tcW w:w="2231" w:type="dxa"/>
            <w:vAlign w:val="center"/>
          </w:tcPr>
          <w:p w:rsidR="000014D8" w:rsidRPr="000014D8" w:rsidRDefault="000014D8" w:rsidP="000014D8">
            <w:pPr>
              <w:spacing w:after="0" w:line="20" w:lineRule="atLeast"/>
              <w:jc w:val="center"/>
              <w:rPr>
                <w:rFonts w:ascii="Times New Roman" w:hAnsi="Times New Roman" w:cs="Times New Roman"/>
                <w:sz w:val="24"/>
                <w:szCs w:val="24"/>
              </w:rPr>
            </w:pPr>
            <w:r w:rsidRPr="000014D8">
              <w:rPr>
                <w:rFonts w:ascii="Times New Roman" w:hAnsi="Times New Roman" w:cs="Times New Roman"/>
                <w:sz w:val="24"/>
                <w:szCs w:val="24"/>
              </w:rPr>
              <w:t>Количество чел</w:t>
            </w:r>
            <w:r w:rsidRPr="000014D8">
              <w:rPr>
                <w:rFonts w:ascii="Times New Roman" w:hAnsi="Times New Roman" w:cs="Times New Roman"/>
                <w:sz w:val="24"/>
                <w:szCs w:val="24"/>
              </w:rPr>
              <w:t>о</w:t>
            </w:r>
            <w:r w:rsidRPr="000014D8">
              <w:rPr>
                <w:rFonts w:ascii="Times New Roman" w:hAnsi="Times New Roman" w:cs="Times New Roman"/>
                <w:sz w:val="24"/>
                <w:szCs w:val="24"/>
              </w:rPr>
              <w:t>век, посещающих кружок (секцию), работающий по данной программе</w:t>
            </w:r>
          </w:p>
        </w:tc>
      </w:tr>
      <w:tr w:rsidR="000014D8" w:rsidRPr="000014D8" w:rsidTr="000014D8">
        <w:trPr>
          <w:trHeight w:val="302"/>
        </w:trPr>
        <w:tc>
          <w:tcPr>
            <w:tcW w:w="555" w:type="dxa"/>
            <w:vAlign w:val="center"/>
          </w:tcPr>
          <w:p w:rsidR="000014D8" w:rsidRPr="000014D8" w:rsidRDefault="000014D8" w:rsidP="000014D8">
            <w:pPr>
              <w:spacing w:after="0" w:line="20" w:lineRule="atLeast"/>
              <w:jc w:val="center"/>
              <w:rPr>
                <w:rFonts w:ascii="Times New Roman" w:hAnsi="Times New Roman" w:cs="Times New Roman"/>
                <w:color w:val="000000"/>
                <w:sz w:val="24"/>
                <w:szCs w:val="24"/>
              </w:rPr>
            </w:pPr>
            <w:r w:rsidRPr="000014D8">
              <w:rPr>
                <w:rFonts w:ascii="Times New Roman" w:hAnsi="Times New Roman" w:cs="Times New Roman"/>
                <w:color w:val="000000"/>
                <w:sz w:val="24"/>
                <w:szCs w:val="24"/>
              </w:rPr>
              <w:t>1</w:t>
            </w:r>
          </w:p>
        </w:tc>
        <w:tc>
          <w:tcPr>
            <w:tcW w:w="2134" w:type="dxa"/>
            <w:vMerge w:val="restart"/>
            <w:vAlign w:val="center"/>
          </w:tcPr>
          <w:p w:rsidR="000014D8" w:rsidRPr="000014D8" w:rsidRDefault="000014D8" w:rsidP="000014D8">
            <w:pPr>
              <w:pStyle w:val="2"/>
              <w:shd w:val="clear" w:color="auto" w:fill="FFFFFF"/>
              <w:spacing w:before="0" w:line="20" w:lineRule="atLeast"/>
              <w:jc w:val="center"/>
              <w:textAlignment w:val="baseline"/>
              <w:outlineLvl w:val="1"/>
              <w:rPr>
                <w:rFonts w:ascii="Times New Roman" w:hAnsi="Times New Roman" w:cs="Times New Roman"/>
                <w:color w:val="auto"/>
                <w:sz w:val="24"/>
                <w:szCs w:val="24"/>
              </w:rPr>
            </w:pPr>
            <w:r w:rsidRPr="000014D8">
              <w:rPr>
                <w:rFonts w:ascii="Times New Roman" w:hAnsi="Times New Roman" w:cs="Times New Roman"/>
                <w:color w:val="auto"/>
                <w:sz w:val="24"/>
                <w:szCs w:val="24"/>
              </w:rPr>
              <w:t>Программы д</w:t>
            </w:r>
            <w:r w:rsidRPr="000014D8">
              <w:rPr>
                <w:rFonts w:ascii="Times New Roman" w:hAnsi="Times New Roman" w:cs="Times New Roman"/>
                <w:color w:val="auto"/>
                <w:sz w:val="24"/>
                <w:szCs w:val="24"/>
              </w:rPr>
              <w:t>о</w:t>
            </w:r>
            <w:r w:rsidRPr="000014D8">
              <w:rPr>
                <w:rFonts w:ascii="Times New Roman" w:hAnsi="Times New Roman" w:cs="Times New Roman"/>
                <w:color w:val="auto"/>
                <w:sz w:val="24"/>
                <w:szCs w:val="24"/>
              </w:rPr>
              <w:t>полнительного образования</w:t>
            </w:r>
          </w:p>
          <w:p w:rsidR="000014D8" w:rsidRPr="000014D8" w:rsidRDefault="000014D8" w:rsidP="000014D8">
            <w:pPr>
              <w:spacing w:after="0" w:line="20" w:lineRule="atLeast"/>
              <w:jc w:val="center"/>
              <w:rPr>
                <w:rFonts w:ascii="Times New Roman" w:eastAsia="Times New Roman" w:hAnsi="Times New Roman" w:cs="Times New Roman"/>
                <w:sz w:val="24"/>
                <w:szCs w:val="24"/>
                <w:lang w:eastAsia="ru-RU"/>
              </w:rPr>
            </w:pPr>
          </w:p>
        </w:tc>
        <w:tc>
          <w:tcPr>
            <w:tcW w:w="4252" w:type="dxa"/>
            <w:vAlign w:val="center"/>
          </w:tcPr>
          <w:p w:rsidR="000014D8" w:rsidRPr="000014D8" w:rsidRDefault="008F1DCA" w:rsidP="000014D8">
            <w:pPr>
              <w:shd w:val="clear" w:color="auto" w:fill="FFFFFF"/>
              <w:spacing w:after="0" w:line="20" w:lineRule="atLeast"/>
              <w:textAlignment w:val="baseline"/>
              <w:rPr>
                <w:rFonts w:ascii="Times New Roman" w:hAnsi="Times New Roman" w:cs="Times New Roman"/>
                <w:sz w:val="24"/>
                <w:szCs w:val="24"/>
              </w:rPr>
            </w:pPr>
            <w:hyperlink r:id="rId23" w:history="1">
              <w:r w:rsidR="000014D8" w:rsidRPr="000014D8">
                <w:rPr>
                  <w:rStyle w:val="a8"/>
                  <w:rFonts w:ascii="Times New Roman" w:hAnsi="Times New Roman" w:cs="Times New Roman"/>
                  <w:color w:val="auto"/>
                  <w:sz w:val="24"/>
                  <w:szCs w:val="24"/>
                  <w:u w:val="none"/>
                  <w:bdr w:val="none" w:sz="0" w:space="0" w:color="auto" w:frame="1"/>
                </w:rPr>
                <w:t>Техническая направленность</w:t>
              </w:r>
            </w:hyperlink>
          </w:p>
        </w:tc>
        <w:tc>
          <w:tcPr>
            <w:tcW w:w="2231" w:type="dxa"/>
            <w:vMerge w:val="restart"/>
            <w:vAlign w:val="center"/>
          </w:tcPr>
          <w:p w:rsidR="000014D8" w:rsidRPr="000014D8" w:rsidRDefault="000014D8" w:rsidP="000014D8">
            <w:pPr>
              <w:spacing w:after="0" w:line="2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3 460</w:t>
            </w:r>
          </w:p>
        </w:tc>
      </w:tr>
      <w:tr w:rsidR="000014D8" w:rsidRPr="000014D8" w:rsidTr="000014D8">
        <w:trPr>
          <w:trHeight w:val="302"/>
        </w:trPr>
        <w:tc>
          <w:tcPr>
            <w:tcW w:w="555" w:type="dxa"/>
            <w:vAlign w:val="center"/>
          </w:tcPr>
          <w:p w:rsidR="000014D8" w:rsidRPr="000014D8" w:rsidRDefault="000014D8" w:rsidP="000014D8">
            <w:pPr>
              <w:spacing w:after="0" w:line="20" w:lineRule="atLeast"/>
              <w:jc w:val="center"/>
              <w:rPr>
                <w:rFonts w:ascii="Times New Roman" w:hAnsi="Times New Roman" w:cs="Times New Roman"/>
                <w:color w:val="000000"/>
                <w:sz w:val="24"/>
                <w:szCs w:val="24"/>
              </w:rPr>
            </w:pPr>
            <w:r w:rsidRPr="000014D8">
              <w:rPr>
                <w:rFonts w:ascii="Times New Roman" w:hAnsi="Times New Roman" w:cs="Times New Roman"/>
                <w:color w:val="000000"/>
                <w:sz w:val="24"/>
                <w:szCs w:val="24"/>
              </w:rPr>
              <w:t>2</w:t>
            </w:r>
          </w:p>
        </w:tc>
        <w:tc>
          <w:tcPr>
            <w:tcW w:w="2134" w:type="dxa"/>
            <w:vMerge/>
            <w:vAlign w:val="center"/>
          </w:tcPr>
          <w:p w:rsidR="000014D8" w:rsidRPr="000014D8" w:rsidRDefault="000014D8" w:rsidP="000014D8">
            <w:pPr>
              <w:spacing w:after="0" w:line="20" w:lineRule="atLeast"/>
              <w:jc w:val="center"/>
              <w:rPr>
                <w:rFonts w:ascii="Times New Roman" w:eastAsia="Times New Roman" w:hAnsi="Times New Roman" w:cs="Times New Roman"/>
                <w:sz w:val="24"/>
                <w:szCs w:val="24"/>
                <w:lang w:eastAsia="ru-RU"/>
              </w:rPr>
            </w:pPr>
          </w:p>
        </w:tc>
        <w:tc>
          <w:tcPr>
            <w:tcW w:w="4252" w:type="dxa"/>
            <w:vAlign w:val="center"/>
          </w:tcPr>
          <w:p w:rsidR="000014D8" w:rsidRPr="000014D8" w:rsidRDefault="008F1DCA" w:rsidP="000014D8">
            <w:pPr>
              <w:shd w:val="clear" w:color="auto" w:fill="FFFFFF"/>
              <w:spacing w:after="0" w:line="20" w:lineRule="atLeast"/>
              <w:textAlignment w:val="baseline"/>
              <w:rPr>
                <w:rFonts w:ascii="Times New Roman" w:hAnsi="Times New Roman" w:cs="Times New Roman"/>
                <w:sz w:val="24"/>
                <w:szCs w:val="24"/>
              </w:rPr>
            </w:pPr>
            <w:hyperlink r:id="rId24" w:history="1">
              <w:r w:rsidR="000014D8" w:rsidRPr="000014D8">
                <w:rPr>
                  <w:rStyle w:val="a8"/>
                  <w:rFonts w:ascii="Times New Roman" w:hAnsi="Times New Roman" w:cs="Times New Roman"/>
                  <w:color w:val="auto"/>
                  <w:sz w:val="24"/>
                  <w:szCs w:val="24"/>
                  <w:u w:val="none"/>
                  <w:bdr w:val="none" w:sz="0" w:space="0" w:color="auto" w:frame="1"/>
                </w:rPr>
                <w:t>Художественная направленность</w:t>
              </w:r>
            </w:hyperlink>
          </w:p>
        </w:tc>
        <w:tc>
          <w:tcPr>
            <w:tcW w:w="2231" w:type="dxa"/>
            <w:vMerge/>
            <w:vAlign w:val="center"/>
          </w:tcPr>
          <w:p w:rsidR="000014D8" w:rsidRPr="000014D8" w:rsidRDefault="000014D8" w:rsidP="000014D8">
            <w:pPr>
              <w:spacing w:after="0" w:line="20" w:lineRule="atLeast"/>
              <w:jc w:val="center"/>
              <w:rPr>
                <w:rFonts w:ascii="Times New Roman" w:hAnsi="Times New Roman" w:cs="Times New Roman"/>
                <w:color w:val="000000"/>
                <w:sz w:val="24"/>
                <w:szCs w:val="24"/>
              </w:rPr>
            </w:pPr>
          </w:p>
        </w:tc>
      </w:tr>
      <w:tr w:rsidR="000014D8" w:rsidRPr="000014D8" w:rsidTr="000014D8">
        <w:trPr>
          <w:trHeight w:val="302"/>
        </w:trPr>
        <w:tc>
          <w:tcPr>
            <w:tcW w:w="555" w:type="dxa"/>
            <w:vAlign w:val="center"/>
          </w:tcPr>
          <w:p w:rsidR="000014D8" w:rsidRPr="000014D8" w:rsidRDefault="000014D8" w:rsidP="000014D8">
            <w:pPr>
              <w:spacing w:after="0" w:line="20" w:lineRule="atLeast"/>
              <w:jc w:val="center"/>
              <w:rPr>
                <w:rFonts w:ascii="Times New Roman" w:hAnsi="Times New Roman" w:cs="Times New Roman"/>
                <w:color w:val="000000"/>
                <w:sz w:val="24"/>
                <w:szCs w:val="24"/>
              </w:rPr>
            </w:pPr>
            <w:r w:rsidRPr="000014D8">
              <w:rPr>
                <w:rFonts w:ascii="Times New Roman" w:hAnsi="Times New Roman" w:cs="Times New Roman"/>
                <w:color w:val="000000"/>
                <w:sz w:val="24"/>
                <w:szCs w:val="24"/>
              </w:rPr>
              <w:t>3</w:t>
            </w:r>
          </w:p>
        </w:tc>
        <w:tc>
          <w:tcPr>
            <w:tcW w:w="2134" w:type="dxa"/>
            <w:vMerge/>
            <w:vAlign w:val="center"/>
          </w:tcPr>
          <w:p w:rsidR="000014D8" w:rsidRPr="000014D8" w:rsidRDefault="000014D8" w:rsidP="000014D8">
            <w:pPr>
              <w:spacing w:after="0" w:line="20" w:lineRule="atLeast"/>
              <w:jc w:val="center"/>
              <w:rPr>
                <w:rFonts w:ascii="Times New Roman" w:eastAsia="Times New Roman" w:hAnsi="Times New Roman" w:cs="Times New Roman"/>
                <w:sz w:val="24"/>
                <w:szCs w:val="24"/>
                <w:lang w:eastAsia="ru-RU"/>
              </w:rPr>
            </w:pPr>
          </w:p>
        </w:tc>
        <w:tc>
          <w:tcPr>
            <w:tcW w:w="4252" w:type="dxa"/>
            <w:vAlign w:val="center"/>
          </w:tcPr>
          <w:p w:rsidR="000014D8" w:rsidRPr="000014D8" w:rsidRDefault="008F1DCA" w:rsidP="000014D8">
            <w:pPr>
              <w:shd w:val="clear" w:color="auto" w:fill="FFFFFF"/>
              <w:spacing w:after="0" w:line="20" w:lineRule="atLeast"/>
              <w:textAlignment w:val="baseline"/>
              <w:rPr>
                <w:rFonts w:ascii="Times New Roman" w:hAnsi="Times New Roman" w:cs="Times New Roman"/>
                <w:sz w:val="24"/>
                <w:szCs w:val="24"/>
              </w:rPr>
            </w:pPr>
            <w:hyperlink r:id="rId25" w:history="1">
              <w:r w:rsidR="000014D8" w:rsidRPr="000014D8">
                <w:rPr>
                  <w:rStyle w:val="a8"/>
                  <w:rFonts w:ascii="Times New Roman" w:hAnsi="Times New Roman" w:cs="Times New Roman"/>
                  <w:color w:val="auto"/>
                  <w:sz w:val="24"/>
                  <w:szCs w:val="24"/>
                  <w:u w:val="none"/>
                  <w:bdr w:val="none" w:sz="0" w:space="0" w:color="auto" w:frame="1"/>
                </w:rPr>
                <w:t>Естественно-научная направленность</w:t>
              </w:r>
            </w:hyperlink>
          </w:p>
        </w:tc>
        <w:tc>
          <w:tcPr>
            <w:tcW w:w="2231" w:type="dxa"/>
            <w:vMerge/>
            <w:vAlign w:val="center"/>
          </w:tcPr>
          <w:p w:rsidR="000014D8" w:rsidRPr="000014D8" w:rsidRDefault="000014D8" w:rsidP="000014D8">
            <w:pPr>
              <w:spacing w:after="0" w:line="20" w:lineRule="atLeast"/>
              <w:jc w:val="center"/>
              <w:rPr>
                <w:rFonts w:ascii="Times New Roman" w:hAnsi="Times New Roman" w:cs="Times New Roman"/>
                <w:color w:val="000000"/>
                <w:sz w:val="24"/>
                <w:szCs w:val="24"/>
              </w:rPr>
            </w:pPr>
          </w:p>
        </w:tc>
      </w:tr>
      <w:tr w:rsidR="000014D8" w:rsidRPr="000014D8" w:rsidTr="000014D8">
        <w:trPr>
          <w:trHeight w:val="302"/>
        </w:trPr>
        <w:tc>
          <w:tcPr>
            <w:tcW w:w="555" w:type="dxa"/>
            <w:vAlign w:val="center"/>
          </w:tcPr>
          <w:p w:rsidR="000014D8" w:rsidRPr="000014D8" w:rsidRDefault="000014D8" w:rsidP="000014D8">
            <w:pPr>
              <w:spacing w:after="0" w:line="20" w:lineRule="atLeast"/>
              <w:jc w:val="center"/>
              <w:rPr>
                <w:rFonts w:ascii="Times New Roman" w:hAnsi="Times New Roman" w:cs="Times New Roman"/>
                <w:color w:val="000000"/>
                <w:sz w:val="24"/>
                <w:szCs w:val="24"/>
              </w:rPr>
            </w:pPr>
            <w:r w:rsidRPr="000014D8">
              <w:rPr>
                <w:rFonts w:ascii="Times New Roman" w:hAnsi="Times New Roman" w:cs="Times New Roman"/>
                <w:color w:val="000000"/>
                <w:sz w:val="24"/>
                <w:szCs w:val="24"/>
              </w:rPr>
              <w:t>4</w:t>
            </w:r>
          </w:p>
        </w:tc>
        <w:tc>
          <w:tcPr>
            <w:tcW w:w="2134" w:type="dxa"/>
            <w:vMerge/>
            <w:vAlign w:val="center"/>
          </w:tcPr>
          <w:p w:rsidR="000014D8" w:rsidRPr="000014D8" w:rsidRDefault="000014D8" w:rsidP="000014D8">
            <w:pPr>
              <w:spacing w:after="0" w:line="20" w:lineRule="atLeast"/>
              <w:jc w:val="center"/>
              <w:rPr>
                <w:rFonts w:ascii="Times New Roman" w:eastAsia="Times New Roman" w:hAnsi="Times New Roman" w:cs="Times New Roman"/>
                <w:sz w:val="24"/>
                <w:szCs w:val="24"/>
                <w:lang w:eastAsia="ru-RU"/>
              </w:rPr>
            </w:pPr>
          </w:p>
        </w:tc>
        <w:tc>
          <w:tcPr>
            <w:tcW w:w="4252" w:type="dxa"/>
            <w:vAlign w:val="center"/>
          </w:tcPr>
          <w:p w:rsidR="000014D8" w:rsidRPr="000014D8" w:rsidRDefault="008F1DCA" w:rsidP="000014D8">
            <w:pPr>
              <w:shd w:val="clear" w:color="auto" w:fill="FFFFFF"/>
              <w:spacing w:after="0" w:line="20" w:lineRule="atLeast"/>
              <w:textAlignment w:val="baseline"/>
              <w:rPr>
                <w:rFonts w:ascii="Times New Roman" w:hAnsi="Times New Roman" w:cs="Times New Roman"/>
                <w:sz w:val="24"/>
                <w:szCs w:val="24"/>
              </w:rPr>
            </w:pPr>
            <w:hyperlink r:id="rId26" w:history="1">
              <w:r w:rsidR="000014D8" w:rsidRPr="000014D8">
                <w:rPr>
                  <w:rStyle w:val="a8"/>
                  <w:rFonts w:ascii="Times New Roman" w:hAnsi="Times New Roman" w:cs="Times New Roman"/>
                  <w:color w:val="auto"/>
                  <w:sz w:val="24"/>
                  <w:szCs w:val="24"/>
                  <w:u w:val="none"/>
                  <w:bdr w:val="none" w:sz="0" w:space="0" w:color="auto" w:frame="1"/>
                </w:rPr>
                <w:t>Физкультурно-спортивная направле</w:t>
              </w:r>
              <w:r w:rsidR="000014D8" w:rsidRPr="000014D8">
                <w:rPr>
                  <w:rStyle w:val="a8"/>
                  <w:rFonts w:ascii="Times New Roman" w:hAnsi="Times New Roman" w:cs="Times New Roman"/>
                  <w:color w:val="auto"/>
                  <w:sz w:val="24"/>
                  <w:szCs w:val="24"/>
                  <w:u w:val="none"/>
                  <w:bdr w:val="none" w:sz="0" w:space="0" w:color="auto" w:frame="1"/>
                </w:rPr>
                <w:t>н</w:t>
              </w:r>
              <w:r w:rsidR="000014D8" w:rsidRPr="000014D8">
                <w:rPr>
                  <w:rStyle w:val="a8"/>
                  <w:rFonts w:ascii="Times New Roman" w:hAnsi="Times New Roman" w:cs="Times New Roman"/>
                  <w:color w:val="auto"/>
                  <w:sz w:val="24"/>
                  <w:szCs w:val="24"/>
                  <w:u w:val="none"/>
                  <w:bdr w:val="none" w:sz="0" w:space="0" w:color="auto" w:frame="1"/>
                </w:rPr>
                <w:t>ность</w:t>
              </w:r>
            </w:hyperlink>
          </w:p>
        </w:tc>
        <w:tc>
          <w:tcPr>
            <w:tcW w:w="2231" w:type="dxa"/>
            <w:vMerge/>
            <w:vAlign w:val="center"/>
          </w:tcPr>
          <w:p w:rsidR="000014D8" w:rsidRPr="000014D8" w:rsidRDefault="000014D8" w:rsidP="000014D8">
            <w:pPr>
              <w:spacing w:after="0" w:line="20" w:lineRule="atLeast"/>
              <w:jc w:val="center"/>
              <w:rPr>
                <w:rFonts w:ascii="Times New Roman" w:hAnsi="Times New Roman" w:cs="Times New Roman"/>
                <w:color w:val="000000"/>
                <w:sz w:val="24"/>
                <w:szCs w:val="24"/>
              </w:rPr>
            </w:pPr>
          </w:p>
        </w:tc>
      </w:tr>
      <w:tr w:rsidR="000014D8" w:rsidRPr="000014D8" w:rsidTr="000014D8">
        <w:trPr>
          <w:trHeight w:val="302"/>
        </w:trPr>
        <w:tc>
          <w:tcPr>
            <w:tcW w:w="555" w:type="dxa"/>
            <w:vAlign w:val="center"/>
          </w:tcPr>
          <w:p w:rsidR="000014D8" w:rsidRPr="000014D8" w:rsidRDefault="000014D8" w:rsidP="000014D8">
            <w:pPr>
              <w:spacing w:after="0" w:line="20" w:lineRule="atLeast"/>
              <w:jc w:val="center"/>
              <w:rPr>
                <w:rFonts w:ascii="Times New Roman" w:hAnsi="Times New Roman" w:cs="Times New Roman"/>
                <w:color w:val="000000"/>
                <w:sz w:val="24"/>
                <w:szCs w:val="24"/>
              </w:rPr>
            </w:pPr>
            <w:r w:rsidRPr="000014D8">
              <w:rPr>
                <w:rFonts w:ascii="Times New Roman" w:hAnsi="Times New Roman" w:cs="Times New Roman"/>
                <w:color w:val="000000"/>
                <w:sz w:val="24"/>
                <w:szCs w:val="24"/>
              </w:rPr>
              <w:t>5</w:t>
            </w:r>
          </w:p>
        </w:tc>
        <w:tc>
          <w:tcPr>
            <w:tcW w:w="2134" w:type="dxa"/>
            <w:vMerge/>
            <w:vAlign w:val="center"/>
          </w:tcPr>
          <w:p w:rsidR="000014D8" w:rsidRPr="000014D8" w:rsidRDefault="000014D8" w:rsidP="000014D8">
            <w:pPr>
              <w:spacing w:after="0" w:line="20" w:lineRule="atLeast"/>
              <w:jc w:val="center"/>
              <w:rPr>
                <w:rFonts w:ascii="Times New Roman" w:eastAsia="Times New Roman" w:hAnsi="Times New Roman" w:cs="Times New Roman"/>
                <w:sz w:val="24"/>
                <w:szCs w:val="24"/>
                <w:lang w:eastAsia="ru-RU"/>
              </w:rPr>
            </w:pPr>
          </w:p>
        </w:tc>
        <w:tc>
          <w:tcPr>
            <w:tcW w:w="4252" w:type="dxa"/>
          </w:tcPr>
          <w:p w:rsidR="000014D8" w:rsidRPr="000014D8" w:rsidRDefault="008F1DCA" w:rsidP="000014D8">
            <w:pPr>
              <w:spacing w:after="0" w:line="20" w:lineRule="atLeast"/>
              <w:rPr>
                <w:rFonts w:ascii="Times New Roman" w:eastAsia="Times New Roman" w:hAnsi="Times New Roman" w:cs="Times New Roman"/>
                <w:sz w:val="24"/>
                <w:szCs w:val="24"/>
                <w:lang w:eastAsia="ru-RU"/>
              </w:rPr>
            </w:pPr>
            <w:hyperlink r:id="rId27" w:history="1">
              <w:r w:rsidR="000014D8" w:rsidRPr="000014D8">
                <w:rPr>
                  <w:rStyle w:val="a8"/>
                  <w:rFonts w:ascii="Times New Roman" w:hAnsi="Times New Roman" w:cs="Times New Roman"/>
                  <w:color w:val="auto"/>
                  <w:sz w:val="24"/>
                  <w:szCs w:val="24"/>
                  <w:u w:val="none"/>
                  <w:bdr w:val="none" w:sz="0" w:space="0" w:color="auto" w:frame="1"/>
                </w:rPr>
                <w:t>Социально-гуманитарная направле</w:t>
              </w:r>
              <w:r w:rsidR="000014D8" w:rsidRPr="000014D8">
                <w:rPr>
                  <w:rStyle w:val="a8"/>
                  <w:rFonts w:ascii="Times New Roman" w:hAnsi="Times New Roman" w:cs="Times New Roman"/>
                  <w:color w:val="auto"/>
                  <w:sz w:val="24"/>
                  <w:szCs w:val="24"/>
                  <w:u w:val="none"/>
                  <w:bdr w:val="none" w:sz="0" w:space="0" w:color="auto" w:frame="1"/>
                </w:rPr>
                <w:t>н</w:t>
              </w:r>
              <w:r w:rsidR="000014D8" w:rsidRPr="000014D8">
                <w:rPr>
                  <w:rStyle w:val="a8"/>
                  <w:rFonts w:ascii="Times New Roman" w:hAnsi="Times New Roman" w:cs="Times New Roman"/>
                  <w:color w:val="auto"/>
                  <w:sz w:val="24"/>
                  <w:szCs w:val="24"/>
                  <w:u w:val="none"/>
                  <w:bdr w:val="none" w:sz="0" w:space="0" w:color="auto" w:frame="1"/>
                </w:rPr>
                <w:t>ность</w:t>
              </w:r>
            </w:hyperlink>
          </w:p>
        </w:tc>
        <w:tc>
          <w:tcPr>
            <w:tcW w:w="2231" w:type="dxa"/>
            <w:vMerge/>
            <w:vAlign w:val="center"/>
          </w:tcPr>
          <w:p w:rsidR="000014D8" w:rsidRPr="000014D8" w:rsidRDefault="000014D8" w:rsidP="000014D8">
            <w:pPr>
              <w:spacing w:after="0" w:line="20" w:lineRule="atLeast"/>
              <w:jc w:val="center"/>
              <w:rPr>
                <w:rFonts w:ascii="Times New Roman" w:hAnsi="Times New Roman" w:cs="Times New Roman"/>
                <w:color w:val="000000"/>
                <w:sz w:val="24"/>
                <w:szCs w:val="24"/>
              </w:rPr>
            </w:pPr>
          </w:p>
        </w:tc>
      </w:tr>
      <w:tr w:rsidR="000014D8" w:rsidRPr="000014D8" w:rsidTr="000014D8">
        <w:trPr>
          <w:trHeight w:val="302"/>
        </w:trPr>
        <w:tc>
          <w:tcPr>
            <w:tcW w:w="555" w:type="dxa"/>
            <w:vAlign w:val="center"/>
          </w:tcPr>
          <w:p w:rsidR="000014D8" w:rsidRPr="000014D8" w:rsidRDefault="000014D8" w:rsidP="000014D8">
            <w:pPr>
              <w:spacing w:after="0" w:line="20" w:lineRule="atLeast"/>
              <w:jc w:val="center"/>
              <w:rPr>
                <w:rFonts w:ascii="Times New Roman" w:hAnsi="Times New Roman" w:cs="Times New Roman"/>
                <w:color w:val="000000"/>
                <w:sz w:val="24"/>
                <w:szCs w:val="24"/>
              </w:rPr>
            </w:pPr>
            <w:r w:rsidRPr="000014D8">
              <w:rPr>
                <w:rFonts w:ascii="Times New Roman" w:hAnsi="Times New Roman" w:cs="Times New Roman"/>
                <w:color w:val="000000"/>
                <w:sz w:val="24"/>
                <w:szCs w:val="24"/>
              </w:rPr>
              <w:t>6</w:t>
            </w:r>
          </w:p>
        </w:tc>
        <w:tc>
          <w:tcPr>
            <w:tcW w:w="2134" w:type="dxa"/>
            <w:vMerge/>
            <w:vAlign w:val="center"/>
          </w:tcPr>
          <w:p w:rsidR="000014D8" w:rsidRPr="000014D8" w:rsidRDefault="000014D8" w:rsidP="000014D8">
            <w:pPr>
              <w:spacing w:after="0" w:line="20" w:lineRule="atLeast"/>
              <w:jc w:val="center"/>
              <w:rPr>
                <w:rFonts w:ascii="Times New Roman" w:eastAsia="Times New Roman" w:hAnsi="Times New Roman" w:cs="Times New Roman"/>
                <w:sz w:val="24"/>
                <w:szCs w:val="24"/>
                <w:lang w:eastAsia="ru-RU"/>
              </w:rPr>
            </w:pPr>
          </w:p>
        </w:tc>
        <w:tc>
          <w:tcPr>
            <w:tcW w:w="4252" w:type="dxa"/>
          </w:tcPr>
          <w:p w:rsidR="000014D8" w:rsidRPr="000014D8" w:rsidRDefault="008F1DCA" w:rsidP="000014D8">
            <w:pPr>
              <w:spacing w:after="0" w:line="20" w:lineRule="atLeast"/>
              <w:rPr>
                <w:rFonts w:ascii="Times New Roman" w:eastAsia="Times New Roman" w:hAnsi="Times New Roman" w:cs="Times New Roman"/>
                <w:sz w:val="24"/>
                <w:szCs w:val="24"/>
                <w:lang w:eastAsia="ru-RU"/>
              </w:rPr>
            </w:pPr>
            <w:hyperlink r:id="rId28" w:history="1">
              <w:r w:rsidR="000014D8" w:rsidRPr="000014D8">
                <w:rPr>
                  <w:rStyle w:val="a8"/>
                  <w:rFonts w:ascii="Times New Roman" w:hAnsi="Times New Roman" w:cs="Times New Roman"/>
                  <w:color w:val="auto"/>
                  <w:sz w:val="24"/>
                  <w:szCs w:val="24"/>
                  <w:u w:val="none"/>
                  <w:bdr w:val="none" w:sz="0" w:space="0" w:color="auto" w:frame="1"/>
                </w:rPr>
                <w:t>Туристско-краеведческая направле</w:t>
              </w:r>
              <w:r w:rsidR="000014D8" w:rsidRPr="000014D8">
                <w:rPr>
                  <w:rStyle w:val="a8"/>
                  <w:rFonts w:ascii="Times New Roman" w:hAnsi="Times New Roman" w:cs="Times New Roman"/>
                  <w:color w:val="auto"/>
                  <w:sz w:val="24"/>
                  <w:szCs w:val="24"/>
                  <w:u w:val="none"/>
                  <w:bdr w:val="none" w:sz="0" w:space="0" w:color="auto" w:frame="1"/>
                </w:rPr>
                <w:t>н</w:t>
              </w:r>
              <w:r w:rsidR="000014D8" w:rsidRPr="000014D8">
                <w:rPr>
                  <w:rStyle w:val="a8"/>
                  <w:rFonts w:ascii="Times New Roman" w:hAnsi="Times New Roman" w:cs="Times New Roman"/>
                  <w:color w:val="auto"/>
                  <w:sz w:val="24"/>
                  <w:szCs w:val="24"/>
                  <w:u w:val="none"/>
                  <w:bdr w:val="none" w:sz="0" w:space="0" w:color="auto" w:frame="1"/>
                </w:rPr>
                <w:t>ность</w:t>
              </w:r>
            </w:hyperlink>
          </w:p>
        </w:tc>
        <w:tc>
          <w:tcPr>
            <w:tcW w:w="2231" w:type="dxa"/>
            <w:vMerge/>
            <w:vAlign w:val="center"/>
          </w:tcPr>
          <w:p w:rsidR="000014D8" w:rsidRPr="000014D8" w:rsidRDefault="000014D8" w:rsidP="000014D8">
            <w:pPr>
              <w:spacing w:after="0" w:line="20" w:lineRule="atLeast"/>
              <w:jc w:val="center"/>
              <w:rPr>
                <w:rFonts w:ascii="Times New Roman" w:hAnsi="Times New Roman" w:cs="Times New Roman"/>
                <w:color w:val="000000"/>
                <w:sz w:val="24"/>
                <w:szCs w:val="24"/>
              </w:rPr>
            </w:pPr>
          </w:p>
        </w:tc>
      </w:tr>
      <w:tr w:rsidR="000014D8" w:rsidRPr="000014D8" w:rsidTr="000014D8">
        <w:trPr>
          <w:trHeight w:val="302"/>
        </w:trPr>
        <w:tc>
          <w:tcPr>
            <w:tcW w:w="555" w:type="dxa"/>
            <w:vAlign w:val="center"/>
          </w:tcPr>
          <w:p w:rsidR="000014D8" w:rsidRPr="000014D8" w:rsidRDefault="000014D8" w:rsidP="000014D8">
            <w:pPr>
              <w:spacing w:after="0" w:line="20" w:lineRule="atLeast"/>
              <w:jc w:val="center"/>
              <w:rPr>
                <w:rFonts w:ascii="Times New Roman" w:hAnsi="Times New Roman" w:cs="Times New Roman"/>
                <w:color w:val="000000"/>
                <w:sz w:val="24"/>
                <w:szCs w:val="24"/>
              </w:rPr>
            </w:pPr>
            <w:r w:rsidRPr="000014D8">
              <w:rPr>
                <w:rFonts w:ascii="Times New Roman" w:hAnsi="Times New Roman" w:cs="Times New Roman"/>
                <w:color w:val="000000"/>
                <w:sz w:val="24"/>
                <w:szCs w:val="24"/>
              </w:rPr>
              <w:t>1</w:t>
            </w:r>
          </w:p>
        </w:tc>
        <w:tc>
          <w:tcPr>
            <w:tcW w:w="2134" w:type="dxa"/>
            <w:vMerge w:val="restart"/>
            <w:vAlign w:val="center"/>
          </w:tcPr>
          <w:p w:rsidR="000014D8" w:rsidRPr="000014D8" w:rsidRDefault="000014D8" w:rsidP="000014D8">
            <w:pPr>
              <w:pStyle w:val="5"/>
              <w:shd w:val="clear" w:color="auto" w:fill="FFFFFF"/>
              <w:spacing w:before="0" w:line="20" w:lineRule="atLeast"/>
              <w:jc w:val="center"/>
              <w:textAlignment w:val="baseline"/>
              <w:outlineLvl w:val="4"/>
              <w:rPr>
                <w:rFonts w:ascii="Times New Roman" w:hAnsi="Times New Roman" w:cs="Times New Roman"/>
                <w:color w:val="auto"/>
                <w:sz w:val="24"/>
                <w:szCs w:val="24"/>
              </w:rPr>
            </w:pPr>
            <w:r w:rsidRPr="000014D8">
              <w:rPr>
                <w:rFonts w:ascii="Times New Roman" w:hAnsi="Times New Roman" w:cs="Times New Roman"/>
                <w:color w:val="auto"/>
                <w:sz w:val="24"/>
                <w:szCs w:val="24"/>
              </w:rPr>
              <w:t>Программы д</w:t>
            </w:r>
            <w:r w:rsidRPr="000014D8">
              <w:rPr>
                <w:rFonts w:ascii="Times New Roman" w:hAnsi="Times New Roman" w:cs="Times New Roman"/>
                <w:color w:val="auto"/>
                <w:sz w:val="24"/>
                <w:szCs w:val="24"/>
              </w:rPr>
              <w:t>у</w:t>
            </w:r>
            <w:r w:rsidRPr="000014D8">
              <w:rPr>
                <w:rFonts w:ascii="Times New Roman" w:hAnsi="Times New Roman" w:cs="Times New Roman"/>
                <w:color w:val="auto"/>
                <w:sz w:val="24"/>
                <w:szCs w:val="24"/>
              </w:rPr>
              <w:t>ховно-</w:t>
            </w:r>
            <w:r w:rsidRPr="000014D8">
              <w:rPr>
                <w:rFonts w:ascii="Times New Roman" w:hAnsi="Times New Roman" w:cs="Times New Roman"/>
                <w:color w:val="auto"/>
                <w:sz w:val="24"/>
                <w:szCs w:val="24"/>
              </w:rPr>
              <w:lastRenderedPageBreak/>
              <w:t>просветительский центра «Древо семьи»</w:t>
            </w:r>
          </w:p>
        </w:tc>
        <w:tc>
          <w:tcPr>
            <w:tcW w:w="4252" w:type="dxa"/>
          </w:tcPr>
          <w:p w:rsidR="000014D8" w:rsidRPr="000014D8" w:rsidRDefault="008F1DCA" w:rsidP="000014D8">
            <w:pPr>
              <w:spacing w:after="0" w:line="20" w:lineRule="atLeast"/>
              <w:rPr>
                <w:rFonts w:ascii="Times New Roman" w:eastAsia="Times New Roman" w:hAnsi="Times New Roman" w:cs="Times New Roman"/>
                <w:sz w:val="24"/>
                <w:szCs w:val="24"/>
                <w:lang w:eastAsia="ru-RU"/>
              </w:rPr>
            </w:pPr>
            <w:hyperlink r:id="rId29" w:history="1">
              <w:r w:rsidR="000014D8" w:rsidRPr="000014D8">
                <w:rPr>
                  <w:rStyle w:val="a8"/>
                  <w:rFonts w:ascii="Times New Roman" w:hAnsi="Times New Roman" w:cs="Times New Roman"/>
                  <w:color w:val="auto"/>
                  <w:sz w:val="24"/>
                  <w:szCs w:val="24"/>
                  <w:u w:val="none"/>
                  <w:bdr w:val="none" w:sz="0" w:space="0" w:color="auto" w:frame="1"/>
                </w:rPr>
                <w:t>Художественная направленность</w:t>
              </w:r>
            </w:hyperlink>
          </w:p>
        </w:tc>
        <w:tc>
          <w:tcPr>
            <w:tcW w:w="2231" w:type="dxa"/>
            <w:vMerge/>
            <w:vAlign w:val="center"/>
          </w:tcPr>
          <w:p w:rsidR="000014D8" w:rsidRPr="000014D8" w:rsidRDefault="000014D8" w:rsidP="000014D8">
            <w:pPr>
              <w:spacing w:after="0" w:line="20" w:lineRule="atLeast"/>
              <w:jc w:val="center"/>
              <w:rPr>
                <w:rFonts w:ascii="Times New Roman" w:hAnsi="Times New Roman" w:cs="Times New Roman"/>
                <w:color w:val="000000"/>
                <w:sz w:val="24"/>
                <w:szCs w:val="24"/>
              </w:rPr>
            </w:pPr>
          </w:p>
        </w:tc>
      </w:tr>
      <w:tr w:rsidR="000014D8" w:rsidRPr="000014D8" w:rsidTr="000014D8">
        <w:trPr>
          <w:trHeight w:val="302"/>
        </w:trPr>
        <w:tc>
          <w:tcPr>
            <w:tcW w:w="555" w:type="dxa"/>
            <w:vAlign w:val="center"/>
          </w:tcPr>
          <w:p w:rsidR="000014D8" w:rsidRPr="000014D8" w:rsidRDefault="000014D8" w:rsidP="000014D8">
            <w:pPr>
              <w:spacing w:after="0" w:line="20" w:lineRule="atLeast"/>
              <w:jc w:val="center"/>
              <w:rPr>
                <w:rFonts w:ascii="Times New Roman" w:hAnsi="Times New Roman" w:cs="Times New Roman"/>
                <w:color w:val="000000"/>
                <w:sz w:val="24"/>
                <w:szCs w:val="24"/>
              </w:rPr>
            </w:pPr>
            <w:r w:rsidRPr="000014D8">
              <w:rPr>
                <w:rFonts w:ascii="Times New Roman" w:hAnsi="Times New Roman" w:cs="Times New Roman"/>
                <w:color w:val="000000"/>
                <w:sz w:val="24"/>
                <w:szCs w:val="24"/>
              </w:rPr>
              <w:t>2</w:t>
            </w:r>
          </w:p>
        </w:tc>
        <w:tc>
          <w:tcPr>
            <w:tcW w:w="2134" w:type="dxa"/>
            <w:vMerge/>
          </w:tcPr>
          <w:p w:rsidR="000014D8" w:rsidRPr="000014D8" w:rsidRDefault="000014D8" w:rsidP="000014D8">
            <w:pPr>
              <w:spacing w:after="0" w:line="20" w:lineRule="atLeast"/>
              <w:rPr>
                <w:rFonts w:ascii="Times New Roman" w:eastAsia="Times New Roman" w:hAnsi="Times New Roman" w:cs="Times New Roman"/>
                <w:sz w:val="24"/>
                <w:szCs w:val="24"/>
                <w:lang w:eastAsia="ru-RU"/>
              </w:rPr>
            </w:pPr>
          </w:p>
        </w:tc>
        <w:tc>
          <w:tcPr>
            <w:tcW w:w="4252" w:type="dxa"/>
          </w:tcPr>
          <w:p w:rsidR="000014D8" w:rsidRPr="000014D8" w:rsidRDefault="008F1DCA" w:rsidP="000014D8">
            <w:pPr>
              <w:spacing w:after="0" w:line="20" w:lineRule="atLeast"/>
              <w:rPr>
                <w:rFonts w:ascii="Times New Roman" w:eastAsia="Times New Roman" w:hAnsi="Times New Roman" w:cs="Times New Roman"/>
                <w:sz w:val="24"/>
                <w:szCs w:val="24"/>
                <w:lang w:eastAsia="ru-RU"/>
              </w:rPr>
            </w:pPr>
            <w:hyperlink r:id="rId30" w:history="1">
              <w:r w:rsidR="000014D8" w:rsidRPr="000014D8">
                <w:rPr>
                  <w:rStyle w:val="a8"/>
                  <w:rFonts w:ascii="Times New Roman" w:hAnsi="Times New Roman" w:cs="Times New Roman"/>
                  <w:color w:val="auto"/>
                  <w:sz w:val="24"/>
                  <w:szCs w:val="24"/>
                  <w:u w:val="none"/>
                  <w:bdr w:val="none" w:sz="0" w:space="0" w:color="auto" w:frame="1"/>
                </w:rPr>
                <w:t>Техническая направленность</w:t>
              </w:r>
            </w:hyperlink>
          </w:p>
        </w:tc>
        <w:tc>
          <w:tcPr>
            <w:tcW w:w="2231" w:type="dxa"/>
            <w:vMerge/>
            <w:vAlign w:val="center"/>
          </w:tcPr>
          <w:p w:rsidR="000014D8" w:rsidRPr="000014D8" w:rsidRDefault="000014D8" w:rsidP="000014D8">
            <w:pPr>
              <w:spacing w:after="0" w:line="20" w:lineRule="atLeast"/>
              <w:jc w:val="center"/>
              <w:rPr>
                <w:rFonts w:ascii="Times New Roman" w:hAnsi="Times New Roman" w:cs="Times New Roman"/>
                <w:color w:val="000000"/>
                <w:sz w:val="24"/>
                <w:szCs w:val="24"/>
              </w:rPr>
            </w:pPr>
          </w:p>
        </w:tc>
      </w:tr>
      <w:tr w:rsidR="000014D8" w:rsidRPr="000014D8" w:rsidTr="000014D8">
        <w:trPr>
          <w:trHeight w:val="302"/>
        </w:trPr>
        <w:tc>
          <w:tcPr>
            <w:tcW w:w="555" w:type="dxa"/>
            <w:vAlign w:val="center"/>
          </w:tcPr>
          <w:p w:rsidR="000014D8" w:rsidRPr="000014D8" w:rsidRDefault="000014D8" w:rsidP="000014D8">
            <w:pPr>
              <w:spacing w:after="0" w:line="20" w:lineRule="atLeast"/>
              <w:jc w:val="center"/>
              <w:rPr>
                <w:rFonts w:ascii="Times New Roman" w:hAnsi="Times New Roman" w:cs="Times New Roman"/>
                <w:color w:val="000000"/>
                <w:sz w:val="24"/>
                <w:szCs w:val="24"/>
              </w:rPr>
            </w:pPr>
            <w:r w:rsidRPr="000014D8">
              <w:rPr>
                <w:rFonts w:ascii="Times New Roman" w:hAnsi="Times New Roman" w:cs="Times New Roman"/>
                <w:color w:val="000000"/>
                <w:sz w:val="24"/>
                <w:szCs w:val="24"/>
              </w:rPr>
              <w:lastRenderedPageBreak/>
              <w:t>3</w:t>
            </w:r>
          </w:p>
        </w:tc>
        <w:tc>
          <w:tcPr>
            <w:tcW w:w="2134" w:type="dxa"/>
            <w:vMerge/>
          </w:tcPr>
          <w:p w:rsidR="000014D8" w:rsidRPr="000014D8" w:rsidRDefault="000014D8" w:rsidP="000014D8">
            <w:pPr>
              <w:spacing w:after="0" w:line="20" w:lineRule="atLeast"/>
              <w:rPr>
                <w:rFonts w:ascii="Times New Roman" w:hAnsi="Times New Roman" w:cs="Times New Roman"/>
                <w:sz w:val="24"/>
                <w:szCs w:val="24"/>
              </w:rPr>
            </w:pPr>
          </w:p>
        </w:tc>
        <w:tc>
          <w:tcPr>
            <w:tcW w:w="4252" w:type="dxa"/>
          </w:tcPr>
          <w:p w:rsidR="000014D8" w:rsidRPr="000014D8" w:rsidRDefault="008F1DCA" w:rsidP="000014D8">
            <w:pPr>
              <w:spacing w:after="0" w:line="20" w:lineRule="atLeast"/>
              <w:rPr>
                <w:rFonts w:ascii="Times New Roman" w:hAnsi="Times New Roman" w:cs="Times New Roman"/>
                <w:color w:val="000000"/>
                <w:sz w:val="24"/>
                <w:szCs w:val="24"/>
              </w:rPr>
            </w:pPr>
            <w:hyperlink r:id="rId31" w:history="1">
              <w:r w:rsidR="000014D8" w:rsidRPr="000014D8">
                <w:rPr>
                  <w:rStyle w:val="a8"/>
                  <w:rFonts w:ascii="Times New Roman" w:hAnsi="Times New Roman" w:cs="Times New Roman"/>
                  <w:color w:val="auto"/>
                  <w:sz w:val="24"/>
                  <w:szCs w:val="24"/>
                  <w:u w:val="none"/>
                  <w:bdr w:val="none" w:sz="0" w:space="0" w:color="auto" w:frame="1"/>
                </w:rPr>
                <w:t>Социально-гуманитарная направле</w:t>
              </w:r>
              <w:r w:rsidR="000014D8" w:rsidRPr="000014D8">
                <w:rPr>
                  <w:rStyle w:val="a8"/>
                  <w:rFonts w:ascii="Times New Roman" w:hAnsi="Times New Roman" w:cs="Times New Roman"/>
                  <w:color w:val="auto"/>
                  <w:sz w:val="24"/>
                  <w:szCs w:val="24"/>
                  <w:u w:val="none"/>
                  <w:bdr w:val="none" w:sz="0" w:space="0" w:color="auto" w:frame="1"/>
                </w:rPr>
                <w:t>н</w:t>
              </w:r>
              <w:r w:rsidR="000014D8" w:rsidRPr="000014D8">
                <w:rPr>
                  <w:rStyle w:val="a8"/>
                  <w:rFonts w:ascii="Times New Roman" w:hAnsi="Times New Roman" w:cs="Times New Roman"/>
                  <w:color w:val="auto"/>
                  <w:sz w:val="24"/>
                  <w:szCs w:val="24"/>
                  <w:u w:val="none"/>
                  <w:bdr w:val="none" w:sz="0" w:space="0" w:color="auto" w:frame="1"/>
                </w:rPr>
                <w:t>ность</w:t>
              </w:r>
            </w:hyperlink>
          </w:p>
        </w:tc>
        <w:tc>
          <w:tcPr>
            <w:tcW w:w="2231" w:type="dxa"/>
            <w:vMerge/>
            <w:vAlign w:val="center"/>
          </w:tcPr>
          <w:p w:rsidR="000014D8" w:rsidRPr="000014D8" w:rsidRDefault="000014D8" w:rsidP="000014D8">
            <w:pPr>
              <w:spacing w:after="0" w:line="20" w:lineRule="atLeast"/>
              <w:jc w:val="center"/>
              <w:rPr>
                <w:rFonts w:ascii="Times New Roman" w:hAnsi="Times New Roman" w:cs="Times New Roman"/>
                <w:color w:val="000000"/>
                <w:sz w:val="24"/>
                <w:szCs w:val="24"/>
              </w:rPr>
            </w:pPr>
          </w:p>
        </w:tc>
      </w:tr>
    </w:tbl>
    <w:p w:rsidR="000014D8" w:rsidRDefault="000014D8" w:rsidP="00E04C7E">
      <w:pPr>
        <w:shd w:val="clear" w:color="auto" w:fill="FFFFFF"/>
        <w:spacing w:after="0" w:line="360" w:lineRule="auto"/>
        <w:ind w:firstLine="709"/>
        <w:jc w:val="both"/>
        <w:textAlignment w:val="baseline"/>
        <w:rPr>
          <w:rFonts w:ascii="Times New Roman" w:hAnsi="Times New Roman" w:cs="Times New Roman"/>
          <w:sz w:val="28"/>
          <w:szCs w:val="28"/>
        </w:rPr>
      </w:pPr>
    </w:p>
    <w:p w:rsidR="003B6C53" w:rsidRPr="003B6C53" w:rsidRDefault="00DC4E89" w:rsidP="003B6C53">
      <w:pPr>
        <w:spacing w:after="0" w:line="360" w:lineRule="auto"/>
        <w:ind w:firstLine="709"/>
        <w:jc w:val="both"/>
        <w:textAlignment w:val="baseline"/>
        <w:rPr>
          <w:rFonts w:ascii="Times New Roman" w:hAnsi="Times New Roman" w:cs="Times New Roman"/>
          <w:sz w:val="28"/>
          <w:szCs w:val="28"/>
        </w:rPr>
      </w:pPr>
      <w:r>
        <w:rPr>
          <w:rFonts w:ascii="Times New Roman" w:hAnsi="Times New Roman" w:cs="Times New Roman"/>
          <w:sz w:val="28"/>
          <w:szCs w:val="28"/>
        </w:rPr>
        <w:t xml:space="preserve">В </w:t>
      </w:r>
      <w:r w:rsidR="003B6C53" w:rsidRPr="003B6C53">
        <w:rPr>
          <w:rFonts w:ascii="Times New Roman" w:hAnsi="Times New Roman" w:cs="Times New Roman"/>
          <w:sz w:val="28"/>
          <w:szCs w:val="28"/>
        </w:rPr>
        <w:t>Образовательный центр «Южный город есть все для всестороннего гармоничного развития детей: современное материально-техническое осн</w:t>
      </w:r>
      <w:r w:rsidR="003B6C53" w:rsidRPr="003B6C53">
        <w:rPr>
          <w:rFonts w:ascii="Times New Roman" w:hAnsi="Times New Roman" w:cs="Times New Roman"/>
          <w:sz w:val="28"/>
          <w:szCs w:val="28"/>
        </w:rPr>
        <w:t>а</w:t>
      </w:r>
      <w:r w:rsidR="003B6C53" w:rsidRPr="003B6C53">
        <w:rPr>
          <w:rFonts w:ascii="Times New Roman" w:hAnsi="Times New Roman" w:cs="Times New Roman"/>
          <w:sz w:val="28"/>
          <w:szCs w:val="28"/>
        </w:rPr>
        <w:t>щение, опытные преподаватели, насыщенная внеучебная жизнь. В Центре дополнительного образования шесть основных направлений: физкультурно-спортивное, художественное, естественно-научное и техническое, социал</w:t>
      </w:r>
      <w:r w:rsidR="003B6C53" w:rsidRPr="003B6C53">
        <w:rPr>
          <w:rFonts w:ascii="Times New Roman" w:hAnsi="Times New Roman" w:cs="Times New Roman"/>
          <w:sz w:val="28"/>
          <w:szCs w:val="28"/>
        </w:rPr>
        <w:t>ь</w:t>
      </w:r>
      <w:r w:rsidR="003B6C53" w:rsidRPr="003B6C53">
        <w:rPr>
          <w:rFonts w:ascii="Times New Roman" w:hAnsi="Times New Roman" w:cs="Times New Roman"/>
          <w:sz w:val="28"/>
          <w:szCs w:val="28"/>
        </w:rPr>
        <w:t>но-педагогическое и туристическое. В общей сложности это 60 вариантов дополнительных занятий. Причем для детей Южного города все занятия бесплатны</w:t>
      </w:r>
      <w:r>
        <w:rPr>
          <w:rFonts w:ascii="Times New Roman" w:hAnsi="Times New Roman" w:cs="Times New Roman"/>
          <w:sz w:val="28"/>
          <w:szCs w:val="28"/>
        </w:rPr>
        <w:t>.</w:t>
      </w:r>
    </w:p>
    <w:p w:rsidR="003B6C53" w:rsidRPr="003B6C53" w:rsidRDefault="003B6C53" w:rsidP="00E04C7E">
      <w:pPr>
        <w:shd w:val="clear" w:color="auto" w:fill="FFFFFF"/>
        <w:spacing w:after="0" w:line="360" w:lineRule="auto"/>
        <w:ind w:firstLine="709"/>
        <w:jc w:val="both"/>
        <w:textAlignment w:val="baseline"/>
        <w:rPr>
          <w:rFonts w:ascii="Times New Roman" w:hAnsi="Times New Roman" w:cs="Times New Roman"/>
          <w:sz w:val="28"/>
          <w:szCs w:val="28"/>
        </w:rPr>
      </w:pPr>
    </w:p>
    <w:p w:rsidR="00625BB2" w:rsidRDefault="00446A3E" w:rsidP="00625BB2">
      <w:pPr>
        <w:spacing w:after="0" w:line="360" w:lineRule="auto"/>
        <w:ind w:firstLine="708"/>
        <w:jc w:val="both"/>
        <w:rPr>
          <w:rFonts w:ascii="Times New Roman" w:hAnsi="Times New Roman" w:cs="Times New Roman"/>
          <w:sz w:val="28"/>
          <w:szCs w:val="28"/>
        </w:rPr>
      </w:pPr>
      <w:r w:rsidRPr="003B6C53">
        <w:rPr>
          <w:rFonts w:ascii="Times New Roman" w:hAnsi="Times New Roman" w:cs="Times New Roman"/>
          <w:b/>
          <w:bCs/>
          <w:sz w:val="28"/>
          <w:szCs w:val="28"/>
        </w:rPr>
        <w:t>Структурное подразделение «Детский сад «Семицветик»</w:t>
      </w:r>
      <w:r w:rsidRPr="003B6C53">
        <w:rPr>
          <w:rFonts w:ascii="Times New Roman" w:hAnsi="Times New Roman" w:cs="Times New Roman"/>
          <w:sz w:val="28"/>
          <w:szCs w:val="28"/>
        </w:rPr>
        <w:t xml:space="preserve"> ГБОУ СОШ «ОЦ «Южный город»</w:t>
      </w:r>
      <w:r w:rsidRPr="00446A3E">
        <w:rPr>
          <w:rFonts w:ascii="Times New Roman" w:hAnsi="Times New Roman" w:cs="Times New Roman"/>
          <w:sz w:val="28"/>
          <w:szCs w:val="28"/>
        </w:rPr>
        <w:t xml:space="preserve"> расположен в новом микрорайоне «Южный г</w:t>
      </w:r>
      <w:r w:rsidRPr="00446A3E">
        <w:rPr>
          <w:rFonts w:ascii="Times New Roman" w:hAnsi="Times New Roman" w:cs="Times New Roman"/>
          <w:sz w:val="28"/>
          <w:szCs w:val="28"/>
        </w:rPr>
        <w:t>о</w:t>
      </w:r>
      <w:r w:rsidRPr="00446A3E">
        <w:rPr>
          <w:rFonts w:ascii="Times New Roman" w:hAnsi="Times New Roman" w:cs="Times New Roman"/>
          <w:sz w:val="28"/>
          <w:szCs w:val="28"/>
        </w:rPr>
        <w:t>род»</w:t>
      </w:r>
      <w:r w:rsidR="00625BB2">
        <w:rPr>
          <w:rFonts w:ascii="Times New Roman" w:hAnsi="Times New Roman" w:cs="Times New Roman"/>
          <w:sz w:val="28"/>
          <w:szCs w:val="28"/>
        </w:rPr>
        <w:t>, ф</w:t>
      </w:r>
      <w:r w:rsidRPr="00446A3E">
        <w:rPr>
          <w:rFonts w:ascii="Times New Roman" w:hAnsi="Times New Roman" w:cs="Times New Roman"/>
          <w:sz w:val="28"/>
          <w:szCs w:val="28"/>
        </w:rPr>
        <w:t>ункционирует с 20 ноября 2014 г. В структурное подразделение «Детский сад «Семицветик» (далее – СП «Детский сад «Семицветик») со</w:t>
      </w:r>
      <w:r w:rsidRPr="00446A3E">
        <w:rPr>
          <w:rFonts w:ascii="Times New Roman" w:hAnsi="Times New Roman" w:cs="Times New Roman"/>
          <w:sz w:val="28"/>
          <w:szCs w:val="28"/>
        </w:rPr>
        <w:t>з</w:t>
      </w:r>
      <w:r w:rsidRPr="00446A3E">
        <w:rPr>
          <w:rFonts w:ascii="Times New Roman" w:hAnsi="Times New Roman" w:cs="Times New Roman"/>
          <w:sz w:val="28"/>
          <w:szCs w:val="28"/>
        </w:rPr>
        <w:t>дана материальная база и условия и условия для учебно-воспитательной р</w:t>
      </w:r>
      <w:r w:rsidRPr="00446A3E">
        <w:rPr>
          <w:rFonts w:ascii="Times New Roman" w:hAnsi="Times New Roman" w:cs="Times New Roman"/>
          <w:sz w:val="28"/>
          <w:szCs w:val="28"/>
        </w:rPr>
        <w:t>а</w:t>
      </w:r>
      <w:r w:rsidRPr="00446A3E">
        <w:rPr>
          <w:rFonts w:ascii="Times New Roman" w:hAnsi="Times New Roman" w:cs="Times New Roman"/>
          <w:sz w:val="28"/>
          <w:szCs w:val="28"/>
        </w:rPr>
        <w:t xml:space="preserve">боты. В достаточном количестве оснащен мебелью и инвентарем, имеется необходимое физкультурное оборудование. </w:t>
      </w:r>
    </w:p>
    <w:p w:rsidR="00625BB2" w:rsidRDefault="00446A3E" w:rsidP="00625BB2">
      <w:pPr>
        <w:spacing w:after="0" w:line="360" w:lineRule="auto"/>
        <w:ind w:firstLine="708"/>
        <w:jc w:val="both"/>
        <w:rPr>
          <w:rFonts w:ascii="Times New Roman" w:hAnsi="Times New Roman" w:cs="Times New Roman"/>
          <w:sz w:val="28"/>
          <w:szCs w:val="28"/>
        </w:rPr>
      </w:pPr>
      <w:r w:rsidRPr="00446A3E">
        <w:rPr>
          <w:rFonts w:ascii="Times New Roman" w:hAnsi="Times New Roman" w:cs="Times New Roman"/>
          <w:sz w:val="28"/>
          <w:szCs w:val="28"/>
        </w:rPr>
        <w:t xml:space="preserve">В корпусе 1 (Николаевский проспект, 18) на 31.05.2020 г. </w:t>
      </w:r>
      <w:r w:rsidR="00B75EE0" w:rsidRPr="00446A3E">
        <w:rPr>
          <w:rFonts w:ascii="Times New Roman" w:hAnsi="Times New Roman" w:cs="Times New Roman"/>
          <w:sz w:val="28"/>
          <w:szCs w:val="28"/>
        </w:rPr>
        <w:t>Ф</w:t>
      </w:r>
      <w:r w:rsidRPr="00446A3E">
        <w:rPr>
          <w:rFonts w:ascii="Times New Roman" w:hAnsi="Times New Roman" w:cs="Times New Roman"/>
          <w:sz w:val="28"/>
          <w:szCs w:val="28"/>
        </w:rPr>
        <w:t>ункцион</w:t>
      </w:r>
      <w:r w:rsidRPr="00446A3E">
        <w:rPr>
          <w:rFonts w:ascii="Times New Roman" w:hAnsi="Times New Roman" w:cs="Times New Roman"/>
          <w:sz w:val="28"/>
          <w:szCs w:val="28"/>
        </w:rPr>
        <w:t>и</w:t>
      </w:r>
      <w:r w:rsidRPr="00446A3E">
        <w:rPr>
          <w:rFonts w:ascii="Times New Roman" w:hAnsi="Times New Roman" w:cs="Times New Roman"/>
          <w:sz w:val="28"/>
          <w:szCs w:val="28"/>
        </w:rPr>
        <w:t>рует 12 групп, из них: 7 групп общеразвивающей направленности, 1 группы комбинированной направленности, 2 группы компенсирующей направле</w:t>
      </w:r>
      <w:r w:rsidRPr="00446A3E">
        <w:rPr>
          <w:rFonts w:ascii="Times New Roman" w:hAnsi="Times New Roman" w:cs="Times New Roman"/>
          <w:sz w:val="28"/>
          <w:szCs w:val="28"/>
        </w:rPr>
        <w:t>н</w:t>
      </w:r>
      <w:r w:rsidRPr="00446A3E">
        <w:rPr>
          <w:rFonts w:ascii="Times New Roman" w:hAnsi="Times New Roman" w:cs="Times New Roman"/>
          <w:sz w:val="28"/>
          <w:szCs w:val="28"/>
        </w:rPr>
        <w:t>ности, 2 группы кратковременного пребывания: Численность воспитанн</w:t>
      </w:r>
      <w:r w:rsidRPr="00446A3E">
        <w:rPr>
          <w:rFonts w:ascii="Times New Roman" w:hAnsi="Times New Roman" w:cs="Times New Roman"/>
          <w:sz w:val="28"/>
          <w:szCs w:val="28"/>
        </w:rPr>
        <w:t>и</w:t>
      </w:r>
      <w:r w:rsidRPr="00446A3E">
        <w:rPr>
          <w:rFonts w:ascii="Times New Roman" w:hAnsi="Times New Roman" w:cs="Times New Roman"/>
          <w:sz w:val="28"/>
          <w:szCs w:val="28"/>
        </w:rPr>
        <w:t>ков</w:t>
      </w:r>
      <w:r w:rsidR="00625BB2">
        <w:rPr>
          <w:rFonts w:ascii="Times New Roman" w:hAnsi="Times New Roman" w:cs="Times New Roman"/>
          <w:sz w:val="28"/>
          <w:szCs w:val="28"/>
        </w:rPr>
        <w:t xml:space="preserve"> 364 человека</w:t>
      </w:r>
      <w:r w:rsidRPr="00446A3E">
        <w:rPr>
          <w:rFonts w:ascii="Times New Roman" w:hAnsi="Times New Roman" w:cs="Times New Roman"/>
          <w:sz w:val="28"/>
          <w:szCs w:val="28"/>
        </w:rPr>
        <w:t xml:space="preserve">, из них: </w:t>
      </w:r>
    </w:p>
    <w:p w:rsidR="00625BB2" w:rsidRPr="00625BB2" w:rsidRDefault="00446A3E" w:rsidP="00171651">
      <w:pPr>
        <w:pStyle w:val="a9"/>
        <w:numPr>
          <w:ilvl w:val="0"/>
          <w:numId w:val="13"/>
        </w:numPr>
        <w:spacing w:after="0" w:line="360" w:lineRule="auto"/>
        <w:rPr>
          <w:rFonts w:ascii="Times New Roman" w:hAnsi="Times New Roman" w:cs="Times New Roman"/>
          <w:sz w:val="28"/>
          <w:szCs w:val="28"/>
        </w:rPr>
      </w:pPr>
      <w:r w:rsidRPr="00625BB2">
        <w:rPr>
          <w:rFonts w:ascii="Times New Roman" w:hAnsi="Times New Roman" w:cs="Times New Roman"/>
          <w:sz w:val="28"/>
          <w:szCs w:val="28"/>
        </w:rPr>
        <w:t>дети группы раннего возраста (2-3 года) 30 чел.</w:t>
      </w:r>
      <w:r w:rsidR="00625BB2">
        <w:rPr>
          <w:rFonts w:ascii="Times New Roman" w:hAnsi="Times New Roman" w:cs="Times New Roman"/>
          <w:sz w:val="28"/>
          <w:szCs w:val="28"/>
        </w:rPr>
        <w:t>;</w:t>
      </w:r>
      <w:r w:rsidRPr="00625BB2">
        <w:rPr>
          <w:rFonts w:ascii="Times New Roman" w:hAnsi="Times New Roman" w:cs="Times New Roman"/>
          <w:sz w:val="28"/>
          <w:szCs w:val="28"/>
        </w:rPr>
        <w:t xml:space="preserve"> </w:t>
      </w:r>
    </w:p>
    <w:p w:rsidR="00625BB2" w:rsidRPr="00625BB2" w:rsidRDefault="00446A3E" w:rsidP="00171651">
      <w:pPr>
        <w:pStyle w:val="a9"/>
        <w:numPr>
          <w:ilvl w:val="0"/>
          <w:numId w:val="13"/>
        </w:numPr>
        <w:spacing w:after="0" w:line="360" w:lineRule="auto"/>
        <w:rPr>
          <w:rFonts w:ascii="Times New Roman" w:hAnsi="Times New Roman" w:cs="Times New Roman"/>
          <w:sz w:val="28"/>
          <w:szCs w:val="28"/>
        </w:rPr>
      </w:pPr>
      <w:r w:rsidRPr="00625BB2">
        <w:rPr>
          <w:rFonts w:ascii="Times New Roman" w:hAnsi="Times New Roman" w:cs="Times New Roman"/>
          <w:sz w:val="28"/>
          <w:szCs w:val="28"/>
        </w:rPr>
        <w:t>дети младшей группы (3-4 лет) 68 чел.</w:t>
      </w:r>
      <w:r w:rsidR="00625BB2">
        <w:rPr>
          <w:rFonts w:ascii="Times New Roman" w:hAnsi="Times New Roman" w:cs="Times New Roman"/>
          <w:sz w:val="28"/>
          <w:szCs w:val="28"/>
        </w:rPr>
        <w:t>;</w:t>
      </w:r>
      <w:r w:rsidRPr="00625BB2">
        <w:rPr>
          <w:rFonts w:ascii="Times New Roman" w:hAnsi="Times New Roman" w:cs="Times New Roman"/>
          <w:sz w:val="28"/>
          <w:szCs w:val="28"/>
        </w:rPr>
        <w:t xml:space="preserve"> </w:t>
      </w:r>
    </w:p>
    <w:p w:rsidR="00625BB2" w:rsidRPr="00625BB2" w:rsidRDefault="00446A3E" w:rsidP="00171651">
      <w:pPr>
        <w:pStyle w:val="a9"/>
        <w:numPr>
          <w:ilvl w:val="0"/>
          <w:numId w:val="13"/>
        </w:numPr>
        <w:spacing w:after="0" w:line="360" w:lineRule="auto"/>
        <w:rPr>
          <w:rFonts w:ascii="Times New Roman" w:hAnsi="Times New Roman" w:cs="Times New Roman"/>
          <w:sz w:val="28"/>
          <w:szCs w:val="28"/>
        </w:rPr>
      </w:pPr>
      <w:r w:rsidRPr="00625BB2">
        <w:rPr>
          <w:rFonts w:ascii="Times New Roman" w:hAnsi="Times New Roman" w:cs="Times New Roman"/>
          <w:sz w:val="28"/>
          <w:szCs w:val="28"/>
        </w:rPr>
        <w:t>дети средней группы (4-5 лет) 68 чел.</w:t>
      </w:r>
      <w:r w:rsidR="00625BB2">
        <w:rPr>
          <w:rFonts w:ascii="Times New Roman" w:hAnsi="Times New Roman" w:cs="Times New Roman"/>
          <w:sz w:val="28"/>
          <w:szCs w:val="28"/>
        </w:rPr>
        <w:t>;</w:t>
      </w:r>
    </w:p>
    <w:p w:rsidR="00625BB2" w:rsidRPr="00625BB2" w:rsidRDefault="00446A3E" w:rsidP="00171651">
      <w:pPr>
        <w:pStyle w:val="a9"/>
        <w:numPr>
          <w:ilvl w:val="0"/>
          <w:numId w:val="13"/>
        </w:numPr>
        <w:spacing w:after="0" w:line="360" w:lineRule="auto"/>
        <w:rPr>
          <w:rFonts w:ascii="Times New Roman" w:hAnsi="Times New Roman" w:cs="Times New Roman"/>
          <w:sz w:val="28"/>
          <w:szCs w:val="28"/>
        </w:rPr>
      </w:pPr>
      <w:r w:rsidRPr="00625BB2">
        <w:rPr>
          <w:rFonts w:ascii="Times New Roman" w:hAnsi="Times New Roman" w:cs="Times New Roman"/>
          <w:sz w:val="28"/>
          <w:szCs w:val="28"/>
        </w:rPr>
        <w:t>дети старшей группы (5-6 лет) 124 чел.</w:t>
      </w:r>
      <w:r w:rsidR="00625BB2">
        <w:rPr>
          <w:rFonts w:ascii="Times New Roman" w:hAnsi="Times New Roman" w:cs="Times New Roman"/>
          <w:sz w:val="28"/>
          <w:szCs w:val="28"/>
        </w:rPr>
        <w:t>;</w:t>
      </w:r>
    </w:p>
    <w:p w:rsidR="00625BB2" w:rsidRPr="00625BB2" w:rsidRDefault="00446A3E" w:rsidP="00171651">
      <w:pPr>
        <w:pStyle w:val="a9"/>
        <w:numPr>
          <w:ilvl w:val="0"/>
          <w:numId w:val="13"/>
        </w:numPr>
        <w:spacing w:after="0" w:line="360" w:lineRule="auto"/>
        <w:rPr>
          <w:rFonts w:ascii="Times New Roman" w:hAnsi="Times New Roman" w:cs="Times New Roman"/>
          <w:sz w:val="28"/>
          <w:szCs w:val="28"/>
        </w:rPr>
      </w:pPr>
      <w:r w:rsidRPr="00625BB2">
        <w:rPr>
          <w:rFonts w:ascii="Times New Roman" w:hAnsi="Times New Roman" w:cs="Times New Roman"/>
          <w:sz w:val="28"/>
          <w:szCs w:val="28"/>
        </w:rPr>
        <w:t>дети подготовительной к школе группы (6-8 лет) 34 чел.</w:t>
      </w:r>
      <w:r w:rsidR="00625BB2">
        <w:rPr>
          <w:rFonts w:ascii="Times New Roman" w:hAnsi="Times New Roman" w:cs="Times New Roman"/>
          <w:sz w:val="28"/>
          <w:szCs w:val="28"/>
        </w:rPr>
        <w:t>;</w:t>
      </w:r>
      <w:r w:rsidRPr="00625BB2">
        <w:rPr>
          <w:rFonts w:ascii="Times New Roman" w:hAnsi="Times New Roman" w:cs="Times New Roman"/>
          <w:sz w:val="28"/>
          <w:szCs w:val="28"/>
        </w:rPr>
        <w:t xml:space="preserve"> </w:t>
      </w:r>
    </w:p>
    <w:p w:rsidR="002244DB" w:rsidRDefault="00625BB2" w:rsidP="00171651">
      <w:pPr>
        <w:pStyle w:val="a9"/>
        <w:numPr>
          <w:ilvl w:val="0"/>
          <w:numId w:val="13"/>
        </w:num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группа кратковременного пребывания (ГКП) </w:t>
      </w:r>
      <w:r w:rsidR="00446A3E" w:rsidRPr="00625BB2">
        <w:rPr>
          <w:rFonts w:ascii="Times New Roman" w:hAnsi="Times New Roman" w:cs="Times New Roman"/>
          <w:sz w:val="28"/>
          <w:szCs w:val="28"/>
        </w:rPr>
        <w:t>40 чел</w:t>
      </w:r>
      <w:r>
        <w:rPr>
          <w:rFonts w:ascii="Times New Roman" w:hAnsi="Times New Roman" w:cs="Times New Roman"/>
          <w:sz w:val="28"/>
          <w:szCs w:val="28"/>
        </w:rPr>
        <w:t>.</w:t>
      </w:r>
    </w:p>
    <w:p w:rsidR="004233DC" w:rsidRPr="004233DC" w:rsidRDefault="004233DC" w:rsidP="007B75BF">
      <w:pPr>
        <w:pStyle w:val="a9"/>
        <w:spacing w:after="0" w:line="360" w:lineRule="auto"/>
        <w:ind w:left="0" w:firstLine="708"/>
        <w:jc w:val="both"/>
        <w:rPr>
          <w:rStyle w:val="af2"/>
          <w:rFonts w:ascii="Times New Roman" w:hAnsi="Times New Roman" w:cs="Times New Roman"/>
          <w:b w:val="0"/>
          <w:bCs w:val="0"/>
          <w:sz w:val="28"/>
          <w:szCs w:val="28"/>
          <w:bdr w:val="none" w:sz="0" w:space="0" w:color="auto" w:frame="1"/>
        </w:rPr>
      </w:pPr>
      <w:r w:rsidRPr="00DE7653">
        <w:rPr>
          <w:rStyle w:val="af2"/>
          <w:rFonts w:ascii="Times New Roman" w:hAnsi="Times New Roman" w:cs="Times New Roman"/>
          <w:sz w:val="28"/>
          <w:szCs w:val="28"/>
          <w:bdr w:val="none" w:sz="0" w:space="0" w:color="auto" w:frame="1"/>
        </w:rPr>
        <w:lastRenderedPageBreak/>
        <w:t>Структурное подразделение «Детский сад «Чудо-Град»</w:t>
      </w:r>
      <w:r w:rsidRPr="002244DB">
        <w:rPr>
          <w:rStyle w:val="af2"/>
          <w:rFonts w:ascii="Times New Roman" w:hAnsi="Times New Roman" w:cs="Times New Roman"/>
          <w:b w:val="0"/>
          <w:bCs w:val="0"/>
          <w:sz w:val="28"/>
          <w:szCs w:val="28"/>
          <w:bdr w:val="none" w:sz="0" w:space="0" w:color="auto" w:frame="1"/>
        </w:rPr>
        <w:t xml:space="preserve"> </w:t>
      </w:r>
      <w:r w:rsidRPr="002244DB">
        <w:rPr>
          <w:rFonts w:ascii="Times New Roman" w:hAnsi="Times New Roman" w:cs="Times New Roman"/>
          <w:sz w:val="28"/>
          <w:szCs w:val="28"/>
        </w:rPr>
        <w:t>ГБОУ СОШ «ОЦ «Южный город»</w:t>
      </w:r>
      <w:r w:rsidRPr="002244DB">
        <w:rPr>
          <w:rFonts w:ascii="Times New Roman" w:hAnsi="Times New Roman" w:cs="Times New Roman"/>
          <w:b/>
          <w:bCs/>
          <w:sz w:val="28"/>
          <w:szCs w:val="28"/>
        </w:rPr>
        <w:t xml:space="preserve"> (</w:t>
      </w:r>
      <w:r w:rsidRPr="002244DB">
        <w:rPr>
          <w:rStyle w:val="af2"/>
          <w:rFonts w:ascii="Times New Roman" w:hAnsi="Times New Roman" w:cs="Times New Roman"/>
          <w:b w:val="0"/>
          <w:bCs w:val="0"/>
          <w:sz w:val="28"/>
          <w:szCs w:val="28"/>
          <w:bdr w:val="none" w:sz="0" w:space="0" w:color="auto" w:frame="1"/>
        </w:rPr>
        <w:t>СП «Детский сад «</w:t>
      </w:r>
      <w:r>
        <w:rPr>
          <w:rStyle w:val="af2"/>
          <w:rFonts w:ascii="Times New Roman" w:hAnsi="Times New Roman" w:cs="Times New Roman"/>
          <w:b w:val="0"/>
          <w:bCs w:val="0"/>
          <w:sz w:val="28"/>
          <w:szCs w:val="28"/>
          <w:bdr w:val="none" w:sz="0" w:space="0" w:color="auto" w:frame="1"/>
        </w:rPr>
        <w:t>Чудо-Град</w:t>
      </w:r>
      <w:r w:rsidRPr="002244DB">
        <w:rPr>
          <w:rStyle w:val="af2"/>
          <w:rFonts w:ascii="Times New Roman" w:hAnsi="Times New Roman" w:cs="Times New Roman"/>
          <w:b w:val="0"/>
          <w:bCs w:val="0"/>
          <w:sz w:val="28"/>
          <w:szCs w:val="28"/>
          <w:bdr w:val="none" w:sz="0" w:space="0" w:color="auto" w:frame="1"/>
        </w:rPr>
        <w:t>» ГБОУ СОШ «ОЦ Южный город») функционирует с 1</w:t>
      </w:r>
      <w:r>
        <w:rPr>
          <w:rStyle w:val="af2"/>
          <w:rFonts w:ascii="Times New Roman" w:hAnsi="Times New Roman" w:cs="Times New Roman"/>
          <w:b w:val="0"/>
          <w:bCs w:val="0"/>
          <w:sz w:val="28"/>
          <w:szCs w:val="28"/>
          <w:bdr w:val="none" w:sz="0" w:space="0" w:color="auto" w:frame="1"/>
        </w:rPr>
        <w:t>6</w:t>
      </w:r>
      <w:r w:rsidRPr="002244DB">
        <w:rPr>
          <w:rStyle w:val="af2"/>
          <w:rFonts w:ascii="Times New Roman" w:hAnsi="Times New Roman" w:cs="Times New Roman"/>
          <w:b w:val="0"/>
          <w:bCs w:val="0"/>
          <w:sz w:val="28"/>
          <w:szCs w:val="28"/>
          <w:bdr w:val="none" w:sz="0" w:space="0" w:color="auto" w:frame="1"/>
        </w:rPr>
        <w:t xml:space="preserve"> </w:t>
      </w:r>
      <w:r>
        <w:rPr>
          <w:rStyle w:val="af2"/>
          <w:rFonts w:ascii="Times New Roman" w:hAnsi="Times New Roman" w:cs="Times New Roman"/>
          <w:b w:val="0"/>
          <w:bCs w:val="0"/>
          <w:sz w:val="28"/>
          <w:szCs w:val="28"/>
          <w:bdr w:val="none" w:sz="0" w:space="0" w:color="auto" w:frame="1"/>
        </w:rPr>
        <w:t>апреля</w:t>
      </w:r>
      <w:r w:rsidRPr="002244DB">
        <w:rPr>
          <w:rStyle w:val="af2"/>
          <w:rFonts w:ascii="Times New Roman" w:hAnsi="Times New Roman" w:cs="Times New Roman"/>
          <w:b w:val="0"/>
          <w:bCs w:val="0"/>
          <w:sz w:val="28"/>
          <w:szCs w:val="28"/>
          <w:bdr w:val="none" w:sz="0" w:space="0" w:color="auto" w:frame="1"/>
        </w:rPr>
        <w:t xml:space="preserve"> 20</w:t>
      </w:r>
      <w:r>
        <w:rPr>
          <w:rStyle w:val="af2"/>
          <w:rFonts w:ascii="Times New Roman" w:hAnsi="Times New Roman" w:cs="Times New Roman"/>
          <w:b w:val="0"/>
          <w:bCs w:val="0"/>
          <w:sz w:val="28"/>
          <w:szCs w:val="28"/>
          <w:bdr w:val="none" w:sz="0" w:space="0" w:color="auto" w:frame="1"/>
        </w:rPr>
        <w:t>21</w:t>
      </w:r>
      <w:r w:rsidRPr="002244DB">
        <w:rPr>
          <w:rStyle w:val="af2"/>
          <w:rFonts w:ascii="Times New Roman" w:hAnsi="Times New Roman" w:cs="Times New Roman"/>
          <w:b w:val="0"/>
          <w:bCs w:val="0"/>
          <w:sz w:val="28"/>
          <w:szCs w:val="28"/>
          <w:bdr w:val="none" w:sz="0" w:space="0" w:color="auto" w:frame="1"/>
        </w:rPr>
        <w:t xml:space="preserve"> года.</w:t>
      </w:r>
      <w:r>
        <w:rPr>
          <w:rStyle w:val="af2"/>
          <w:rFonts w:ascii="Times New Roman" w:hAnsi="Times New Roman" w:cs="Times New Roman"/>
          <w:b w:val="0"/>
          <w:bCs w:val="0"/>
          <w:sz w:val="28"/>
          <w:szCs w:val="28"/>
          <w:bdr w:val="none" w:sz="0" w:space="0" w:color="auto" w:frame="1"/>
        </w:rPr>
        <w:t xml:space="preserve"> </w:t>
      </w:r>
      <w:r w:rsidRPr="002244DB">
        <w:rPr>
          <w:rStyle w:val="af2"/>
          <w:rFonts w:ascii="Times New Roman" w:hAnsi="Times New Roman" w:cs="Times New Roman"/>
          <w:b w:val="0"/>
          <w:bCs w:val="0"/>
          <w:sz w:val="28"/>
          <w:szCs w:val="28"/>
          <w:bdr w:val="none" w:sz="0" w:space="0" w:color="auto" w:frame="1"/>
        </w:rPr>
        <w:t>СП «Детский сад «</w:t>
      </w:r>
      <w:r>
        <w:rPr>
          <w:rStyle w:val="af2"/>
          <w:rFonts w:ascii="Times New Roman" w:hAnsi="Times New Roman" w:cs="Times New Roman"/>
          <w:b w:val="0"/>
          <w:bCs w:val="0"/>
          <w:sz w:val="28"/>
          <w:szCs w:val="28"/>
          <w:bdr w:val="none" w:sz="0" w:space="0" w:color="auto" w:frame="1"/>
        </w:rPr>
        <w:t>Чудо-</w:t>
      </w:r>
      <w:r w:rsidRPr="004233DC">
        <w:rPr>
          <w:rStyle w:val="af2"/>
          <w:rFonts w:ascii="Times New Roman" w:hAnsi="Times New Roman" w:cs="Times New Roman"/>
          <w:b w:val="0"/>
          <w:bCs w:val="0"/>
          <w:sz w:val="28"/>
          <w:szCs w:val="28"/>
          <w:bdr w:val="none" w:sz="0" w:space="0" w:color="auto" w:frame="1"/>
        </w:rPr>
        <w:t>Град» ГБОУ СОШ «ОЦ Южный город» расположен в 3 зданиях:</w:t>
      </w:r>
    </w:p>
    <w:p w:rsidR="004233DC" w:rsidRPr="004233DC" w:rsidRDefault="004233DC" w:rsidP="00171651">
      <w:pPr>
        <w:pStyle w:val="a9"/>
        <w:numPr>
          <w:ilvl w:val="0"/>
          <w:numId w:val="14"/>
        </w:numPr>
        <w:tabs>
          <w:tab w:val="left" w:pos="1134"/>
        </w:tabs>
        <w:spacing w:after="0" w:line="360" w:lineRule="auto"/>
        <w:ind w:left="0" w:firstLine="851"/>
        <w:jc w:val="both"/>
        <w:rPr>
          <w:rFonts w:ascii="Times New Roman" w:hAnsi="Times New Roman" w:cs="Times New Roman"/>
          <w:sz w:val="28"/>
          <w:szCs w:val="28"/>
        </w:rPr>
      </w:pPr>
      <w:r w:rsidRPr="004233DC">
        <w:rPr>
          <w:rStyle w:val="af2"/>
          <w:rFonts w:ascii="Times New Roman" w:hAnsi="Times New Roman" w:cs="Times New Roman"/>
          <w:b w:val="0"/>
          <w:bCs w:val="0"/>
          <w:sz w:val="28"/>
          <w:szCs w:val="28"/>
          <w:bdr w:val="none" w:sz="0" w:space="0" w:color="auto" w:frame="1"/>
        </w:rPr>
        <w:t xml:space="preserve">Корпус 1 – Детский сад «Чудо- Град», расположен в </w:t>
      </w:r>
      <w:r w:rsidR="003862D1">
        <w:rPr>
          <w:rFonts w:ascii="Times New Roman" w:eastAsia="Times New Roman" w:hAnsi="Times New Roman" w:cs="Times New Roman"/>
          <w:sz w:val="28"/>
          <w:szCs w:val="28"/>
          <w:lang w:eastAsia="ru-RU"/>
        </w:rPr>
        <w:t>п. Придоро</w:t>
      </w:r>
      <w:r w:rsidR="003862D1">
        <w:rPr>
          <w:rFonts w:ascii="Times New Roman" w:eastAsia="Times New Roman" w:hAnsi="Times New Roman" w:cs="Times New Roman"/>
          <w:sz w:val="28"/>
          <w:szCs w:val="28"/>
          <w:lang w:eastAsia="ru-RU"/>
        </w:rPr>
        <w:t>ж</w:t>
      </w:r>
      <w:r w:rsidR="003862D1">
        <w:rPr>
          <w:rFonts w:ascii="Times New Roman" w:eastAsia="Times New Roman" w:hAnsi="Times New Roman" w:cs="Times New Roman"/>
          <w:sz w:val="28"/>
          <w:szCs w:val="28"/>
          <w:lang w:eastAsia="ru-RU"/>
        </w:rPr>
        <w:t>ный</w:t>
      </w:r>
      <w:r w:rsidRPr="004233DC">
        <w:rPr>
          <w:rStyle w:val="af2"/>
          <w:rFonts w:ascii="Times New Roman" w:hAnsi="Times New Roman" w:cs="Times New Roman"/>
          <w:b w:val="0"/>
          <w:bCs w:val="0"/>
          <w:sz w:val="28"/>
          <w:szCs w:val="28"/>
          <w:bdr w:val="none" w:sz="0" w:space="0" w:color="auto" w:frame="1"/>
        </w:rPr>
        <w:t xml:space="preserve">, мкр. Южный Город, </w:t>
      </w:r>
      <w:r w:rsidRPr="004233DC">
        <w:rPr>
          <w:rFonts w:ascii="Times New Roman" w:hAnsi="Times New Roman" w:cs="Times New Roman"/>
          <w:sz w:val="28"/>
          <w:szCs w:val="28"/>
        </w:rPr>
        <w:t>ул. Алабинская, д. 38;</w:t>
      </w:r>
    </w:p>
    <w:p w:rsidR="004233DC" w:rsidRPr="00DE7653" w:rsidRDefault="004233DC" w:rsidP="00171651">
      <w:pPr>
        <w:pStyle w:val="a9"/>
        <w:numPr>
          <w:ilvl w:val="0"/>
          <w:numId w:val="14"/>
        </w:numPr>
        <w:tabs>
          <w:tab w:val="left" w:pos="1134"/>
        </w:tabs>
        <w:spacing w:after="0" w:line="360" w:lineRule="auto"/>
        <w:ind w:left="0" w:firstLine="851"/>
        <w:jc w:val="both"/>
        <w:rPr>
          <w:rFonts w:ascii="Times New Roman" w:hAnsi="Times New Roman" w:cs="Times New Roman"/>
          <w:sz w:val="28"/>
          <w:szCs w:val="28"/>
        </w:rPr>
      </w:pPr>
      <w:r w:rsidRPr="004233DC">
        <w:rPr>
          <w:rStyle w:val="af2"/>
          <w:rFonts w:ascii="Times New Roman" w:hAnsi="Times New Roman" w:cs="Times New Roman"/>
          <w:b w:val="0"/>
          <w:bCs w:val="0"/>
          <w:sz w:val="28"/>
          <w:szCs w:val="28"/>
          <w:bdr w:val="none" w:sz="0" w:space="0" w:color="auto" w:frame="1"/>
        </w:rPr>
        <w:t xml:space="preserve">Корпус 2 – Детский сад «Синяя Птица», расположен в </w:t>
      </w:r>
      <w:r w:rsidR="003862D1">
        <w:rPr>
          <w:rFonts w:ascii="Times New Roman" w:eastAsia="Times New Roman" w:hAnsi="Times New Roman" w:cs="Times New Roman"/>
          <w:sz w:val="28"/>
          <w:szCs w:val="28"/>
          <w:lang w:eastAsia="ru-RU"/>
        </w:rPr>
        <w:t>п. Прид</w:t>
      </w:r>
      <w:r w:rsidR="003862D1">
        <w:rPr>
          <w:rFonts w:ascii="Times New Roman" w:eastAsia="Times New Roman" w:hAnsi="Times New Roman" w:cs="Times New Roman"/>
          <w:sz w:val="28"/>
          <w:szCs w:val="28"/>
          <w:lang w:eastAsia="ru-RU"/>
        </w:rPr>
        <w:t>о</w:t>
      </w:r>
      <w:r w:rsidR="003862D1">
        <w:rPr>
          <w:rFonts w:ascii="Times New Roman" w:eastAsia="Times New Roman" w:hAnsi="Times New Roman" w:cs="Times New Roman"/>
          <w:sz w:val="28"/>
          <w:szCs w:val="28"/>
          <w:lang w:eastAsia="ru-RU"/>
        </w:rPr>
        <w:t>рожный</w:t>
      </w:r>
      <w:r w:rsidRPr="004233DC">
        <w:rPr>
          <w:rStyle w:val="af2"/>
          <w:rFonts w:ascii="Times New Roman" w:hAnsi="Times New Roman" w:cs="Times New Roman"/>
          <w:b w:val="0"/>
          <w:bCs w:val="0"/>
          <w:sz w:val="28"/>
          <w:szCs w:val="28"/>
          <w:bdr w:val="none" w:sz="0" w:space="0" w:color="auto" w:frame="1"/>
        </w:rPr>
        <w:t xml:space="preserve">, </w:t>
      </w:r>
      <w:r w:rsidRPr="00DE7653">
        <w:rPr>
          <w:rStyle w:val="af2"/>
          <w:rFonts w:ascii="Times New Roman" w:hAnsi="Times New Roman" w:cs="Times New Roman"/>
          <w:b w:val="0"/>
          <w:bCs w:val="0"/>
          <w:sz w:val="28"/>
          <w:szCs w:val="28"/>
          <w:bdr w:val="none" w:sz="0" w:space="0" w:color="auto" w:frame="1"/>
        </w:rPr>
        <w:t xml:space="preserve">мкр. Южный Город, </w:t>
      </w:r>
      <w:r w:rsidRPr="00DE7653">
        <w:rPr>
          <w:rFonts w:ascii="Times New Roman" w:hAnsi="Times New Roman" w:cs="Times New Roman"/>
          <w:sz w:val="28"/>
          <w:szCs w:val="28"/>
        </w:rPr>
        <w:t>ул. Алабинская, д. 42;</w:t>
      </w:r>
    </w:p>
    <w:p w:rsidR="004233DC" w:rsidRPr="00DE7653" w:rsidRDefault="004233DC" w:rsidP="00171651">
      <w:pPr>
        <w:pStyle w:val="a9"/>
        <w:numPr>
          <w:ilvl w:val="0"/>
          <w:numId w:val="14"/>
        </w:numPr>
        <w:tabs>
          <w:tab w:val="left" w:pos="1134"/>
        </w:tabs>
        <w:spacing w:after="0" w:line="360" w:lineRule="auto"/>
        <w:ind w:left="0" w:firstLine="851"/>
        <w:jc w:val="both"/>
        <w:rPr>
          <w:rFonts w:ascii="Times New Roman" w:hAnsi="Times New Roman" w:cs="Times New Roman"/>
          <w:sz w:val="28"/>
          <w:szCs w:val="28"/>
        </w:rPr>
      </w:pPr>
      <w:r w:rsidRPr="00DE7653">
        <w:rPr>
          <w:rStyle w:val="af2"/>
          <w:rFonts w:ascii="Times New Roman" w:hAnsi="Times New Roman" w:cs="Times New Roman"/>
          <w:b w:val="0"/>
          <w:bCs w:val="0"/>
          <w:sz w:val="28"/>
          <w:szCs w:val="28"/>
          <w:bdr w:val="none" w:sz="0" w:space="0" w:color="auto" w:frame="1"/>
        </w:rPr>
        <w:t xml:space="preserve">Корпус 3 – Детский сад «Раздолье», расположен в </w:t>
      </w:r>
      <w:r w:rsidR="003862D1">
        <w:rPr>
          <w:rFonts w:ascii="Times New Roman" w:eastAsia="Times New Roman" w:hAnsi="Times New Roman" w:cs="Times New Roman"/>
          <w:sz w:val="28"/>
          <w:szCs w:val="28"/>
          <w:lang w:eastAsia="ru-RU"/>
        </w:rPr>
        <w:t>п. Придоро</w:t>
      </w:r>
      <w:r w:rsidR="003862D1">
        <w:rPr>
          <w:rFonts w:ascii="Times New Roman" w:eastAsia="Times New Roman" w:hAnsi="Times New Roman" w:cs="Times New Roman"/>
          <w:sz w:val="28"/>
          <w:szCs w:val="28"/>
          <w:lang w:eastAsia="ru-RU"/>
        </w:rPr>
        <w:t>ж</w:t>
      </w:r>
      <w:r w:rsidR="003862D1">
        <w:rPr>
          <w:rFonts w:ascii="Times New Roman" w:eastAsia="Times New Roman" w:hAnsi="Times New Roman" w:cs="Times New Roman"/>
          <w:sz w:val="28"/>
          <w:szCs w:val="28"/>
          <w:lang w:eastAsia="ru-RU"/>
        </w:rPr>
        <w:t>ный</w:t>
      </w:r>
      <w:r w:rsidRPr="00DE7653">
        <w:rPr>
          <w:rStyle w:val="af2"/>
          <w:rFonts w:ascii="Times New Roman" w:hAnsi="Times New Roman" w:cs="Times New Roman"/>
          <w:b w:val="0"/>
          <w:bCs w:val="0"/>
          <w:sz w:val="28"/>
          <w:szCs w:val="28"/>
          <w:bdr w:val="none" w:sz="0" w:space="0" w:color="auto" w:frame="1"/>
        </w:rPr>
        <w:t xml:space="preserve">, мкр. Южный Город, </w:t>
      </w:r>
      <w:r w:rsidRPr="00DE7653">
        <w:rPr>
          <w:rFonts w:ascii="Times New Roman" w:hAnsi="Times New Roman" w:cs="Times New Roman"/>
          <w:sz w:val="28"/>
          <w:szCs w:val="28"/>
        </w:rPr>
        <w:t>ул. Алабинская, д. 14;</w:t>
      </w:r>
    </w:p>
    <w:p w:rsidR="000014D8" w:rsidRPr="00DE7653" w:rsidRDefault="004233DC" w:rsidP="007B75BF">
      <w:pPr>
        <w:pStyle w:val="a9"/>
        <w:spacing w:after="0" w:line="360" w:lineRule="auto"/>
        <w:ind w:left="0" w:firstLine="708"/>
        <w:jc w:val="both"/>
        <w:rPr>
          <w:rFonts w:ascii="Times New Roman" w:hAnsi="Times New Roman" w:cs="Times New Roman"/>
          <w:sz w:val="28"/>
          <w:szCs w:val="28"/>
        </w:rPr>
      </w:pPr>
      <w:r w:rsidRPr="00DE7653">
        <w:rPr>
          <w:rFonts w:ascii="Times New Roman" w:hAnsi="Times New Roman" w:cs="Times New Roman"/>
          <w:sz w:val="28"/>
          <w:szCs w:val="28"/>
        </w:rPr>
        <w:t xml:space="preserve">В каждом корпусе функционирует </w:t>
      </w:r>
      <w:r w:rsidRPr="00DE7653">
        <w:rPr>
          <w:rStyle w:val="af2"/>
          <w:rFonts w:ascii="Times New Roman" w:hAnsi="Times New Roman" w:cs="Times New Roman"/>
          <w:sz w:val="28"/>
          <w:szCs w:val="28"/>
          <w:bdr w:val="none" w:sz="0" w:space="0" w:color="auto" w:frame="1"/>
        </w:rPr>
        <w:t>12 групп </w:t>
      </w:r>
      <w:r w:rsidRPr="00DE7653">
        <w:rPr>
          <w:rStyle w:val="af1"/>
          <w:rFonts w:ascii="Times New Roman" w:hAnsi="Times New Roman"/>
          <w:sz w:val="28"/>
          <w:szCs w:val="28"/>
          <w:bdr w:val="none" w:sz="0" w:space="0" w:color="auto" w:frame="1"/>
        </w:rPr>
        <w:t>в режиме полного дня</w:t>
      </w:r>
      <w:r w:rsidRPr="00DE7653">
        <w:rPr>
          <w:rFonts w:ascii="Times New Roman" w:hAnsi="Times New Roman" w:cs="Times New Roman"/>
          <w:sz w:val="28"/>
          <w:szCs w:val="28"/>
        </w:rPr>
        <w:t> (12 часов) и</w:t>
      </w:r>
      <w:r w:rsidRPr="00DE7653">
        <w:rPr>
          <w:rStyle w:val="af2"/>
          <w:rFonts w:ascii="Times New Roman" w:hAnsi="Times New Roman" w:cs="Times New Roman"/>
          <w:sz w:val="28"/>
          <w:szCs w:val="28"/>
          <w:bdr w:val="none" w:sz="0" w:space="0" w:color="auto" w:frame="1"/>
        </w:rPr>
        <w:t> 1 группа </w:t>
      </w:r>
      <w:r w:rsidRPr="00DE7653">
        <w:rPr>
          <w:rStyle w:val="af1"/>
          <w:rFonts w:ascii="Times New Roman" w:hAnsi="Times New Roman"/>
          <w:sz w:val="28"/>
          <w:szCs w:val="28"/>
          <w:bdr w:val="none" w:sz="0" w:space="0" w:color="auto" w:frame="1"/>
        </w:rPr>
        <w:t>в режиме неполного дня (группа кратковременного пр</w:t>
      </w:r>
      <w:r w:rsidRPr="00DE7653">
        <w:rPr>
          <w:rStyle w:val="af1"/>
          <w:rFonts w:ascii="Times New Roman" w:hAnsi="Times New Roman"/>
          <w:sz w:val="28"/>
          <w:szCs w:val="28"/>
          <w:bdr w:val="none" w:sz="0" w:space="0" w:color="auto" w:frame="1"/>
        </w:rPr>
        <w:t>е</w:t>
      </w:r>
      <w:r w:rsidRPr="00DE7653">
        <w:rPr>
          <w:rStyle w:val="af1"/>
          <w:rFonts w:ascii="Times New Roman" w:hAnsi="Times New Roman"/>
          <w:sz w:val="28"/>
          <w:szCs w:val="28"/>
          <w:bdr w:val="none" w:sz="0" w:space="0" w:color="auto" w:frame="1"/>
        </w:rPr>
        <w:t>бывания — 4 часа)</w:t>
      </w:r>
    </w:p>
    <w:p w:rsidR="000014D8" w:rsidRPr="00B81390" w:rsidRDefault="00B81390" w:rsidP="007B75BF">
      <w:pPr>
        <w:shd w:val="clear" w:color="auto" w:fill="FFFFFF"/>
        <w:spacing w:after="0" w:line="360" w:lineRule="auto"/>
        <w:ind w:firstLine="709"/>
        <w:jc w:val="both"/>
        <w:textAlignment w:val="baseline"/>
        <w:rPr>
          <w:rFonts w:ascii="Times New Roman" w:hAnsi="Times New Roman" w:cs="Times New Roman"/>
          <w:sz w:val="28"/>
          <w:szCs w:val="28"/>
        </w:rPr>
      </w:pPr>
      <w:r>
        <w:rPr>
          <w:rFonts w:ascii="Times New Roman" w:hAnsi="Times New Roman" w:cs="Times New Roman"/>
          <w:sz w:val="28"/>
          <w:szCs w:val="28"/>
        </w:rPr>
        <w:t>Общее количество воспитанников в возрасте от 2 до 8 лет – 1 207 ч</w:t>
      </w:r>
      <w:r>
        <w:rPr>
          <w:rFonts w:ascii="Times New Roman" w:hAnsi="Times New Roman" w:cs="Times New Roman"/>
          <w:sz w:val="28"/>
          <w:szCs w:val="28"/>
        </w:rPr>
        <w:t>е</w:t>
      </w:r>
      <w:r>
        <w:rPr>
          <w:rFonts w:ascii="Times New Roman" w:hAnsi="Times New Roman" w:cs="Times New Roman"/>
          <w:sz w:val="28"/>
          <w:szCs w:val="28"/>
        </w:rPr>
        <w:t>ловек.</w:t>
      </w:r>
    </w:p>
    <w:p w:rsidR="00DE7653" w:rsidRDefault="00B81390" w:rsidP="007B75BF">
      <w:pPr>
        <w:shd w:val="clear" w:color="auto" w:fill="FFFFFF"/>
        <w:spacing w:after="0" w:line="360" w:lineRule="auto"/>
        <w:ind w:firstLine="709"/>
        <w:jc w:val="both"/>
        <w:textAlignment w:val="baseline"/>
        <w:rPr>
          <w:rFonts w:ascii="Times New Roman" w:hAnsi="Times New Roman" w:cs="Times New Roman"/>
          <w:sz w:val="28"/>
          <w:szCs w:val="28"/>
          <w:shd w:val="clear" w:color="auto" w:fill="FFFFFF"/>
        </w:rPr>
      </w:pPr>
      <w:r w:rsidRPr="00DE7653">
        <w:rPr>
          <w:rFonts w:ascii="Times New Roman" w:hAnsi="Times New Roman" w:cs="Times New Roman"/>
          <w:b/>
          <w:bCs/>
          <w:sz w:val="28"/>
          <w:szCs w:val="28"/>
          <w:shd w:val="clear" w:color="auto" w:fill="FFFFFF"/>
        </w:rPr>
        <w:t>Структурное подразделение «Детский сад «Забава»</w:t>
      </w:r>
      <w:r w:rsidRPr="00B81390">
        <w:rPr>
          <w:rFonts w:ascii="Times New Roman" w:hAnsi="Times New Roman" w:cs="Times New Roman"/>
          <w:sz w:val="28"/>
          <w:szCs w:val="28"/>
          <w:shd w:val="clear" w:color="auto" w:fill="FFFFFF"/>
        </w:rPr>
        <w:t xml:space="preserve"> </w:t>
      </w:r>
      <w:r w:rsidRPr="00B81390">
        <w:rPr>
          <w:rFonts w:ascii="Times New Roman" w:hAnsi="Times New Roman" w:cs="Times New Roman"/>
          <w:sz w:val="28"/>
          <w:szCs w:val="28"/>
        </w:rPr>
        <w:t>ГБОУ СОШ «ОЦ «Южный город» (</w:t>
      </w:r>
      <w:r w:rsidRPr="00B81390">
        <w:rPr>
          <w:rFonts w:ascii="Times New Roman" w:hAnsi="Times New Roman" w:cs="Times New Roman"/>
          <w:sz w:val="28"/>
          <w:szCs w:val="28"/>
          <w:shd w:val="clear" w:color="auto" w:fill="FFFFFF"/>
        </w:rPr>
        <w:t>СП «Детский сад «Забава» ГБОУ СОШ «ОЦ «Ю</w:t>
      </w:r>
      <w:r w:rsidRPr="00B81390">
        <w:rPr>
          <w:rFonts w:ascii="Times New Roman" w:hAnsi="Times New Roman" w:cs="Times New Roman"/>
          <w:sz w:val="28"/>
          <w:szCs w:val="28"/>
          <w:shd w:val="clear" w:color="auto" w:fill="FFFFFF"/>
        </w:rPr>
        <w:t>ж</w:t>
      </w:r>
      <w:r w:rsidRPr="00B81390">
        <w:rPr>
          <w:rFonts w:ascii="Times New Roman" w:hAnsi="Times New Roman" w:cs="Times New Roman"/>
          <w:sz w:val="28"/>
          <w:szCs w:val="28"/>
          <w:shd w:val="clear" w:color="auto" w:fill="FFFFFF"/>
        </w:rPr>
        <w:t>ный город») работает с 16 апреля 2021 года.</w:t>
      </w:r>
    </w:p>
    <w:p w:rsidR="00B81390" w:rsidRPr="00B81390" w:rsidRDefault="00B81390" w:rsidP="007B75BF">
      <w:pPr>
        <w:shd w:val="clear" w:color="auto" w:fill="FFFFFF"/>
        <w:spacing w:after="0" w:line="360" w:lineRule="auto"/>
        <w:ind w:firstLine="709"/>
        <w:jc w:val="both"/>
        <w:textAlignment w:val="baseline"/>
        <w:rPr>
          <w:rFonts w:ascii="Times New Roman" w:hAnsi="Times New Roman" w:cs="Times New Roman"/>
          <w:sz w:val="28"/>
          <w:szCs w:val="28"/>
        </w:rPr>
      </w:pPr>
      <w:r w:rsidRPr="00B81390">
        <w:rPr>
          <w:rFonts w:ascii="Times New Roman" w:hAnsi="Times New Roman" w:cs="Times New Roman"/>
          <w:sz w:val="28"/>
          <w:szCs w:val="28"/>
        </w:rPr>
        <w:t>Структурное подразделение детский сад «Забава» включает в себя два корпуса:</w:t>
      </w:r>
    </w:p>
    <w:p w:rsidR="00B81390" w:rsidRPr="00DE7653" w:rsidRDefault="00B81390" w:rsidP="00171651">
      <w:pPr>
        <w:pStyle w:val="a9"/>
        <w:numPr>
          <w:ilvl w:val="0"/>
          <w:numId w:val="14"/>
        </w:numPr>
        <w:tabs>
          <w:tab w:val="left" w:pos="1134"/>
        </w:tabs>
        <w:spacing w:after="0" w:line="360" w:lineRule="auto"/>
        <w:ind w:left="0" w:firstLine="709"/>
        <w:jc w:val="both"/>
        <w:rPr>
          <w:rFonts w:ascii="Times New Roman" w:hAnsi="Times New Roman" w:cs="Times New Roman"/>
          <w:sz w:val="28"/>
          <w:szCs w:val="28"/>
          <w:shd w:val="clear" w:color="auto" w:fill="FFFFFF"/>
        </w:rPr>
      </w:pPr>
      <w:r w:rsidRPr="00DE7653">
        <w:rPr>
          <w:rFonts w:ascii="Times New Roman" w:hAnsi="Times New Roman" w:cs="Times New Roman"/>
          <w:sz w:val="28"/>
          <w:szCs w:val="28"/>
        </w:rPr>
        <w:t xml:space="preserve">Корпус 1, расположен в </w:t>
      </w:r>
      <w:r w:rsidR="003862D1">
        <w:rPr>
          <w:rFonts w:ascii="Times New Roman" w:eastAsia="Times New Roman" w:hAnsi="Times New Roman" w:cs="Times New Roman"/>
          <w:sz w:val="28"/>
          <w:szCs w:val="28"/>
          <w:lang w:eastAsia="ru-RU"/>
        </w:rPr>
        <w:t>п. Придорожный</w:t>
      </w:r>
      <w:r w:rsidRPr="00DE7653">
        <w:rPr>
          <w:rFonts w:ascii="Times New Roman" w:hAnsi="Times New Roman" w:cs="Times New Roman"/>
          <w:sz w:val="28"/>
          <w:szCs w:val="28"/>
        </w:rPr>
        <w:t xml:space="preserve">, </w:t>
      </w:r>
      <w:r w:rsidRPr="00DE7653">
        <w:rPr>
          <w:rFonts w:ascii="Times New Roman" w:hAnsi="Times New Roman" w:cs="Times New Roman"/>
          <w:sz w:val="28"/>
          <w:szCs w:val="28"/>
          <w:shd w:val="clear" w:color="auto" w:fill="FFFFFF"/>
        </w:rPr>
        <w:t>мкр. Южный город, ул. 75-летия Победы, 2;</w:t>
      </w:r>
    </w:p>
    <w:p w:rsidR="00B81390" w:rsidRPr="00DE7653" w:rsidRDefault="00B81390" w:rsidP="00171651">
      <w:pPr>
        <w:pStyle w:val="a9"/>
        <w:numPr>
          <w:ilvl w:val="0"/>
          <w:numId w:val="14"/>
        </w:numPr>
        <w:tabs>
          <w:tab w:val="left" w:pos="1134"/>
        </w:tabs>
        <w:spacing w:after="0" w:line="360" w:lineRule="auto"/>
        <w:ind w:left="0" w:firstLine="709"/>
        <w:jc w:val="both"/>
        <w:rPr>
          <w:rFonts w:ascii="Times New Roman" w:hAnsi="Times New Roman" w:cs="Times New Roman"/>
          <w:sz w:val="28"/>
          <w:szCs w:val="28"/>
        </w:rPr>
      </w:pPr>
      <w:r w:rsidRPr="00DE7653">
        <w:rPr>
          <w:rFonts w:ascii="Times New Roman" w:hAnsi="Times New Roman" w:cs="Times New Roman"/>
          <w:sz w:val="28"/>
          <w:szCs w:val="28"/>
          <w:shd w:val="clear" w:color="auto" w:fill="FFFFFF"/>
        </w:rPr>
        <w:t>Корпус 2, расположен</w:t>
      </w:r>
      <w:r w:rsidR="00DE7653">
        <w:rPr>
          <w:rFonts w:ascii="Times New Roman" w:hAnsi="Times New Roman" w:cs="Times New Roman"/>
          <w:sz w:val="28"/>
          <w:szCs w:val="28"/>
          <w:shd w:val="clear" w:color="auto" w:fill="FFFFFF"/>
        </w:rPr>
        <w:t xml:space="preserve"> в</w:t>
      </w:r>
      <w:r w:rsidRPr="00DE7653">
        <w:rPr>
          <w:rFonts w:ascii="Times New Roman" w:hAnsi="Times New Roman" w:cs="Times New Roman"/>
          <w:sz w:val="28"/>
          <w:szCs w:val="28"/>
          <w:shd w:val="clear" w:color="auto" w:fill="FFFFFF"/>
        </w:rPr>
        <w:t xml:space="preserve"> </w:t>
      </w:r>
      <w:r w:rsidR="003862D1">
        <w:rPr>
          <w:rFonts w:ascii="Times New Roman" w:eastAsia="Times New Roman" w:hAnsi="Times New Roman" w:cs="Times New Roman"/>
          <w:sz w:val="28"/>
          <w:szCs w:val="28"/>
          <w:lang w:eastAsia="ru-RU"/>
        </w:rPr>
        <w:t>п. Придорожный</w:t>
      </w:r>
      <w:r w:rsidRPr="00DE7653">
        <w:rPr>
          <w:rFonts w:ascii="Times New Roman" w:hAnsi="Times New Roman" w:cs="Times New Roman"/>
          <w:sz w:val="28"/>
          <w:szCs w:val="28"/>
          <w:shd w:val="clear" w:color="auto" w:fill="FFFFFF"/>
        </w:rPr>
        <w:t>, мкр. Южный город, ул. Вишнёвый проезд, 2</w:t>
      </w:r>
      <w:r w:rsidR="00DE7653" w:rsidRPr="00DE7653">
        <w:rPr>
          <w:rFonts w:ascii="Times New Roman" w:hAnsi="Times New Roman" w:cs="Times New Roman"/>
          <w:sz w:val="28"/>
          <w:szCs w:val="28"/>
          <w:shd w:val="clear" w:color="auto" w:fill="FFFFFF"/>
        </w:rPr>
        <w:t>.</w:t>
      </w:r>
      <w:r w:rsidRPr="00DE7653">
        <w:rPr>
          <w:rFonts w:ascii="Times New Roman" w:hAnsi="Times New Roman" w:cs="Times New Roman"/>
          <w:sz w:val="28"/>
          <w:szCs w:val="28"/>
        </w:rPr>
        <w:t xml:space="preserve"> </w:t>
      </w:r>
    </w:p>
    <w:p w:rsidR="00832DBC" w:rsidRPr="00DE7653" w:rsidRDefault="00DE7653" w:rsidP="007B75BF">
      <w:pPr>
        <w:tabs>
          <w:tab w:val="left" w:pos="6548"/>
        </w:tabs>
        <w:spacing w:after="0" w:line="360" w:lineRule="auto"/>
        <w:ind w:firstLine="709"/>
        <w:jc w:val="both"/>
        <w:rPr>
          <w:rFonts w:ascii="Times New Roman" w:hAnsi="Times New Roman" w:cs="Times New Roman"/>
          <w:sz w:val="28"/>
          <w:szCs w:val="28"/>
        </w:rPr>
      </w:pPr>
      <w:r w:rsidRPr="00DE7653">
        <w:rPr>
          <w:rFonts w:ascii="Times New Roman" w:hAnsi="Times New Roman" w:cs="Times New Roman"/>
          <w:sz w:val="28"/>
          <w:szCs w:val="28"/>
        </w:rPr>
        <w:t xml:space="preserve">В каждом корпусе имеется 12 </w:t>
      </w:r>
      <w:proofErr w:type="gramStart"/>
      <w:r w:rsidRPr="00DE7653">
        <w:rPr>
          <w:rFonts w:ascii="Times New Roman" w:hAnsi="Times New Roman" w:cs="Times New Roman"/>
          <w:sz w:val="28"/>
          <w:szCs w:val="28"/>
        </w:rPr>
        <w:t>групп полного дня</w:t>
      </w:r>
      <w:proofErr w:type="gramEnd"/>
      <w:r w:rsidRPr="00DE7653">
        <w:rPr>
          <w:rFonts w:ascii="Times New Roman" w:hAnsi="Times New Roman" w:cs="Times New Roman"/>
          <w:sz w:val="28"/>
          <w:szCs w:val="28"/>
        </w:rPr>
        <w:t xml:space="preserve">, музыкальный зал, физкультурный зал, бассейн, медицинский блок, пищеблок, прогулочные веранды,  спортивные площадки на свежем воздухе. </w:t>
      </w:r>
    </w:p>
    <w:p w:rsidR="00DE7653" w:rsidRPr="00DE7653" w:rsidRDefault="00DE7653" w:rsidP="007B75BF">
      <w:pPr>
        <w:tabs>
          <w:tab w:val="left" w:pos="6548"/>
        </w:tabs>
        <w:spacing w:after="0" w:line="360" w:lineRule="auto"/>
        <w:ind w:firstLine="709"/>
        <w:jc w:val="both"/>
        <w:rPr>
          <w:rFonts w:ascii="Times New Roman" w:hAnsi="Times New Roman" w:cs="Times New Roman"/>
          <w:sz w:val="28"/>
          <w:szCs w:val="28"/>
          <w:shd w:val="clear" w:color="auto" w:fill="FFFFFF"/>
        </w:rPr>
      </w:pPr>
      <w:r w:rsidRPr="00DE7653">
        <w:rPr>
          <w:rFonts w:ascii="Times New Roman" w:hAnsi="Times New Roman" w:cs="Times New Roman"/>
          <w:sz w:val="28"/>
          <w:szCs w:val="28"/>
        </w:rPr>
        <w:t xml:space="preserve">В качестве дополнительного образования в </w:t>
      </w:r>
      <w:r w:rsidRPr="00DE7653">
        <w:rPr>
          <w:rFonts w:ascii="Times New Roman" w:hAnsi="Times New Roman" w:cs="Times New Roman"/>
          <w:sz w:val="28"/>
          <w:szCs w:val="28"/>
          <w:shd w:val="clear" w:color="auto" w:fill="FFFFFF"/>
        </w:rPr>
        <w:t>СП «Детский сад «Забава» функционируют:</w:t>
      </w:r>
    </w:p>
    <w:p w:rsidR="00DE7653" w:rsidRPr="00DE7653" w:rsidRDefault="00DE7653" w:rsidP="007B75BF">
      <w:pPr>
        <w:tabs>
          <w:tab w:val="left" w:pos="6548"/>
        </w:tabs>
        <w:spacing w:after="0" w:line="360" w:lineRule="auto"/>
        <w:ind w:firstLine="709"/>
        <w:jc w:val="both"/>
        <w:rPr>
          <w:rFonts w:ascii="Times New Roman" w:hAnsi="Times New Roman" w:cs="Times New Roman"/>
          <w:i/>
          <w:iCs/>
          <w:sz w:val="28"/>
          <w:szCs w:val="28"/>
          <w:u w:val="single"/>
        </w:rPr>
      </w:pPr>
      <w:r w:rsidRPr="00DE7653">
        <w:rPr>
          <w:rFonts w:ascii="Times New Roman" w:hAnsi="Times New Roman" w:cs="Times New Roman"/>
          <w:i/>
          <w:iCs/>
          <w:sz w:val="28"/>
          <w:szCs w:val="28"/>
          <w:u w:val="single"/>
          <w:shd w:val="clear" w:color="auto" w:fill="FFFFFF"/>
        </w:rPr>
        <w:t xml:space="preserve">Корпус 1 </w:t>
      </w:r>
    </w:p>
    <w:p w:rsidR="00DE7653" w:rsidRPr="00DE7653" w:rsidRDefault="00DE7653" w:rsidP="00171651">
      <w:pPr>
        <w:numPr>
          <w:ilvl w:val="0"/>
          <w:numId w:val="15"/>
        </w:numPr>
        <w:shd w:val="clear" w:color="auto" w:fill="FFFFFF"/>
        <w:spacing w:after="0" w:line="360" w:lineRule="auto"/>
        <w:ind w:left="1440"/>
        <w:jc w:val="both"/>
        <w:textAlignment w:val="baseline"/>
        <w:rPr>
          <w:rFonts w:ascii="Times New Roman" w:hAnsi="Times New Roman" w:cs="Times New Roman"/>
          <w:sz w:val="28"/>
          <w:szCs w:val="28"/>
        </w:rPr>
      </w:pPr>
      <w:r w:rsidRPr="00DE7653">
        <w:rPr>
          <w:rFonts w:ascii="Times New Roman" w:hAnsi="Times New Roman" w:cs="Times New Roman"/>
          <w:sz w:val="28"/>
          <w:szCs w:val="28"/>
        </w:rPr>
        <w:lastRenderedPageBreak/>
        <w:t>образовательный центр «Космос»;</w:t>
      </w:r>
    </w:p>
    <w:p w:rsidR="00DE7653" w:rsidRPr="00DE7653" w:rsidRDefault="00DE7653" w:rsidP="00171651">
      <w:pPr>
        <w:numPr>
          <w:ilvl w:val="0"/>
          <w:numId w:val="15"/>
        </w:numPr>
        <w:shd w:val="clear" w:color="auto" w:fill="FFFFFF"/>
        <w:spacing w:after="0" w:line="360" w:lineRule="auto"/>
        <w:ind w:left="1440"/>
        <w:jc w:val="both"/>
        <w:textAlignment w:val="baseline"/>
        <w:rPr>
          <w:rFonts w:ascii="Times New Roman" w:hAnsi="Times New Roman" w:cs="Times New Roman"/>
          <w:sz w:val="28"/>
          <w:szCs w:val="28"/>
        </w:rPr>
      </w:pPr>
      <w:r w:rsidRPr="00DE7653">
        <w:rPr>
          <w:rFonts w:ascii="Times New Roman" w:hAnsi="Times New Roman" w:cs="Times New Roman"/>
          <w:sz w:val="28"/>
          <w:szCs w:val="28"/>
        </w:rPr>
        <w:t>образовательный центр «Робототехника и STEAM математика для дошкольников»;</w:t>
      </w:r>
    </w:p>
    <w:p w:rsidR="00DE7653" w:rsidRPr="00DE7653" w:rsidRDefault="00DE7653" w:rsidP="00171651">
      <w:pPr>
        <w:numPr>
          <w:ilvl w:val="0"/>
          <w:numId w:val="15"/>
        </w:numPr>
        <w:shd w:val="clear" w:color="auto" w:fill="FFFFFF"/>
        <w:spacing w:after="0" w:line="360" w:lineRule="auto"/>
        <w:ind w:left="1440"/>
        <w:jc w:val="both"/>
        <w:textAlignment w:val="baseline"/>
        <w:rPr>
          <w:rFonts w:ascii="Times New Roman" w:hAnsi="Times New Roman" w:cs="Times New Roman"/>
          <w:sz w:val="28"/>
          <w:szCs w:val="28"/>
        </w:rPr>
      </w:pPr>
      <w:r w:rsidRPr="00DE7653">
        <w:rPr>
          <w:rFonts w:ascii="Times New Roman" w:hAnsi="Times New Roman" w:cs="Times New Roman"/>
          <w:sz w:val="28"/>
          <w:szCs w:val="28"/>
        </w:rPr>
        <w:t>центр раннего развития «Кроха»;</w:t>
      </w:r>
    </w:p>
    <w:p w:rsidR="00DE7653" w:rsidRPr="00DE7653" w:rsidRDefault="00DE7653" w:rsidP="00171651">
      <w:pPr>
        <w:numPr>
          <w:ilvl w:val="0"/>
          <w:numId w:val="15"/>
        </w:numPr>
        <w:shd w:val="clear" w:color="auto" w:fill="FFFFFF"/>
        <w:spacing w:after="0" w:line="360" w:lineRule="auto"/>
        <w:ind w:left="1440"/>
        <w:jc w:val="both"/>
        <w:textAlignment w:val="baseline"/>
        <w:rPr>
          <w:rFonts w:ascii="Times New Roman" w:hAnsi="Times New Roman" w:cs="Times New Roman"/>
          <w:sz w:val="28"/>
          <w:szCs w:val="28"/>
        </w:rPr>
      </w:pPr>
      <w:r w:rsidRPr="00DE7653">
        <w:rPr>
          <w:rFonts w:ascii="Times New Roman" w:hAnsi="Times New Roman" w:cs="Times New Roman"/>
          <w:sz w:val="28"/>
          <w:szCs w:val="28"/>
        </w:rPr>
        <w:t>центр наук «Лаборатория профессора Наураша»;</w:t>
      </w:r>
    </w:p>
    <w:p w:rsidR="00DE7653" w:rsidRPr="00DE7653" w:rsidRDefault="00DE7653" w:rsidP="007B75BF">
      <w:pPr>
        <w:tabs>
          <w:tab w:val="left" w:pos="6548"/>
        </w:tabs>
        <w:spacing w:after="0" w:line="360" w:lineRule="auto"/>
        <w:ind w:firstLine="709"/>
        <w:jc w:val="both"/>
        <w:rPr>
          <w:rFonts w:ascii="Times New Roman" w:hAnsi="Times New Roman" w:cs="Times New Roman"/>
          <w:i/>
          <w:iCs/>
          <w:sz w:val="28"/>
          <w:szCs w:val="28"/>
          <w:u w:val="single"/>
        </w:rPr>
      </w:pPr>
      <w:r w:rsidRPr="00DE7653">
        <w:rPr>
          <w:rFonts w:ascii="Times New Roman" w:hAnsi="Times New Roman" w:cs="Times New Roman"/>
          <w:i/>
          <w:iCs/>
          <w:sz w:val="28"/>
          <w:szCs w:val="28"/>
          <w:u w:val="single"/>
        </w:rPr>
        <w:t xml:space="preserve">Корпус 2 </w:t>
      </w:r>
    </w:p>
    <w:p w:rsidR="00DE7653" w:rsidRPr="00DE7653" w:rsidRDefault="00DE7653" w:rsidP="00171651">
      <w:pPr>
        <w:numPr>
          <w:ilvl w:val="0"/>
          <w:numId w:val="16"/>
        </w:numPr>
        <w:shd w:val="clear" w:color="auto" w:fill="FFFFFF"/>
        <w:spacing w:after="0" w:line="360" w:lineRule="auto"/>
        <w:ind w:left="1440"/>
        <w:jc w:val="both"/>
        <w:textAlignment w:val="baseline"/>
        <w:rPr>
          <w:rFonts w:ascii="Times New Roman" w:hAnsi="Times New Roman" w:cs="Times New Roman"/>
          <w:sz w:val="28"/>
          <w:szCs w:val="28"/>
        </w:rPr>
      </w:pPr>
      <w:r w:rsidRPr="00DE7653">
        <w:rPr>
          <w:rFonts w:ascii="Times New Roman" w:hAnsi="Times New Roman" w:cs="Times New Roman"/>
          <w:sz w:val="28"/>
          <w:szCs w:val="28"/>
        </w:rPr>
        <w:t>образовательный модуль «Космодром»;</w:t>
      </w:r>
    </w:p>
    <w:p w:rsidR="00DE7653" w:rsidRPr="00DE7653" w:rsidRDefault="00DE7653" w:rsidP="00171651">
      <w:pPr>
        <w:numPr>
          <w:ilvl w:val="0"/>
          <w:numId w:val="16"/>
        </w:numPr>
        <w:shd w:val="clear" w:color="auto" w:fill="FFFFFF"/>
        <w:spacing w:after="0" w:line="360" w:lineRule="auto"/>
        <w:ind w:left="1440"/>
        <w:jc w:val="both"/>
        <w:textAlignment w:val="baseline"/>
        <w:rPr>
          <w:rFonts w:ascii="Times New Roman" w:hAnsi="Times New Roman" w:cs="Times New Roman"/>
          <w:sz w:val="28"/>
          <w:szCs w:val="28"/>
        </w:rPr>
      </w:pPr>
      <w:r w:rsidRPr="00DE7653">
        <w:rPr>
          <w:rFonts w:ascii="Times New Roman" w:hAnsi="Times New Roman" w:cs="Times New Roman"/>
          <w:sz w:val="28"/>
          <w:szCs w:val="28"/>
        </w:rPr>
        <w:t>творческая мастерская «Океан возможностей»;</w:t>
      </w:r>
    </w:p>
    <w:p w:rsidR="00DE7653" w:rsidRPr="00DE7653" w:rsidRDefault="00DE7653" w:rsidP="00171651">
      <w:pPr>
        <w:numPr>
          <w:ilvl w:val="0"/>
          <w:numId w:val="16"/>
        </w:numPr>
        <w:shd w:val="clear" w:color="auto" w:fill="FFFFFF"/>
        <w:spacing w:after="0" w:line="360" w:lineRule="auto"/>
        <w:ind w:left="1440"/>
        <w:jc w:val="both"/>
        <w:textAlignment w:val="baseline"/>
        <w:rPr>
          <w:rFonts w:ascii="Times New Roman" w:hAnsi="Times New Roman" w:cs="Times New Roman"/>
          <w:sz w:val="28"/>
          <w:szCs w:val="28"/>
        </w:rPr>
      </w:pPr>
      <w:r w:rsidRPr="00DE7653">
        <w:rPr>
          <w:rFonts w:ascii="Times New Roman" w:hAnsi="Times New Roman" w:cs="Times New Roman"/>
          <w:sz w:val="28"/>
          <w:szCs w:val="28"/>
        </w:rPr>
        <w:t>студия конструирования и робототехники;</w:t>
      </w:r>
    </w:p>
    <w:p w:rsidR="00DE7653" w:rsidRDefault="00DE7653" w:rsidP="00171651">
      <w:pPr>
        <w:numPr>
          <w:ilvl w:val="0"/>
          <w:numId w:val="16"/>
        </w:numPr>
        <w:shd w:val="clear" w:color="auto" w:fill="FFFFFF"/>
        <w:spacing w:after="0" w:line="360" w:lineRule="auto"/>
        <w:ind w:left="1440"/>
        <w:jc w:val="both"/>
        <w:textAlignment w:val="baseline"/>
        <w:rPr>
          <w:rFonts w:ascii="Times New Roman" w:hAnsi="Times New Roman" w:cs="Times New Roman"/>
          <w:sz w:val="28"/>
          <w:szCs w:val="28"/>
        </w:rPr>
      </w:pPr>
      <w:r w:rsidRPr="00DE7653">
        <w:rPr>
          <w:rFonts w:ascii="Times New Roman" w:hAnsi="Times New Roman" w:cs="Times New Roman"/>
          <w:sz w:val="28"/>
          <w:szCs w:val="28"/>
        </w:rPr>
        <w:t>образовательный модуль «Универсальная STEAM-лаборатория»;</w:t>
      </w:r>
    </w:p>
    <w:p w:rsidR="00DE7653" w:rsidRPr="00DE7653" w:rsidRDefault="00DE7653" w:rsidP="007B75BF">
      <w:pPr>
        <w:shd w:val="clear" w:color="auto" w:fill="FFFFFF"/>
        <w:spacing w:after="0" w:line="360" w:lineRule="auto"/>
        <w:ind w:firstLine="709"/>
        <w:jc w:val="both"/>
        <w:textAlignment w:val="baseline"/>
        <w:rPr>
          <w:rFonts w:ascii="Times New Roman" w:hAnsi="Times New Roman" w:cs="Times New Roman"/>
          <w:sz w:val="28"/>
          <w:szCs w:val="28"/>
        </w:rPr>
      </w:pPr>
      <w:r w:rsidRPr="00DE7653">
        <w:rPr>
          <w:rStyle w:val="af2"/>
          <w:rFonts w:ascii="Times New Roman" w:hAnsi="Times New Roman" w:cs="Times New Roman"/>
          <w:b w:val="0"/>
          <w:bCs w:val="0"/>
          <w:sz w:val="28"/>
          <w:szCs w:val="28"/>
        </w:rPr>
        <w:t>Общая численность обучающихся</w:t>
      </w:r>
      <w:r w:rsidR="00011CB6">
        <w:rPr>
          <w:rStyle w:val="af2"/>
          <w:rFonts w:ascii="Times New Roman" w:hAnsi="Times New Roman" w:cs="Times New Roman"/>
          <w:b w:val="0"/>
          <w:bCs w:val="0"/>
          <w:sz w:val="28"/>
          <w:szCs w:val="28"/>
        </w:rPr>
        <w:t xml:space="preserve"> в возрасте от 2 до 8 лет</w:t>
      </w:r>
      <w:r w:rsidRPr="00DE7653">
        <w:rPr>
          <w:rStyle w:val="af2"/>
          <w:rFonts w:ascii="Times New Roman" w:hAnsi="Times New Roman" w:cs="Times New Roman"/>
          <w:b w:val="0"/>
          <w:bCs w:val="0"/>
          <w:sz w:val="28"/>
          <w:szCs w:val="28"/>
        </w:rPr>
        <w:t xml:space="preserve"> за счет средств областного бюджета в 2021/2022 учебном году 708 человек</w:t>
      </w:r>
      <w:r w:rsidR="00011CB6">
        <w:rPr>
          <w:rStyle w:val="af2"/>
          <w:rFonts w:ascii="Times New Roman" w:hAnsi="Times New Roman" w:cs="Times New Roman"/>
          <w:b w:val="0"/>
          <w:bCs w:val="0"/>
          <w:sz w:val="28"/>
          <w:szCs w:val="28"/>
        </w:rPr>
        <w:t>.</w:t>
      </w:r>
    </w:p>
    <w:p w:rsidR="00011CB6" w:rsidRPr="003F593B" w:rsidRDefault="00011CB6" w:rsidP="007B75BF">
      <w:pPr>
        <w:pStyle w:val="a9"/>
        <w:spacing w:after="0" w:line="360" w:lineRule="auto"/>
        <w:ind w:left="0" w:firstLine="708"/>
        <w:jc w:val="both"/>
        <w:rPr>
          <w:rFonts w:ascii="Times New Roman" w:hAnsi="Times New Roman" w:cs="Times New Roman"/>
          <w:b/>
          <w:bCs/>
          <w:sz w:val="28"/>
          <w:szCs w:val="28"/>
        </w:rPr>
      </w:pPr>
      <w:r w:rsidRPr="00011CB6">
        <w:rPr>
          <w:rStyle w:val="af2"/>
          <w:rFonts w:ascii="Times New Roman" w:hAnsi="Times New Roman" w:cs="Times New Roman"/>
          <w:sz w:val="28"/>
          <w:szCs w:val="28"/>
          <w:bdr w:val="none" w:sz="0" w:space="0" w:color="auto" w:frame="1"/>
        </w:rPr>
        <w:t>Структурное подразделение «Детский сад «Лукоморье»</w:t>
      </w:r>
      <w:r w:rsidRPr="00B81390">
        <w:rPr>
          <w:rStyle w:val="af2"/>
          <w:rFonts w:ascii="Times New Roman" w:hAnsi="Times New Roman" w:cs="Times New Roman"/>
          <w:b w:val="0"/>
          <w:bCs w:val="0"/>
          <w:sz w:val="28"/>
          <w:szCs w:val="28"/>
          <w:bdr w:val="none" w:sz="0" w:space="0" w:color="auto" w:frame="1"/>
        </w:rPr>
        <w:t xml:space="preserve"> </w:t>
      </w:r>
      <w:r w:rsidRPr="00B81390">
        <w:rPr>
          <w:rFonts w:ascii="Times New Roman" w:hAnsi="Times New Roman" w:cs="Times New Roman"/>
          <w:sz w:val="28"/>
          <w:szCs w:val="28"/>
        </w:rPr>
        <w:t>ГБОУ СОШ «ОЦ «Южный город»</w:t>
      </w:r>
      <w:r w:rsidRPr="00B81390">
        <w:rPr>
          <w:rFonts w:ascii="Times New Roman" w:hAnsi="Times New Roman" w:cs="Times New Roman"/>
          <w:b/>
          <w:bCs/>
          <w:sz w:val="28"/>
          <w:szCs w:val="28"/>
        </w:rPr>
        <w:t xml:space="preserve"> (</w:t>
      </w:r>
      <w:r w:rsidRPr="00B81390">
        <w:rPr>
          <w:rStyle w:val="af2"/>
          <w:rFonts w:ascii="Times New Roman" w:hAnsi="Times New Roman" w:cs="Times New Roman"/>
          <w:b w:val="0"/>
          <w:bCs w:val="0"/>
          <w:sz w:val="28"/>
          <w:szCs w:val="28"/>
          <w:bdr w:val="none" w:sz="0" w:space="0" w:color="auto" w:frame="1"/>
        </w:rPr>
        <w:t xml:space="preserve">СП «Детский сад «Лукоморье» ГБОУ СОШ «ОЦ </w:t>
      </w:r>
      <w:r w:rsidRPr="003F593B">
        <w:rPr>
          <w:rStyle w:val="af2"/>
          <w:rFonts w:ascii="Times New Roman" w:hAnsi="Times New Roman" w:cs="Times New Roman"/>
          <w:b w:val="0"/>
          <w:bCs w:val="0"/>
          <w:sz w:val="28"/>
          <w:szCs w:val="28"/>
          <w:bdr w:val="none" w:sz="0" w:space="0" w:color="auto" w:frame="1"/>
        </w:rPr>
        <w:t>Южный город») функционирует с 19 декабря 2016 года.</w:t>
      </w:r>
    </w:p>
    <w:p w:rsidR="00B81390" w:rsidRPr="000757B1" w:rsidRDefault="003F593B" w:rsidP="007B75BF">
      <w:pPr>
        <w:tabs>
          <w:tab w:val="left" w:pos="6548"/>
        </w:tabs>
        <w:spacing w:after="0" w:line="360" w:lineRule="auto"/>
        <w:ind w:firstLine="709"/>
        <w:jc w:val="both"/>
        <w:rPr>
          <w:rFonts w:ascii="Times New Roman" w:hAnsi="Times New Roman" w:cs="Times New Roman"/>
          <w:sz w:val="28"/>
          <w:szCs w:val="28"/>
        </w:rPr>
      </w:pPr>
      <w:r>
        <w:rPr>
          <w:rStyle w:val="af2"/>
          <w:rFonts w:ascii="Times New Roman" w:hAnsi="Times New Roman" w:cs="Times New Roman"/>
          <w:b w:val="0"/>
          <w:bCs w:val="0"/>
          <w:sz w:val="28"/>
          <w:szCs w:val="28"/>
          <w:bdr w:val="none" w:sz="0" w:space="0" w:color="auto" w:frame="1"/>
        </w:rPr>
        <w:t xml:space="preserve">В </w:t>
      </w:r>
      <w:r w:rsidR="00011CB6" w:rsidRPr="003F593B">
        <w:rPr>
          <w:rStyle w:val="af2"/>
          <w:rFonts w:ascii="Times New Roman" w:hAnsi="Times New Roman" w:cs="Times New Roman"/>
          <w:b w:val="0"/>
          <w:bCs w:val="0"/>
          <w:sz w:val="28"/>
          <w:szCs w:val="28"/>
          <w:bdr w:val="none" w:sz="0" w:space="0" w:color="auto" w:frame="1"/>
        </w:rPr>
        <w:t xml:space="preserve">СП «Детский сад «Лукоморье» ГБОУ СОШ «ОЦ Южный город» </w:t>
      </w:r>
      <w:r w:rsidR="00011CB6" w:rsidRPr="003F593B">
        <w:rPr>
          <w:rFonts w:ascii="Times New Roman" w:hAnsi="Times New Roman" w:cs="Times New Roman"/>
          <w:sz w:val="28"/>
          <w:szCs w:val="28"/>
          <w:shd w:val="clear" w:color="auto" w:fill="FFFFFF"/>
        </w:rPr>
        <w:t>сформировано 12 групп общеразвивающей направленности для детей д</w:t>
      </w:r>
      <w:r w:rsidR="00011CB6" w:rsidRPr="003F593B">
        <w:rPr>
          <w:rFonts w:ascii="Times New Roman" w:hAnsi="Times New Roman" w:cs="Times New Roman"/>
          <w:sz w:val="28"/>
          <w:szCs w:val="28"/>
          <w:shd w:val="clear" w:color="auto" w:fill="FFFFFF"/>
        </w:rPr>
        <w:t>о</w:t>
      </w:r>
      <w:r w:rsidR="00011CB6" w:rsidRPr="003F593B">
        <w:rPr>
          <w:rFonts w:ascii="Times New Roman" w:hAnsi="Times New Roman" w:cs="Times New Roman"/>
          <w:sz w:val="28"/>
          <w:szCs w:val="28"/>
          <w:shd w:val="clear" w:color="auto" w:fill="FFFFFF"/>
        </w:rPr>
        <w:t xml:space="preserve">школьного возраста (от 3-х до 7 лет). Общая численность обучающихся в 2021/2022 году </w:t>
      </w:r>
      <w:r w:rsidR="00011CB6" w:rsidRPr="000757B1">
        <w:rPr>
          <w:rFonts w:ascii="Times New Roman" w:hAnsi="Times New Roman" w:cs="Times New Roman"/>
          <w:sz w:val="28"/>
          <w:szCs w:val="28"/>
          <w:shd w:val="clear" w:color="auto" w:fill="FFFFFF"/>
        </w:rPr>
        <w:t>составляет 300 человек.</w:t>
      </w:r>
    </w:p>
    <w:p w:rsidR="008D4FD2" w:rsidRPr="000757B1" w:rsidRDefault="008D4FD2" w:rsidP="007B75BF">
      <w:pPr>
        <w:pStyle w:val="21"/>
        <w:tabs>
          <w:tab w:val="center" w:pos="0"/>
          <w:tab w:val="left" w:pos="2490"/>
          <w:tab w:val="left" w:pos="4230"/>
        </w:tabs>
        <w:spacing w:line="360" w:lineRule="auto"/>
        <w:ind w:firstLine="709"/>
        <w:rPr>
          <w:b/>
          <w:sz w:val="28"/>
          <w:szCs w:val="28"/>
        </w:rPr>
      </w:pPr>
      <w:r w:rsidRPr="000757B1">
        <w:rPr>
          <w:b/>
          <w:sz w:val="28"/>
          <w:szCs w:val="28"/>
        </w:rPr>
        <w:t>Выводы:</w:t>
      </w:r>
    </w:p>
    <w:p w:rsidR="008D4FD2" w:rsidRPr="000757B1" w:rsidRDefault="008D4FD2" w:rsidP="007B75BF">
      <w:pPr>
        <w:pStyle w:val="21"/>
        <w:tabs>
          <w:tab w:val="center" w:pos="0"/>
          <w:tab w:val="left" w:pos="2490"/>
          <w:tab w:val="left" w:pos="4230"/>
        </w:tabs>
        <w:spacing w:line="360" w:lineRule="auto"/>
        <w:ind w:firstLine="709"/>
        <w:rPr>
          <w:sz w:val="28"/>
          <w:szCs w:val="28"/>
        </w:rPr>
      </w:pPr>
      <w:r w:rsidRPr="000757B1">
        <w:rPr>
          <w:sz w:val="28"/>
          <w:szCs w:val="28"/>
        </w:rPr>
        <w:t xml:space="preserve">– на территории поселения расположены </w:t>
      </w:r>
      <w:r w:rsidR="003F593B" w:rsidRPr="000757B1">
        <w:rPr>
          <w:sz w:val="28"/>
          <w:szCs w:val="28"/>
        </w:rPr>
        <w:t>9</w:t>
      </w:r>
      <w:r w:rsidRPr="000757B1">
        <w:rPr>
          <w:sz w:val="28"/>
          <w:szCs w:val="28"/>
        </w:rPr>
        <w:t xml:space="preserve"> детски</w:t>
      </w:r>
      <w:r w:rsidR="003F593B" w:rsidRPr="000757B1">
        <w:rPr>
          <w:sz w:val="28"/>
          <w:szCs w:val="28"/>
        </w:rPr>
        <w:t xml:space="preserve">х </w:t>
      </w:r>
      <w:r w:rsidRPr="000757B1">
        <w:rPr>
          <w:sz w:val="28"/>
          <w:szCs w:val="28"/>
        </w:rPr>
        <w:t>сад</w:t>
      </w:r>
      <w:r w:rsidR="003F593B" w:rsidRPr="000757B1">
        <w:rPr>
          <w:sz w:val="28"/>
          <w:szCs w:val="28"/>
        </w:rPr>
        <w:t>ов, 5 школ, 4 центра дополнительного образования;</w:t>
      </w:r>
    </w:p>
    <w:p w:rsidR="008D4FD2" w:rsidRPr="00740D4C" w:rsidRDefault="008D4FD2" w:rsidP="007B75BF">
      <w:pPr>
        <w:pStyle w:val="21"/>
        <w:tabs>
          <w:tab w:val="center" w:pos="0"/>
          <w:tab w:val="left" w:pos="2490"/>
          <w:tab w:val="left" w:pos="4230"/>
        </w:tabs>
        <w:spacing w:line="360" w:lineRule="auto"/>
        <w:ind w:firstLine="709"/>
        <w:rPr>
          <w:sz w:val="28"/>
          <w:szCs w:val="28"/>
        </w:rPr>
      </w:pPr>
      <w:r w:rsidRPr="000757B1">
        <w:rPr>
          <w:sz w:val="28"/>
          <w:szCs w:val="28"/>
        </w:rPr>
        <w:t>– отсутствие учреждений среднего профессионального и высшего о</w:t>
      </w:r>
      <w:r w:rsidRPr="000757B1">
        <w:rPr>
          <w:sz w:val="28"/>
          <w:szCs w:val="28"/>
        </w:rPr>
        <w:t>б</w:t>
      </w:r>
      <w:r w:rsidRPr="000757B1">
        <w:rPr>
          <w:sz w:val="28"/>
          <w:szCs w:val="28"/>
        </w:rPr>
        <w:t>разования обуславливает высокий уровень маятниковой миграции на учебу и последующий отток молодых кадров.</w:t>
      </w:r>
    </w:p>
    <w:p w:rsidR="00F64818" w:rsidRDefault="00F64818" w:rsidP="007B75BF">
      <w:pPr>
        <w:spacing w:after="0"/>
        <w:jc w:val="center"/>
        <w:rPr>
          <w:rFonts w:ascii="Times New Roman" w:hAnsi="Times New Roman" w:cs="Times New Roman"/>
          <w:b/>
          <w:i/>
          <w:sz w:val="28"/>
          <w:szCs w:val="28"/>
          <w:u w:val="single"/>
        </w:rPr>
      </w:pPr>
    </w:p>
    <w:p w:rsidR="00900C65" w:rsidRDefault="00F64818" w:rsidP="007B75BF">
      <w:pPr>
        <w:spacing w:after="0" w:line="360" w:lineRule="auto"/>
        <w:jc w:val="center"/>
        <w:rPr>
          <w:rFonts w:ascii="Times New Roman" w:hAnsi="Times New Roman" w:cs="Times New Roman"/>
          <w:b/>
          <w:i/>
          <w:sz w:val="28"/>
          <w:szCs w:val="28"/>
          <w:u w:val="single"/>
        </w:rPr>
      </w:pPr>
      <w:r w:rsidRPr="00AC0C10">
        <w:rPr>
          <w:rFonts w:ascii="Times New Roman" w:hAnsi="Times New Roman" w:cs="Times New Roman"/>
          <w:b/>
          <w:i/>
          <w:sz w:val="28"/>
          <w:szCs w:val="28"/>
          <w:u w:val="single"/>
        </w:rPr>
        <w:t>Здравоохранение и социальная служба</w:t>
      </w:r>
    </w:p>
    <w:p w:rsidR="00900C65" w:rsidRDefault="00900C65" w:rsidP="007B75BF">
      <w:pPr>
        <w:spacing w:after="0" w:line="360" w:lineRule="auto"/>
        <w:ind w:firstLine="709"/>
        <w:rPr>
          <w:rFonts w:ascii="Times New Roman" w:hAnsi="Times New Roman" w:cs="Times New Roman"/>
          <w:sz w:val="28"/>
          <w:szCs w:val="28"/>
        </w:rPr>
      </w:pPr>
      <w:r w:rsidRPr="00900C65">
        <w:rPr>
          <w:rFonts w:ascii="Times New Roman" w:hAnsi="Times New Roman" w:cs="Times New Roman"/>
          <w:sz w:val="28"/>
          <w:szCs w:val="28"/>
        </w:rPr>
        <w:lastRenderedPageBreak/>
        <w:t xml:space="preserve">Система здравоохранения муниципального района </w:t>
      </w:r>
      <w:r>
        <w:rPr>
          <w:rFonts w:ascii="Times New Roman" w:hAnsi="Times New Roman" w:cs="Times New Roman"/>
          <w:sz w:val="28"/>
          <w:szCs w:val="28"/>
        </w:rPr>
        <w:t xml:space="preserve">Волжский </w:t>
      </w:r>
      <w:r w:rsidRPr="00900C65">
        <w:rPr>
          <w:rFonts w:ascii="Times New Roman" w:hAnsi="Times New Roman" w:cs="Times New Roman"/>
          <w:sz w:val="28"/>
          <w:szCs w:val="28"/>
        </w:rPr>
        <w:t>пре</w:t>
      </w:r>
      <w:r w:rsidRPr="00900C65">
        <w:rPr>
          <w:rFonts w:ascii="Times New Roman" w:hAnsi="Times New Roman" w:cs="Times New Roman"/>
          <w:sz w:val="28"/>
          <w:szCs w:val="28"/>
        </w:rPr>
        <w:t>д</w:t>
      </w:r>
      <w:r w:rsidRPr="00900C65">
        <w:rPr>
          <w:rFonts w:ascii="Times New Roman" w:hAnsi="Times New Roman" w:cs="Times New Roman"/>
          <w:sz w:val="28"/>
          <w:szCs w:val="28"/>
        </w:rPr>
        <w:t>ставлена ГБУЗ СО «</w:t>
      </w:r>
      <w:r>
        <w:rPr>
          <w:rFonts w:ascii="Times New Roman" w:hAnsi="Times New Roman" w:cs="Times New Roman"/>
          <w:sz w:val="28"/>
          <w:szCs w:val="28"/>
        </w:rPr>
        <w:t>Волжская</w:t>
      </w:r>
      <w:r w:rsidRPr="00900C65">
        <w:rPr>
          <w:rFonts w:ascii="Times New Roman" w:hAnsi="Times New Roman" w:cs="Times New Roman"/>
          <w:sz w:val="28"/>
          <w:szCs w:val="28"/>
        </w:rPr>
        <w:t xml:space="preserve"> ЦРБ», которая имеет в своем составе сл</w:t>
      </w:r>
      <w:r w:rsidRPr="00900C65">
        <w:rPr>
          <w:rFonts w:ascii="Times New Roman" w:hAnsi="Times New Roman" w:cs="Times New Roman"/>
          <w:sz w:val="28"/>
          <w:szCs w:val="28"/>
        </w:rPr>
        <w:t>е</w:t>
      </w:r>
      <w:r w:rsidRPr="00900C65">
        <w:rPr>
          <w:rFonts w:ascii="Times New Roman" w:hAnsi="Times New Roman" w:cs="Times New Roman"/>
          <w:sz w:val="28"/>
          <w:szCs w:val="28"/>
        </w:rPr>
        <w:t>дующие структурные подразделения:</w:t>
      </w:r>
    </w:p>
    <w:p w:rsidR="00900C65" w:rsidRPr="00900C65" w:rsidRDefault="004F55F3" w:rsidP="00171651">
      <w:pPr>
        <w:pStyle w:val="a9"/>
        <w:numPr>
          <w:ilvl w:val="0"/>
          <w:numId w:val="17"/>
        </w:numPr>
        <w:spacing w:after="0" w:line="360" w:lineRule="auto"/>
        <w:rPr>
          <w:rFonts w:ascii="Times New Roman" w:hAnsi="Times New Roman" w:cs="Times New Roman"/>
          <w:sz w:val="28"/>
          <w:szCs w:val="28"/>
          <w:shd w:val="clear" w:color="auto" w:fill="FFFFFF"/>
        </w:rPr>
      </w:pPr>
      <w:r w:rsidRPr="00900C65">
        <w:rPr>
          <w:rFonts w:ascii="Times New Roman" w:hAnsi="Times New Roman" w:cs="Times New Roman"/>
          <w:sz w:val="28"/>
          <w:szCs w:val="28"/>
        </w:rPr>
        <w:t>Поликлиника</w:t>
      </w:r>
      <w:r w:rsidR="00900C65" w:rsidRPr="00900C65">
        <w:rPr>
          <w:rFonts w:ascii="Times New Roman" w:hAnsi="Times New Roman" w:cs="Times New Roman"/>
          <w:sz w:val="28"/>
          <w:szCs w:val="28"/>
        </w:rPr>
        <w:t xml:space="preserve"> </w:t>
      </w:r>
      <w:r>
        <w:rPr>
          <w:rFonts w:ascii="Times New Roman" w:hAnsi="Times New Roman" w:cs="Times New Roman"/>
          <w:sz w:val="28"/>
          <w:szCs w:val="28"/>
        </w:rPr>
        <w:t>Юг-</w:t>
      </w:r>
      <w:r w:rsidRPr="004F55F3">
        <w:rPr>
          <w:rFonts w:ascii="Times New Roman" w:hAnsi="Times New Roman" w:cs="Times New Roman"/>
          <w:sz w:val="28"/>
          <w:szCs w:val="28"/>
        </w:rPr>
        <w:t>1</w:t>
      </w:r>
      <w:r w:rsidR="00900C65" w:rsidRPr="00900C65">
        <w:rPr>
          <w:rFonts w:ascii="Times New Roman" w:hAnsi="Times New Roman" w:cs="Times New Roman"/>
          <w:sz w:val="28"/>
          <w:szCs w:val="28"/>
        </w:rPr>
        <w:t xml:space="preserve">, расположенная в </w:t>
      </w:r>
      <w:r w:rsidR="003862D1">
        <w:rPr>
          <w:rFonts w:ascii="Times New Roman" w:eastAsia="Times New Roman" w:hAnsi="Times New Roman" w:cs="Times New Roman"/>
          <w:sz w:val="28"/>
          <w:szCs w:val="28"/>
          <w:lang w:eastAsia="ru-RU"/>
        </w:rPr>
        <w:t>п. Придорожный</w:t>
      </w:r>
      <w:r w:rsidR="00900C65" w:rsidRPr="00900C65">
        <w:rPr>
          <w:rFonts w:ascii="Times New Roman" w:hAnsi="Times New Roman" w:cs="Times New Roman"/>
          <w:sz w:val="28"/>
          <w:szCs w:val="28"/>
          <w:shd w:val="clear" w:color="auto" w:fill="FFFFFF"/>
        </w:rPr>
        <w:t>, мкр. Южный город, Николаевский проспект, 17;</w:t>
      </w:r>
    </w:p>
    <w:p w:rsidR="00900C65" w:rsidRPr="006066FB" w:rsidRDefault="004F55F3" w:rsidP="00171651">
      <w:pPr>
        <w:pStyle w:val="a9"/>
        <w:numPr>
          <w:ilvl w:val="0"/>
          <w:numId w:val="17"/>
        </w:numPr>
        <w:spacing w:after="0" w:line="360" w:lineRule="auto"/>
        <w:rPr>
          <w:rFonts w:ascii="Times New Roman" w:hAnsi="Times New Roman" w:cs="Times New Roman"/>
          <w:sz w:val="28"/>
          <w:szCs w:val="28"/>
        </w:rPr>
      </w:pPr>
      <w:r w:rsidRPr="00AE3394">
        <w:rPr>
          <w:rFonts w:ascii="Times New Roman" w:hAnsi="Times New Roman" w:cs="Times New Roman"/>
          <w:sz w:val="28"/>
          <w:szCs w:val="28"/>
          <w:shd w:val="clear" w:color="auto" w:fill="FFFFFF"/>
        </w:rPr>
        <w:t>Поликлиника</w:t>
      </w:r>
      <w:r w:rsidR="00900C65" w:rsidRPr="00AE3394">
        <w:rPr>
          <w:rFonts w:ascii="Times New Roman" w:hAnsi="Times New Roman" w:cs="Times New Roman"/>
          <w:sz w:val="28"/>
          <w:szCs w:val="28"/>
          <w:shd w:val="clear" w:color="auto" w:fill="FFFFFF"/>
        </w:rPr>
        <w:t xml:space="preserve"> </w:t>
      </w:r>
      <w:r w:rsidRPr="00AE3394">
        <w:rPr>
          <w:rFonts w:ascii="Times New Roman" w:hAnsi="Times New Roman" w:cs="Times New Roman"/>
          <w:sz w:val="28"/>
          <w:szCs w:val="28"/>
        </w:rPr>
        <w:t>Юг-2</w:t>
      </w:r>
      <w:r w:rsidR="00900C65" w:rsidRPr="00AE3394">
        <w:rPr>
          <w:rFonts w:ascii="Times New Roman" w:hAnsi="Times New Roman" w:cs="Times New Roman"/>
          <w:sz w:val="28"/>
          <w:szCs w:val="28"/>
          <w:shd w:val="clear" w:color="auto" w:fill="FFFFFF"/>
        </w:rPr>
        <w:t xml:space="preserve">, </w:t>
      </w:r>
      <w:r w:rsidR="00900C65" w:rsidRPr="00AE3394">
        <w:rPr>
          <w:rFonts w:ascii="Times New Roman" w:hAnsi="Times New Roman" w:cs="Times New Roman"/>
          <w:sz w:val="28"/>
          <w:szCs w:val="28"/>
        </w:rPr>
        <w:t>расположенная в</w:t>
      </w:r>
      <w:r w:rsidR="00900C65" w:rsidRPr="00AE3394">
        <w:rPr>
          <w:rFonts w:ascii="Times New Roman" w:hAnsi="Times New Roman" w:cs="Times New Roman"/>
          <w:sz w:val="28"/>
          <w:szCs w:val="28"/>
          <w:shd w:val="clear" w:color="auto" w:fill="FFFFFF"/>
        </w:rPr>
        <w:t xml:space="preserve"> </w:t>
      </w:r>
      <w:r w:rsidR="003862D1">
        <w:rPr>
          <w:rFonts w:ascii="Times New Roman" w:eastAsia="Times New Roman" w:hAnsi="Times New Roman" w:cs="Times New Roman"/>
          <w:sz w:val="28"/>
          <w:szCs w:val="28"/>
          <w:lang w:eastAsia="ru-RU"/>
        </w:rPr>
        <w:t>п. Придорожный</w:t>
      </w:r>
      <w:r w:rsidR="00900C65" w:rsidRPr="00AE3394">
        <w:rPr>
          <w:rFonts w:ascii="Times New Roman" w:hAnsi="Times New Roman" w:cs="Times New Roman"/>
          <w:sz w:val="28"/>
          <w:szCs w:val="28"/>
          <w:shd w:val="clear" w:color="auto" w:fill="FFFFFF"/>
        </w:rPr>
        <w:t>, мкр. Южный город, ул. Губернаторская, д. 6</w:t>
      </w:r>
      <w:r w:rsidR="006066FB">
        <w:rPr>
          <w:rFonts w:ascii="Times New Roman" w:hAnsi="Times New Roman" w:cs="Times New Roman"/>
          <w:sz w:val="28"/>
          <w:szCs w:val="28"/>
          <w:shd w:val="clear" w:color="auto" w:fill="FFFFFF"/>
        </w:rPr>
        <w:t>;</w:t>
      </w:r>
    </w:p>
    <w:p w:rsidR="006066FB" w:rsidRPr="00AE3394" w:rsidRDefault="006066FB" w:rsidP="00171651">
      <w:pPr>
        <w:pStyle w:val="a9"/>
        <w:numPr>
          <w:ilvl w:val="0"/>
          <w:numId w:val="17"/>
        </w:numPr>
        <w:spacing w:after="0" w:line="360" w:lineRule="auto"/>
        <w:rPr>
          <w:rFonts w:ascii="Times New Roman" w:hAnsi="Times New Roman" w:cs="Times New Roman"/>
          <w:sz w:val="28"/>
          <w:szCs w:val="28"/>
        </w:rPr>
      </w:pPr>
      <w:r>
        <w:rPr>
          <w:rFonts w:ascii="Times New Roman" w:hAnsi="Times New Roman" w:cs="Times New Roman"/>
          <w:sz w:val="28"/>
          <w:szCs w:val="28"/>
          <w:shd w:val="clear" w:color="auto" w:fill="FFFFFF"/>
        </w:rPr>
        <w:t xml:space="preserve">Отделение </w:t>
      </w:r>
      <w:r w:rsidR="002D2D7A">
        <w:rPr>
          <w:rFonts w:ascii="Times New Roman" w:hAnsi="Times New Roman" w:cs="Times New Roman"/>
          <w:sz w:val="28"/>
          <w:szCs w:val="28"/>
          <w:shd w:val="clear" w:color="auto" w:fill="FFFFFF"/>
        </w:rPr>
        <w:t>о</w:t>
      </w:r>
      <w:r w:rsidR="00A875AF">
        <w:rPr>
          <w:rFonts w:ascii="Times New Roman" w:hAnsi="Times New Roman" w:cs="Times New Roman"/>
          <w:sz w:val="28"/>
          <w:szCs w:val="28"/>
          <w:shd w:val="clear" w:color="auto" w:fill="FFFFFF"/>
        </w:rPr>
        <w:t>бщей</w:t>
      </w:r>
      <w:r w:rsidR="002D2D7A">
        <w:rPr>
          <w:rFonts w:ascii="Times New Roman" w:hAnsi="Times New Roman" w:cs="Times New Roman"/>
          <w:sz w:val="28"/>
          <w:szCs w:val="28"/>
          <w:shd w:val="clear" w:color="auto" w:fill="FFFFFF"/>
        </w:rPr>
        <w:t xml:space="preserve"> врачебной</w:t>
      </w:r>
      <w:r w:rsidR="00A875AF">
        <w:rPr>
          <w:rFonts w:ascii="Times New Roman" w:hAnsi="Times New Roman" w:cs="Times New Roman"/>
          <w:sz w:val="28"/>
          <w:szCs w:val="28"/>
          <w:shd w:val="clear" w:color="auto" w:fill="FFFFFF"/>
        </w:rPr>
        <w:t xml:space="preserve"> практике, расположенное в </w:t>
      </w:r>
      <w:r>
        <w:rPr>
          <w:rFonts w:ascii="Times New Roman" w:hAnsi="Times New Roman" w:cs="Times New Roman"/>
          <w:sz w:val="28"/>
          <w:szCs w:val="28"/>
          <w:shd w:val="clear" w:color="auto" w:fill="FFFFFF"/>
        </w:rPr>
        <w:t xml:space="preserve">п. </w:t>
      </w:r>
      <w:r w:rsidR="00A875AF">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НПС Дружба</w:t>
      </w:r>
      <w:r w:rsidR="00A875AF">
        <w:rPr>
          <w:rFonts w:ascii="Times New Roman" w:hAnsi="Times New Roman" w:cs="Times New Roman"/>
          <w:sz w:val="28"/>
          <w:szCs w:val="28"/>
          <w:shd w:val="clear" w:color="auto" w:fill="FFFFFF"/>
        </w:rPr>
        <w:t>», по ул. Школьная, д. 6.</w:t>
      </w:r>
    </w:p>
    <w:p w:rsidR="00E125C7" w:rsidRPr="00AE3394" w:rsidRDefault="004F55F3" w:rsidP="00A875AF">
      <w:pPr>
        <w:tabs>
          <w:tab w:val="left" w:pos="6548"/>
        </w:tabs>
        <w:spacing w:after="0" w:line="360" w:lineRule="auto"/>
        <w:ind w:firstLine="709"/>
        <w:jc w:val="both"/>
        <w:rPr>
          <w:rFonts w:ascii="Times New Roman" w:hAnsi="Times New Roman" w:cs="Times New Roman"/>
          <w:sz w:val="28"/>
          <w:szCs w:val="28"/>
        </w:rPr>
      </w:pPr>
      <w:r w:rsidRPr="00A875AF">
        <w:rPr>
          <w:rFonts w:ascii="Times New Roman" w:hAnsi="Times New Roman" w:cs="Times New Roman"/>
          <w:i/>
          <w:iCs/>
          <w:sz w:val="28"/>
          <w:szCs w:val="28"/>
          <w:u w:val="single"/>
        </w:rPr>
        <w:t>Поликлиника</w:t>
      </w:r>
      <w:r w:rsidR="00E125C7" w:rsidRPr="00A875AF">
        <w:rPr>
          <w:rFonts w:ascii="Times New Roman" w:hAnsi="Times New Roman" w:cs="Times New Roman"/>
          <w:i/>
          <w:iCs/>
          <w:sz w:val="28"/>
          <w:szCs w:val="28"/>
          <w:u w:val="single"/>
        </w:rPr>
        <w:t xml:space="preserve"> </w:t>
      </w:r>
      <w:r w:rsidRPr="00A875AF">
        <w:rPr>
          <w:rFonts w:ascii="Times New Roman" w:hAnsi="Times New Roman" w:cs="Times New Roman"/>
          <w:i/>
          <w:iCs/>
          <w:sz w:val="28"/>
          <w:szCs w:val="28"/>
          <w:u w:val="single"/>
        </w:rPr>
        <w:t>Юг-</w:t>
      </w:r>
      <w:r w:rsidR="00E125C7" w:rsidRPr="00A875AF">
        <w:rPr>
          <w:rFonts w:ascii="Times New Roman" w:hAnsi="Times New Roman" w:cs="Times New Roman"/>
          <w:i/>
          <w:iCs/>
          <w:sz w:val="28"/>
          <w:szCs w:val="28"/>
          <w:u w:val="single"/>
        </w:rPr>
        <w:t>1</w:t>
      </w:r>
      <w:r w:rsidR="00E125C7" w:rsidRPr="00AE3394">
        <w:rPr>
          <w:rFonts w:ascii="Times New Roman" w:hAnsi="Times New Roman" w:cs="Times New Roman"/>
          <w:sz w:val="28"/>
          <w:szCs w:val="28"/>
        </w:rPr>
        <w:t xml:space="preserve"> работает с 2018 года. Поликлиника оборудована современным медицинским оборудованием и системой электронной очер</w:t>
      </w:r>
      <w:r w:rsidR="00E125C7" w:rsidRPr="00AE3394">
        <w:rPr>
          <w:rFonts w:ascii="Times New Roman" w:hAnsi="Times New Roman" w:cs="Times New Roman"/>
          <w:sz w:val="28"/>
          <w:szCs w:val="28"/>
        </w:rPr>
        <w:t>е</w:t>
      </w:r>
      <w:r w:rsidR="00E125C7" w:rsidRPr="00AE3394">
        <w:rPr>
          <w:rFonts w:ascii="Times New Roman" w:hAnsi="Times New Roman" w:cs="Times New Roman"/>
          <w:sz w:val="28"/>
          <w:szCs w:val="28"/>
        </w:rPr>
        <w:t>ди. Поликлиника предназначена оказывать медицинскую помощь и осущ</w:t>
      </w:r>
      <w:r w:rsidR="00E125C7" w:rsidRPr="00AE3394">
        <w:rPr>
          <w:rFonts w:ascii="Times New Roman" w:hAnsi="Times New Roman" w:cs="Times New Roman"/>
          <w:sz w:val="28"/>
          <w:szCs w:val="28"/>
        </w:rPr>
        <w:t>е</w:t>
      </w:r>
      <w:r w:rsidR="00E125C7" w:rsidRPr="00AE3394">
        <w:rPr>
          <w:rFonts w:ascii="Times New Roman" w:hAnsi="Times New Roman" w:cs="Times New Roman"/>
          <w:sz w:val="28"/>
          <w:szCs w:val="28"/>
        </w:rPr>
        <w:t>ствлять комплекс профилактических мероприятий по оздоровлению взро</w:t>
      </w:r>
      <w:r w:rsidR="00E125C7" w:rsidRPr="00AE3394">
        <w:rPr>
          <w:rFonts w:ascii="Times New Roman" w:hAnsi="Times New Roman" w:cs="Times New Roman"/>
          <w:sz w:val="28"/>
          <w:szCs w:val="28"/>
        </w:rPr>
        <w:t>с</w:t>
      </w:r>
      <w:r w:rsidR="00E125C7" w:rsidRPr="00AE3394">
        <w:rPr>
          <w:rFonts w:ascii="Times New Roman" w:hAnsi="Times New Roman" w:cs="Times New Roman"/>
          <w:sz w:val="28"/>
          <w:szCs w:val="28"/>
        </w:rPr>
        <w:t>лого и детского населения. Общая площадь: 7284,2 кв.м.</w:t>
      </w:r>
    </w:p>
    <w:p w:rsidR="00E125C7" w:rsidRPr="00AE3394" w:rsidRDefault="00E125C7" w:rsidP="004F55F3">
      <w:pPr>
        <w:tabs>
          <w:tab w:val="left" w:pos="6548"/>
        </w:tabs>
        <w:spacing w:after="0" w:line="360" w:lineRule="auto"/>
        <w:ind w:firstLine="709"/>
        <w:jc w:val="both"/>
        <w:rPr>
          <w:rFonts w:ascii="Times New Roman" w:hAnsi="Times New Roman" w:cs="Times New Roman"/>
          <w:sz w:val="28"/>
          <w:szCs w:val="28"/>
        </w:rPr>
      </w:pPr>
      <w:r w:rsidRPr="00AE3394">
        <w:rPr>
          <w:rFonts w:ascii="Times New Roman" w:hAnsi="Times New Roman" w:cs="Times New Roman"/>
          <w:sz w:val="28"/>
          <w:szCs w:val="28"/>
        </w:rPr>
        <w:t xml:space="preserve"> Амбулаторно-поликлинический корпус предназначен для оказания высококвалифицированной и специализированной первичной медико-санитарной помощи населению, как на приеме, так и на дому. Также в нем осуществляется комплекс лечебно-профилактических мероприятий по озд</w:t>
      </w:r>
      <w:r w:rsidRPr="00AE3394">
        <w:rPr>
          <w:rFonts w:ascii="Times New Roman" w:hAnsi="Times New Roman" w:cs="Times New Roman"/>
          <w:sz w:val="28"/>
          <w:szCs w:val="28"/>
        </w:rPr>
        <w:t>о</w:t>
      </w:r>
      <w:r w:rsidRPr="00AE3394">
        <w:rPr>
          <w:rFonts w:ascii="Times New Roman" w:hAnsi="Times New Roman" w:cs="Times New Roman"/>
          <w:sz w:val="28"/>
          <w:szCs w:val="28"/>
        </w:rPr>
        <w:t>ровлению населения и предупреждению заболеваний.</w:t>
      </w:r>
    </w:p>
    <w:p w:rsidR="00E125C7" w:rsidRPr="00AE3394" w:rsidRDefault="00E125C7" w:rsidP="004F55F3">
      <w:pPr>
        <w:tabs>
          <w:tab w:val="left" w:pos="6548"/>
        </w:tabs>
        <w:spacing w:after="0" w:line="360" w:lineRule="auto"/>
        <w:ind w:firstLine="709"/>
        <w:jc w:val="both"/>
        <w:rPr>
          <w:rFonts w:ascii="Times New Roman" w:hAnsi="Times New Roman" w:cs="Times New Roman"/>
          <w:sz w:val="28"/>
          <w:szCs w:val="28"/>
        </w:rPr>
      </w:pPr>
      <w:r w:rsidRPr="00AE3394">
        <w:rPr>
          <w:rFonts w:ascii="Times New Roman" w:hAnsi="Times New Roman" w:cs="Times New Roman"/>
          <w:sz w:val="28"/>
          <w:szCs w:val="28"/>
        </w:rPr>
        <w:t xml:space="preserve"> Детская поликлиника рассчитана на прием 100 человек в смену, взрослое отделение – на 150 человек в смену. </w:t>
      </w:r>
    </w:p>
    <w:p w:rsidR="002D2D7A" w:rsidRDefault="00E125C7" w:rsidP="002D2D7A">
      <w:pPr>
        <w:tabs>
          <w:tab w:val="left" w:pos="6548"/>
        </w:tabs>
        <w:spacing w:after="0" w:line="360" w:lineRule="auto"/>
        <w:ind w:firstLine="709"/>
        <w:jc w:val="both"/>
        <w:rPr>
          <w:rFonts w:ascii="Times New Roman" w:hAnsi="Times New Roman" w:cs="Times New Roman"/>
          <w:sz w:val="28"/>
          <w:szCs w:val="28"/>
        </w:rPr>
      </w:pPr>
      <w:r w:rsidRPr="00AE3394">
        <w:rPr>
          <w:rFonts w:ascii="Times New Roman" w:hAnsi="Times New Roman" w:cs="Times New Roman"/>
          <w:sz w:val="28"/>
          <w:szCs w:val="28"/>
        </w:rPr>
        <w:t>В составе учреждения следующие отделения: терапия, педиатрия, фтизиатрия, кардиология, эндокринология, отоларингология, офтальмол</w:t>
      </w:r>
      <w:r w:rsidRPr="00AE3394">
        <w:rPr>
          <w:rFonts w:ascii="Times New Roman" w:hAnsi="Times New Roman" w:cs="Times New Roman"/>
          <w:sz w:val="28"/>
          <w:szCs w:val="28"/>
        </w:rPr>
        <w:t>о</w:t>
      </w:r>
      <w:r w:rsidRPr="00AE3394">
        <w:rPr>
          <w:rFonts w:ascii="Times New Roman" w:hAnsi="Times New Roman" w:cs="Times New Roman"/>
          <w:sz w:val="28"/>
          <w:szCs w:val="28"/>
        </w:rPr>
        <w:t xml:space="preserve">гия, неврология, акушерство, гинекология. </w:t>
      </w:r>
    </w:p>
    <w:p w:rsidR="006323EC" w:rsidRDefault="006323EC" w:rsidP="002D2D7A">
      <w:pPr>
        <w:tabs>
          <w:tab w:val="left" w:pos="6548"/>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составе поликлиники Юг – 1 есть пункт скорой медицинской пом</w:t>
      </w:r>
      <w:r>
        <w:rPr>
          <w:rFonts w:ascii="Times New Roman" w:hAnsi="Times New Roman" w:cs="Times New Roman"/>
          <w:sz w:val="28"/>
          <w:szCs w:val="28"/>
        </w:rPr>
        <w:t>о</w:t>
      </w:r>
      <w:r>
        <w:rPr>
          <w:rFonts w:ascii="Times New Roman" w:hAnsi="Times New Roman" w:cs="Times New Roman"/>
          <w:sz w:val="28"/>
          <w:szCs w:val="28"/>
        </w:rPr>
        <w:t>щи (далее СМП). К ф</w:t>
      </w:r>
      <w:r w:rsidR="00E125C7" w:rsidRPr="00AE3394">
        <w:rPr>
          <w:rFonts w:ascii="Times New Roman" w:hAnsi="Times New Roman" w:cs="Times New Roman"/>
          <w:sz w:val="28"/>
          <w:szCs w:val="28"/>
        </w:rPr>
        <w:t>ункци</w:t>
      </w:r>
      <w:r>
        <w:rPr>
          <w:rFonts w:ascii="Times New Roman" w:hAnsi="Times New Roman" w:cs="Times New Roman"/>
          <w:sz w:val="28"/>
          <w:szCs w:val="28"/>
        </w:rPr>
        <w:t>ям</w:t>
      </w:r>
      <w:r w:rsidR="00E125C7" w:rsidRPr="00AE3394">
        <w:rPr>
          <w:rFonts w:ascii="Times New Roman" w:hAnsi="Times New Roman" w:cs="Times New Roman"/>
          <w:sz w:val="28"/>
          <w:szCs w:val="28"/>
        </w:rPr>
        <w:t xml:space="preserve"> пункта скорой помощи</w:t>
      </w:r>
      <w:r>
        <w:rPr>
          <w:rFonts w:ascii="Times New Roman" w:hAnsi="Times New Roman" w:cs="Times New Roman"/>
          <w:sz w:val="28"/>
          <w:szCs w:val="28"/>
        </w:rPr>
        <w:t xml:space="preserve"> относится</w:t>
      </w:r>
      <w:r w:rsidR="00E125C7" w:rsidRPr="00AE3394">
        <w:rPr>
          <w:rFonts w:ascii="Times New Roman" w:hAnsi="Times New Roman" w:cs="Times New Roman"/>
          <w:sz w:val="28"/>
          <w:szCs w:val="28"/>
        </w:rPr>
        <w:t xml:space="preserve">: оказание медицинской помощи при острых и обострениях хронических заболеваний, организация госпитализации через СМП, обеспечение преемственности с участковыми врачами, оповещение центра санитарно-эпидемиологического надзора об инфекционных заболеваниях. </w:t>
      </w:r>
    </w:p>
    <w:p w:rsidR="004E64DF" w:rsidRPr="00AC0C10" w:rsidRDefault="004E64DF" w:rsidP="004E64DF">
      <w:pPr>
        <w:pStyle w:val="11"/>
        <w:spacing w:before="0" w:beforeAutospacing="0" w:after="0" w:afterAutospacing="0" w:line="360" w:lineRule="auto"/>
        <w:ind w:firstLine="708"/>
        <w:jc w:val="both"/>
        <w:outlineLvl w:val="0"/>
        <w:rPr>
          <w:sz w:val="28"/>
          <w:szCs w:val="28"/>
        </w:rPr>
      </w:pPr>
      <w:r w:rsidRPr="00AC0C10">
        <w:rPr>
          <w:sz w:val="28"/>
          <w:szCs w:val="28"/>
        </w:rPr>
        <w:lastRenderedPageBreak/>
        <w:t>В соответствии с региональными нормативами градостроительного проектирования Самарской области, доступность постов скорой медици</w:t>
      </w:r>
      <w:r w:rsidRPr="00AC0C10">
        <w:rPr>
          <w:sz w:val="28"/>
          <w:szCs w:val="28"/>
        </w:rPr>
        <w:t>н</w:t>
      </w:r>
      <w:r w:rsidRPr="00AC0C10">
        <w:rPr>
          <w:sz w:val="28"/>
          <w:szCs w:val="28"/>
        </w:rPr>
        <w:t xml:space="preserve">ской помощи должна составлять 15 минут транспортом. </w:t>
      </w:r>
      <w:r>
        <w:rPr>
          <w:sz w:val="28"/>
          <w:szCs w:val="28"/>
        </w:rPr>
        <w:t>Все населенные пункты с</w:t>
      </w:r>
      <w:r w:rsidRPr="00AC0C10">
        <w:rPr>
          <w:sz w:val="28"/>
          <w:szCs w:val="28"/>
        </w:rPr>
        <w:t>ельско</w:t>
      </w:r>
      <w:r>
        <w:rPr>
          <w:sz w:val="28"/>
          <w:szCs w:val="28"/>
        </w:rPr>
        <w:t>го</w:t>
      </w:r>
      <w:r w:rsidRPr="00AC0C10">
        <w:rPr>
          <w:sz w:val="28"/>
          <w:szCs w:val="28"/>
        </w:rPr>
        <w:t xml:space="preserve"> поселени</w:t>
      </w:r>
      <w:r>
        <w:rPr>
          <w:sz w:val="28"/>
          <w:szCs w:val="28"/>
        </w:rPr>
        <w:t>я</w:t>
      </w:r>
      <w:r w:rsidRPr="00AC0C10">
        <w:rPr>
          <w:sz w:val="28"/>
          <w:szCs w:val="28"/>
        </w:rPr>
        <w:t xml:space="preserve"> попадает в радиус 15-минутной транспортной доступности до поста скорой медицинской помощи.</w:t>
      </w:r>
    </w:p>
    <w:p w:rsidR="00E125C7" w:rsidRDefault="004E64DF" w:rsidP="004E64DF">
      <w:pPr>
        <w:tabs>
          <w:tab w:val="left" w:pos="1139"/>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ab/>
      </w:r>
      <w:r w:rsidR="00E125C7" w:rsidRPr="00AE3394">
        <w:rPr>
          <w:rFonts w:ascii="Times New Roman" w:hAnsi="Times New Roman" w:cs="Times New Roman"/>
          <w:sz w:val="28"/>
          <w:szCs w:val="28"/>
        </w:rPr>
        <w:t>Поликлиника работает в две смены: с 8:00 до 14:00 – 1 смена с 14:00 до 20:00 – 2 смена. В поликлинике предусмотрен дневной стационар на 15 коек и женская консультация на 50 посещений в смену.</w:t>
      </w:r>
    </w:p>
    <w:p w:rsidR="006323EC" w:rsidRPr="00AE3394" w:rsidRDefault="006323EC" w:rsidP="002D2D7A">
      <w:pPr>
        <w:tabs>
          <w:tab w:val="left" w:pos="6548"/>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последнее время в поликлинике ощущается нехватка медицинский кадров (нехватка врачей, в том числе узкой направленности, и младшего медицинского персонала).</w:t>
      </w:r>
    </w:p>
    <w:p w:rsidR="00592995" w:rsidRPr="00AE3394" w:rsidRDefault="00592995" w:rsidP="002D2D7A">
      <w:pPr>
        <w:shd w:val="clear" w:color="auto" w:fill="FFFFFF"/>
        <w:spacing w:after="0" w:line="360" w:lineRule="auto"/>
        <w:ind w:firstLine="709"/>
        <w:jc w:val="both"/>
        <w:textAlignment w:val="baseline"/>
        <w:rPr>
          <w:rFonts w:ascii="Times New Roman" w:hAnsi="Times New Roman" w:cs="Times New Roman"/>
          <w:sz w:val="28"/>
          <w:szCs w:val="28"/>
        </w:rPr>
      </w:pPr>
      <w:r w:rsidRPr="00A875AF">
        <w:rPr>
          <w:rFonts w:ascii="Times New Roman" w:hAnsi="Times New Roman" w:cs="Times New Roman"/>
          <w:i/>
          <w:iCs/>
          <w:sz w:val="28"/>
          <w:szCs w:val="28"/>
          <w:u w:val="single"/>
        </w:rPr>
        <w:t xml:space="preserve">Поликлиника </w:t>
      </w:r>
      <w:r w:rsidR="004F55F3" w:rsidRPr="00A875AF">
        <w:rPr>
          <w:rFonts w:ascii="Times New Roman" w:hAnsi="Times New Roman" w:cs="Times New Roman"/>
          <w:i/>
          <w:iCs/>
          <w:sz w:val="28"/>
          <w:szCs w:val="28"/>
          <w:u w:val="single"/>
        </w:rPr>
        <w:t>Юг-</w:t>
      </w:r>
      <w:r w:rsidRPr="00A875AF">
        <w:rPr>
          <w:rFonts w:ascii="Times New Roman" w:hAnsi="Times New Roman" w:cs="Times New Roman"/>
          <w:i/>
          <w:iCs/>
          <w:sz w:val="28"/>
          <w:szCs w:val="28"/>
          <w:u w:val="single"/>
        </w:rPr>
        <w:t>2</w:t>
      </w:r>
      <w:r w:rsidRPr="00AE3394">
        <w:rPr>
          <w:rFonts w:ascii="Times New Roman" w:hAnsi="Times New Roman" w:cs="Times New Roman"/>
          <w:sz w:val="28"/>
          <w:szCs w:val="28"/>
        </w:rPr>
        <w:t xml:space="preserve">, рассчитанная на 250 посещений в смену, которая была запущена и открыта в июне </w:t>
      </w:r>
      <w:r w:rsidR="004F55F3" w:rsidRPr="00AE3394">
        <w:rPr>
          <w:rFonts w:ascii="Times New Roman" w:hAnsi="Times New Roman" w:cs="Times New Roman"/>
          <w:sz w:val="28"/>
          <w:szCs w:val="28"/>
        </w:rPr>
        <w:t>2020</w:t>
      </w:r>
      <w:r w:rsidRPr="00AE3394">
        <w:rPr>
          <w:rFonts w:ascii="Times New Roman" w:hAnsi="Times New Roman" w:cs="Times New Roman"/>
          <w:sz w:val="28"/>
          <w:szCs w:val="28"/>
        </w:rPr>
        <w:t>, была переформатирована и пер</w:t>
      </w:r>
      <w:r w:rsidRPr="00AE3394">
        <w:rPr>
          <w:rFonts w:ascii="Times New Roman" w:hAnsi="Times New Roman" w:cs="Times New Roman"/>
          <w:sz w:val="28"/>
          <w:szCs w:val="28"/>
        </w:rPr>
        <w:t>е</w:t>
      </w:r>
      <w:r w:rsidRPr="00AE3394">
        <w:rPr>
          <w:rFonts w:ascii="Times New Roman" w:hAnsi="Times New Roman" w:cs="Times New Roman"/>
          <w:sz w:val="28"/>
          <w:szCs w:val="28"/>
        </w:rPr>
        <w:t>профилирована под госпиталь для лечения больных с новой коронавиру</w:t>
      </w:r>
      <w:r w:rsidRPr="00AE3394">
        <w:rPr>
          <w:rFonts w:ascii="Times New Roman" w:hAnsi="Times New Roman" w:cs="Times New Roman"/>
          <w:sz w:val="28"/>
          <w:szCs w:val="28"/>
        </w:rPr>
        <w:t>с</w:t>
      </w:r>
      <w:r w:rsidRPr="00AE3394">
        <w:rPr>
          <w:rFonts w:ascii="Times New Roman" w:hAnsi="Times New Roman" w:cs="Times New Roman"/>
          <w:sz w:val="28"/>
          <w:szCs w:val="28"/>
        </w:rPr>
        <w:t>ной инфекцией. Госпиталь рассчитан на 210 коек, из них 100 обеспечены кислородной аппаратурой, оборудованы 6 коек реанимации. Персонал пр</w:t>
      </w:r>
      <w:r w:rsidRPr="00AE3394">
        <w:rPr>
          <w:rFonts w:ascii="Times New Roman" w:hAnsi="Times New Roman" w:cs="Times New Roman"/>
          <w:sz w:val="28"/>
          <w:szCs w:val="28"/>
        </w:rPr>
        <w:t>о</w:t>
      </w:r>
      <w:r w:rsidRPr="00AE3394">
        <w:rPr>
          <w:rFonts w:ascii="Times New Roman" w:hAnsi="Times New Roman" w:cs="Times New Roman"/>
          <w:sz w:val="28"/>
          <w:szCs w:val="28"/>
        </w:rPr>
        <w:t>шел необходимое обучение, в том числе и инструктаж по обращению со средствами  индивидуальной защиты. Здесь будут трудиться 120 человек, к работе привлечены студенты и сотрудники из числа профессорско-преподавательского состава Самарского государственного медицинского университета, а также студенты медицинского университета «РЕАВИЗ». Они будут работать в качестве медицинских сестер или санитарок.</w:t>
      </w:r>
    </w:p>
    <w:p w:rsidR="002D2D7A" w:rsidRDefault="004F55F3" w:rsidP="002D2D7A">
      <w:pPr>
        <w:shd w:val="clear" w:color="auto" w:fill="FFFFFF"/>
        <w:spacing w:after="0" w:line="360" w:lineRule="auto"/>
        <w:ind w:firstLine="709"/>
        <w:jc w:val="both"/>
        <w:textAlignment w:val="baseline"/>
        <w:rPr>
          <w:rFonts w:ascii="Times New Roman" w:hAnsi="Times New Roman" w:cs="Times New Roman"/>
          <w:sz w:val="28"/>
          <w:szCs w:val="28"/>
        </w:rPr>
      </w:pPr>
      <w:r w:rsidRPr="00AE3394">
        <w:rPr>
          <w:rFonts w:ascii="Times New Roman" w:hAnsi="Times New Roman" w:cs="Times New Roman"/>
          <w:sz w:val="28"/>
          <w:szCs w:val="28"/>
        </w:rPr>
        <w:t>В</w:t>
      </w:r>
      <w:r w:rsidR="00592995" w:rsidRPr="00AE3394">
        <w:rPr>
          <w:rFonts w:ascii="Times New Roman" w:hAnsi="Times New Roman" w:cs="Times New Roman"/>
          <w:sz w:val="28"/>
          <w:szCs w:val="28"/>
        </w:rPr>
        <w:t xml:space="preserve"> связи с перепрофилированием поликлиники ЮГ-2 все пациенты микрорайона будут получать необходимую помощь в поликлинике ЮГ-1.</w:t>
      </w:r>
    </w:p>
    <w:p w:rsidR="002D2D7A" w:rsidRPr="002D2D7A" w:rsidRDefault="002D2D7A" w:rsidP="002D2D7A">
      <w:pPr>
        <w:shd w:val="clear" w:color="auto" w:fill="FFFFFF"/>
        <w:spacing w:after="0" w:line="360" w:lineRule="auto"/>
        <w:ind w:firstLine="709"/>
        <w:jc w:val="both"/>
        <w:textAlignment w:val="baseline"/>
        <w:rPr>
          <w:rFonts w:ascii="Times New Roman" w:hAnsi="Times New Roman" w:cs="Times New Roman"/>
          <w:sz w:val="28"/>
          <w:szCs w:val="28"/>
        </w:rPr>
      </w:pPr>
      <w:r w:rsidRPr="006323EC">
        <w:rPr>
          <w:rFonts w:ascii="Times New Roman" w:hAnsi="Times New Roman" w:cs="Times New Roman"/>
          <w:i/>
          <w:iCs/>
          <w:sz w:val="28"/>
          <w:szCs w:val="28"/>
          <w:u w:val="single"/>
        </w:rPr>
        <w:t>Отделение общей врачебной практике</w:t>
      </w:r>
      <w:r>
        <w:rPr>
          <w:rFonts w:ascii="Times New Roman" w:hAnsi="Times New Roman" w:cs="Times New Roman"/>
          <w:sz w:val="28"/>
          <w:szCs w:val="28"/>
        </w:rPr>
        <w:t xml:space="preserve"> в </w:t>
      </w:r>
      <w:r w:rsidRPr="00B4740C">
        <w:rPr>
          <w:rFonts w:ascii="Times New Roman" w:hAnsi="Times New Roman" w:cs="Times New Roman"/>
          <w:sz w:val="28"/>
          <w:szCs w:val="28"/>
          <w:u w:val="single"/>
        </w:rPr>
        <w:t>п. «НПС Дружба»</w:t>
      </w:r>
      <w:r>
        <w:rPr>
          <w:rFonts w:ascii="Times New Roman" w:hAnsi="Times New Roman" w:cs="Times New Roman"/>
          <w:sz w:val="28"/>
          <w:szCs w:val="28"/>
        </w:rPr>
        <w:t xml:space="preserve"> рассчитано на 21 посещение в смену. В данном отделение </w:t>
      </w:r>
      <w:r w:rsidRPr="002D2D7A">
        <w:rPr>
          <w:rFonts w:ascii="Times New Roman" w:hAnsi="Times New Roman" w:cs="Times New Roman"/>
          <w:sz w:val="28"/>
          <w:szCs w:val="28"/>
        </w:rPr>
        <w:t>работает: 1 врач, 2 медсес</w:t>
      </w:r>
      <w:r w:rsidRPr="002D2D7A">
        <w:rPr>
          <w:rFonts w:ascii="Times New Roman" w:hAnsi="Times New Roman" w:cs="Times New Roman"/>
          <w:sz w:val="28"/>
          <w:szCs w:val="28"/>
        </w:rPr>
        <w:t>т</w:t>
      </w:r>
      <w:r w:rsidRPr="002D2D7A">
        <w:rPr>
          <w:rFonts w:ascii="Times New Roman" w:hAnsi="Times New Roman" w:cs="Times New Roman"/>
          <w:sz w:val="28"/>
          <w:szCs w:val="28"/>
        </w:rPr>
        <w:t>ры.</w:t>
      </w:r>
    </w:p>
    <w:p w:rsidR="00B4740C" w:rsidRPr="00B4740C" w:rsidRDefault="00B4740C" w:rsidP="00B4740C">
      <w:pPr>
        <w:shd w:val="clear" w:color="auto" w:fill="FFFFFF"/>
        <w:spacing w:after="0" w:line="360" w:lineRule="auto"/>
        <w:ind w:firstLine="708"/>
        <w:rPr>
          <w:rFonts w:ascii="Times New Roman" w:eastAsia="Times New Roman" w:hAnsi="Times New Roman" w:cs="Times New Roman"/>
          <w:sz w:val="28"/>
          <w:szCs w:val="28"/>
          <w:lang w:eastAsia="ru-RU" w:bidi="ug-CN"/>
        </w:rPr>
      </w:pPr>
      <w:r w:rsidRPr="00B4740C">
        <w:rPr>
          <w:rFonts w:ascii="Times New Roman" w:hAnsi="Times New Roman" w:cs="Times New Roman"/>
          <w:sz w:val="28"/>
          <w:szCs w:val="28"/>
        </w:rPr>
        <w:t xml:space="preserve">Медицинское обслуживание населения </w:t>
      </w:r>
      <w:r w:rsidRPr="00B4740C">
        <w:rPr>
          <w:rFonts w:ascii="Times New Roman" w:eastAsia="Times New Roman" w:hAnsi="Times New Roman" w:cs="Times New Roman"/>
          <w:sz w:val="28"/>
          <w:szCs w:val="28"/>
          <w:u w:val="single"/>
          <w:lang w:eastAsia="ru-RU" w:bidi="ug-CN"/>
        </w:rPr>
        <w:t>п. Самарский, п. Новоберезо</w:t>
      </w:r>
      <w:r w:rsidRPr="00B4740C">
        <w:rPr>
          <w:rFonts w:ascii="Times New Roman" w:eastAsia="Times New Roman" w:hAnsi="Times New Roman" w:cs="Times New Roman"/>
          <w:sz w:val="28"/>
          <w:szCs w:val="28"/>
          <w:u w:val="single"/>
          <w:lang w:eastAsia="ru-RU" w:bidi="ug-CN"/>
        </w:rPr>
        <w:t>в</w:t>
      </w:r>
      <w:r w:rsidRPr="00B4740C">
        <w:rPr>
          <w:rFonts w:ascii="Times New Roman" w:eastAsia="Times New Roman" w:hAnsi="Times New Roman" w:cs="Times New Roman"/>
          <w:sz w:val="28"/>
          <w:szCs w:val="28"/>
          <w:u w:val="single"/>
          <w:lang w:eastAsia="ru-RU" w:bidi="ug-CN"/>
        </w:rPr>
        <w:t xml:space="preserve">ский, п. Придорожный </w:t>
      </w:r>
      <w:r w:rsidRPr="00B4740C">
        <w:rPr>
          <w:rFonts w:ascii="Times New Roman" w:eastAsia="Times New Roman" w:hAnsi="Times New Roman" w:cs="Times New Roman"/>
          <w:sz w:val="28"/>
          <w:szCs w:val="28"/>
          <w:lang w:eastAsia="ru-RU" w:bidi="ug-CN"/>
        </w:rPr>
        <w:t>осуществляют фельдшерско – акушерские пункты (ФАП).</w:t>
      </w:r>
    </w:p>
    <w:p w:rsidR="00B4740C" w:rsidRPr="00B4740C" w:rsidRDefault="00B4740C" w:rsidP="00B4740C">
      <w:pPr>
        <w:shd w:val="clear" w:color="auto" w:fill="FFFFFF"/>
        <w:spacing w:after="0" w:line="360" w:lineRule="auto"/>
        <w:ind w:firstLine="708"/>
        <w:rPr>
          <w:rFonts w:ascii="Times New Roman" w:eastAsia="Times New Roman" w:hAnsi="Times New Roman" w:cs="Times New Roman"/>
          <w:sz w:val="28"/>
          <w:szCs w:val="28"/>
          <w:lang w:eastAsia="ru-RU" w:bidi="ug-CN"/>
        </w:rPr>
      </w:pPr>
      <w:r w:rsidRPr="00B4740C">
        <w:rPr>
          <w:rFonts w:ascii="Times New Roman" w:eastAsia="Times New Roman" w:hAnsi="Times New Roman" w:cs="Times New Roman"/>
          <w:sz w:val="28"/>
          <w:szCs w:val="28"/>
          <w:lang w:eastAsia="ru-RU" w:bidi="ug-CN"/>
        </w:rPr>
        <w:lastRenderedPageBreak/>
        <w:t>В ФАПах ведётся приём детского и взрослого населения, выполняю</w:t>
      </w:r>
      <w:r w:rsidRPr="00B4740C">
        <w:rPr>
          <w:rFonts w:ascii="Times New Roman" w:eastAsia="Times New Roman" w:hAnsi="Times New Roman" w:cs="Times New Roman"/>
          <w:sz w:val="28"/>
          <w:szCs w:val="28"/>
          <w:lang w:eastAsia="ru-RU" w:bidi="ug-CN"/>
        </w:rPr>
        <w:t>т</w:t>
      </w:r>
      <w:r w:rsidRPr="00B4740C">
        <w:rPr>
          <w:rFonts w:ascii="Times New Roman" w:eastAsia="Times New Roman" w:hAnsi="Times New Roman" w:cs="Times New Roman"/>
          <w:sz w:val="28"/>
          <w:szCs w:val="28"/>
          <w:lang w:eastAsia="ru-RU" w:bidi="ug-CN"/>
        </w:rPr>
        <w:t>ся врачебные назначения, прививки.</w:t>
      </w:r>
    </w:p>
    <w:p w:rsidR="00B4740C" w:rsidRPr="00B4740C" w:rsidRDefault="00B4740C" w:rsidP="00B4740C">
      <w:pPr>
        <w:shd w:val="clear" w:color="auto" w:fill="FFFFFF"/>
        <w:spacing w:after="0" w:line="360" w:lineRule="auto"/>
        <w:rPr>
          <w:rFonts w:ascii="Times New Roman" w:eastAsia="Times New Roman" w:hAnsi="Times New Roman" w:cs="Times New Roman"/>
          <w:sz w:val="28"/>
          <w:szCs w:val="28"/>
          <w:lang w:eastAsia="ru-RU" w:bidi="ug-CN"/>
        </w:rPr>
      </w:pPr>
      <w:r w:rsidRPr="00B4740C">
        <w:rPr>
          <w:rFonts w:ascii="Times New Roman" w:eastAsia="Times New Roman" w:hAnsi="Times New Roman" w:cs="Times New Roman"/>
          <w:sz w:val="28"/>
          <w:szCs w:val="28"/>
          <w:lang w:eastAsia="ru-RU" w:bidi="ug-CN"/>
        </w:rPr>
        <w:tab/>
        <w:t>Ежедневно ФАП посещают 8-12 человек и 1-2 человека – вызовы на дому.</w:t>
      </w:r>
    </w:p>
    <w:p w:rsidR="00A875AF" w:rsidRPr="00674D12" w:rsidRDefault="00A875AF" w:rsidP="00A875AF">
      <w:pPr>
        <w:pStyle w:val="af0"/>
        <w:spacing w:after="0" w:line="360" w:lineRule="auto"/>
        <w:rPr>
          <w:sz w:val="28"/>
          <w:szCs w:val="28"/>
        </w:rPr>
      </w:pPr>
      <w:r w:rsidRPr="00AC0C10">
        <w:rPr>
          <w:sz w:val="28"/>
          <w:szCs w:val="28"/>
        </w:rPr>
        <w:tab/>
        <w:t xml:space="preserve">На территории поселения работают аптеки в с. </w:t>
      </w:r>
      <w:r w:rsidR="004E64DF">
        <w:rPr>
          <w:sz w:val="28"/>
          <w:szCs w:val="28"/>
        </w:rPr>
        <w:t>Лопатино</w:t>
      </w:r>
      <w:r w:rsidRPr="00AC0C10">
        <w:rPr>
          <w:sz w:val="28"/>
          <w:szCs w:val="28"/>
        </w:rPr>
        <w:t xml:space="preserve"> (1 шт.)</w:t>
      </w:r>
      <w:r w:rsidR="00B4740C">
        <w:rPr>
          <w:sz w:val="28"/>
          <w:szCs w:val="28"/>
        </w:rPr>
        <w:t>, ми</w:t>
      </w:r>
      <w:r w:rsidR="00B4740C">
        <w:rPr>
          <w:sz w:val="28"/>
          <w:szCs w:val="28"/>
        </w:rPr>
        <w:t>к</w:t>
      </w:r>
      <w:r w:rsidR="00B4740C">
        <w:rPr>
          <w:sz w:val="28"/>
          <w:szCs w:val="28"/>
        </w:rPr>
        <w:t>рорайон Южный город: жилой массив Юг-1 (3 шт.), жилой массив Юг-2 (3 шт.).</w:t>
      </w:r>
    </w:p>
    <w:p w:rsidR="006E5F85" w:rsidRPr="004753A7" w:rsidRDefault="006E5F85" w:rsidP="006E5F85">
      <w:pPr>
        <w:spacing w:after="0" w:line="360" w:lineRule="auto"/>
        <w:ind w:firstLine="709"/>
        <w:rPr>
          <w:rFonts w:ascii="Times New Roman" w:hAnsi="Times New Roman" w:cs="Times New Roman"/>
          <w:sz w:val="28"/>
          <w:szCs w:val="28"/>
        </w:rPr>
      </w:pPr>
      <w:r w:rsidRPr="004753A7">
        <w:rPr>
          <w:rFonts w:ascii="Times New Roman" w:hAnsi="Times New Roman" w:cs="Times New Roman"/>
          <w:sz w:val="28"/>
          <w:szCs w:val="28"/>
        </w:rPr>
        <w:t>В с.п. Лопатино доля населения старше трудоспособного возраста с</w:t>
      </w:r>
      <w:r w:rsidRPr="004753A7">
        <w:rPr>
          <w:rFonts w:ascii="Times New Roman" w:hAnsi="Times New Roman" w:cs="Times New Roman"/>
          <w:sz w:val="28"/>
          <w:szCs w:val="28"/>
        </w:rPr>
        <w:t>о</w:t>
      </w:r>
      <w:r w:rsidRPr="004753A7">
        <w:rPr>
          <w:rFonts w:ascii="Times New Roman" w:hAnsi="Times New Roman" w:cs="Times New Roman"/>
          <w:sz w:val="28"/>
          <w:szCs w:val="28"/>
        </w:rPr>
        <w:t xml:space="preserve">ставляет </w:t>
      </w:r>
      <w:r w:rsidR="004753A7" w:rsidRPr="004753A7">
        <w:rPr>
          <w:rFonts w:ascii="Times New Roman" w:hAnsi="Times New Roman" w:cs="Times New Roman"/>
          <w:sz w:val="28"/>
          <w:szCs w:val="28"/>
        </w:rPr>
        <w:t>2 516</w:t>
      </w:r>
      <w:r w:rsidRPr="004753A7">
        <w:rPr>
          <w:rFonts w:ascii="Times New Roman" w:hAnsi="Times New Roman" w:cs="Times New Roman"/>
          <w:sz w:val="28"/>
          <w:szCs w:val="28"/>
        </w:rPr>
        <w:t xml:space="preserve"> чел. </w:t>
      </w:r>
    </w:p>
    <w:p w:rsidR="006E5F85" w:rsidRPr="00A74D18" w:rsidRDefault="006E5F85" w:rsidP="006E5F85">
      <w:pPr>
        <w:spacing w:after="0" w:line="360" w:lineRule="auto"/>
        <w:ind w:firstLine="709"/>
        <w:jc w:val="both"/>
        <w:rPr>
          <w:rFonts w:ascii="Times New Roman" w:hAnsi="Times New Roman" w:cs="Times New Roman"/>
          <w:sz w:val="28"/>
          <w:szCs w:val="28"/>
        </w:rPr>
      </w:pPr>
      <w:r w:rsidRPr="004753A7">
        <w:rPr>
          <w:rFonts w:ascii="Times New Roman" w:hAnsi="Times New Roman" w:cs="Times New Roman"/>
          <w:sz w:val="28"/>
          <w:szCs w:val="28"/>
        </w:rPr>
        <w:t>В с.п. Лопатино есть многодетные семьи (кол-во не предоставлено) и люди с ограниченными</w:t>
      </w:r>
      <w:r w:rsidRPr="00A74D18">
        <w:rPr>
          <w:rFonts w:ascii="Times New Roman" w:hAnsi="Times New Roman" w:cs="Times New Roman"/>
          <w:sz w:val="28"/>
          <w:szCs w:val="28"/>
        </w:rPr>
        <w:t xml:space="preserve"> возмажностями (данные о численности не предо</w:t>
      </w:r>
      <w:r w:rsidRPr="00A74D18">
        <w:rPr>
          <w:rFonts w:ascii="Times New Roman" w:hAnsi="Times New Roman" w:cs="Times New Roman"/>
          <w:sz w:val="28"/>
          <w:szCs w:val="28"/>
        </w:rPr>
        <w:t>с</w:t>
      </w:r>
      <w:r w:rsidRPr="00A74D18">
        <w:rPr>
          <w:rFonts w:ascii="Times New Roman" w:hAnsi="Times New Roman" w:cs="Times New Roman"/>
          <w:sz w:val="28"/>
          <w:szCs w:val="28"/>
        </w:rPr>
        <w:t>тавлены заказчиком).</w:t>
      </w:r>
    </w:p>
    <w:p w:rsidR="006E5F85" w:rsidRDefault="006E5F85" w:rsidP="006E5F85">
      <w:pPr>
        <w:spacing w:after="0" w:line="360" w:lineRule="auto"/>
        <w:ind w:firstLine="709"/>
        <w:jc w:val="both"/>
        <w:rPr>
          <w:rFonts w:ascii="Times New Roman" w:hAnsi="Times New Roman" w:cs="Times New Roman"/>
          <w:sz w:val="28"/>
          <w:szCs w:val="28"/>
        </w:rPr>
      </w:pPr>
      <w:r w:rsidRPr="00A74D18">
        <w:rPr>
          <w:rFonts w:ascii="Times New Roman" w:hAnsi="Times New Roman" w:cs="Times New Roman"/>
          <w:sz w:val="28"/>
          <w:szCs w:val="28"/>
        </w:rPr>
        <w:t xml:space="preserve">В с.п. </w:t>
      </w:r>
      <w:r>
        <w:rPr>
          <w:rFonts w:ascii="Times New Roman" w:hAnsi="Times New Roman" w:cs="Times New Roman"/>
          <w:sz w:val="28"/>
          <w:szCs w:val="28"/>
        </w:rPr>
        <w:t>Лопатино</w:t>
      </w:r>
      <w:r w:rsidRPr="00A74D18">
        <w:rPr>
          <w:rFonts w:ascii="Times New Roman" w:hAnsi="Times New Roman" w:cs="Times New Roman"/>
          <w:sz w:val="28"/>
          <w:szCs w:val="28"/>
        </w:rPr>
        <w:t xml:space="preserve"> отсутствуют учреждения социальной защиты насел</w:t>
      </w:r>
      <w:r w:rsidRPr="00A74D18">
        <w:rPr>
          <w:rFonts w:ascii="Times New Roman" w:hAnsi="Times New Roman" w:cs="Times New Roman"/>
          <w:sz w:val="28"/>
          <w:szCs w:val="28"/>
        </w:rPr>
        <w:t>е</w:t>
      </w:r>
      <w:r w:rsidRPr="00A74D18">
        <w:rPr>
          <w:rFonts w:ascii="Times New Roman" w:hAnsi="Times New Roman" w:cs="Times New Roman"/>
          <w:sz w:val="28"/>
          <w:szCs w:val="28"/>
        </w:rPr>
        <w:t>ния.</w:t>
      </w:r>
      <w:r w:rsidRPr="00AC0C10">
        <w:rPr>
          <w:rFonts w:ascii="Times New Roman" w:hAnsi="Times New Roman" w:cs="Times New Roman"/>
          <w:sz w:val="28"/>
          <w:szCs w:val="28"/>
        </w:rPr>
        <w:t xml:space="preserve"> </w:t>
      </w:r>
    </w:p>
    <w:p w:rsidR="00B4740C" w:rsidRPr="004753A7" w:rsidRDefault="00B4740C" w:rsidP="00B4740C">
      <w:pPr>
        <w:pStyle w:val="11"/>
        <w:spacing w:before="0" w:beforeAutospacing="0" w:after="0" w:afterAutospacing="0" w:line="360" w:lineRule="auto"/>
        <w:ind w:firstLine="708"/>
        <w:jc w:val="both"/>
        <w:outlineLvl w:val="0"/>
        <w:rPr>
          <w:b/>
          <w:sz w:val="28"/>
          <w:szCs w:val="28"/>
        </w:rPr>
      </w:pPr>
      <w:r w:rsidRPr="004753A7">
        <w:rPr>
          <w:b/>
          <w:sz w:val="28"/>
          <w:szCs w:val="28"/>
        </w:rPr>
        <w:t>Выводы:</w:t>
      </w:r>
    </w:p>
    <w:p w:rsidR="00B4740C" w:rsidRPr="004753A7" w:rsidRDefault="00B4740C" w:rsidP="00B4740C">
      <w:pPr>
        <w:pStyle w:val="11"/>
        <w:spacing w:before="0" w:beforeAutospacing="0" w:after="0" w:afterAutospacing="0" w:line="360" w:lineRule="auto"/>
        <w:ind w:firstLine="708"/>
        <w:jc w:val="both"/>
        <w:outlineLvl w:val="0"/>
        <w:rPr>
          <w:sz w:val="28"/>
          <w:szCs w:val="28"/>
        </w:rPr>
      </w:pPr>
      <w:r w:rsidRPr="004753A7">
        <w:rPr>
          <w:sz w:val="28"/>
          <w:szCs w:val="28"/>
        </w:rPr>
        <w:t>– в поселении действует</w:t>
      </w:r>
      <w:r w:rsidR="004753A7" w:rsidRPr="004753A7">
        <w:rPr>
          <w:sz w:val="28"/>
          <w:szCs w:val="28"/>
        </w:rPr>
        <w:t xml:space="preserve"> одно отделение общей врачебной практике (21 посещ. в смену), три ФАП (общей мощностью 32 посещ. в смену), </w:t>
      </w:r>
      <w:r w:rsidRPr="004753A7">
        <w:rPr>
          <w:sz w:val="28"/>
          <w:szCs w:val="28"/>
        </w:rPr>
        <w:t>дв</w:t>
      </w:r>
      <w:r w:rsidR="004753A7" w:rsidRPr="004753A7">
        <w:rPr>
          <w:sz w:val="28"/>
          <w:szCs w:val="28"/>
        </w:rPr>
        <w:t>е поликлиники</w:t>
      </w:r>
      <w:r w:rsidR="004753A7">
        <w:rPr>
          <w:sz w:val="28"/>
          <w:szCs w:val="28"/>
        </w:rPr>
        <w:t>,  в одной из которых есть дневной стационар</w:t>
      </w:r>
      <w:r w:rsidRPr="004753A7">
        <w:rPr>
          <w:sz w:val="28"/>
          <w:szCs w:val="28"/>
        </w:rPr>
        <w:t xml:space="preserve"> </w:t>
      </w:r>
      <w:r w:rsidR="004753A7" w:rsidRPr="004753A7">
        <w:rPr>
          <w:sz w:val="28"/>
          <w:szCs w:val="28"/>
        </w:rPr>
        <w:t>(</w:t>
      </w:r>
      <w:r w:rsidRPr="004753A7">
        <w:rPr>
          <w:sz w:val="28"/>
          <w:szCs w:val="28"/>
        </w:rPr>
        <w:t>общей мощн</w:t>
      </w:r>
      <w:r w:rsidRPr="004753A7">
        <w:rPr>
          <w:sz w:val="28"/>
          <w:szCs w:val="28"/>
        </w:rPr>
        <w:t>о</w:t>
      </w:r>
      <w:r w:rsidRPr="004753A7">
        <w:rPr>
          <w:sz w:val="28"/>
          <w:szCs w:val="28"/>
        </w:rPr>
        <w:t xml:space="preserve">стью </w:t>
      </w:r>
      <w:r w:rsidR="004753A7" w:rsidRPr="004753A7">
        <w:rPr>
          <w:sz w:val="28"/>
          <w:szCs w:val="28"/>
        </w:rPr>
        <w:t>500</w:t>
      </w:r>
      <w:r w:rsidRPr="004753A7">
        <w:rPr>
          <w:sz w:val="28"/>
          <w:szCs w:val="28"/>
        </w:rPr>
        <w:t xml:space="preserve"> посещений в смену</w:t>
      </w:r>
      <w:r w:rsidR="004753A7" w:rsidRPr="004753A7">
        <w:rPr>
          <w:sz w:val="28"/>
          <w:szCs w:val="28"/>
        </w:rPr>
        <w:t>, 15 коек)</w:t>
      </w:r>
      <w:r w:rsidRPr="004753A7">
        <w:rPr>
          <w:sz w:val="28"/>
          <w:szCs w:val="28"/>
        </w:rPr>
        <w:t>;</w:t>
      </w:r>
    </w:p>
    <w:p w:rsidR="00B4740C" w:rsidRPr="004753A7" w:rsidRDefault="00B4740C" w:rsidP="007B75BF">
      <w:pPr>
        <w:pStyle w:val="11"/>
        <w:spacing w:before="0" w:beforeAutospacing="0" w:after="0" w:afterAutospacing="0" w:line="360" w:lineRule="auto"/>
        <w:ind w:firstLine="708"/>
        <w:jc w:val="both"/>
        <w:outlineLvl w:val="0"/>
        <w:rPr>
          <w:sz w:val="28"/>
          <w:szCs w:val="28"/>
        </w:rPr>
      </w:pPr>
      <w:r w:rsidRPr="004753A7">
        <w:rPr>
          <w:sz w:val="28"/>
          <w:szCs w:val="28"/>
        </w:rPr>
        <w:t>– поселение попадает в радиус доступности поста скорой медици</w:t>
      </w:r>
      <w:r w:rsidRPr="004753A7">
        <w:rPr>
          <w:sz w:val="28"/>
          <w:szCs w:val="28"/>
        </w:rPr>
        <w:t>н</w:t>
      </w:r>
      <w:r w:rsidRPr="004753A7">
        <w:rPr>
          <w:sz w:val="28"/>
          <w:szCs w:val="28"/>
        </w:rPr>
        <w:t xml:space="preserve">ской помощи </w:t>
      </w:r>
      <w:r w:rsidR="006E5F85" w:rsidRPr="004753A7">
        <w:rPr>
          <w:sz w:val="28"/>
          <w:szCs w:val="28"/>
        </w:rPr>
        <w:t xml:space="preserve">поликлиники Юг </w:t>
      </w:r>
      <w:r w:rsidR="00B75EE0">
        <w:rPr>
          <w:sz w:val="28"/>
          <w:szCs w:val="28"/>
        </w:rPr>
        <w:t>–</w:t>
      </w:r>
      <w:r w:rsidR="006E5F85" w:rsidRPr="004753A7">
        <w:rPr>
          <w:sz w:val="28"/>
          <w:szCs w:val="28"/>
        </w:rPr>
        <w:t xml:space="preserve"> 1 </w:t>
      </w:r>
      <w:r w:rsidRPr="004753A7">
        <w:rPr>
          <w:sz w:val="28"/>
          <w:szCs w:val="28"/>
        </w:rPr>
        <w:t>(15 минут транспортом) и попадает в р</w:t>
      </w:r>
      <w:r w:rsidRPr="004753A7">
        <w:rPr>
          <w:sz w:val="28"/>
          <w:szCs w:val="28"/>
        </w:rPr>
        <w:t>а</w:t>
      </w:r>
      <w:r w:rsidRPr="004753A7">
        <w:rPr>
          <w:sz w:val="28"/>
          <w:szCs w:val="28"/>
        </w:rPr>
        <w:t>диус доступности объектов здравоохранения (30 минут транспортом);</w:t>
      </w:r>
    </w:p>
    <w:p w:rsidR="00B4740C" w:rsidRDefault="00B4740C" w:rsidP="007B75BF">
      <w:pPr>
        <w:pStyle w:val="21"/>
        <w:spacing w:line="360" w:lineRule="auto"/>
        <w:ind w:firstLine="709"/>
        <w:rPr>
          <w:sz w:val="28"/>
          <w:szCs w:val="28"/>
        </w:rPr>
      </w:pPr>
      <w:r w:rsidRPr="006E5F85">
        <w:rPr>
          <w:sz w:val="28"/>
          <w:szCs w:val="28"/>
        </w:rPr>
        <w:t xml:space="preserve">– на территории с.п. </w:t>
      </w:r>
      <w:r w:rsidR="006E5F85" w:rsidRPr="006E5F85">
        <w:rPr>
          <w:sz w:val="28"/>
          <w:szCs w:val="28"/>
        </w:rPr>
        <w:t>Лопатино</w:t>
      </w:r>
      <w:r w:rsidRPr="006E5F85">
        <w:rPr>
          <w:sz w:val="28"/>
          <w:szCs w:val="28"/>
        </w:rPr>
        <w:t xml:space="preserve"> отсутствуют учреждения социальной защиты</w:t>
      </w:r>
      <w:r w:rsidR="006E5F85" w:rsidRPr="006E5F85">
        <w:rPr>
          <w:sz w:val="28"/>
          <w:szCs w:val="28"/>
        </w:rPr>
        <w:t>;</w:t>
      </w:r>
    </w:p>
    <w:p w:rsidR="006E5F85" w:rsidRPr="006E5F85" w:rsidRDefault="006E5F85" w:rsidP="007B75BF">
      <w:pPr>
        <w:spacing w:after="0" w:line="360" w:lineRule="auto"/>
        <w:ind w:firstLine="709"/>
        <w:jc w:val="both"/>
        <w:rPr>
          <w:rFonts w:ascii="Times New Roman" w:hAnsi="Times New Roman" w:cs="Times New Roman"/>
          <w:sz w:val="28"/>
          <w:szCs w:val="28"/>
        </w:rPr>
      </w:pPr>
      <w:bookmarkStart w:id="20" w:name="_Hlk96673917"/>
      <w:r w:rsidRPr="006E5F85">
        <w:rPr>
          <w:rFonts w:ascii="Times New Roman" w:hAnsi="Times New Roman" w:cs="Times New Roman"/>
          <w:sz w:val="28"/>
          <w:szCs w:val="28"/>
        </w:rPr>
        <w:t>– проблемным моментом остается неполная укомплектованность м</w:t>
      </w:r>
      <w:r w:rsidRPr="006E5F85">
        <w:rPr>
          <w:rFonts w:ascii="Times New Roman" w:hAnsi="Times New Roman" w:cs="Times New Roman"/>
          <w:sz w:val="28"/>
          <w:szCs w:val="28"/>
        </w:rPr>
        <w:t>е</w:t>
      </w:r>
      <w:r w:rsidRPr="006E5F85">
        <w:rPr>
          <w:rFonts w:ascii="Times New Roman" w:hAnsi="Times New Roman" w:cs="Times New Roman"/>
          <w:sz w:val="28"/>
          <w:szCs w:val="28"/>
        </w:rPr>
        <w:t xml:space="preserve">дицинскими кадрами, в первую очередь – врачебными. </w:t>
      </w:r>
    </w:p>
    <w:bookmarkEnd w:id="20"/>
    <w:p w:rsidR="006E5F85" w:rsidRDefault="006E5F85" w:rsidP="007B75BF">
      <w:pPr>
        <w:shd w:val="clear" w:color="auto" w:fill="FFFFFF"/>
        <w:spacing w:after="0" w:line="360" w:lineRule="auto"/>
        <w:ind w:firstLine="709"/>
        <w:jc w:val="both"/>
        <w:textAlignment w:val="baseline"/>
        <w:rPr>
          <w:rFonts w:ascii="Times New Roman" w:hAnsi="Times New Roman" w:cs="Times New Roman"/>
          <w:sz w:val="28"/>
          <w:szCs w:val="28"/>
        </w:rPr>
      </w:pPr>
    </w:p>
    <w:p w:rsidR="00E92850" w:rsidRPr="00AC0C10" w:rsidRDefault="00E92850" w:rsidP="007B75BF">
      <w:pPr>
        <w:spacing w:after="0" w:line="360" w:lineRule="auto"/>
        <w:jc w:val="center"/>
        <w:rPr>
          <w:rFonts w:ascii="Times New Roman" w:hAnsi="Times New Roman" w:cs="Times New Roman"/>
          <w:b/>
          <w:bCs/>
          <w:i/>
          <w:sz w:val="28"/>
          <w:szCs w:val="28"/>
          <w:u w:val="single"/>
        </w:rPr>
      </w:pPr>
      <w:r w:rsidRPr="00AC0C10">
        <w:rPr>
          <w:rFonts w:ascii="Times New Roman" w:hAnsi="Times New Roman" w:cs="Times New Roman"/>
          <w:b/>
          <w:bCs/>
          <w:i/>
          <w:sz w:val="28"/>
          <w:szCs w:val="28"/>
          <w:u w:val="single"/>
        </w:rPr>
        <w:t>Физическая культура и спорт</w:t>
      </w:r>
    </w:p>
    <w:p w:rsidR="00E92850" w:rsidRPr="00AC0C10" w:rsidRDefault="00E92850" w:rsidP="007B75BF">
      <w:pPr>
        <w:spacing w:after="0" w:line="360" w:lineRule="auto"/>
        <w:ind w:firstLine="709"/>
        <w:rPr>
          <w:rFonts w:ascii="Times New Roman" w:hAnsi="Times New Roman" w:cs="Times New Roman"/>
          <w:color w:val="000000"/>
          <w:spacing w:val="-4"/>
          <w:sz w:val="28"/>
          <w:szCs w:val="28"/>
        </w:rPr>
      </w:pPr>
      <w:r w:rsidRPr="00AC0C10">
        <w:rPr>
          <w:rFonts w:ascii="Times New Roman" w:hAnsi="Times New Roman" w:cs="Times New Roman"/>
          <w:color w:val="000000"/>
          <w:spacing w:val="-4"/>
          <w:sz w:val="28"/>
          <w:szCs w:val="28"/>
        </w:rPr>
        <w:t xml:space="preserve">На территории с.п. </w:t>
      </w:r>
      <w:r>
        <w:rPr>
          <w:rFonts w:ascii="Times New Roman" w:hAnsi="Times New Roman" w:cs="Times New Roman"/>
          <w:color w:val="000000"/>
          <w:spacing w:val="-4"/>
          <w:sz w:val="28"/>
          <w:szCs w:val="28"/>
        </w:rPr>
        <w:t xml:space="preserve">Лопатино </w:t>
      </w:r>
      <w:r w:rsidRPr="00AC0C10">
        <w:rPr>
          <w:rFonts w:ascii="Times New Roman" w:hAnsi="Times New Roman" w:cs="Times New Roman"/>
          <w:color w:val="000000"/>
          <w:spacing w:val="-4"/>
          <w:sz w:val="28"/>
          <w:szCs w:val="28"/>
        </w:rPr>
        <w:t>объекты физической культуры и спорта представлены  следующими сооружениями:</w:t>
      </w:r>
    </w:p>
    <w:p w:rsidR="00E92850" w:rsidRPr="00AC0C10" w:rsidRDefault="00E92850" w:rsidP="007B75BF">
      <w:pPr>
        <w:spacing w:after="0" w:line="360" w:lineRule="auto"/>
        <w:ind w:firstLine="709"/>
        <w:rPr>
          <w:rFonts w:ascii="Times New Roman" w:hAnsi="Times New Roman" w:cs="Times New Roman"/>
          <w:color w:val="000000"/>
          <w:spacing w:val="-4"/>
          <w:sz w:val="28"/>
          <w:szCs w:val="28"/>
        </w:rPr>
      </w:pPr>
      <w:r w:rsidRPr="00AC0C10">
        <w:rPr>
          <w:rFonts w:ascii="Times New Roman" w:hAnsi="Times New Roman" w:cs="Times New Roman"/>
          <w:color w:val="000000"/>
          <w:spacing w:val="-4"/>
          <w:sz w:val="28"/>
          <w:szCs w:val="28"/>
        </w:rPr>
        <w:lastRenderedPageBreak/>
        <w:t xml:space="preserve">-  в </w:t>
      </w:r>
      <w:r w:rsidR="0079025F">
        <w:rPr>
          <w:rFonts w:ascii="Times New Roman" w:hAnsi="Times New Roman" w:cs="Times New Roman"/>
          <w:color w:val="000000"/>
          <w:spacing w:val="-4"/>
          <w:sz w:val="28"/>
          <w:szCs w:val="28"/>
        </w:rPr>
        <w:t>п. «НПС Дружба»</w:t>
      </w:r>
      <w:r w:rsidRPr="00AC0C10">
        <w:rPr>
          <w:rFonts w:ascii="Times New Roman" w:hAnsi="Times New Roman" w:cs="Times New Roman"/>
          <w:color w:val="000000"/>
          <w:spacing w:val="-4"/>
          <w:sz w:val="28"/>
          <w:szCs w:val="28"/>
        </w:rPr>
        <w:t xml:space="preserve"> – спортивный зал при школе общей площадью 1</w:t>
      </w:r>
      <w:r w:rsidR="0079025F">
        <w:rPr>
          <w:rFonts w:ascii="Times New Roman" w:hAnsi="Times New Roman" w:cs="Times New Roman"/>
          <w:color w:val="000000"/>
          <w:spacing w:val="-4"/>
          <w:sz w:val="28"/>
          <w:szCs w:val="28"/>
        </w:rPr>
        <w:t>5</w:t>
      </w:r>
      <w:r w:rsidRPr="00AC0C10">
        <w:rPr>
          <w:rFonts w:ascii="Times New Roman" w:hAnsi="Times New Roman" w:cs="Times New Roman"/>
          <w:color w:val="000000"/>
          <w:spacing w:val="-4"/>
          <w:sz w:val="28"/>
          <w:szCs w:val="28"/>
        </w:rPr>
        <w:t>0 м</w:t>
      </w:r>
      <w:r w:rsidRPr="00AC0C10">
        <w:rPr>
          <w:rFonts w:ascii="Times New Roman" w:hAnsi="Times New Roman" w:cs="Times New Roman"/>
          <w:color w:val="000000"/>
          <w:spacing w:val="-4"/>
          <w:sz w:val="28"/>
          <w:szCs w:val="28"/>
          <w:vertAlign w:val="superscript"/>
        </w:rPr>
        <w:t>2</w:t>
      </w:r>
      <w:r w:rsidRPr="00AC0C10">
        <w:rPr>
          <w:rFonts w:ascii="Times New Roman" w:hAnsi="Times New Roman" w:cs="Times New Roman"/>
          <w:color w:val="000000"/>
          <w:spacing w:val="-4"/>
          <w:sz w:val="28"/>
          <w:szCs w:val="28"/>
        </w:rPr>
        <w:t xml:space="preserve">, футбольное поле при школе – площадью </w:t>
      </w:r>
      <w:r w:rsidR="0079025F">
        <w:rPr>
          <w:rFonts w:ascii="Times New Roman" w:hAnsi="Times New Roman" w:cs="Times New Roman"/>
          <w:color w:val="000000"/>
          <w:spacing w:val="-4"/>
          <w:sz w:val="28"/>
          <w:szCs w:val="28"/>
        </w:rPr>
        <w:t>0,6</w:t>
      </w:r>
      <w:r w:rsidRPr="00AC0C10">
        <w:rPr>
          <w:rFonts w:ascii="Times New Roman" w:hAnsi="Times New Roman" w:cs="Times New Roman"/>
          <w:color w:val="000000"/>
          <w:spacing w:val="-4"/>
          <w:sz w:val="28"/>
          <w:szCs w:val="28"/>
        </w:rPr>
        <w:t xml:space="preserve"> га, спортивный </w:t>
      </w:r>
      <w:r w:rsidR="0079025F">
        <w:rPr>
          <w:rFonts w:ascii="Times New Roman" w:hAnsi="Times New Roman" w:cs="Times New Roman"/>
          <w:color w:val="000000"/>
          <w:spacing w:val="-4"/>
          <w:sz w:val="28"/>
          <w:szCs w:val="28"/>
        </w:rPr>
        <w:t>площадка</w:t>
      </w:r>
      <w:r w:rsidRPr="00AC0C10">
        <w:rPr>
          <w:rFonts w:ascii="Times New Roman" w:hAnsi="Times New Roman" w:cs="Times New Roman"/>
          <w:color w:val="000000"/>
          <w:spacing w:val="-4"/>
          <w:sz w:val="28"/>
          <w:szCs w:val="28"/>
        </w:rPr>
        <w:t xml:space="preserve"> площадью </w:t>
      </w:r>
      <w:r w:rsidR="0079025F">
        <w:rPr>
          <w:rFonts w:ascii="Times New Roman" w:hAnsi="Times New Roman" w:cs="Times New Roman"/>
          <w:color w:val="000000"/>
          <w:spacing w:val="-4"/>
          <w:sz w:val="28"/>
          <w:szCs w:val="28"/>
        </w:rPr>
        <w:t>0,1 га и универсальная игровая площадка площадью 0,14 га;</w:t>
      </w:r>
    </w:p>
    <w:p w:rsidR="0079025F" w:rsidRDefault="00E92850" w:rsidP="007B75BF">
      <w:pPr>
        <w:spacing w:after="0" w:line="360" w:lineRule="auto"/>
        <w:ind w:firstLine="540"/>
        <w:rPr>
          <w:rFonts w:ascii="Times New Roman" w:hAnsi="Times New Roman" w:cs="Times New Roman"/>
          <w:color w:val="000000"/>
          <w:spacing w:val="-4"/>
          <w:sz w:val="28"/>
          <w:szCs w:val="28"/>
        </w:rPr>
      </w:pPr>
      <w:r w:rsidRPr="00AC0C10">
        <w:rPr>
          <w:rFonts w:ascii="Times New Roman" w:hAnsi="Times New Roman" w:cs="Times New Roman"/>
          <w:color w:val="000000"/>
          <w:spacing w:val="-4"/>
          <w:sz w:val="28"/>
          <w:szCs w:val="28"/>
        </w:rPr>
        <w:t xml:space="preserve">- в </w:t>
      </w:r>
      <w:r w:rsidR="0079025F">
        <w:rPr>
          <w:rFonts w:ascii="Times New Roman" w:hAnsi="Times New Roman" w:cs="Times New Roman"/>
          <w:color w:val="000000"/>
          <w:spacing w:val="-4"/>
          <w:sz w:val="28"/>
          <w:szCs w:val="28"/>
        </w:rPr>
        <w:t>п. Самарский</w:t>
      </w:r>
      <w:r w:rsidRPr="00AC0C10">
        <w:rPr>
          <w:rFonts w:ascii="Times New Roman" w:hAnsi="Times New Roman" w:cs="Times New Roman"/>
          <w:color w:val="000000"/>
          <w:spacing w:val="-4"/>
          <w:sz w:val="28"/>
          <w:szCs w:val="28"/>
        </w:rPr>
        <w:t xml:space="preserve"> – </w:t>
      </w:r>
      <w:r w:rsidR="0079025F" w:rsidRPr="00AC0C10">
        <w:rPr>
          <w:rFonts w:ascii="Times New Roman" w:hAnsi="Times New Roman" w:cs="Times New Roman"/>
          <w:color w:val="000000"/>
          <w:spacing w:val="-4"/>
          <w:sz w:val="28"/>
          <w:szCs w:val="28"/>
        </w:rPr>
        <w:t>спортивный зал при школе общей площадью 1</w:t>
      </w:r>
      <w:r w:rsidR="0079025F">
        <w:rPr>
          <w:rFonts w:ascii="Times New Roman" w:hAnsi="Times New Roman" w:cs="Times New Roman"/>
          <w:color w:val="000000"/>
          <w:spacing w:val="-4"/>
          <w:sz w:val="28"/>
          <w:szCs w:val="28"/>
        </w:rPr>
        <w:t>0</w:t>
      </w:r>
      <w:r w:rsidR="0079025F" w:rsidRPr="00AC0C10">
        <w:rPr>
          <w:rFonts w:ascii="Times New Roman" w:hAnsi="Times New Roman" w:cs="Times New Roman"/>
          <w:color w:val="000000"/>
          <w:spacing w:val="-4"/>
          <w:sz w:val="28"/>
          <w:szCs w:val="28"/>
        </w:rPr>
        <w:t>0 м</w:t>
      </w:r>
      <w:r w:rsidR="0079025F" w:rsidRPr="00AC0C10">
        <w:rPr>
          <w:rFonts w:ascii="Times New Roman" w:hAnsi="Times New Roman" w:cs="Times New Roman"/>
          <w:color w:val="000000"/>
          <w:spacing w:val="-4"/>
          <w:sz w:val="28"/>
          <w:szCs w:val="28"/>
          <w:vertAlign w:val="superscript"/>
        </w:rPr>
        <w:t>2</w:t>
      </w:r>
      <w:r w:rsidR="0079025F" w:rsidRPr="00AC0C10">
        <w:rPr>
          <w:rFonts w:ascii="Times New Roman" w:hAnsi="Times New Roman" w:cs="Times New Roman"/>
          <w:color w:val="000000"/>
          <w:spacing w:val="-4"/>
          <w:sz w:val="28"/>
          <w:szCs w:val="28"/>
        </w:rPr>
        <w:t xml:space="preserve">, футбольное поле при школе – площадью </w:t>
      </w:r>
      <w:r w:rsidR="0079025F">
        <w:rPr>
          <w:rFonts w:ascii="Times New Roman" w:hAnsi="Times New Roman" w:cs="Times New Roman"/>
          <w:color w:val="000000"/>
          <w:spacing w:val="-4"/>
          <w:sz w:val="28"/>
          <w:szCs w:val="28"/>
        </w:rPr>
        <w:t>0,6</w:t>
      </w:r>
      <w:r w:rsidR="0079025F" w:rsidRPr="00AC0C10">
        <w:rPr>
          <w:rFonts w:ascii="Times New Roman" w:hAnsi="Times New Roman" w:cs="Times New Roman"/>
          <w:color w:val="000000"/>
          <w:spacing w:val="-4"/>
          <w:sz w:val="28"/>
          <w:szCs w:val="28"/>
        </w:rPr>
        <w:t xml:space="preserve"> га, спортивный </w:t>
      </w:r>
      <w:r w:rsidR="0079025F">
        <w:rPr>
          <w:rFonts w:ascii="Times New Roman" w:hAnsi="Times New Roman" w:cs="Times New Roman"/>
          <w:color w:val="000000"/>
          <w:spacing w:val="-4"/>
          <w:sz w:val="28"/>
          <w:szCs w:val="28"/>
        </w:rPr>
        <w:t>площадка</w:t>
      </w:r>
      <w:r w:rsidR="0079025F" w:rsidRPr="00AC0C10">
        <w:rPr>
          <w:rFonts w:ascii="Times New Roman" w:hAnsi="Times New Roman" w:cs="Times New Roman"/>
          <w:color w:val="000000"/>
          <w:spacing w:val="-4"/>
          <w:sz w:val="28"/>
          <w:szCs w:val="28"/>
        </w:rPr>
        <w:t xml:space="preserve"> площ</w:t>
      </w:r>
      <w:r w:rsidR="0079025F" w:rsidRPr="00AC0C10">
        <w:rPr>
          <w:rFonts w:ascii="Times New Roman" w:hAnsi="Times New Roman" w:cs="Times New Roman"/>
          <w:color w:val="000000"/>
          <w:spacing w:val="-4"/>
          <w:sz w:val="28"/>
          <w:szCs w:val="28"/>
        </w:rPr>
        <w:t>а</w:t>
      </w:r>
      <w:r w:rsidR="0079025F" w:rsidRPr="00AC0C10">
        <w:rPr>
          <w:rFonts w:ascii="Times New Roman" w:hAnsi="Times New Roman" w:cs="Times New Roman"/>
          <w:color w:val="000000"/>
          <w:spacing w:val="-4"/>
          <w:sz w:val="28"/>
          <w:szCs w:val="28"/>
        </w:rPr>
        <w:t xml:space="preserve">дью </w:t>
      </w:r>
      <w:r w:rsidR="0079025F">
        <w:rPr>
          <w:rFonts w:ascii="Times New Roman" w:hAnsi="Times New Roman" w:cs="Times New Roman"/>
          <w:color w:val="000000"/>
          <w:spacing w:val="-4"/>
          <w:sz w:val="28"/>
          <w:szCs w:val="28"/>
        </w:rPr>
        <w:t>0,15 га;</w:t>
      </w:r>
    </w:p>
    <w:p w:rsidR="0079025F" w:rsidRDefault="00596123" w:rsidP="00573962">
      <w:pPr>
        <w:spacing w:after="0" w:line="360" w:lineRule="auto"/>
        <w:ind w:firstLine="540"/>
        <w:rPr>
          <w:rFonts w:ascii="Times New Roman" w:hAnsi="Times New Roman" w:cs="Times New Roman"/>
          <w:color w:val="000000"/>
          <w:spacing w:val="-4"/>
          <w:sz w:val="28"/>
          <w:szCs w:val="28"/>
        </w:rPr>
      </w:pPr>
      <w:r>
        <w:rPr>
          <w:rFonts w:ascii="Times New Roman" w:hAnsi="Times New Roman" w:cs="Times New Roman"/>
          <w:color w:val="000000"/>
          <w:spacing w:val="-4"/>
          <w:sz w:val="28"/>
          <w:szCs w:val="28"/>
        </w:rPr>
        <w:t xml:space="preserve">- в </w:t>
      </w:r>
      <w:r w:rsidR="003862D1">
        <w:rPr>
          <w:rFonts w:ascii="Times New Roman" w:eastAsia="Times New Roman" w:hAnsi="Times New Roman" w:cs="Times New Roman"/>
          <w:sz w:val="28"/>
          <w:szCs w:val="28"/>
          <w:lang w:eastAsia="ru-RU"/>
        </w:rPr>
        <w:t>п. Придорожный</w:t>
      </w:r>
      <w:r w:rsidR="003862D1" w:rsidRPr="001C3CA6">
        <w:rPr>
          <w:rFonts w:ascii="Times New Roman" w:eastAsia="Times New Roman" w:hAnsi="Times New Roman" w:cs="Times New Roman"/>
          <w:sz w:val="28"/>
          <w:szCs w:val="28"/>
          <w:lang w:eastAsia="ru-RU"/>
        </w:rPr>
        <w:t xml:space="preserve"> </w:t>
      </w:r>
      <w:r>
        <w:rPr>
          <w:rFonts w:ascii="Times New Roman" w:hAnsi="Times New Roman" w:cs="Times New Roman"/>
          <w:color w:val="000000"/>
          <w:spacing w:val="-4"/>
          <w:sz w:val="28"/>
          <w:szCs w:val="28"/>
        </w:rPr>
        <w:t>микрорайон «Южный город»:</w:t>
      </w:r>
    </w:p>
    <w:p w:rsidR="00573962" w:rsidRDefault="00596123" w:rsidP="00171651">
      <w:pPr>
        <w:numPr>
          <w:ilvl w:val="0"/>
          <w:numId w:val="18"/>
        </w:numPr>
        <w:tabs>
          <w:tab w:val="clear" w:pos="720"/>
          <w:tab w:val="num" w:pos="1418"/>
        </w:tabs>
        <w:spacing w:after="0" w:line="360" w:lineRule="auto"/>
        <w:ind w:left="1134" w:hanging="284"/>
        <w:textAlignment w:val="baseline"/>
        <w:rPr>
          <w:rFonts w:ascii="Times New Roman" w:hAnsi="Times New Roman" w:cs="Times New Roman"/>
          <w:sz w:val="28"/>
          <w:szCs w:val="28"/>
        </w:rPr>
      </w:pPr>
      <w:r w:rsidRPr="00573962">
        <w:rPr>
          <w:rFonts w:ascii="Times New Roman" w:hAnsi="Times New Roman" w:cs="Times New Roman"/>
          <w:color w:val="000000"/>
          <w:spacing w:val="-4"/>
          <w:sz w:val="28"/>
          <w:szCs w:val="28"/>
        </w:rPr>
        <w:t xml:space="preserve">Жилой массив Юг-1 – </w:t>
      </w:r>
      <w:r w:rsidR="00573962" w:rsidRPr="00573962">
        <w:rPr>
          <w:rFonts w:ascii="Times New Roman" w:hAnsi="Times New Roman" w:cs="Times New Roman"/>
          <w:color w:val="000000"/>
          <w:spacing w:val="-4"/>
          <w:sz w:val="28"/>
          <w:szCs w:val="28"/>
        </w:rPr>
        <w:t>Спортивный комплекс «Южный» с бассейном на 25</w:t>
      </w:r>
      <w:r w:rsidR="006522BA">
        <w:rPr>
          <w:rFonts w:ascii="Times New Roman" w:hAnsi="Times New Roman" w:cs="Times New Roman"/>
          <w:color w:val="000000"/>
          <w:spacing w:val="-4"/>
          <w:sz w:val="28"/>
          <w:szCs w:val="28"/>
        </w:rPr>
        <w:t>0</w:t>
      </w:r>
      <w:r w:rsidR="00573962" w:rsidRPr="00573962">
        <w:rPr>
          <w:rFonts w:ascii="Times New Roman" w:hAnsi="Times New Roman" w:cs="Times New Roman"/>
          <w:color w:val="000000"/>
          <w:spacing w:val="-4"/>
          <w:sz w:val="28"/>
          <w:szCs w:val="28"/>
        </w:rPr>
        <w:t xml:space="preserve"> м</w:t>
      </w:r>
      <w:r w:rsidR="00573962" w:rsidRPr="00573962">
        <w:rPr>
          <w:rFonts w:ascii="Times New Roman" w:hAnsi="Times New Roman" w:cs="Times New Roman"/>
          <w:color w:val="000000"/>
          <w:spacing w:val="-4"/>
          <w:sz w:val="28"/>
          <w:szCs w:val="28"/>
          <w:vertAlign w:val="superscript"/>
        </w:rPr>
        <w:t>2</w:t>
      </w:r>
      <w:r w:rsidR="00573962" w:rsidRPr="00573962">
        <w:rPr>
          <w:rFonts w:ascii="Times New Roman" w:hAnsi="Times New Roman" w:cs="Times New Roman"/>
          <w:color w:val="000000"/>
          <w:spacing w:val="-4"/>
          <w:sz w:val="28"/>
          <w:szCs w:val="28"/>
        </w:rPr>
        <w:t xml:space="preserve">, </w:t>
      </w:r>
      <w:r w:rsidR="00573962" w:rsidRPr="00573962">
        <w:rPr>
          <w:rFonts w:ascii="Times New Roman" w:hAnsi="Times New Roman" w:cs="Times New Roman"/>
          <w:sz w:val="28"/>
          <w:szCs w:val="28"/>
        </w:rPr>
        <w:t>детской плавательной зоной, универсальным спорти</w:t>
      </w:r>
      <w:r w:rsidR="00573962" w:rsidRPr="00573962">
        <w:rPr>
          <w:rFonts w:ascii="Times New Roman" w:hAnsi="Times New Roman" w:cs="Times New Roman"/>
          <w:sz w:val="28"/>
          <w:szCs w:val="28"/>
        </w:rPr>
        <w:t>в</w:t>
      </w:r>
      <w:r w:rsidR="00573962" w:rsidRPr="00573962">
        <w:rPr>
          <w:rFonts w:ascii="Times New Roman" w:hAnsi="Times New Roman" w:cs="Times New Roman"/>
          <w:sz w:val="28"/>
          <w:szCs w:val="28"/>
        </w:rPr>
        <w:t xml:space="preserve">ным залом для мини футбола, тренажерный зал, зал для занятия боксом; Спортивный комплекс «Ледовый дворец» с </w:t>
      </w:r>
      <w:r w:rsidR="00573962" w:rsidRPr="00573962">
        <w:rPr>
          <w:rFonts w:ascii="Times New Roman" w:hAnsi="Times New Roman" w:cs="Times New Roman"/>
          <w:color w:val="000000"/>
          <w:sz w:val="28"/>
          <w:szCs w:val="28"/>
          <w:shd w:val="clear" w:color="auto" w:fill="FFFFFF"/>
        </w:rPr>
        <w:t>ледовым п</w:t>
      </w:r>
      <w:r w:rsidR="00573962" w:rsidRPr="00573962">
        <w:rPr>
          <w:rFonts w:ascii="Times New Roman" w:hAnsi="Times New Roman" w:cs="Times New Roman"/>
          <w:color w:val="000000"/>
          <w:sz w:val="28"/>
          <w:szCs w:val="28"/>
          <w:shd w:val="clear" w:color="auto" w:fill="FFFFFF"/>
        </w:rPr>
        <w:t>о</w:t>
      </w:r>
      <w:r w:rsidR="00573962" w:rsidRPr="00573962">
        <w:rPr>
          <w:rFonts w:ascii="Times New Roman" w:hAnsi="Times New Roman" w:cs="Times New Roman"/>
          <w:color w:val="000000"/>
          <w:sz w:val="28"/>
          <w:szCs w:val="28"/>
          <w:shd w:val="clear" w:color="auto" w:fill="FFFFFF"/>
        </w:rPr>
        <w:t>лем 60х30 м(</w:t>
      </w:r>
      <w:r w:rsidR="00573962" w:rsidRPr="00573962">
        <w:rPr>
          <w:rFonts w:ascii="Times New Roman" w:hAnsi="Times New Roman" w:cs="Times New Roman"/>
          <w:color w:val="000000"/>
          <w:sz w:val="28"/>
          <w:szCs w:val="28"/>
          <w:shd w:val="clear" w:color="auto" w:fill="FFFFFF"/>
          <w:lang w:val="en-US"/>
        </w:rPr>
        <w:t>S</w:t>
      </w:r>
      <w:r w:rsidR="00573962" w:rsidRPr="00573962">
        <w:rPr>
          <w:rFonts w:ascii="Times New Roman" w:hAnsi="Times New Roman" w:cs="Times New Roman"/>
          <w:color w:val="000000"/>
          <w:sz w:val="28"/>
          <w:szCs w:val="28"/>
          <w:shd w:val="clear" w:color="auto" w:fill="FFFFFF"/>
        </w:rPr>
        <w:t>=1800 м</w:t>
      </w:r>
      <w:r w:rsidR="00573962" w:rsidRPr="00573962">
        <w:rPr>
          <w:rFonts w:ascii="Times New Roman" w:hAnsi="Times New Roman" w:cs="Times New Roman"/>
          <w:color w:val="000000"/>
          <w:spacing w:val="-4"/>
          <w:sz w:val="28"/>
          <w:szCs w:val="28"/>
        </w:rPr>
        <w:t xml:space="preserve"> </w:t>
      </w:r>
      <w:r w:rsidR="00573962" w:rsidRPr="00573962">
        <w:rPr>
          <w:rFonts w:ascii="Times New Roman" w:hAnsi="Times New Roman" w:cs="Times New Roman"/>
          <w:color w:val="000000"/>
          <w:spacing w:val="-4"/>
          <w:sz w:val="28"/>
          <w:szCs w:val="28"/>
          <w:vertAlign w:val="superscript"/>
        </w:rPr>
        <w:t>м2</w:t>
      </w:r>
      <w:r w:rsidR="00573962" w:rsidRPr="00573962">
        <w:rPr>
          <w:rFonts w:ascii="Times New Roman" w:hAnsi="Times New Roman" w:cs="Times New Roman"/>
          <w:color w:val="000000"/>
          <w:spacing w:val="-4"/>
          <w:sz w:val="28"/>
          <w:szCs w:val="28"/>
        </w:rPr>
        <w:t>),</w:t>
      </w:r>
      <w:r w:rsidR="00573962" w:rsidRPr="00573962">
        <w:rPr>
          <w:rFonts w:ascii="Times New Roman" w:hAnsi="Times New Roman" w:cs="Times New Roman"/>
          <w:color w:val="000000"/>
          <w:sz w:val="28"/>
          <w:szCs w:val="28"/>
          <w:shd w:val="clear" w:color="auto" w:fill="FFFFFF"/>
        </w:rPr>
        <w:t xml:space="preserve"> зал для игр в футбол, волейбол и ба</w:t>
      </w:r>
      <w:r w:rsidR="00573962" w:rsidRPr="00573962">
        <w:rPr>
          <w:rFonts w:ascii="Times New Roman" w:hAnsi="Times New Roman" w:cs="Times New Roman"/>
          <w:color w:val="000000"/>
          <w:sz w:val="28"/>
          <w:szCs w:val="28"/>
          <w:shd w:val="clear" w:color="auto" w:fill="FFFFFF"/>
        </w:rPr>
        <w:t>с</w:t>
      </w:r>
      <w:r w:rsidR="00573962" w:rsidRPr="00573962">
        <w:rPr>
          <w:rFonts w:ascii="Times New Roman" w:hAnsi="Times New Roman" w:cs="Times New Roman"/>
          <w:color w:val="000000"/>
          <w:sz w:val="28"/>
          <w:szCs w:val="28"/>
          <w:shd w:val="clear" w:color="auto" w:fill="FFFFFF"/>
        </w:rPr>
        <w:t xml:space="preserve">кетбол, тренажерный зал, </w:t>
      </w:r>
      <w:r w:rsidR="00573962" w:rsidRPr="00573962">
        <w:rPr>
          <w:rFonts w:ascii="Times New Roman" w:hAnsi="Times New Roman" w:cs="Times New Roman"/>
          <w:sz w:val="28"/>
          <w:szCs w:val="28"/>
        </w:rPr>
        <w:t>зал для укрепления физического состо</w:t>
      </w:r>
      <w:r w:rsidR="00573962" w:rsidRPr="00573962">
        <w:rPr>
          <w:rFonts w:ascii="Times New Roman" w:hAnsi="Times New Roman" w:cs="Times New Roman"/>
          <w:sz w:val="28"/>
          <w:szCs w:val="28"/>
        </w:rPr>
        <w:t>я</w:t>
      </w:r>
      <w:r w:rsidR="00573962" w:rsidRPr="00573962">
        <w:rPr>
          <w:rFonts w:ascii="Times New Roman" w:hAnsi="Times New Roman" w:cs="Times New Roman"/>
          <w:sz w:val="28"/>
          <w:szCs w:val="28"/>
        </w:rPr>
        <w:t>ния с доступом МГН</w:t>
      </w:r>
      <w:r w:rsidR="00573962">
        <w:rPr>
          <w:rFonts w:ascii="Times New Roman" w:hAnsi="Times New Roman" w:cs="Times New Roman"/>
          <w:sz w:val="28"/>
          <w:szCs w:val="28"/>
        </w:rPr>
        <w:t xml:space="preserve">; школьный стадион площадью 1,0 га, а также универсальные спортивные и игровые площадки; </w:t>
      </w:r>
    </w:p>
    <w:p w:rsidR="00573962" w:rsidRDefault="00573962" w:rsidP="00B95D86">
      <w:pPr>
        <w:numPr>
          <w:ilvl w:val="0"/>
          <w:numId w:val="18"/>
        </w:numPr>
        <w:tabs>
          <w:tab w:val="clear" w:pos="720"/>
          <w:tab w:val="num" w:pos="1418"/>
        </w:tabs>
        <w:spacing w:after="0" w:line="360" w:lineRule="auto"/>
        <w:ind w:left="1134" w:hanging="284"/>
        <w:jc w:val="both"/>
        <w:textAlignment w:val="baseline"/>
        <w:rPr>
          <w:rFonts w:ascii="Times New Roman" w:hAnsi="Times New Roman" w:cs="Times New Roman"/>
          <w:sz w:val="28"/>
          <w:szCs w:val="28"/>
        </w:rPr>
      </w:pPr>
      <w:r w:rsidRPr="00573962">
        <w:rPr>
          <w:rFonts w:ascii="Times New Roman" w:hAnsi="Times New Roman" w:cs="Times New Roman"/>
          <w:color w:val="000000"/>
          <w:spacing w:val="-4"/>
          <w:sz w:val="28"/>
          <w:szCs w:val="28"/>
        </w:rPr>
        <w:t>Жилой массив Юг-2 –</w:t>
      </w:r>
      <w:r w:rsidRPr="00573962">
        <w:rPr>
          <w:rFonts w:ascii="Times New Roman" w:hAnsi="Times New Roman" w:cs="Times New Roman"/>
          <w:sz w:val="28"/>
          <w:szCs w:val="28"/>
        </w:rPr>
        <w:t>школьный стадион площадью 1,0 га, а также универсальные спортивные и игровые площадки</w:t>
      </w:r>
      <w:r w:rsidR="007B75BF">
        <w:rPr>
          <w:rFonts w:ascii="Times New Roman" w:hAnsi="Times New Roman" w:cs="Times New Roman"/>
          <w:sz w:val="28"/>
          <w:szCs w:val="28"/>
        </w:rPr>
        <w:t>.</w:t>
      </w:r>
    </w:p>
    <w:p w:rsidR="007B75BF" w:rsidRPr="007B75BF" w:rsidRDefault="007B75BF" w:rsidP="00B95D86">
      <w:pPr>
        <w:pStyle w:val="Standard"/>
        <w:shd w:val="clear" w:color="auto" w:fill="FFFFFF"/>
        <w:spacing w:line="360" w:lineRule="auto"/>
        <w:ind w:firstLine="851"/>
        <w:jc w:val="both"/>
        <w:rPr>
          <w:sz w:val="28"/>
          <w:szCs w:val="28"/>
          <w:lang w:val="ru-RU"/>
        </w:rPr>
      </w:pPr>
      <w:r w:rsidRPr="007B75BF">
        <w:rPr>
          <w:sz w:val="28"/>
          <w:szCs w:val="28"/>
          <w:lang w:val="ru-RU"/>
        </w:rPr>
        <w:t>Деятельность физкультурно-оздоровительных организаций направлена на:</w:t>
      </w:r>
    </w:p>
    <w:p w:rsidR="007B75BF" w:rsidRPr="007B75BF" w:rsidRDefault="007B75BF" w:rsidP="00B95D86">
      <w:pPr>
        <w:pStyle w:val="Standard"/>
        <w:shd w:val="clear" w:color="auto" w:fill="FFFFFF"/>
        <w:spacing w:line="360" w:lineRule="auto"/>
        <w:ind w:firstLine="851"/>
        <w:jc w:val="both"/>
        <w:rPr>
          <w:sz w:val="28"/>
          <w:szCs w:val="28"/>
          <w:lang w:val="ru-RU"/>
        </w:rPr>
      </w:pPr>
      <w:r w:rsidRPr="007B75BF">
        <w:rPr>
          <w:b/>
          <w:sz w:val="28"/>
          <w:szCs w:val="28"/>
          <w:lang w:val="ru-RU"/>
        </w:rPr>
        <w:t>-</w:t>
      </w:r>
      <w:r w:rsidRPr="007B75BF">
        <w:rPr>
          <w:sz w:val="28"/>
          <w:szCs w:val="28"/>
          <w:lang w:val="ru-RU"/>
        </w:rPr>
        <w:t xml:space="preserve"> развитие физической культуры, спорта и туризма, пропаганды здорового образа жизни, привлечения населения к регулярным занятиям физкультурой  и спортом, укрепления их здоровья и успешного выступления сборных команд района на республиканских и российских соревнованиях;</w:t>
      </w:r>
    </w:p>
    <w:p w:rsidR="007B75BF" w:rsidRPr="007B75BF" w:rsidRDefault="007B75BF" w:rsidP="007B75BF">
      <w:pPr>
        <w:pStyle w:val="Default"/>
        <w:spacing w:line="360" w:lineRule="auto"/>
        <w:ind w:firstLine="851"/>
        <w:jc w:val="both"/>
        <w:rPr>
          <w:sz w:val="28"/>
          <w:szCs w:val="28"/>
        </w:rPr>
      </w:pPr>
      <w:r w:rsidRPr="007B75BF">
        <w:rPr>
          <w:b/>
          <w:sz w:val="28"/>
          <w:szCs w:val="28"/>
        </w:rPr>
        <w:t>-</w:t>
      </w:r>
      <w:r w:rsidRPr="007B75BF">
        <w:rPr>
          <w:sz w:val="28"/>
          <w:szCs w:val="28"/>
        </w:rPr>
        <w:t xml:space="preserve"> вовлечение максимально возможного числа детей в систематич</w:t>
      </w:r>
      <w:r w:rsidRPr="007B75BF">
        <w:rPr>
          <w:sz w:val="28"/>
          <w:szCs w:val="28"/>
        </w:rPr>
        <w:t>е</w:t>
      </w:r>
      <w:r w:rsidRPr="007B75BF">
        <w:rPr>
          <w:sz w:val="28"/>
          <w:szCs w:val="28"/>
        </w:rPr>
        <w:t>ское занятие спортом, выявление их склонности и пригодности для дал</w:t>
      </w:r>
      <w:r w:rsidRPr="007B75BF">
        <w:rPr>
          <w:sz w:val="28"/>
          <w:szCs w:val="28"/>
        </w:rPr>
        <w:t>ь</w:t>
      </w:r>
      <w:r w:rsidRPr="007B75BF">
        <w:rPr>
          <w:sz w:val="28"/>
          <w:szCs w:val="28"/>
        </w:rPr>
        <w:t xml:space="preserve">нейших занятий спортом, воспитание устойчивого интереса к ним; </w:t>
      </w:r>
    </w:p>
    <w:p w:rsidR="007B75BF" w:rsidRPr="007B75BF" w:rsidRDefault="007B75BF" w:rsidP="007B75BF">
      <w:pPr>
        <w:pStyle w:val="Default"/>
        <w:spacing w:line="360" w:lineRule="auto"/>
        <w:ind w:firstLine="851"/>
        <w:jc w:val="both"/>
        <w:rPr>
          <w:sz w:val="28"/>
          <w:szCs w:val="28"/>
        </w:rPr>
      </w:pPr>
      <w:r w:rsidRPr="007B75BF">
        <w:rPr>
          <w:b/>
          <w:sz w:val="28"/>
          <w:szCs w:val="28"/>
        </w:rPr>
        <w:t>-</w:t>
      </w:r>
      <w:r w:rsidRPr="007B75BF">
        <w:rPr>
          <w:sz w:val="28"/>
          <w:szCs w:val="28"/>
        </w:rPr>
        <w:t xml:space="preserve"> повышение уровня физической подготовленности и спортивных р</w:t>
      </w:r>
      <w:r w:rsidRPr="007B75BF">
        <w:rPr>
          <w:sz w:val="28"/>
          <w:szCs w:val="28"/>
        </w:rPr>
        <w:t>е</w:t>
      </w:r>
      <w:r w:rsidRPr="007B75BF">
        <w:rPr>
          <w:sz w:val="28"/>
          <w:szCs w:val="28"/>
        </w:rPr>
        <w:t>зультатов с учетом индивидуальных способностей и требований дополн</w:t>
      </w:r>
      <w:r w:rsidRPr="007B75BF">
        <w:rPr>
          <w:sz w:val="28"/>
          <w:szCs w:val="28"/>
        </w:rPr>
        <w:t>и</w:t>
      </w:r>
      <w:r w:rsidRPr="007B75BF">
        <w:rPr>
          <w:sz w:val="28"/>
          <w:szCs w:val="28"/>
        </w:rPr>
        <w:t>тельных образовательных программ;</w:t>
      </w:r>
    </w:p>
    <w:p w:rsidR="007B75BF" w:rsidRPr="007B75BF" w:rsidRDefault="007B75BF" w:rsidP="007B75BF">
      <w:pPr>
        <w:pStyle w:val="Default"/>
        <w:spacing w:line="360" w:lineRule="auto"/>
        <w:ind w:firstLine="851"/>
        <w:jc w:val="both"/>
        <w:rPr>
          <w:sz w:val="28"/>
          <w:szCs w:val="28"/>
        </w:rPr>
      </w:pPr>
      <w:r w:rsidRPr="007B75BF">
        <w:rPr>
          <w:sz w:val="28"/>
          <w:szCs w:val="28"/>
        </w:rPr>
        <w:lastRenderedPageBreak/>
        <w:t>- противодействие через спортивную и спортивно-оздоровительную работу распространению асоциальных явлений в детской и молодёжной среде.</w:t>
      </w:r>
    </w:p>
    <w:p w:rsidR="00E92850" w:rsidRDefault="00E92850" w:rsidP="00E92850">
      <w:pPr>
        <w:spacing w:after="0" w:line="360" w:lineRule="auto"/>
        <w:ind w:firstLine="709"/>
        <w:jc w:val="both"/>
        <w:rPr>
          <w:rFonts w:ascii="Times New Roman" w:hAnsi="Times New Roman" w:cs="Times New Roman"/>
          <w:color w:val="000000"/>
          <w:spacing w:val="-4"/>
          <w:sz w:val="28"/>
          <w:szCs w:val="28"/>
        </w:rPr>
      </w:pPr>
      <w:r w:rsidRPr="00AC0C10">
        <w:rPr>
          <w:rFonts w:ascii="Times New Roman" w:hAnsi="Times New Roman" w:cs="Times New Roman"/>
          <w:color w:val="000000"/>
          <w:spacing w:val="-4"/>
          <w:sz w:val="28"/>
          <w:szCs w:val="28"/>
        </w:rPr>
        <w:t>Фактическая и нормативная площади спортивных сооружений пре</w:t>
      </w:r>
      <w:r w:rsidRPr="00AC0C10">
        <w:rPr>
          <w:rFonts w:ascii="Times New Roman" w:hAnsi="Times New Roman" w:cs="Times New Roman"/>
          <w:color w:val="000000"/>
          <w:spacing w:val="-4"/>
          <w:sz w:val="28"/>
          <w:szCs w:val="28"/>
        </w:rPr>
        <w:t>д</w:t>
      </w:r>
      <w:r w:rsidRPr="00AC0C10">
        <w:rPr>
          <w:rFonts w:ascii="Times New Roman" w:hAnsi="Times New Roman" w:cs="Times New Roman"/>
          <w:color w:val="000000"/>
          <w:spacing w:val="-4"/>
          <w:sz w:val="28"/>
          <w:szCs w:val="28"/>
        </w:rPr>
        <w:t>ставлены в таблице 2.2.</w:t>
      </w:r>
      <w:r w:rsidR="007746D9">
        <w:rPr>
          <w:rFonts w:ascii="Times New Roman" w:hAnsi="Times New Roman" w:cs="Times New Roman"/>
          <w:color w:val="000000"/>
          <w:spacing w:val="-4"/>
          <w:sz w:val="28"/>
          <w:szCs w:val="28"/>
        </w:rPr>
        <w:t>6</w:t>
      </w:r>
      <w:r w:rsidRPr="00AC0C10">
        <w:rPr>
          <w:rFonts w:ascii="Times New Roman" w:hAnsi="Times New Roman" w:cs="Times New Roman"/>
          <w:color w:val="000000"/>
          <w:spacing w:val="-4"/>
          <w:sz w:val="28"/>
          <w:szCs w:val="28"/>
        </w:rPr>
        <w:t>.</w:t>
      </w:r>
    </w:p>
    <w:p w:rsidR="00E92850" w:rsidRPr="00AC0C10" w:rsidRDefault="00E92850" w:rsidP="00E92850">
      <w:pPr>
        <w:pStyle w:val="21"/>
        <w:tabs>
          <w:tab w:val="center" w:pos="0"/>
        </w:tabs>
        <w:spacing w:line="360" w:lineRule="auto"/>
        <w:ind w:firstLine="709"/>
        <w:rPr>
          <w:sz w:val="28"/>
          <w:szCs w:val="28"/>
        </w:rPr>
      </w:pPr>
      <w:r w:rsidRPr="00AC0C10">
        <w:rPr>
          <w:sz w:val="28"/>
          <w:szCs w:val="28"/>
        </w:rPr>
        <w:t>Таблица 2.2.</w:t>
      </w:r>
      <w:r w:rsidR="007746D9">
        <w:rPr>
          <w:sz w:val="28"/>
          <w:szCs w:val="28"/>
        </w:rPr>
        <w:t>6</w:t>
      </w:r>
      <w:r w:rsidRPr="00AC0C10">
        <w:rPr>
          <w:sz w:val="28"/>
          <w:szCs w:val="28"/>
        </w:rPr>
        <w:t xml:space="preserve"> – Фактическая обеспеченность населения сельского п</w:t>
      </w:r>
      <w:r w:rsidRPr="00AC0C10">
        <w:rPr>
          <w:sz w:val="28"/>
          <w:szCs w:val="28"/>
        </w:rPr>
        <w:t>о</w:t>
      </w:r>
      <w:r w:rsidRPr="00AC0C10">
        <w:rPr>
          <w:sz w:val="28"/>
          <w:szCs w:val="28"/>
        </w:rPr>
        <w:t xml:space="preserve">селения спортивными сооружениями </w:t>
      </w:r>
    </w:p>
    <w:tbl>
      <w:tblPr>
        <w:tblW w:w="9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15"/>
        <w:gridCol w:w="2845"/>
        <w:gridCol w:w="1263"/>
        <w:gridCol w:w="986"/>
        <w:gridCol w:w="1209"/>
        <w:gridCol w:w="1273"/>
      </w:tblGrid>
      <w:tr w:rsidR="00E92850" w:rsidRPr="00AC0C10" w:rsidTr="00DC4E89">
        <w:trPr>
          <w:trHeight w:val="165"/>
          <w:tblHeader/>
        </w:trPr>
        <w:tc>
          <w:tcPr>
            <w:tcW w:w="1668" w:type="dxa"/>
            <w:vMerge w:val="restart"/>
            <w:vAlign w:val="center"/>
          </w:tcPr>
          <w:p w:rsidR="00E92850" w:rsidRPr="00AC0C10" w:rsidRDefault="00E92850" w:rsidP="00D83979">
            <w:pPr>
              <w:pStyle w:val="21"/>
              <w:tabs>
                <w:tab w:val="center" w:pos="0"/>
              </w:tabs>
              <w:ind w:firstLine="0"/>
              <w:jc w:val="center"/>
            </w:pPr>
            <w:r>
              <w:t>Наименование</w:t>
            </w:r>
          </w:p>
        </w:tc>
        <w:tc>
          <w:tcPr>
            <w:tcW w:w="2863" w:type="dxa"/>
            <w:vMerge w:val="restart"/>
            <w:vAlign w:val="center"/>
          </w:tcPr>
          <w:p w:rsidR="00E92850" w:rsidRPr="00AC0C10" w:rsidRDefault="00E92850" w:rsidP="00D83979">
            <w:pPr>
              <w:pStyle w:val="21"/>
              <w:tabs>
                <w:tab w:val="center" w:pos="0"/>
              </w:tabs>
              <w:ind w:firstLine="0"/>
              <w:jc w:val="center"/>
            </w:pPr>
            <w:r w:rsidRPr="00AC0C10">
              <w:t>Единица измерения</w:t>
            </w:r>
          </w:p>
        </w:tc>
        <w:tc>
          <w:tcPr>
            <w:tcW w:w="1276" w:type="dxa"/>
            <w:vMerge w:val="restart"/>
            <w:textDirection w:val="btLr"/>
            <w:vAlign w:val="center"/>
          </w:tcPr>
          <w:p w:rsidR="00E92850" w:rsidRPr="00AC0C10" w:rsidRDefault="00E92850" w:rsidP="00D83979">
            <w:pPr>
              <w:pStyle w:val="21"/>
              <w:tabs>
                <w:tab w:val="center" w:pos="0"/>
              </w:tabs>
              <w:ind w:left="113" w:right="113" w:firstLine="0"/>
              <w:jc w:val="center"/>
            </w:pPr>
            <w:r w:rsidRPr="00AC0C10">
              <w:t>Мощность нормати</w:t>
            </w:r>
            <w:r w:rsidRPr="00AC0C10">
              <w:t>в</w:t>
            </w:r>
            <w:r w:rsidRPr="00AC0C10">
              <w:t xml:space="preserve">ная на 1 тыс. </w:t>
            </w:r>
            <w:r w:rsidR="00B75EE0" w:rsidRPr="00AC0C10">
              <w:t>Ч</w:t>
            </w:r>
            <w:r w:rsidRPr="00AC0C10">
              <w:t>ел.</w:t>
            </w:r>
          </w:p>
        </w:tc>
        <w:tc>
          <w:tcPr>
            <w:tcW w:w="992" w:type="dxa"/>
            <w:vMerge w:val="restart"/>
            <w:textDirection w:val="btLr"/>
            <w:vAlign w:val="center"/>
          </w:tcPr>
          <w:p w:rsidR="00E92850" w:rsidRPr="00AC0C10" w:rsidRDefault="00E92850" w:rsidP="00D83979">
            <w:pPr>
              <w:pStyle w:val="21"/>
              <w:tabs>
                <w:tab w:val="center" w:pos="0"/>
              </w:tabs>
              <w:ind w:left="113" w:right="113" w:firstLine="0"/>
              <w:jc w:val="center"/>
            </w:pPr>
            <w:r w:rsidRPr="00AC0C10">
              <w:t>Мощность необход</w:t>
            </w:r>
            <w:r w:rsidRPr="00AC0C10">
              <w:t>и</w:t>
            </w:r>
            <w:r w:rsidRPr="00AC0C10">
              <w:t>ма</w:t>
            </w:r>
            <w:r w:rsidR="00DC4E89">
              <w:t>я</w:t>
            </w:r>
          </w:p>
        </w:tc>
        <w:tc>
          <w:tcPr>
            <w:tcW w:w="2492" w:type="dxa"/>
            <w:gridSpan w:val="2"/>
            <w:vAlign w:val="center"/>
          </w:tcPr>
          <w:p w:rsidR="00E92850" w:rsidRPr="00AC0C10" w:rsidRDefault="00E92850" w:rsidP="00D83979">
            <w:pPr>
              <w:pStyle w:val="21"/>
              <w:tabs>
                <w:tab w:val="center" w:pos="0"/>
              </w:tabs>
              <w:ind w:firstLine="0"/>
              <w:jc w:val="center"/>
            </w:pPr>
            <w:r w:rsidRPr="00AC0C10">
              <w:t>Фактическая обесп</w:t>
            </w:r>
            <w:r w:rsidRPr="00AC0C10">
              <w:t>е</w:t>
            </w:r>
            <w:r w:rsidRPr="00AC0C10">
              <w:t>ченность спортивн</w:t>
            </w:r>
            <w:r w:rsidRPr="00AC0C10">
              <w:t>ы</w:t>
            </w:r>
            <w:r w:rsidRPr="00AC0C10">
              <w:t xml:space="preserve">ми сооружениями </w:t>
            </w:r>
          </w:p>
        </w:tc>
      </w:tr>
      <w:tr w:rsidR="00E92850" w:rsidRPr="00AC0C10" w:rsidTr="00DC4E89">
        <w:trPr>
          <w:trHeight w:val="372"/>
          <w:tblHeader/>
        </w:trPr>
        <w:tc>
          <w:tcPr>
            <w:tcW w:w="1668" w:type="dxa"/>
            <w:vMerge/>
          </w:tcPr>
          <w:p w:rsidR="00E92850" w:rsidRPr="00AC0C10" w:rsidRDefault="00E92850" w:rsidP="00D83979">
            <w:pPr>
              <w:pStyle w:val="21"/>
              <w:tabs>
                <w:tab w:val="center" w:pos="0"/>
              </w:tabs>
              <w:ind w:firstLine="0"/>
            </w:pPr>
          </w:p>
        </w:tc>
        <w:tc>
          <w:tcPr>
            <w:tcW w:w="2863" w:type="dxa"/>
            <w:vMerge/>
            <w:vAlign w:val="center"/>
          </w:tcPr>
          <w:p w:rsidR="00E92850" w:rsidRPr="00AC0C10" w:rsidRDefault="00E92850" w:rsidP="00D83979">
            <w:pPr>
              <w:pStyle w:val="21"/>
              <w:tabs>
                <w:tab w:val="center" w:pos="0"/>
              </w:tabs>
              <w:ind w:firstLine="0"/>
              <w:jc w:val="center"/>
            </w:pPr>
          </w:p>
        </w:tc>
        <w:tc>
          <w:tcPr>
            <w:tcW w:w="1276" w:type="dxa"/>
            <w:vMerge/>
            <w:vAlign w:val="center"/>
          </w:tcPr>
          <w:p w:rsidR="00E92850" w:rsidRPr="00AC0C10" w:rsidRDefault="00E92850" w:rsidP="00D83979">
            <w:pPr>
              <w:pStyle w:val="21"/>
              <w:tabs>
                <w:tab w:val="center" w:pos="0"/>
              </w:tabs>
              <w:ind w:firstLine="0"/>
              <w:jc w:val="center"/>
            </w:pPr>
          </w:p>
        </w:tc>
        <w:tc>
          <w:tcPr>
            <w:tcW w:w="992" w:type="dxa"/>
            <w:vMerge/>
            <w:vAlign w:val="center"/>
          </w:tcPr>
          <w:p w:rsidR="00E92850" w:rsidRPr="00AC0C10" w:rsidRDefault="00E92850" w:rsidP="00D83979">
            <w:pPr>
              <w:pStyle w:val="21"/>
              <w:tabs>
                <w:tab w:val="center" w:pos="0"/>
              </w:tabs>
              <w:ind w:firstLine="0"/>
              <w:jc w:val="center"/>
            </w:pPr>
          </w:p>
        </w:tc>
        <w:tc>
          <w:tcPr>
            <w:tcW w:w="1216" w:type="dxa"/>
            <w:vAlign w:val="center"/>
          </w:tcPr>
          <w:p w:rsidR="00E92850" w:rsidRPr="00AC0C10" w:rsidRDefault="00E92850" w:rsidP="00D83979">
            <w:pPr>
              <w:pStyle w:val="21"/>
              <w:tabs>
                <w:tab w:val="center" w:pos="0"/>
              </w:tabs>
              <w:ind w:firstLine="0"/>
              <w:jc w:val="center"/>
            </w:pPr>
            <w:r w:rsidRPr="00AC0C10">
              <w:t>число, ед.</w:t>
            </w:r>
          </w:p>
        </w:tc>
        <w:tc>
          <w:tcPr>
            <w:tcW w:w="1276" w:type="dxa"/>
            <w:vAlign w:val="center"/>
          </w:tcPr>
          <w:p w:rsidR="00E92850" w:rsidRPr="00AC0C10" w:rsidRDefault="00E92850" w:rsidP="00D83979">
            <w:pPr>
              <w:pStyle w:val="21"/>
              <w:tabs>
                <w:tab w:val="center" w:pos="0"/>
              </w:tabs>
              <w:ind w:firstLine="0"/>
              <w:jc w:val="center"/>
            </w:pPr>
            <w:r w:rsidRPr="00AC0C10">
              <w:t>площадь</w:t>
            </w:r>
          </w:p>
        </w:tc>
      </w:tr>
      <w:tr w:rsidR="00E92850" w:rsidRPr="00AC0C10" w:rsidTr="00DC4E89">
        <w:trPr>
          <w:trHeight w:val="224"/>
        </w:trPr>
        <w:tc>
          <w:tcPr>
            <w:tcW w:w="1668" w:type="dxa"/>
            <w:vMerge w:val="restart"/>
            <w:vAlign w:val="center"/>
          </w:tcPr>
          <w:p w:rsidR="00E92850" w:rsidRPr="00AC0C10" w:rsidRDefault="00E92850" w:rsidP="00D83979">
            <w:pPr>
              <w:pStyle w:val="21"/>
              <w:tabs>
                <w:tab w:val="center" w:pos="0"/>
              </w:tabs>
              <w:ind w:firstLine="0"/>
              <w:jc w:val="left"/>
            </w:pPr>
            <w:r w:rsidRPr="00AC0C10">
              <w:t>Спортивные залы</w:t>
            </w:r>
          </w:p>
        </w:tc>
        <w:tc>
          <w:tcPr>
            <w:tcW w:w="2863" w:type="dxa"/>
            <w:vAlign w:val="center"/>
          </w:tcPr>
          <w:p w:rsidR="00E92850" w:rsidRPr="00AC0C10" w:rsidRDefault="00E92850" w:rsidP="00D83979">
            <w:pPr>
              <w:pStyle w:val="21"/>
              <w:tabs>
                <w:tab w:val="center" w:pos="0"/>
              </w:tabs>
              <w:ind w:firstLine="0"/>
              <w:jc w:val="left"/>
            </w:pPr>
            <w:r w:rsidRPr="00AC0C10">
              <w:t>для физкультурно-оздоровительных зан</w:t>
            </w:r>
            <w:r w:rsidRPr="00AC0C10">
              <w:t>я</w:t>
            </w:r>
            <w:r w:rsidRPr="00AC0C10">
              <w:t>тий, м</w:t>
            </w:r>
            <w:r w:rsidRPr="00AC0C10">
              <w:rPr>
                <w:vertAlign w:val="superscript"/>
              </w:rPr>
              <w:t>2</w:t>
            </w:r>
          </w:p>
        </w:tc>
        <w:tc>
          <w:tcPr>
            <w:tcW w:w="1276" w:type="dxa"/>
            <w:vAlign w:val="center"/>
          </w:tcPr>
          <w:p w:rsidR="00E92850" w:rsidRPr="00AC0C10" w:rsidRDefault="00E92850" w:rsidP="00D83979">
            <w:pPr>
              <w:pStyle w:val="21"/>
              <w:tabs>
                <w:tab w:val="center" w:pos="0"/>
              </w:tabs>
              <w:ind w:firstLine="0"/>
              <w:jc w:val="center"/>
            </w:pPr>
            <w:r w:rsidRPr="00AC0C10">
              <w:t xml:space="preserve">70–80 </w:t>
            </w:r>
          </w:p>
        </w:tc>
        <w:tc>
          <w:tcPr>
            <w:tcW w:w="992" w:type="dxa"/>
            <w:vAlign w:val="center"/>
          </w:tcPr>
          <w:p w:rsidR="00E92850" w:rsidRPr="00A74D18" w:rsidRDefault="003862D1" w:rsidP="00D83979">
            <w:pPr>
              <w:pStyle w:val="21"/>
              <w:tabs>
                <w:tab w:val="center" w:pos="0"/>
              </w:tabs>
              <w:ind w:firstLine="0"/>
              <w:jc w:val="center"/>
            </w:pPr>
            <w:r>
              <w:t>1867</w:t>
            </w:r>
          </w:p>
        </w:tc>
        <w:tc>
          <w:tcPr>
            <w:tcW w:w="1216" w:type="dxa"/>
            <w:vAlign w:val="center"/>
          </w:tcPr>
          <w:p w:rsidR="00E92850" w:rsidRPr="00AC0C10" w:rsidRDefault="00F07A0F" w:rsidP="00D83979">
            <w:pPr>
              <w:pStyle w:val="21"/>
              <w:tabs>
                <w:tab w:val="center" w:pos="0"/>
              </w:tabs>
              <w:ind w:firstLine="0"/>
              <w:jc w:val="center"/>
            </w:pPr>
            <w:r>
              <w:t>3</w:t>
            </w:r>
          </w:p>
        </w:tc>
        <w:tc>
          <w:tcPr>
            <w:tcW w:w="1276" w:type="dxa"/>
            <w:vAlign w:val="center"/>
          </w:tcPr>
          <w:p w:rsidR="00E92850" w:rsidRPr="00AC0C10" w:rsidRDefault="00F07A0F" w:rsidP="00D83979">
            <w:pPr>
              <w:pStyle w:val="21"/>
              <w:tabs>
                <w:tab w:val="center" w:pos="0"/>
              </w:tabs>
              <w:ind w:firstLine="0"/>
              <w:jc w:val="center"/>
            </w:pPr>
            <w:r>
              <w:t>2 050</w:t>
            </w:r>
          </w:p>
        </w:tc>
      </w:tr>
      <w:tr w:rsidR="00E92850" w:rsidRPr="00AC0C10" w:rsidTr="00DC4E89">
        <w:trPr>
          <w:trHeight w:val="374"/>
        </w:trPr>
        <w:tc>
          <w:tcPr>
            <w:tcW w:w="1668" w:type="dxa"/>
            <w:vMerge/>
            <w:vAlign w:val="center"/>
          </w:tcPr>
          <w:p w:rsidR="00E92850" w:rsidRPr="00AC0C10" w:rsidRDefault="00E92850" w:rsidP="00D83979">
            <w:pPr>
              <w:pStyle w:val="21"/>
              <w:tabs>
                <w:tab w:val="center" w:pos="0"/>
              </w:tabs>
              <w:ind w:firstLine="0"/>
              <w:jc w:val="left"/>
            </w:pPr>
          </w:p>
        </w:tc>
        <w:tc>
          <w:tcPr>
            <w:tcW w:w="2863" w:type="dxa"/>
            <w:vAlign w:val="center"/>
          </w:tcPr>
          <w:p w:rsidR="00E92850" w:rsidRPr="00AC0C10" w:rsidRDefault="00E92850" w:rsidP="00D83979">
            <w:pPr>
              <w:pStyle w:val="21"/>
              <w:tabs>
                <w:tab w:val="center" w:pos="0"/>
              </w:tabs>
              <w:ind w:firstLine="0"/>
              <w:jc w:val="left"/>
            </w:pPr>
            <w:r w:rsidRPr="00AC0C10">
              <w:t>общего пользования, м</w:t>
            </w:r>
            <w:r w:rsidRPr="00AC0C10">
              <w:rPr>
                <w:vertAlign w:val="superscript"/>
              </w:rPr>
              <w:t>2</w:t>
            </w:r>
          </w:p>
        </w:tc>
        <w:tc>
          <w:tcPr>
            <w:tcW w:w="1276" w:type="dxa"/>
            <w:vAlign w:val="center"/>
          </w:tcPr>
          <w:p w:rsidR="00E92850" w:rsidRPr="00AC0C10" w:rsidRDefault="00E92850" w:rsidP="00D83979">
            <w:pPr>
              <w:pStyle w:val="21"/>
              <w:tabs>
                <w:tab w:val="center" w:pos="0"/>
              </w:tabs>
              <w:ind w:firstLine="0"/>
              <w:jc w:val="center"/>
            </w:pPr>
            <w:r w:rsidRPr="00AC0C10">
              <w:t>60–80</w:t>
            </w:r>
          </w:p>
        </w:tc>
        <w:tc>
          <w:tcPr>
            <w:tcW w:w="992" w:type="dxa"/>
            <w:vAlign w:val="center"/>
          </w:tcPr>
          <w:p w:rsidR="00E92850" w:rsidRPr="00A74D18" w:rsidRDefault="003862D1" w:rsidP="00D83979">
            <w:pPr>
              <w:pStyle w:val="21"/>
              <w:tabs>
                <w:tab w:val="center" w:pos="0"/>
              </w:tabs>
              <w:ind w:firstLine="0"/>
              <w:jc w:val="center"/>
            </w:pPr>
            <w:r>
              <w:t>1600</w:t>
            </w:r>
          </w:p>
        </w:tc>
        <w:tc>
          <w:tcPr>
            <w:tcW w:w="1216" w:type="dxa"/>
            <w:vAlign w:val="center"/>
          </w:tcPr>
          <w:p w:rsidR="00E92850" w:rsidRPr="00AC0C10" w:rsidRDefault="00F07A0F" w:rsidP="00D83979">
            <w:pPr>
              <w:pStyle w:val="21"/>
              <w:tabs>
                <w:tab w:val="center" w:pos="0"/>
              </w:tabs>
              <w:ind w:firstLine="0"/>
              <w:jc w:val="center"/>
            </w:pPr>
            <w:r>
              <w:t>2</w:t>
            </w:r>
          </w:p>
        </w:tc>
        <w:tc>
          <w:tcPr>
            <w:tcW w:w="1276" w:type="dxa"/>
            <w:vAlign w:val="center"/>
          </w:tcPr>
          <w:p w:rsidR="00E92850" w:rsidRPr="00AC0C10" w:rsidRDefault="00F07A0F" w:rsidP="00D83979">
            <w:pPr>
              <w:pStyle w:val="21"/>
              <w:tabs>
                <w:tab w:val="center" w:pos="0"/>
              </w:tabs>
              <w:ind w:firstLine="0"/>
              <w:jc w:val="center"/>
            </w:pPr>
            <w:r>
              <w:t>2 125</w:t>
            </w:r>
          </w:p>
        </w:tc>
      </w:tr>
      <w:tr w:rsidR="00E92850" w:rsidRPr="00AC0C10" w:rsidTr="00DC4E89">
        <w:tc>
          <w:tcPr>
            <w:tcW w:w="1668" w:type="dxa"/>
            <w:vAlign w:val="center"/>
          </w:tcPr>
          <w:p w:rsidR="00E92850" w:rsidRPr="00AC0C10" w:rsidRDefault="00E92850" w:rsidP="00D83979">
            <w:pPr>
              <w:pStyle w:val="21"/>
              <w:tabs>
                <w:tab w:val="center" w:pos="0"/>
              </w:tabs>
              <w:ind w:firstLine="0"/>
              <w:jc w:val="left"/>
            </w:pPr>
            <w:r w:rsidRPr="00AC0C10">
              <w:t>Плоскостные спортивные сооружения</w:t>
            </w:r>
          </w:p>
        </w:tc>
        <w:tc>
          <w:tcPr>
            <w:tcW w:w="2863" w:type="dxa"/>
            <w:vAlign w:val="center"/>
          </w:tcPr>
          <w:p w:rsidR="00E92850" w:rsidRPr="00AC0C10" w:rsidRDefault="00E92850" w:rsidP="00D83979">
            <w:pPr>
              <w:pStyle w:val="21"/>
              <w:tabs>
                <w:tab w:val="center" w:pos="0"/>
              </w:tabs>
              <w:ind w:firstLine="0"/>
              <w:jc w:val="left"/>
            </w:pPr>
            <w:r w:rsidRPr="00AC0C10">
              <w:t>территория, га</w:t>
            </w:r>
          </w:p>
        </w:tc>
        <w:tc>
          <w:tcPr>
            <w:tcW w:w="1276" w:type="dxa"/>
            <w:vAlign w:val="center"/>
          </w:tcPr>
          <w:p w:rsidR="00E92850" w:rsidRPr="00AC0C10" w:rsidRDefault="00E92850" w:rsidP="00D83979">
            <w:pPr>
              <w:pStyle w:val="21"/>
              <w:tabs>
                <w:tab w:val="center" w:pos="0"/>
              </w:tabs>
              <w:ind w:firstLine="0"/>
              <w:jc w:val="center"/>
            </w:pPr>
            <w:r w:rsidRPr="00AC0C10">
              <w:t>0,7–0,9</w:t>
            </w:r>
          </w:p>
        </w:tc>
        <w:tc>
          <w:tcPr>
            <w:tcW w:w="992" w:type="dxa"/>
            <w:vAlign w:val="center"/>
          </w:tcPr>
          <w:p w:rsidR="00E92850" w:rsidRPr="00A74D18" w:rsidRDefault="003862D1" w:rsidP="00D83979">
            <w:pPr>
              <w:pStyle w:val="21"/>
              <w:tabs>
                <w:tab w:val="center" w:pos="0"/>
              </w:tabs>
              <w:ind w:firstLine="0"/>
              <w:jc w:val="center"/>
            </w:pPr>
            <w:r>
              <w:t>18,7</w:t>
            </w:r>
          </w:p>
        </w:tc>
        <w:tc>
          <w:tcPr>
            <w:tcW w:w="1216" w:type="dxa"/>
            <w:vAlign w:val="center"/>
          </w:tcPr>
          <w:p w:rsidR="00E92850" w:rsidRPr="00AC0C10" w:rsidRDefault="00F07A0F" w:rsidP="00D83979">
            <w:pPr>
              <w:pStyle w:val="21"/>
              <w:tabs>
                <w:tab w:val="center" w:pos="0"/>
              </w:tabs>
              <w:ind w:firstLine="0"/>
              <w:jc w:val="center"/>
            </w:pPr>
            <w:r>
              <w:t>-</w:t>
            </w:r>
          </w:p>
        </w:tc>
        <w:tc>
          <w:tcPr>
            <w:tcW w:w="1276" w:type="dxa"/>
            <w:vAlign w:val="center"/>
          </w:tcPr>
          <w:p w:rsidR="00E92850" w:rsidRPr="00AC0C10" w:rsidRDefault="00F07A0F" w:rsidP="00D83979">
            <w:pPr>
              <w:pStyle w:val="21"/>
              <w:tabs>
                <w:tab w:val="center" w:pos="0"/>
              </w:tabs>
              <w:ind w:firstLine="0"/>
              <w:jc w:val="center"/>
            </w:pPr>
            <w:r>
              <w:t>≥ 23 га</w:t>
            </w:r>
          </w:p>
        </w:tc>
      </w:tr>
      <w:tr w:rsidR="00F07A0F" w:rsidRPr="00AC0C10" w:rsidTr="00DC4E89">
        <w:trPr>
          <w:trHeight w:val="415"/>
        </w:trPr>
        <w:tc>
          <w:tcPr>
            <w:tcW w:w="1668" w:type="dxa"/>
            <w:vAlign w:val="center"/>
          </w:tcPr>
          <w:p w:rsidR="00F07A0F" w:rsidRPr="00AC0C10" w:rsidRDefault="00F07A0F" w:rsidP="00D83979">
            <w:pPr>
              <w:pStyle w:val="21"/>
              <w:tabs>
                <w:tab w:val="center" w:pos="0"/>
              </w:tabs>
              <w:ind w:firstLine="0"/>
              <w:jc w:val="left"/>
            </w:pPr>
            <w:r>
              <w:t>Бассейн</w:t>
            </w:r>
          </w:p>
        </w:tc>
        <w:tc>
          <w:tcPr>
            <w:tcW w:w="2863" w:type="dxa"/>
            <w:vAlign w:val="center"/>
          </w:tcPr>
          <w:p w:rsidR="00F07A0F" w:rsidRPr="00AC0C10" w:rsidRDefault="00F07A0F" w:rsidP="00D83979">
            <w:pPr>
              <w:pStyle w:val="21"/>
              <w:tabs>
                <w:tab w:val="center" w:pos="0"/>
              </w:tabs>
              <w:ind w:firstLine="0"/>
              <w:jc w:val="left"/>
            </w:pPr>
            <w:r>
              <w:t xml:space="preserve">Крытые бассейны, </w:t>
            </w:r>
            <w:r w:rsidRPr="00AC0C10">
              <w:t>м</w:t>
            </w:r>
            <w:r w:rsidRPr="00AC0C10">
              <w:rPr>
                <w:vertAlign w:val="superscript"/>
              </w:rPr>
              <w:t>2</w:t>
            </w:r>
          </w:p>
        </w:tc>
        <w:tc>
          <w:tcPr>
            <w:tcW w:w="1276" w:type="dxa"/>
            <w:vAlign w:val="center"/>
          </w:tcPr>
          <w:p w:rsidR="00F07A0F" w:rsidRPr="00AC0C10" w:rsidRDefault="00F07A0F" w:rsidP="00D83979">
            <w:pPr>
              <w:pStyle w:val="21"/>
              <w:tabs>
                <w:tab w:val="center" w:pos="0"/>
              </w:tabs>
              <w:ind w:firstLine="0"/>
              <w:jc w:val="center"/>
            </w:pPr>
            <w:r>
              <w:t xml:space="preserve">20-25 </w:t>
            </w:r>
          </w:p>
        </w:tc>
        <w:tc>
          <w:tcPr>
            <w:tcW w:w="992" w:type="dxa"/>
            <w:vAlign w:val="center"/>
          </w:tcPr>
          <w:p w:rsidR="00F07A0F" w:rsidRDefault="00F07A0F" w:rsidP="00D83979">
            <w:pPr>
              <w:pStyle w:val="21"/>
              <w:tabs>
                <w:tab w:val="center" w:pos="0"/>
              </w:tabs>
              <w:ind w:firstLine="0"/>
              <w:jc w:val="center"/>
            </w:pPr>
            <w:r>
              <w:t>533</w:t>
            </w:r>
          </w:p>
        </w:tc>
        <w:tc>
          <w:tcPr>
            <w:tcW w:w="1216" w:type="dxa"/>
            <w:vAlign w:val="center"/>
          </w:tcPr>
          <w:p w:rsidR="00F07A0F" w:rsidRDefault="00F07A0F" w:rsidP="00D83979">
            <w:pPr>
              <w:pStyle w:val="21"/>
              <w:tabs>
                <w:tab w:val="center" w:pos="0"/>
              </w:tabs>
              <w:ind w:firstLine="0"/>
              <w:jc w:val="center"/>
            </w:pPr>
            <w:r>
              <w:t>1</w:t>
            </w:r>
          </w:p>
        </w:tc>
        <w:tc>
          <w:tcPr>
            <w:tcW w:w="1276" w:type="dxa"/>
            <w:vAlign w:val="center"/>
          </w:tcPr>
          <w:p w:rsidR="00F07A0F" w:rsidRDefault="00F07A0F" w:rsidP="00D83979">
            <w:pPr>
              <w:pStyle w:val="21"/>
              <w:tabs>
                <w:tab w:val="center" w:pos="0"/>
              </w:tabs>
              <w:ind w:firstLine="0"/>
              <w:jc w:val="center"/>
            </w:pPr>
            <w:r>
              <w:t>250</w:t>
            </w:r>
          </w:p>
        </w:tc>
      </w:tr>
    </w:tbl>
    <w:p w:rsidR="00E92850" w:rsidRPr="00AC0C10" w:rsidRDefault="00E92850" w:rsidP="00E92850">
      <w:pPr>
        <w:pStyle w:val="21"/>
        <w:tabs>
          <w:tab w:val="center" w:pos="0"/>
        </w:tabs>
        <w:ind w:firstLine="709"/>
      </w:pPr>
    </w:p>
    <w:p w:rsidR="00E92850" w:rsidRPr="00AC0C10" w:rsidRDefault="00E92850" w:rsidP="00E92850">
      <w:pPr>
        <w:pStyle w:val="21"/>
        <w:tabs>
          <w:tab w:val="center" w:pos="0"/>
        </w:tabs>
        <w:spacing w:line="360" w:lineRule="auto"/>
        <w:ind w:firstLine="709"/>
        <w:rPr>
          <w:b/>
          <w:sz w:val="28"/>
          <w:szCs w:val="28"/>
        </w:rPr>
      </w:pPr>
      <w:r w:rsidRPr="00AC0C10">
        <w:rPr>
          <w:b/>
          <w:sz w:val="28"/>
          <w:szCs w:val="28"/>
        </w:rPr>
        <w:t>Выводы:</w:t>
      </w:r>
    </w:p>
    <w:p w:rsidR="006252FB" w:rsidRPr="007B75BF" w:rsidRDefault="00E92850" w:rsidP="007B75BF">
      <w:pPr>
        <w:pStyle w:val="21"/>
        <w:tabs>
          <w:tab w:val="center" w:pos="0"/>
        </w:tabs>
        <w:spacing w:line="360" w:lineRule="auto"/>
        <w:ind w:firstLine="709"/>
        <w:rPr>
          <w:sz w:val="28"/>
          <w:szCs w:val="28"/>
        </w:rPr>
      </w:pPr>
      <w:r w:rsidRPr="00AC0C10">
        <w:rPr>
          <w:sz w:val="28"/>
          <w:szCs w:val="28"/>
        </w:rPr>
        <w:t xml:space="preserve">– </w:t>
      </w:r>
      <w:r w:rsidR="006252FB">
        <w:rPr>
          <w:sz w:val="28"/>
          <w:szCs w:val="28"/>
        </w:rPr>
        <w:t xml:space="preserve">мощность спортивных сооружений достаточна для обеспечения </w:t>
      </w:r>
      <w:r w:rsidR="006252FB" w:rsidRPr="007B75BF">
        <w:rPr>
          <w:sz w:val="28"/>
          <w:szCs w:val="28"/>
        </w:rPr>
        <w:t>ж</w:t>
      </w:r>
      <w:r w:rsidR="006252FB" w:rsidRPr="007B75BF">
        <w:rPr>
          <w:sz w:val="28"/>
          <w:szCs w:val="28"/>
        </w:rPr>
        <w:t>и</w:t>
      </w:r>
      <w:r w:rsidR="006252FB" w:rsidRPr="007B75BF">
        <w:rPr>
          <w:sz w:val="28"/>
          <w:szCs w:val="28"/>
        </w:rPr>
        <w:t>телей поселения физкультурно-спортивными объектами.</w:t>
      </w:r>
    </w:p>
    <w:p w:rsidR="00DC4E89" w:rsidRDefault="00DC4E89" w:rsidP="007B75BF">
      <w:pPr>
        <w:spacing w:after="0"/>
        <w:jc w:val="center"/>
        <w:rPr>
          <w:rFonts w:ascii="Times New Roman" w:hAnsi="Times New Roman" w:cs="Times New Roman"/>
          <w:b/>
          <w:i/>
          <w:sz w:val="28"/>
          <w:szCs w:val="28"/>
          <w:u w:val="single"/>
        </w:rPr>
      </w:pPr>
    </w:p>
    <w:p w:rsidR="007B75BF" w:rsidRPr="007B75BF" w:rsidRDefault="007B75BF" w:rsidP="007B75BF">
      <w:pPr>
        <w:spacing w:after="0"/>
        <w:jc w:val="center"/>
        <w:rPr>
          <w:rFonts w:ascii="Times New Roman" w:hAnsi="Times New Roman" w:cs="Times New Roman"/>
          <w:b/>
          <w:i/>
          <w:sz w:val="28"/>
          <w:szCs w:val="28"/>
          <w:u w:val="single"/>
        </w:rPr>
      </w:pPr>
      <w:r w:rsidRPr="007B75BF">
        <w:rPr>
          <w:rFonts w:ascii="Times New Roman" w:hAnsi="Times New Roman" w:cs="Times New Roman"/>
          <w:b/>
          <w:i/>
          <w:sz w:val="28"/>
          <w:szCs w:val="28"/>
          <w:u w:val="single"/>
        </w:rPr>
        <w:t>Культура</w:t>
      </w:r>
    </w:p>
    <w:p w:rsidR="007B75BF" w:rsidRPr="003C3FE4" w:rsidRDefault="007B75BF" w:rsidP="007B75BF">
      <w:pPr>
        <w:autoSpaceDE w:val="0"/>
        <w:autoSpaceDN w:val="0"/>
        <w:adjustRightInd w:val="0"/>
        <w:spacing w:after="0" w:line="360" w:lineRule="auto"/>
        <w:ind w:firstLine="720"/>
        <w:jc w:val="both"/>
        <w:rPr>
          <w:rFonts w:ascii="Times New Roman" w:hAnsi="Times New Roman" w:cs="Times New Roman"/>
          <w:sz w:val="28"/>
          <w:szCs w:val="28"/>
        </w:rPr>
      </w:pPr>
      <w:r w:rsidRPr="007B75BF">
        <w:rPr>
          <w:rFonts w:ascii="Times New Roman" w:hAnsi="Times New Roman" w:cs="Times New Roman"/>
          <w:sz w:val="28"/>
          <w:szCs w:val="28"/>
        </w:rPr>
        <w:t xml:space="preserve">В сфере культурной и досуговой деятельности особое место занимают дома культуры и сельские клубы, которые предоставляют жителям широкий спектр деятельности. В учреждениях культуры базируются всевозможные </w:t>
      </w:r>
      <w:r w:rsidRPr="003C3FE4">
        <w:rPr>
          <w:rFonts w:ascii="Times New Roman" w:hAnsi="Times New Roman" w:cs="Times New Roman"/>
          <w:sz w:val="28"/>
          <w:szCs w:val="28"/>
        </w:rPr>
        <w:t>кружки, студии, творческие коллективы для детей разных возрастных кат</w:t>
      </w:r>
      <w:r w:rsidRPr="003C3FE4">
        <w:rPr>
          <w:rFonts w:ascii="Times New Roman" w:hAnsi="Times New Roman" w:cs="Times New Roman"/>
          <w:sz w:val="28"/>
          <w:szCs w:val="28"/>
        </w:rPr>
        <w:t>е</w:t>
      </w:r>
      <w:r w:rsidRPr="003C3FE4">
        <w:rPr>
          <w:rFonts w:ascii="Times New Roman" w:hAnsi="Times New Roman" w:cs="Times New Roman"/>
          <w:sz w:val="28"/>
          <w:szCs w:val="28"/>
        </w:rPr>
        <w:t xml:space="preserve">горий. </w:t>
      </w:r>
    </w:p>
    <w:p w:rsidR="007B75BF" w:rsidRPr="003C3FE4" w:rsidRDefault="007B75BF" w:rsidP="007B75BF">
      <w:pPr>
        <w:autoSpaceDE w:val="0"/>
        <w:autoSpaceDN w:val="0"/>
        <w:adjustRightInd w:val="0"/>
        <w:spacing w:after="0" w:line="360" w:lineRule="auto"/>
        <w:ind w:firstLine="539"/>
        <w:jc w:val="both"/>
        <w:rPr>
          <w:rFonts w:ascii="Times New Roman" w:hAnsi="Times New Roman" w:cs="Times New Roman"/>
          <w:sz w:val="28"/>
          <w:szCs w:val="28"/>
        </w:rPr>
      </w:pPr>
      <w:r w:rsidRPr="003C3FE4">
        <w:rPr>
          <w:rFonts w:ascii="Times New Roman" w:hAnsi="Times New Roman" w:cs="Times New Roman"/>
          <w:sz w:val="28"/>
          <w:szCs w:val="28"/>
        </w:rPr>
        <w:t xml:space="preserve"> В </w:t>
      </w:r>
      <w:r w:rsidR="003C1622">
        <w:rPr>
          <w:rFonts w:ascii="Times New Roman" w:hAnsi="Times New Roman" w:cs="Times New Roman"/>
          <w:sz w:val="28"/>
          <w:szCs w:val="28"/>
        </w:rPr>
        <w:t>п</w:t>
      </w:r>
      <w:r w:rsidRPr="003C3FE4">
        <w:rPr>
          <w:rFonts w:ascii="Times New Roman" w:hAnsi="Times New Roman" w:cs="Times New Roman"/>
          <w:sz w:val="28"/>
          <w:szCs w:val="28"/>
        </w:rPr>
        <w:t xml:space="preserve">. </w:t>
      </w:r>
      <w:r w:rsidR="003C3FE4" w:rsidRPr="003C3FE4">
        <w:rPr>
          <w:rFonts w:ascii="Times New Roman" w:hAnsi="Times New Roman" w:cs="Times New Roman"/>
          <w:sz w:val="28"/>
          <w:szCs w:val="28"/>
        </w:rPr>
        <w:t>Самарский</w:t>
      </w:r>
      <w:r w:rsidRPr="003C3FE4">
        <w:rPr>
          <w:rFonts w:ascii="Times New Roman" w:hAnsi="Times New Roman" w:cs="Times New Roman"/>
          <w:sz w:val="28"/>
          <w:szCs w:val="28"/>
        </w:rPr>
        <w:t xml:space="preserve"> находится </w:t>
      </w:r>
      <w:r w:rsidR="003C3FE4" w:rsidRPr="003C3FE4">
        <w:rPr>
          <w:rFonts w:ascii="Times New Roman" w:hAnsi="Times New Roman" w:cs="Times New Roman"/>
          <w:sz w:val="28"/>
          <w:szCs w:val="28"/>
        </w:rPr>
        <w:t>культурно-досуговый центр «Самарский» (МУК «КДЦ Самарский»</w:t>
      </w:r>
      <w:r w:rsidR="003C3FE4">
        <w:rPr>
          <w:rFonts w:ascii="Times New Roman" w:hAnsi="Times New Roman" w:cs="Times New Roman"/>
          <w:sz w:val="28"/>
          <w:szCs w:val="28"/>
        </w:rPr>
        <w:t>)</w:t>
      </w:r>
      <w:r w:rsidRPr="003C3FE4">
        <w:rPr>
          <w:rFonts w:ascii="Times New Roman" w:hAnsi="Times New Roman" w:cs="Times New Roman"/>
          <w:sz w:val="28"/>
          <w:szCs w:val="28"/>
        </w:rPr>
        <w:t>, вместимостью 150 посадочных мест.</w:t>
      </w:r>
      <w:r w:rsidR="003C3FE4">
        <w:rPr>
          <w:rFonts w:ascii="Times New Roman" w:hAnsi="Times New Roman" w:cs="Times New Roman"/>
          <w:sz w:val="28"/>
          <w:szCs w:val="28"/>
        </w:rPr>
        <w:t xml:space="preserve"> В с. Лоп</w:t>
      </w:r>
      <w:r w:rsidR="003C3FE4">
        <w:rPr>
          <w:rFonts w:ascii="Times New Roman" w:hAnsi="Times New Roman" w:cs="Times New Roman"/>
          <w:sz w:val="28"/>
          <w:szCs w:val="28"/>
        </w:rPr>
        <w:t>а</w:t>
      </w:r>
      <w:r w:rsidR="003C3FE4">
        <w:rPr>
          <w:rFonts w:ascii="Times New Roman" w:hAnsi="Times New Roman" w:cs="Times New Roman"/>
          <w:sz w:val="28"/>
          <w:szCs w:val="28"/>
        </w:rPr>
        <w:t xml:space="preserve">тино есть филиал </w:t>
      </w:r>
      <w:r w:rsidR="003C3FE4" w:rsidRPr="003C3FE4">
        <w:rPr>
          <w:rFonts w:ascii="Times New Roman" w:hAnsi="Times New Roman" w:cs="Times New Roman"/>
          <w:sz w:val="28"/>
          <w:szCs w:val="28"/>
        </w:rPr>
        <w:t>МУК «КДЦ Самарский», вместимостью 150 посадочных мест</w:t>
      </w:r>
      <w:r w:rsidR="004439A4">
        <w:rPr>
          <w:rFonts w:ascii="Times New Roman" w:hAnsi="Times New Roman" w:cs="Times New Roman"/>
          <w:sz w:val="28"/>
          <w:szCs w:val="28"/>
        </w:rPr>
        <w:t>.</w:t>
      </w:r>
    </w:p>
    <w:p w:rsidR="007B75BF" w:rsidRPr="003C3FE4" w:rsidRDefault="007B75BF" w:rsidP="007B75BF">
      <w:pPr>
        <w:shd w:val="clear" w:color="auto" w:fill="FFFFFF"/>
        <w:spacing w:after="0" w:line="360" w:lineRule="auto"/>
        <w:jc w:val="both"/>
        <w:rPr>
          <w:rFonts w:ascii="Times New Roman" w:eastAsia="Times New Roman" w:hAnsi="Times New Roman" w:cs="Times New Roman"/>
          <w:sz w:val="28"/>
          <w:szCs w:val="28"/>
          <w:lang w:eastAsia="ru-RU" w:bidi="ug-CN"/>
        </w:rPr>
      </w:pPr>
      <w:r w:rsidRPr="003C3FE4">
        <w:rPr>
          <w:rFonts w:ascii="Times New Roman" w:eastAsia="Times New Roman" w:hAnsi="Times New Roman" w:cs="Times New Roman"/>
          <w:sz w:val="28"/>
          <w:szCs w:val="28"/>
          <w:lang w:eastAsia="ru-RU" w:bidi="ug-CN"/>
        </w:rPr>
        <w:lastRenderedPageBreak/>
        <w:tab/>
        <w:t>Дома культуры проводят работу с различными социально-возрастными группами населения (дети, молодежь и люди среднего и ста</w:t>
      </w:r>
      <w:r w:rsidRPr="003C3FE4">
        <w:rPr>
          <w:rFonts w:ascii="Times New Roman" w:eastAsia="Times New Roman" w:hAnsi="Times New Roman" w:cs="Times New Roman"/>
          <w:sz w:val="28"/>
          <w:szCs w:val="28"/>
          <w:lang w:eastAsia="ru-RU" w:bidi="ug-CN"/>
        </w:rPr>
        <w:t>р</w:t>
      </w:r>
      <w:r w:rsidRPr="003C3FE4">
        <w:rPr>
          <w:rFonts w:ascii="Times New Roman" w:eastAsia="Times New Roman" w:hAnsi="Times New Roman" w:cs="Times New Roman"/>
          <w:sz w:val="28"/>
          <w:szCs w:val="28"/>
          <w:lang w:eastAsia="ru-RU" w:bidi="ug-CN"/>
        </w:rPr>
        <w:t>шего возраста).</w:t>
      </w:r>
    </w:p>
    <w:p w:rsidR="007B75BF" w:rsidRPr="003C3FE4" w:rsidRDefault="007B75BF" w:rsidP="007B75BF">
      <w:pPr>
        <w:autoSpaceDE w:val="0"/>
        <w:autoSpaceDN w:val="0"/>
        <w:adjustRightInd w:val="0"/>
        <w:spacing w:after="0" w:line="360" w:lineRule="auto"/>
        <w:ind w:firstLine="720"/>
        <w:jc w:val="both"/>
        <w:rPr>
          <w:rFonts w:ascii="Times New Roman" w:eastAsia="Times New Roman" w:hAnsi="Times New Roman" w:cs="Times New Roman"/>
          <w:sz w:val="28"/>
          <w:szCs w:val="28"/>
          <w:lang w:eastAsia="ru-RU" w:bidi="ug-CN"/>
        </w:rPr>
      </w:pPr>
      <w:r w:rsidRPr="003C3FE4">
        <w:rPr>
          <w:rFonts w:ascii="Times New Roman" w:eastAsia="Times New Roman" w:hAnsi="Times New Roman" w:cs="Times New Roman"/>
          <w:sz w:val="28"/>
          <w:szCs w:val="28"/>
          <w:lang w:eastAsia="ru-RU" w:bidi="ug-CN"/>
        </w:rPr>
        <w:t>Дома культуры  организуют и проводят крупные массовые меропри</w:t>
      </w:r>
      <w:r w:rsidRPr="003C3FE4">
        <w:rPr>
          <w:rFonts w:ascii="Times New Roman" w:eastAsia="Times New Roman" w:hAnsi="Times New Roman" w:cs="Times New Roman"/>
          <w:sz w:val="28"/>
          <w:szCs w:val="28"/>
          <w:lang w:eastAsia="ru-RU" w:bidi="ug-CN"/>
        </w:rPr>
        <w:t>я</w:t>
      </w:r>
      <w:r w:rsidRPr="003C3FE4">
        <w:rPr>
          <w:rFonts w:ascii="Times New Roman" w:eastAsia="Times New Roman" w:hAnsi="Times New Roman" w:cs="Times New Roman"/>
          <w:sz w:val="28"/>
          <w:szCs w:val="28"/>
          <w:lang w:eastAsia="ru-RU" w:bidi="ug-CN"/>
        </w:rPr>
        <w:t>тия: масленичные гуляния, день Победы, день защиты детей, день молод</w:t>
      </w:r>
      <w:r w:rsidRPr="003C3FE4">
        <w:rPr>
          <w:rFonts w:ascii="Times New Roman" w:eastAsia="Times New Roman" w:hAnsi="Times New Roman" w:cs="Times New Roman"/>
          <w:sz w:val="28"/>
          <w:szCs w:val="28"/>
          <w:lang w:eastAsia="ru-RU" w:bidi="ug-CN"/>
        </w:rPr>
        <w:t>е</w:t>
      </w:r>
      <w:r w:rsidRPr="003C3FE4">
        <w:rPr>
          <w:rFonts w:ascii="Times New Roman" w:eastAsia="Times New Roman" w:hAnsi="Times New Roman" w:cs="Times New Roman"/>
          <w:sz w:val="28"/>
          <w:szCs w:val="28"/>
          <w:lang w:eastAsia="ru-RU" w:bidi="ug-CN"/>
        </w:rPr>
        <w:t>жи,  день матери, день села, посвященные Новому году и Рождеству, в том числе театральная постановка, в которой участвовали жители с.</w:t>
      </w:r>
      <w:r w:rsidR="003C3FE4" w:rsidRPr="003C3FE4">
        <w:rPr>
          <w:rFonts w:ascii="Times New Roman" w:eastAsia="Times New Roman" w:hAnsi="Times New Roman" w:cs="Times New Roman"/>
          <w:sz w:val="28"/>
          <w:szCs w:val="28"/>
          <w:lang w:eastAsia="ru-RU" w:bidi="ug-CN"/>
        </w:rPr>
        <w:t>п. Лопатино</w:t>
      </w:r>
      <w:r w:rsidRPr="003C3FE4">
        <w:rPr>
          <w:rFonts w:ascii="Times New Roman" w:eastAsia="Times New Roman" w:hAnsi="Times New Roman" w:cs="Times New Roman"/>
          <w:sz w:val="28"/>
          <w:szCs w:val="28"/>
          <w:lang w:eastAsia="ru-RU" w:bidi="ug-CN"/>
        </w:rPr>
        <w:t>.</w:t>
      </w:r>
    </w:p>
    <w:p w:rsidR="007B75BF" w:rsidRPr="003C3FE4" w:rsidRDefault="007B75BF" w:rsidP="007B75BF">
      <w:pPr>
        <w:autoSpaceDE w:val="0"/>
        <w:autoSpaceDN w:val="0"/>
        <w:adjustRightInd w:val="0"/>
        <w:spacing w:after="0" w:line="360" w:lineRule="auto"/>
        <w:ind w:firstLine="709"/>
        <w:jc w:val="both"/>
        <w:rPr>
          <w:rFonts w:ascii="Times New Roman" w:hAnsi="Times New Roman" w:cs="Times New Roman"/>
          <w:color w:val="000000"/>
          <w:sz w:val="28"/>
          <w:szCs w:val="28"/>
        </w:rPr>
      </w:pPr>
      <w:r w:rsidRPr="003C3FE4">
        <w:rPr>
          <w:rFonts w:ascii="Times New Roman" w:hAnsi="Times New Roman" w:cs="Times New Roman"/>
          <w:color w:val="000000"/>
          <w:sz w:val="28"/>
          <w:szCs w:val="28"/>
        </w:rPr>
        <w:t xml:space="preserve">Основными целями и задачами деятельности  культурно-досуговых учреждений являются: </w:t>
      </w:r>
    </w:p>
    <w:p w:rsidR="007B75BF" w:rsidRPr="003C3FE4" w:rsidRDefault="007B75BF" w:rsidP="00171651">
      <w:pPr>
        <w:numPr>
          <w:ilvl w:val="0"/>
          <w:numId w:val="19"/>
        </w:numPr>
        <w:autoSpaceDE w:val="0"/>
        <w:autoSpaceDN w:val="0"/>
        <w:adjustRightInd w:val="0"/>
        <w:spacing w:after="0" w:line="360" w:lineRule="auto"/>
        <w:ind w:left="960" w:hanging="240"/>
        <w:jc w:val="both"/>
        <w:rPr>
          <w:rFonts w:ascii="Times New Roman" w:hAnsi="Times New Roman" w:cs="Times New Roman"/>
          <w:sz w:val="28"/>
          <w:szCs w:val="28"/>
        </w:rPr>
      </w:pPr>
      <w:r w:rsidRPr="003C3FE4">
        <w:rPr>
          <w:rFonts w:ascii="Times New Roman" w:hAnsi="Times New Roman" w:cs="Times New Roman"/>
          <w:color w:val="000000"/>
          <w:sz w:val="28"/>
          <w:szCs w:val="28"/>
        </w:rPr>
        <w:t xml:space="preserve">развитие мотивации личности к познанию и творчеству; </w:t>
      </w:r>
    </w:p>
    <w:p w:rsidR="007B75BF" w:rsidRPr="003C3FE4" w:rsidRDefault="007B75BF" w:rsidP="00171651">
      <w:pPr>
        <w:numPr>
          <w:ilvl w:val="0"/>
          <w:numId w:val="19"/>
        </w:numPr>
        <w:autoSpaceDE w:val="0"/>
        <w:autoSpaceDN w:val="0"/>
        <w:adjustRightInd w:val="0"/>
        <w:spacing w:after="0" w:line="360" w:lineRule="auto"/>
        <w:ind w:left="960" w:hanging="240"/>
        <w:jc w:val="both"/>
        <w:rPr>
          <w:rFonts w:ascii="Times New Roman" w:hAnsi="Times New Roman" w:cs="Times New Roman"/>
          <w:sz w:val="28"/>
          <w:szCs w:val="28"/>
        </w:rPr>
      </w:pPr>
      <w:r w:rsidRPr="003C3FE4">
        <w:rPr>
          <w:rFonts w:ascii="Times New Roman" w:hAnsi="Times New Roman" w:cs="Times New Roman"/>
          <w:color w:val="000000"/>
          <w:sz w:val="28"/>
          <w:szCs w:val="28"/>
        </w:rPr>
        <w:t>создание условий для творческого развития детей, их самореализ</w:t>
      </w:r>
      <w:r w:rsidRPr="003C3FE4">
        <w:rPr>
          <w:rFonts w:ascii="Times New Roman" w:hAnsi="Times New Roman" w:cs="Times New Roman"/>
          <w:color w:val="000000"/>
          <w:sz w:val="28"/>
          <w:szCs w:val="28"/>
        </w:rPr>
        <w:t>а</w:t>
      </w:r>
      <w:r w:rsidRPr="003C3FE4">
        <w:rPr>
          <w:rFonts w:ascii="Times New Roman" w:hAnsi="Times New Roman" w:cs="Times New Roman"/>
          <w:color w:val="000000"/>
          <w:sz w:val="28"/>
          <w:szCs w:val="28"/>
        </w:rPr>
        <w:t>ции и профессионального самоопределения;</w:t>
      </w:r>
    </w:p>
    <w:p w:rsidR="007B75BF" w:rsidRPr="003C3FE4" w:rsidRDefault="007B75BF" w:rsidP="00171651">
      <w:pPr>
        <w:numPr>
          <w:ilvl w:val="0"/>
          <w:numId w:val="19"/>
        </w:numPr>
        <w:autoSpaceDE w:val="0"/>
        <w:autoSpaceDN w:val="0"/>
        <w:adjustRightInd w:val="0"/>
        <w:spacing w:after="0" w:line="360" w:lineRule="auto"/>
        <w:ind w:left="960" w:hanging="240"/>
        <w:jc w:val="both"/>
        <w:rPr>
          <w:rFonts w:ascii="Times New Roman" w:hAnsi="Times New Roman" w:cs="Times New Roman"/>
          <w:sz w:val="28"/>
          <w:szCs w:val="28"/>
        </w:rPr>
      </w:pPr>
      <w:r w:rsidRPr="003C3FE4">
        <w:rPr>
          <w:rFonts w:ascii="Times New Roman" w:hAnsi="Times New Roman" w:cs="Times New Roman"/>
          <w:color w:val="000000"/>
          <w:sz w:val="28"/>
          <w:szCs w:val="28"/>
        </w:rPr>
        <w:t xml:space="preserve"> формирование общей культуры на основе исторических особенн</w:t>
      </w:r>
      <w:r w:rsidRPr="003C3FE4">
        <w:rPr>
          <w:rFonts w:ascii="Times New Roman" w:hAnsi="Times New Roman" w:cs="Times New Roman"/>
          <w:color w:val="000000"/>
          <w:sz w:val="28"/>
          <w:szCs w:val="28"/>
        </w:rPr>
        <w:t>о</w:t>
      </w:r>
      <w:r w:rsidRPr="003C3FE4">
        <w:rPr>
          <w:rFonts w:ascii="Times New Roman" w:hAnsi="Times New Roman" w:cs="Times New Roman"/>
          <w:color w:val="000000"/>
          <w:sz w:val="28"/>
          <w:szCs w:val="28"/>
        </w:rPr>
        <w:t>стей района;</w:t>
      </w:r>
    </w:p>
    <w:p w:rsidR="007B75BF" w:rsidRPr="003C3FE4" w:rsidRDefault="007B75BF" w:rsidP="00171651">
      <w:pPr>
        <w:numPr>
          <w:ilvl w:val="0"/>
          <w:numId w:val="19"/>
        </w:numPr>
        <w:autoSpaceDE w:val="0"/>
        <w:autoSpaceDN w:val="0"/>
        <w:adjustRightInd w:val="0"/>
        <w:spacing w:after="0" w:line="360" w:lineRule="auto"/>
        <w:ind w:left="960" w:hanging="240"/>
        <w:jc w:val="both"/>
        <w:rPr>
          <w:rFonts w:ascii="Times New Roman" w:hAnsi="Times New Roman" w:cs="Times New Roman"/>
          <w:sz w:val="28"/>
          <w:szCs w:val="28"/>
        </w:rPr>
      </w:pPr>
      <w:r w:rsidRPr="003C3FE4">
        <w:rPr>
          <w:rFonts w:ascii="Times New Roman" w:hAnsi="Times New Roman" w:cs="Times New Roman"/>
          <w:color w:val="000000"/>
          <w:sz w:val="28"/>
          <w:szCs w:val="28"/>
        </w:rPr>
        <w:t>выработка социально-психологических механизмов общения по</w:t>
      </w:r>
      <w:r w:rsidRPr="003C3FE4">
        <w:rPr>
          <w:rFonts w:ascii="Times New Roman" w:hAnsi="Times New Roman" w:cs="Times New Roman"/>
          <w:color w:val="000000"/>
          <w:sz w:val="28"/>
          <w:szCs w:val="28"/>
        </w:rPr>
        <w:t>д</w:t>
      </w:r>
      <w:r w:rsidRPr="003C3FE4">
        <w:rPr>
          <w:rFonts w:ascii="Times New Roman" w:hAnsi="Times New Roman" w:cs="Times New Roman"/>
          <w:color w:val="000000"/>
          <w:sz w:val="28"/>
          <w:szCs w:val="28"/>
        </w:rPr>
        <w:t>растающего поколения в социальной среде,</w:t>
      </w:r>
      <w:r w:rsidRPr="003C3FE4">
        <w:rPr>
          <w:rFonts w:ascii="Times New Roman" w:hAnsi="Times New Roman" w:cs="Times New Roman"/>
          <w:sz w:val="28"/>
          <w:szCs w:val="28"/>
        </w:rPr>
        <w:t xml:space="preserve"> </w:t>
      </w:r>
      <w:r w:rsidRPr="003C3FE4">
        <w:rPr>
          <w:rFonts w:ascii="Times New Roman" w:hAnsi="Times New Roman" w:cs="Times New Roman"/>
          <w:color w:val="000000"/>
          <w:sz w:val="28"/>
          <w:szCs w:val="28"/>
        </w:rPr>
        <w:t>формирование социал</w:t>
      </w:r>
      <w:r w:rsidRPr="003C3FE4">
        <w:rPr>
          <w:rFonts w:ascii="Times New Roman" w:hAnsi="Times New Roman" w:cs="Times New Roman"/>
          <w:color w:val="000000"/>
          <w:sz w:val="28"/>
          <w:szCs w:val="28"/>
        </w:rPr>
        <w:t>ь</w:t>
      </w:r>
      <w:r w:rsidRPr="003C3FE4">
        <w:rPr>
          <w:rFonts w:ascii="Times New Roman" w:hAnsi="Times New Roman" w:cs="Times New Roman"/>
          <w:color w:val="000000"/>
          <w:sz w:val="28"/>
          <w:szCs w:val="28"/>
        </w:rPr>
        <w:t>но-психологической культуры поведения.</w:t>
      </w:r>
    </w:p>
    <w:p w:rsidR="007B75BF" w:rsidRPr="00874549" w:rsidRDefault="007B75BF" w:rsidP="007B75BF">
      <w:pPr>
        <w:autoSpaceDE w:val="0"/>
        <w:autoSpaceDN w:val="0"/>
        <w:adjustRightInd w:val="0"/>
        <w:spacing w:after="0" w:line="360" w:lineRule="auto"/>
        <w:jc w:val="both"/>
        <w:rPr>
          <w:rFonts w:ascii="Times New Roman" w:hAnsi="Times New Roman" w:cs="Times New Roman"/>
          <w:color w:val="000000"/>
          <w:sz w:val="28"/>
          <w:szCs w:val="28"/>
        </w:rPr>
      </w:pPr>
    </w:p>
    <w:p w:rsidR="007B75BF" w:rsidRPr="00DC4E89" w:rsidRDefault="007B75BF" w:rsidP="004439A4">
      <w:pPr>
        <w:spacing w:after="0" w:line="360" w:lineRule="auto"/>
        <w:ind w:firstLine="709"/>
        <w:jc w:val="both"/>
        <w:rPr>
          <w:rFonts w:ascii="Times New Roman" w:hAnsi="Times New Roman" w:cs="Times New Roman"/>
          <w:sz w:val="28"/>
          <w:szCs w:val="28"/>
        </w:rPr>
      </w:pPr>
      <w:r w:rsidRPr="00874549">
        <w:rPr>
          <w:rFonts w:ascii="Times New Roman" w:hAnsi="Times New Roman" w:cs="Times New Roman"/>
          <w:sz w:val="28"/>
          <w:szCs w:val="28"/>
          <w:u w:val="single"/>
        </w:rPr>
        <w:t>Библиотечное обслуживание</w:t>
      </w:r>
      <w:r w:rsidRPr="00874549">
        <w:rPr>
          <w:rFonts w:ascii="Times New Roman" w:hAnsi="Times New Roman" w:cs="Times New Roman"/>
          <w:sz w:val="28"/>
          <w:szCs w:val="28"/>
        </w:rPr>
        <w:t xml:space="preserve"> в с.п. </w:t>
      </w:r>
      <w:r w:rsidR="004439A4" w:rsidRPr="00874549">
        <w:rPr>
          <w:rFonts w:ascii="Times New Roman" w:hAnsi="Times New Roman" w:cs="Times New Roman"/>
          <w:sz w:val="28"/>
          <w:szCs w:val="28"/>
        </w:rPr>
        <w:t>Лопатино</w:t>
      </w:r>
      <w:r w:rsidRPr="00874549">
        <w:rPr>
          <w:rFonts w:ascii="Times New Roman" w:hAnsi="Times New Roman" w:cs="Times New Roman"/>
          <w:sz w:val="28"/>
          <w:szCs w:val="28"/>
        </w:rPr>
        <w:t xml:space="preserve"> осуществляет </w:t>
      </w:r>
      <w:r w:rsidR="004439A4" w:rsidRPr="00874549">
        <w:rPr>
          <w:rFonts w:ascii="Times New Roman" w:hAnsi="Times New Roman" w:cs="Times New Roman"/>
          <w:sz w:val="28"/>
          <w:szCs w:val="28"/>
        </w:rPr>
        <w:t>3</w:t>
      </w:r>
      <w:r w:rsidRPr="00874549">
        <w:rPr>
          <w:rFonts w:ascii="Times New Roman" w:hAnsi="Times New Roman" w:cs="Times New Roman"/>
          <w:sz w:val="28"/>
          <w:szCs w:val="28"/>
        </w:rPr>
        <w:t xml:space="preserve"> сельск</w:t>
      </w:r>
      <w:r w:rsidR="004439A4" w:rsidRPr="00874549">
        <w:rPr>
          <w:rFonts w:ascii="Times New Roman" w:hAnsi="Times New Roman" w:cs="Times New Roman"/>
          <w:sz w:val="28"/>
          <w:szCs w:val="28"/>
        </w:rPr>
        <w:t>ие</w:t>
      </w:r>
      <w:r w:rsidRPr="00874549">
        <w:rPr>
          <w:rFonts w:ascii="Times New Roman" w:hAnsi="Times New Roman" w:cs="Times New Roman"/>
          <w:sz w:val="28"/>
          <w:szCs w:val="28"/>
        </w:rPr>
        <w:t xml:space="preserve"> библиотек</w:t>
      </w:r>
      <w:r w:rsidR="004439A4" w:rsidRPr="00874549">
        <w:rPr>
          <w:rFonts w:ascii="Times New Roman" w:hAnsi="Times New Roman" w:cs="Times New Roman"/>
          <w:sz w:val="28"/>
          <w:szCs w:val="28"/>
        </w:rPr>
        <w:t>и</w:t>
      </w:r>
      <w:r w:rsidRPr="00874549">
        <w:rPr>
          <w:rFonts w:ascii="Times New Roman" w:hAnsi="Times New Roman" w:cs="Times New Roman"/>
          <w:sz w:val="28"/>
          <w:szCs w:val="28"/>
        </w:rPr>
        <w:t xml:space="preserve">, расположенные в с. </w:t>
      </w:r>
      <w:r w:rsidR="004439A4" w:rsidRPr="00874549">
        <w:rPr>
          <w:rFonts w:ascii="Times New Roman" w:hAnsi="Times New Roman" w:cs="Times New Roman"/>
          <w:sz w:val="28"/>
          <w:szCs w:val="28"/>
        </w:rPr>
        <w:t>Лопатино (</w:t>
      </w:r>
      <w:r w:rsidR="00874549" w:rsidRPr="00874549">
        <w:rPr>
          <w:rFonts w:ascii="Times New Roman" w:hAnsi="Times New Roman" w:cs="Times New Roman"/>
          <w:sz w:val="28"/>
          <w:szCs w:val="28"/>
        </w:rPr>
        <w:t>на</w:t>
      </w:r>
      <w:r w:rsidR="004439A4" w:rsidRPr="00874549">
        <w:rPr>
          <w:rFonts w:ascii="Times New Roman" w:hAnsi="Times New Roman" w:cs="Times New Roman"/>
          <w:sz w:val="28"/>
          <w:szCs w:val="28"/>
        </w:rPr>
        <w:t xml:space="preserve"> 20 пос. мест) и п. Самарский</w:t>
      </w:r>
      <w:r w:rsidRPr="00874549">
        <w:rPr>
          <w:rFonts w:ascii="Times New Roman" w:hAnsi="Times New Roman" w:cs="Times New Roman"/>
          <w:sz w:val="28"/>
          <w:szCs w:val="28"/>
        </w:rPr>
        <w:t xml:space="preserve"> (</w:t>
      </w:r>
      <w:r w:rsidR="00874549" w:rsidRPr="00874549">
        <w:rPr>
          <w:rFonts w:ascii="Times New Roman" w:hAnsi="Times New Roman" w:cs="Times New Roman"/>
          <w:sz w:val="28"/>
          <w:szCs w:val="28"/>
        </w:rPr>
        <w:t xml:space="preserve">на </w:t>
      </w:r>
      <w:r w:rsidR="004439A4" w:rsidRPr="00874549">
        <w:rPr>
          <w:rFonts w:ascii="Times New Roman" w:hAnsi="Times New Roman" w:cs="Times New Roman"/>
          <w:sz w:val="28"/>
          <w:szCs w:val="28"/>
        </w:rPr>
        <w:t>20 пос. мест</w:t>
      </w:r>
      <w:r w:rsidR="00874549" w:rsidRPr="00874549">
        <w:rPr>
          <w:rFonts w:ascii="Times New Roman" w:hAnsi="Times New Roman" w:cs="Times New Roman"/>
          <w:sz w:val="28"/>
          <w:szCs w:val="28"/>
        </w:rPr>
        <w:t xml:space="preserve">), п. Новоберезовский (на 6 посет. </w:t>
      </w:r>
      <w:r w:rsidR="00B75EE0" w:rsidRPr="00874549">
        <w:rPr>
          <w:rFonts w:ascii="Times New Roman" w:hAnsi="Times New Roman" w:cs="Times New Roman"/>
          <w:sz w:val="28"/>
          <w:szCs w:val="28"/>
        </w:rPr>
        <w:t>М</w:t>
      </w:r>
      <w:r w:rsidR="00874549" w:rsidRPr="00874549">
        <w:rPr>
          <w:rFonts w:ascii="Times New Roman" w:hAnsi="Times New Roman" w:cs="Times New Roman"/>
          <w:sz w:val="28"/>
          <w:szCs w:val="28"/>
        </w:rPr>
        <w:t xml:space="preserve">ест). Данные о книжном </w:t>
      </w:r>
      <w:r w:rsidR="00874549" w:rsidRPr="00DC4E89">
        <w:rPr>
          <w:rFonts w:ascii="Times New Roman" w:hAnsi="Times New Roman" w:cs="Times New Roman"/>
          <w:sz w:val="28"/>
          <w:szCs w:val="28"/>
        </w:rPr>
        <w:t xml:space="preserve">фонде данных библиотек отсутствует. </w:t>
      </w:r>
    </w:p>
    <w:p w:rsidR="00DC4E89" w:rsidRPr="00DC4E89" w:rsidRDefault="007B75BF" w:rsidP="00DC4E89">
      <w:pPr>
        <w:spacing w:after="0" w:line="360" w:lineRule="auto"/>
        <w:ind w:firstLine="709"/>
        <w:rPr>
          <w:rFonts w:ascii="Times New Roman" w:hAnsi="Times New Roman" w:cs="Times New Roman"/>
          <w:sz w:val="28"/>
          <w:szCs w:val="28"/>
          <w:shd w:val="clear" w:color="auto" w:fill="FFFFFF"/>
        </w:rPr>
      </w:pPr>
      <w:r w:rsidRPr="00DC4E89">
        <w:rPr>
          <w:rFonts w:ascii="Times New Roman" w:hAnsi="Times New Roman" w:cs="Times New Roman"/>
          <w:sz w:val="28"/>
          <w:szCs w:val="28"/>
        </w:rPr>
        <w:t>Кроме того, на базе общеобразовательной школы</w:t>
      </w:r>
      <w:r w:rsidR="00DC4E89" w:rsidRPr="00DC4E89">
        <w:rPr>
          <w:rFonts w:ascii="Times New Roman" w:hAnsi="Times New Roman" w:cs="Times New Roman"/>
          <w:sz w:val="28"/>
          <w:szCs w:val="28"/>
        </w:rPr>
        <w:t xml:space="preserve"> микрорайона «Ю</w:t>
      </w:r>
      <w:r w:rsidR="00DC4E89" w:rsidRPr="00DC4E89">
        <w:rPr>
          <w:rFonts w:ascii="Times New Roman" w:hAnsi="Times New Roman" w:cs="Times New Roman"/>
          <w:sz w:val="28"/>
          <w:szCs w:val="28"/>
        </w:rPr>
        <w:t>ж</w:t>
      </w:r>
      <w:r w:rsidR="00DC4E89" w:rsidRPr="00DC4E89">
        <w:rPr>
          <w:rFonts w:ascii="Times New Roman" w:hAnsi="Times New Roman" w:cs="Times New Roman"/>
          <w:sz w:val="28"/>
          <w:szCs w:val="28"/>
        </w:rPr>
        <w:t>ный город»</w:t>
      </w:r>
      <w:r w:rsidRPr="00DC4E89">
        <w:rPr>
          <w:rFonts w:ascii="Times New Roman" w:hAnsi="Times New Roman" w:cs="Times New Roman"/>
          <w:sz w:val="28"/>
          <w:szCs w:val="28"/>
        </w:rPr>
        <w:t xml:space="preserve"> действу</w:t>
      </w:r>
      <w:r w:rsidR="00DC4E89" w:rsidRPr="00DC4E89">
        <w:rPr>
          <w:rFonts w:ascii="Times New Roman" w:hAnsi="Times New Roman" w:cs="Times New Roman"/>
          <w:sz w:val="28"/>
          <w:szCs w:val="28"/>
        </w:rPr>
        <w:t>е</w:t>
      </w:r>
      <w:r w:rsidRPr="00DC4E89">
        <w:rPr>
          <w:rFonts w:ascii="Times New Roman" w:hAnsi="Times New Roman" w:cs="Times New Roman"/>
          <w:sz w:val="28"/>
          <w:szCs w:val="28"/>
        </w:rPr>
        <w:t>т</w:t>
      </w:r>
      <w:r w:rsidR="00DC4E89" w:rsidRPr="00DC4E89">
        <w:rPr>
          <w:rFonts w:ascii="Times New Roman" w:hAnsi="Times New Roman" w:cs="Times New Roman"/>
          <w:sz w:val="28"/>
          <w:szCs w:val="28"/>
        </w:rPr>
        <w:t xml:space="preserve"> и</w:t>
      </w:r>
      <w:r w:rsidR="00DC4E89" w:rsidRPr="00DC4E89">
        <w:rPr>
          <w:rStyle w:val="af2"/>
          <w:rFonts w:ascii="Times New Roman" w:hAnsi="Times New Roman" w:cs="Times New Roman"/>
          <w:b w:val="0"/>
          <w:bCs w:val="0"/>
          <w:sz w:val="28"/>
          <w:szCs w:val="28"/>
          <w:bdr w:val="none" w:sz="0" w:space="0" w:color="auto" w:frame="1"/>
          <w:shd w:val="clear" w:color="auto" w:fill="FFFFFF"/>
        </w:rPr>
        <w:t>нформационно-библиотечный центр (ИБЦ)</w:t>
      </w:r>
      <w:r w:rsidR="00DC4E89" w:rsidRPr="00DC4E89">
        <w:rPr>
          <w:rStyle w:val="af2"/>
          <w:rFonts w:ascii="Times New Roman" w:hAnsi="Times New Roman" w:cs="Times New Roman"/>
          <w:sz w:val="28"/>
          <w:szCs w:val="28"/>
          <w:bdr w:val="none" w:sz="0" w:space="0" w:color="auto" w:frame="1"/>
          <w:shd w:val="clear" w:color="auto" w:fill="FFFFFF"/>
        </w:rPr>
        <w:t xml:space="preserve"> </w:t>
      </w:r>
      <w:r w:rsidR="00B75EE0">
        <w:rPr>
          <w:rStyle w:val="af2"/>
          <w:rFonts w:ascii="Times New Roman" w:hAnsi="Times New Roman" w:cs="Times New Roman"/>
          <w:sz w:val="28"/>
          <w:szCs w:val="28"/>
          <w:bdr w:val="none" w:sz="0" w:space="0" w:color="auto" w:frame="1"/>
          <w:shd w:val="clear" w:color="auto" w:fill="FFFFFF"/>
        </w:rPr>
        <w:t>–</w:t>
      </w:r>
      <w:r w:rsidR="00DC4E89" w:rsidRPr="00DC4E89">
        <w:rPr>
          <w:rStyle w:val="af2"/>
          <w:rFonts w:ascii="Times New Roman" w:hAnsi="Times New Roman" w:cs="Times New Roman"/>
          <w:sz w:val="28"/>
          <w:szCs w:val="28"/>
          <w:bdr w:val="none" w:sz="0" w:space="0" w:color="auto" w:frame="1"/>
          <w:shd w:val="clear" w:color="auto" w:fill="FFFFFF"/>
        </w:rPr>
        <w:t xml:space="preserve"> </w:t>
      </w:r>
      <w:r w:rsidR="00DC4E89" w:rsidRPr="00DC4E89">
        <w:rPr>
          <w:rFonts w:ascii="Times New Roman" w:hAnsi="Times New Roman" w:cs="Times New Roman"/>
          <w:sz w:val="28"/>
          <w:szCs w:val="28"/>
          <w:shd w:val="clear" w:color="auto" w:fill="FFFFFF"/>
        </w:rPr>
        <w:t>пл</w:t>
      </w:r>
      <w:r w:rsidR="00DC4E89" w:rsidRPr="00DC4E89">
        <w:rPr>
          <w:rFonts w:ascii="Times New Roman" w:hAnsi="Times New Roman" w:cs="Times New Roman"/>
          <w:sz w:val="28"/>
          <w:szCs w:val="28"/>
          <w:shd w:val="clear" w:color="auto" w:fill="FFFFFF"/>
        </w:rPr>
        <w:t>о</w:t>
      </w:r>
      <w:r w:rsidR="00DC4E89" w:rsidRPr="00DC4E89">
        <w:rPr>
          <w:rFonts w:ascii="Times New Roman" w:hAnsi="Times New Roman" w:cs="Times New Roman"/>
          <w:sz w:val="28"/>
          <w:szCs w:val="28"/>
          <w:shd w:val="clear" w:color="auto" w:fill="FFFFFF"/>
        </w:rPr>
        <w:t>щадью 293,49 кв.м.),</w:t>
      </w:r>
      <w:r w:rsidR="00F82888">
        <w:rPr>
          <w:rFonts w:ascii="Times New Roman" w:hAnsi="Times New Roman" w:cs="Times New Roman"/>
          <w:sz w:val="28"/>
          <w:szCs w:val="28"/>
          <w:shd w:val="clear" w:color="auto" w:fill="FFFFFF"/>
        </w:rPr>
        <w:t xml:space="preserve"> </w:t>
      </w:r>
      <w:r w:rsidR="00DC4E89" w:rsidRPr="00DC4E89">
        <w:rPr>
          <w:rFonts w:ascii="Times New Roman" w:hAnsi="Times New Roman" w:cs="Times New Roman"/>
          <w:sz w:val="28"/>
          <w:szCs w:val="28"/>
          <w:shd w:val="clear" w:color="auto" w:fill="FFFFFF"/>
        </w:rPr>
        <w:t>объем книжного</w:t>
      </w:r>
      <w:r w:rsidR="00DC4E89" w:rsidRPr="00E04C7E">
        <w:rPr>
          <w:rFonts w:ascii="Times New Roman" w:hAnsi="Times New Roman" w:cs="Times New Roman"/>
          <w:sz w:val="28"/>
          <w:szCs w:val="28"/>
          <w:shd w:val="clear" w:color="auto" w:fill="FFFFFF"/>
        </w:rPr>
        <w:t xml:space="preserve"> фонда (учебная, учебно-методическая, справочная и художественная литература) около 39</w:t>
      </w:r>
      <w:r w:rsidR="00DC4E89">
        <w:rPr>
          <w:rFonts w:ascii="Times New Roman" w:hAnsi="Times New Roman" w:cs="Times New Roman"/>
          <w:sz w:val="28"/>
          <w:szCs w:val="28"/>
          <w:shd w:val="clear" w:color="auto" w:fill="FFFFFF"/>
        </w:rPr>
        <w:t xml:space="preserve"> </w:t>
      </w:r>
      <w:r w:rsidR="00DC4E89" w:rsidRPr="00E04C7E">
        <w:rPr>
          <w:rFonts w:ascii="Times New Roman" w:hAnsi="Times New Roman" w:cs="Times New Roman"/>
          <w:sz w:val="28"/>
          <w:szCs w:val="28"/>
          <w:shd w:val="clear" w:color="auto" w:fill="FFFFFF"/>
        </w:rPr>
        <w:t>312 т</w:t>
      </w:r>
      <w:r w:rsidR="00DC4E89" w:rsidRPr="00E04C7E">
        <w:rPr>
          <w:rFonts w:ascii="Times New Roman" w:hAnsi="Times New Roman" w:cs="Times New Roman"/>
          <w:sz w:val="28"/>
          <w:szCs w:val="28"/>
          <w:shd w:val="clear" w:color="auto" w:fill="FFFFFF"/>
        </w:rPr>
        <w:t>о</w:t>
      </w:r>
      <w:r w:rsidR="00DC4E89" w:rsidRPr="00E04C7E">
        <w:rPr>
          <w:rFonts w:ascii="Times New Roman" w:hAnsi="Times New Roman" w:cs="Times New Roman"/>
          <w:sz w:val="28"/>
          <w:szCs w:val="28"/>
          <w:shd w:val="clear" w:color="auto" w:fill="FFFFFF"/>
        </w:rPr>
        <w:t>мов.</w:t>
      </w:r>
      <w:r w:rsidR="00DC4E89">
        <w:rPr>
          <w:rFonts w:ascii="Times New Roman" w:hAnsi="Times New Roman" w:cs="Times New Roman"/>
          <w:sz w:val="28"/>
          <w:szCs w:val="28"/>
          <w:shd w:val="clear" w:color="auto" w:fill="FFFFFF"/>
        </w:rPr>
        <w:t xml:space="preserve"> </w:t>
      </w:r>
      <w:r w:rsidR="00DC4E89" w:rsidRPr="00E04C7E">
        <w:rPr>
          <w:rFonts w:ascii="Times New Roman" w:hAnsi="Times New Roman" w:cs="Times New Roman"/>
          <w:sz w:val="28"/>
          <w:szCs w:val="28"/>
          <w:shd w:val="clear" w:color="auto" w:fill="FFFFFF"/>
        </w:rPr>
        <w:t>Библиотека оснащена интерактивной панелью, мобильным компь</w:t>
      </w:r>
      <w:r w:rsidR="00DC4E89" w:rsidRPr="00E04C7E">
        <w:rPr>
          <w:rFonts w:ascii="Times New Roman" w:hAnsi="Times New Roman" w:cs="Times New Roman"/>
          <w:sz w:val="28"/>
          <w:szCs w:val="28"/>
          <w:shd w:val="clear" w:color="auto" w:fill="FFFFFF"/>
        </w:rPr>
        <w:t>ю</w:t>
      </w:r>
      <w:r w:rsidR="00DC4E89" w:rsidRPr="00E04C7E">
        <w:rPr>
          <w:rFonts w:ascii="Times New Roman" w:hAnsi="Times New Roman" w:cs="Times New Roman"/>
          <w:sz w:val="28"/>
          <w:szCs w:val="28"/>
          <w:shd w:val="clear" w:color="auto" w:fill="FFFFFF"/>
        </w:rPr>
        <w:t xml:space="preserve">терным классом. </w:t>
      </w:r>
    </w:p>
    <w:p w:rsidR="007B75BF" w:rsidRPr="00E05DAE" w:rsidRDefault="007B75BF" w:rsidP="007B75BF">
      <w:pPr>
        <w:pStyle w:val="21"/>
        <w:spacing w:line="360" w:lineRule="auto"/>
        <w:ind w:firstLine="709"/>
        <w:rPr>
          <w:sz w:val="28"/>
          <w:szCs w:val="28"/>
        </w:rPr>
      </w:pPr>
      <w:r w:rsidRPr="00E05DAE">
        <w:rPr>
          <w:sz w:val="28"/>
          <w:szCs w:val="28"/>
        </w:rPr>
        <w:t>Таблица 2.2.</w:t>
      </w:r>
      <w:r w:rsidR="00DC4E89" w:rsidRPr="00E05DAE">
        <w:rPr>
          <w:sz w:val="28"/>
          <w:szCs w:val="28"/>
        </w:rPr>
        <w:t>7</w:t>
      </w:r>
      <w:r w:rsidRPr="00E05DAE">
        <w:rPr>
          <w:sz w:val="28"/>
          <w:szCs w:val="28"/>
        </w:rPr>
        <w:t xml:space="preserve"> – Фактическая и нормативная обеспеченность </w:t>
      </w:r>
      <w:r w:rsidR="00DC4E89" w:rsidRPr="00E05DAE">
        <w:rPr>
          <w:sz w:val="28"/>
          <w:szCs w:val="28"/>
        </w:rPr>
        <w:t>с.п. Л</w:t>
      </w:r>
      <w:r w:rsidR="00DC4E89" w:rsidRPr="00E05DAE">
        <w:rPr>
          <w:sz w:val="28"/>
          <w:szCs w:val="28"/>
        </w:rPr>
        <w:t>о</w:t>
      </w:r>
      <w:r w:rsidR="00DC4E89" w:rsidRPr="00E05DAE">
        <w:rPr>
          <w:sz w:val="28"/>
          <w:szCs w:val="28"/>
        </w:rPr>
        <w:t>патино</w:t>
      </w:r>
      <w:r w:rsidRPr="00E05DAE">
        <w:rPr>
          <w:sz w:val="28"/>
          <w:szCs w:val="28"/>
        </w:rPr>
        <w:t xml:space="preserve"> объектами культуры</w:t>
      </w:r>
    </w:p>
    <w:tbl>
      <w:tblPr>
        <w:tblStyle w:val="af3"/>
        <w:tblW w:w="9353" w:type="dxa"/>
        <w:tblLook w:val="04A0"/>
      </w:tblPr>
      <w:tblGrid>
        <w:gridCol w:w="1669"/>
        <w:gridCol w:w="1766"/>
        <w:gridCol w:w="1613"/>
        <w:gridCol w:w="1338"/>
        <w:gridCol w:w="1344"/>
        <w:gridCol w:w="1623"/>
      </w:tblGrid>
      <w:tr w:rsidR="00E05DAE" w:rsidRPr="00E05DAE" w:rsidTr="00747820">
        <w:trPr>
          <w:cantSplit/>
          <w:trHeight w:val="225"/>
        </w:trPr>
        <w:tc>
          <w:tcPr>
            <w:tcW w:w="1413" w:type="dxa"/>
            <w:vAlign w:val="center"/>
          </w:tcPr>
          <w:p w:rsidR="00E05DAE" w:rsidRPr="00E05DAE" w:rsidRDefault="00E05DAE" w:rsidP="00747820">
            <w:pPr>
              <w:pStyle w:val="21"/>
              <w:ind w:left="-107" w:right="-107" w:firstLine="0"/>
              <w:jc w:val="center"/>
            </w:pPr>
            <w:r w:rsidRPr="00E05DAE">
              <w:lastRenderedPageBreak/>
              <w:t>Муниципальное образование</w:t>
            </w:r>
          </w:p>
        </w:tc>
        <w:tc>
          <w:tcPr>
            <w:tcW w:w="2126" w:type="dxa"/>
            <w:vAlign w:val="center"/>
          </w:tcPr>
          <w:p w:rsidR="00E05DAE" w:rsidRPr="00E05DAE" w:rsidRDefault="00E05DAE" w:rsidP="00E05DAE">
            <w:pPr>
              <w:pStyle w:val="21"/>
              <w:ind w:firstLine="0"/>
              <w:jc w:val="center"/>
            </w:pPr>
            <w:r w:rsidRPr="00E05DAE">
              <w:t>Наименование объекта</w:t>
            </w:r>
          </w:p>
        </w:tc>
        <w:tc>
          <w:tcPr>
            <w:tcW w:w="1701" w:type="dxa"/>
            <w:vAlign w:val="center"/>
          </w:tcPr>
          <w:p w:rsidR="00E05DAE" w:rsidRPr="00E05DAE" w:rsidRDefault="00E05DAE" w:rsidP="00E05DAE">
            <w:pPr>
              <w:pStyle w:val="21"/>
              <w:ind w:firstLine="0"/>
              <w:jc w:val="center"/>
            </w:pPr>
            <w:r w:rsidRPr="00E05DAE">
              <w:t>Ед. измер</w:t>
            </w:r>
            <w:r w:rsidRPr="00E05DAE">
              <w:t>е</w:t>
            </w:r>
            <w:r w:rsidRPr="00E05DAE">
              <w:t>ния</w:t>
            </w:r>
          </w:p>
        </w:tc>
        <w:tc>
          <w:tcPr>
            <w:tcW w:w="1420" w:type="dxa"/>
            <w:vAlign w:val="center"/>
          </w:tcPr>
          <w:p w:rsidR="00E05DAE" w:rsidRPr="00E05DAE" w:rsidRDefault="00E05DAE" w:rsidP="00E05DAE">
            <w:pPr>
              <w:pStyle w:val="21"/>
              <w:ind w:left="-108" w:right="-101" w:firstLine="0"/>
              <w:jc w:val="center"/>
            </w:pPr>
            <w:r w:rsidRPr="00E05DAE">
              <w:t>Мощность нормативная на 1 тыс. чел.</w:t>
            </w:r>
          </w:p>
        </w:tc>
        <w:tc>
          <w:tcPr>
            <w:tcW w:w="1282" w:type="dxa"/>
            <w:vAlign w:val="center"/>
          </w:tcPr>
          <w:p w:rsidR="00E05DAE" w:rsidRPr="00E05DAE" w:rsidRDefault="00E05DAE" w:rsidP="00E05DAE">
            <w:pPr>
              <w:pStyle w:val="21"/>
              <w:ind w:left="-108" w:right="-101" w:firstLine="0"/>
              <w:jc w:val="center"/>
            </w:pPr>
            <w:r w:rsidRPr="00E05DAE">
              <w:t>Мощность необходимая</w:t>
            </w:r>
          </w:p>
        </w:tc>
        <w:tc>
          <w:tcPr>
            <w:tcW w:w="1411" w:type="dxa"/>
            <w:vAlign w:val="center"/>
          </w:tcPr>
          <w:p w:rsidR="00E05DAE" w:rsidRPr="00E05DAE" w:rsidRDefault="00E05DAE" w:rsidP="00E05DAE">
            <w:pPr>
              <w:pStyle w:val="21"/>
              <w:ind w:left="-108" w:right="-101" w:firstLine="0"/>
              <w:jc w:val="center"/>
            </w:pPr>
            <w:r w:rsidRPr="00E05DAE">
              <w:t>Фактическая обеспеченность</w:t>
            </w:r>
          </w:p>
        </w:tc>
      </w:tr>
      <w:tr w:rsidR="00E05DAE" w:rsidRPr="00E05DAE" w:rsidTr="00E05DAE">
        <w:tc>
          <w:tcPr>
            <w:tcW w:w="1413" w:type="dxa"/>
            <w:vMerge w:val="restart"/>
            <w:vAlign w:val="center"/>
          </w:tcPr>
          <w:p w:rsidR="00E05DAE" w:rsidRDefault="00E05DAE" w:rsidP="00E05DAE">
            <w:pPr>
              <w:pStyle w:val="21"/>
              <w:ind w:left="-109" w:right="-114" w:firstLine="0"/>
              <w:jc w:val="center"/>
            </w:pPr>
            <w:r w:rsidRPr="00E05DAE">
              <w:t xml:space="preserve">с.п. </w:t>
            </w:r>
          </w:p>
          <w:p w:rsidR="00E05DAE" w:rsidRPr="00E05DAE" w:rsidRDefault="00E05DAE" w:rsidP="00E05DAE">
            <w:pPr>
              <w:pStyle w:val="21"/>
              <w:ind w:left="-109" w:right="-114" w:firstLine="0"/>
              <w:jc w:val="center"/>
            </w:pPr>
            <w:r w:rsidRPr="00E05DAE">
              <w:t>Лопатино</w:t>
            </w:r>
          </w:p>
        </w:tc>
        <w:tc>
          <w:tcPr>
            <w:tcW w:w="2126" w:type="dxa"/>
            <w:vAlign w:val="center"/>
          </w:tcPr>
          <w:p w:rsidR="00E05DAE" w:rsidRPr="00E05DAE" w:rsidRDefault="00E05DAE" w:rsidP="00E05DAE">
            <w:pPr>
              <w:pStyle w:val="21"/>
              <w:ind w:left="-109" w:right="-114" w:firstLine="0"/>
              <w:jc w:val="center"/>
            </w:pPr>
            <w:r w:rsidRPr="00E05DAE">
              <w:t>Объекты кул</w:t>
            </w:r>
            <w:r w:rsidRPr="00E05DAE">
              <w:t>ь</w:t>
            </w:r>
            <w:r w:rsidRPr="00E05DAE">
              <w:t>туры клубного типа</w:t>
            </w:r>
          </w:p>
        </w:tc>
        <w:tc>
          <w:tcPr>
            <w:tcW w:w="1701" w:type="dxa"/>
            <w:vAlign w:val="center"/>
          </w:tcPr>
          <w:p w:rsidR="00E05DAE" w:rsidRPr="00E05DAE" w:rsidRDefault="00F82888" w:rsidP="00E05DAE">
            <w:pPr>
              <w:pStyle w:val="21"/>
              <w:ind w:left="-109" w:right="-114" w:firstLine="0"/>
              <w:jc w:val="center"/>
            </w:pPr>
            <w:r>
              <w:t>ч</w:t>
            </w:r>
            <w:r w:rsidR="00E05DAE" w:rsidRPr="00E05DAE">
              <w:t>исло посет</w:t>
            </w:r>
            <w:r w:rsidR="00E05DAE" w:rsidRPr="00E05DAE">
              <w:t>и</w:t>
            </w:r>
            <w:r w:rsidR="00E05DAE" w:rsidRPr="00E05DAE">
              <w:t xml:space="preserve">тельских мест </w:t>
            </w:r>
          </w:p>
        </w:tc>
        <w:tc>
          <w:tcPr>
            <w:tcW w:w="1420" w:type="dxa"/>
            <w:vAlign w:val="center"/>
          </w:tcPr>
          <w:p w:rsidR="00E05DAE" w:rsidRPr="00E05DAE" w:rsidRDefault="00E05DAE" w:rsidP="00E05DAE">
            <w:pPr>
              <w:pStyle w:val="21"/>
              <w:ind w:left="-109" w:right="-114" w:firstLine="0"/>
              <w:jc w:val="center"/>
            </w:pPr>
            <w:r w:rsidRPr="00E05DAE">
              <w:t>80</w:t>
            </w:r>
          </w:p>
        </w:tc>
        <w:tc>
          <w:tcPr>
            <w:tcW w:w="1282" w:type="dxa"/>
            <w:vAlign w:val="center"/>
          </w:tcPr>
          <w:p w:rsidR="00E05DAE" w:rsidRPr="00E05DAE" w:rsidRDefault="00E05DAE" w:rsidP="00E05DAE">
            <w:pPr>
              <w:pStyle w:val="21"/>
              <w:ind w:left="-109" w:right="-114" w:firstLine="0"/>
              <w:jc w:val="center"/>
            </w:pPr>
            <w:r w:rsidRPr="00E05DAE">
              <w:t>2 080</w:t>
            </w:r>
          </w:p>
        </w:tc>
        <w:tc>
          <w:tcPr>
            <w:tcW w:w="1411" w:type="dxa"/>
            <w:vAlign w:val="center"/>
          </w:tcPr>
          <w:p w:rsidR="00E05DAE" w:rsidRPr="00E05DAE" w:rsidRDefault="00E05DAE" w:rsidP="00E05DAE">
            <w:pPr>
              <w:pStyle w:val="21"/>
              <w:ind w:left="-109" w:right="-114" w:firstLine="0"/>
              <w:jc w:val="center"/>
            </w:pPr>
            <w:r w:rsidRPr="00E05DAE">
              <w:t>300</w:t>
            </w:r>
          </w:p>
        </w:tc>
      </w:tr>
      <w:tr w:rsidR="00E05DAE" w:rsidRPr="00E05DAE" w:rsidTr="00E05DAE">
        <w:tc>
          <w:tcPr>
            <w:tcW w:w="1413" w:type="dxa"/>
            <w:vMerge/>
            <w:vAlign w:val="center"/>
          </w:tcPr>
          <w:p w:rsidR="00E05DAE" w:rsidRPr="00E05DAE" w:rsidRDefault="00E05DAE" w:rsidP="00E05DAE">
            <w:pPr>
              <w:pStyle w:val="21"/>
              <w:ind w:left="-109" w:right="-114" w:firstLine="0"/>
              <w:jc w:val="center"/>
            </w:pPr>
          </w:p>
        </w:tc>
        <w:tc>
          <w:tcPr>
            <w:tcW w:w="2126" w:type="dxa"/>
            <w:vMerge w:val="restart"/>
            <w:vAlign w:val="center"/>
          </w:tcPr>
          <w:p w:rsidR="00E05DAE" w:rsidRPr="00E05DAE" w:rsidRDefault="00E05DAE" w:rsidP="00E05DAE">
            <w:pPr>
              <w:pStyle w:val="21"/>
              <w:ind w:left="-109" w:right="-114" w:firstLine="0"/>
              <w:jc w:val="center"/>
            </w:pPr>
            <w:r w:rsidRPr="00E05DAE">
              <w:t>Библиотеки</w:t>
            </w:r>
          </w:p>
        </w:tc>
        <w:tc>
          <w:tcPr>
            <w:tcW w:w="1701" w:type="dxa"/>
            <w:vAlign w:val="center"/>
          </w:tcPr>
          <w:p w:rsidR="00E05DAE" w:rsidRPr="00E05DAE" w:rsidRDefault="00F82888" w:rsidP="00E05DAE">
            <w:pPr>
              <w:pStyle w:val="21"/>
              <w:ind w:left="-109" w:right="-114" w:firstLine="0"/>
              <w:jc w:val="center"/>
            </w:pPr>
            <w:r>
              <w:t>ч</w:t>
            </w:r>
            <w:r w:rsidR="00E05DAE" w:rsidRPr="00E05DAE">
              <w:t>исло единиц хранения</w:t>
            </w:r>
          </w:p>
        </w:tc>
        <w:tc>
          <w:tcPr>
            <w:tcW w:w="1420" w:type="dxa"/>
            <w:vAlign w:val="center"/>
          </w:tcPr>
          <w:p w:rsidR="00E05DAE" w:rsidRPr="00E05DAE" w:rsidRDefault="00E05DAE" w:rsidP="00E05DAE">
            <w:pPr>
              <w:pStyle w:val="21"/>
              <w:ind w:left="-109" w:right="-114" w:firstLine="0"/>
              <w:jc w:val="center"/>
            </w:pPr>
            <w:r w:rsidRPr="00E05DAE">
              <w:t xml:space="preserve">4,5 </w:t>
            </w:r>
            <w:r w:rsidR="00B75EE0">
              <w:t>–</w:t>
            </w:r>
            <w:r w:rsidRPr="00E05DAE">
              <w:t xml:space="preserve"> 5</w:t>
            </w:r>
          </w:p>
        </w:tc>
        <w:tc>
          <w:tcPr>
            <w:tcW w:w="1282" w:type="dxa"/>
            <w:vAlign w:val="center"/>
          </w:tcPr>
          <w:p w:rsidR="00E05DAE" w:rsidRPr="00E05DAE" w:rsidRDefault="00E05DAE" w:rsidP="00E05DAE">
            <w:pPr>
              <w:pStyle w:val="21"/>
              <w:ind w:left="-109" w:right="-114" w:firstLine="0"/>
              <w:jc w:val="center"/>
            </w:pPr>
            <w:r w:rsidRPr="00E05DAE">
              <w:t>117</w:t>
            </w:r>
          </w:p>
        </w:tc>
        <w:tc>
          <w:tcPr>
            <w:tcW w:w="1411" w:type="dxa"/>
            <w:vAlign w:val="center"/>
          </w:tcPr>
          <w:p w:rsidR="00E05DAE" w:rsidRPr="00E05DAE" w:rsidRDefault="00E05DAE" w:rsidP="00E05DAE">
            <w:pPr>
              <w:pStyle w:val="21"/>
              <w:ind w:left="-109" w:right="-114" w:firstLine="0"/>
              <w:jc w:val="center"/>
            </w:pPr>
            <w:r w:rsidRPr="00E05DAE">
              <w:t>н/д</w:t>
            </w:r>
          </w:p>
        </w:tc>
      </w:tr>
      <w:tr w:rsidR="00E05DAE" w:rsidRPr="00E05DAE" w:rsidTr="00E05DAE">
        <w:tc>
          <w:tcPr>
            <w:tcW w:w="1413" w:type="dxa"/>
            <w:vMerge/>
            <w:vAlign w:val="center"/>
          </w:tcPr>
          <w:p w:rsidR="00E05DAE" w:rsidRPr="00E05DAE" w:rsidRDefault="00E05DAE" w:rsidP="00E05DAE">
            <w:pPr>
              <w:pStyle w:val="21"/>
              <w:ind w:left="-109" w:right="-114" w:firstLine="0"/>
              <w:jc w:val="center"/>
            </w:pPr>
          </w:p>
        </w:tc>
        <w:tc>
          <w:tcPr>
            <w:tcW w:w="2126" w:type="dxa"/>
            <w:vMerge/>
            <w:vAlign w:val="center"/>
          </w:tcPr>
          <w:p w:rsidR="00E05DAE" w:rsidRPr="00E05DAE" w:rsidRDefault="00E05DAE" w:rsidP="00E05DAE">
            <w:pPr>
              <w:pStyle w:val="21"/>
              <w:ind w:left="-109" w:right="-114" w:firstLine="0"/>
              <w:jc w:val="center"/>
            </w:pPr>
          </w:p>
        </w:tc>
        <w:tc>
          <w:tcPr>
            <w:tcW w:w="1701" w:type="dxa"/>
            <w:vAlign w:val="center"/>
          </w:tcPr>
          <w:p w:rsidR="00F82888" w:rsidRDefault="00F82888" w:rsidP="00E05DAE">
            <w:pPr>
              <w:pStyle w:val="21"/>
              <w:ind w:left="-109" w:right="-114" w:firstLine="0"/>
              <w:jc w:val="center"/>
            </w:pPr>
            <w:r>
              <w:t>ч</w:t>
            </w:r>
            <w:r w:rsidRPr="00E05DAE">
              <w:t>итательс</w:t>
            </w:r>
            <w:r>
              <w:t>кие</w:t>
            </w:r>
            <w:r w:rsidR="00E05DAE" w:rsidRPr="00E05DAE">
              <w:t xml:space="preserve"> </w:t>
            </w:r>
          </w:p>
          <w:p w:rsidR="00E05DAE" w:rsidRPr="00E05DAE" w:rsidRDefault="00E05DAE" w:rsidP="00E05DAE">
            <w:pPr>
              <w:pStyle w:val="21"/>
              <w:ind w:left="-109" w:right="-114" w:firstLine="0"/>
              <w:jc w:val="center"/>
            </w:pPr>
            <w:r w:rsidRPr="00E05DAE">
              <w:t>мест</w:t>
            </w:r>
            <w:r w:rsidR="00F82888">
              <w:t>а</w:t>
            </w:r>
          </w:p>
        </w:tc>
        <w:tc>
          <w:tcPr>
            <w:tcW w:w="1420" w:type="dxa"/>
            <w:vAlign w:val="center"/>
          </w:tcPr>
          <w:p w:rsidR="00E05DAE" w:rsidRPr="00E05DAE" w:rsidRDefault="00E05DAE" w:rsidP="00E05DAE">
            <w:pPr>
              <w:pStyle w:val="21"/>
              <w:ind w:left="-109" w:right="-114" w:firstLine="0"/>
              <w:jc w:val="center"/>
            </w:pPr>
            <w:r w:rsidRPr="00E05DAE">
              <w:t>3-4</w:t>
            </w:r>
          </w:p>
        </w:tc>
        <w:tc>
          <w:tcPr>
            <w:tcW w:w="1282" w:type="dxa"/>
            <w:vAlign w:val="center"/>
          </w:tcPr>
          <w:p w:rsidR="00E05DAE" w:rsidRPr="00E05DAE" w:rsidRDefault="00E05DAE" w:rsidP="00E05DAE">
            <w:pPr>
              <w:pStyle w:val="21"/>
              <w:ind w:left="-109" w:right="-114" w:firstLine="0"/>
              <w:jc w:val="center"/>
            </w:pPr>
            <w:r w:rsidRPr="00E05DAE">
              <w:t>78</w:t>
            </w:r>
          </w:p>
        </w:tc>
        <w:tc>
          <w:tcPr>
            <w:tcW w:w="1411" w:type="dxa"/>
            <w:vAlign w:val="center"/>
          </w:tcPr>
          <w:p w:rsidR="00E05DAE" w:rsidRPr="00E05DAE" w:rsidRDefault="00E05DAE" w:rsidP="00E05DAE">
            <w:pPr>
              <w:pStyle w:val="21"/>
              <w:ind w:left="-109" w:right="-114" w:firstLine="0"/>
              <w:jc w:val="center"/>
            </w:pPr>
            <w:r w:rsidRPr="00E05DAE">
              <w:t>76</w:t>
            </w:r>
          </w:p>
        </w:tc>
      </w:tr>
    </w:tbl>
    <w:p w:rsidR="007B75BF" w:rsidRPr="00F82888" w:rsidRDefault="007B75BF" w:rsidP="007B75BF">
      <w:pPr>
        <w:pStyle w:val="21"/>
        <w:spacing w:line="360" w:lineRule="auto"/>
        <w:ind w:firstLine="709"/>
        <w:rPr>
          <w:b/>
          <w:sz w:val="28"/>
          <w:szCs w:val="28"/>
        </w:rPr>
      </w:pPr>
      <w:r w:rsidRPr="00F82888">
        <w:rPr>
          <w:b/>
          <w:sz w:val="28"/>
          <w:szCs w:val="28"/>
        </w:rPr>
        <w:t>Выводы:</w:t>
      </w:r>
    </w:p>
    <w:p w:rsidR="007B75BF" w:rsidRPr="00F82888" w:rsidRDefault="007B75BF" w:rsidP="007B75BF">
      <w:pPr>
        <w:pStyle w:val="21"/>
        <w:spacing w:line="360" w:lineRule="auto"/>
        <w:ind w:firstLine="709"/>
        <w:rPr>
          <w:sz w:val="28"/>
          <w:szCs w:val="28"/>
        </w:rPr>
      </w:pPr>
      <w:r w:rsidRPr="00F82888">
        <w:rPr>
          <w:sz w:val="28"/>
          <w:szCs w:val="28"/>
        </w:rPr>
        <w:t xml:space="preserve">– на территории поселения действуют </w:t>
      </w:r>
      <w:r w:rsidR="00F82888" w:rsidRPr="00F82888">
        <w:rPr>
          <w:sz w:val="28"/>
          <w:szCs w:val="28"/>
        </w:rPr>
        <w:t>2</w:t>
      </w:r>
      <w:r w:rsidRPr="00F82888">
        <w:rPr>
          <w:sz w:val="28"/>
          <w:szCs w:val="28"/>
        </w:rPr>
        <w:t xml:space="preserve"> объект</w:t>
      </w:r>
      <w:r w:rsidR="00F82888" w:rsidRPr="00F82888">
        <w:rPr>
          <w:sz w:val="28"/>
          <w:szCs w:val="28"/>
        </w:rPr>
        <w:t>а</w:t>
      </w:r>
      <w:r w:rsidRPr="00F82888">
        <w:rPr>
          <w:sz w:val="28"/>
          <w:szCs w:val="28"/>
        </w:rPr>
        <w:t xml:space="preserve"> культуры клубного типа и </w:t>
      </w:r>
      <w:r w:rsidR="00F82888" w:rsidRPr="00F82888">
        <w:rPr>
          <w:sz w:val="28"/>
          <w:szCs w:val="28"/>
        </w:rPr>
        <w:t>3</w:t>
      </w:r>
      <w:r w:rsidRPr="00F82888">
        <w:rPr>
          <w:sz w:val="28"/>
          <w:szCs w:val="28"/>
        </w:rPr>
        <w:t xml:space="preserve"> общедоступн</w:t>
      </w:r>
      <w:r w:rsidR="00F82888" w:rsidRPr="00F82888">
        <w:rPr>
          <w:sz w:val="28"/>
          <w:szCs w:val="28"/>
        </w:rPr>
        <w:t>ые</w:t>
      </w:r>
      <w:r w:rsidRPr="00F82888">
        <w:rPr>
          <w:sz w:val="28"/>
          <w:szCs w:val="28"/>
        </w:rPr>
        <w:t xml:space="preserve"> библиотек</w:t>
      </w:r>
      <w:r w:rsidR="00F82888" w:rsidRPr="00F82888">
        <w:rPr>
          <w:sz w:val="28"/>
          <w:szCs w:val="28"/>
        </w:rPr>
        <w:t>и</w:t>
      </w:r>
      <w:r w:rsidRPr="00F82888">
        <w:rPr>
          <w:sz w:val="28"/>
          <w:szCs w:val="28"/>
        </w:rPr>
        <w:t>, число мест в доме культуры не соо</w:t>
      </w:r>
      <w:r w:rsidRPr="00F82888">
        <w:rPr>
          <w:sz w:val="28"/>
          <w:szCs w:val="28"/>
        </w:rPr>
        <w:t>т</w:t>
      </w:r>
      <w:r w:rsidRPr="00F82888">
        <w:rPr>
          <w:sz w:val="28"/>
          <w:szCs w:val="28"/>
        </w:rPr>
        <w:t>ветствует нормативам, книжный фонд библиотеки не соответствуют норм</w:t>
      </w:r>
      <w:r w:rsidRPr="00F82888">
        <w:rPr>
          <w:sz w:val="28"/>
          <w:szCs w:val="28"/>
        </w:rPr>
        <w:t>а</w:t>
      </w:r>
      <w:r w:rsidRPr="00F82888">
        <w:rPr>
          <w:sz w:val="28"/>
          <w:szCs w:val="28"/>
        </w:rPr>
        <w:t>тивам;</w:t>
      </w:r>
    </w:p>
    <w:p w:rsidR="007B75BF" w:rsidRDefault="007B75BF" w:rsidP="007B75BF">
      <w:pPr>
        <w:pStyle w:val="21"/>
        <w:spacing w:line="360" w:lineRule="auto"/>
        <w:ind w:firstLine="709"/>
        <w:rPr>
          <w:sz w:val="28"/>
          <w:szCs w:val="28"/>
        </w:rPr>
      </w:pPr>
      <w:r w:rsidRPr="00F82888">
        <w:rPr>
          <w:sz w:val="28"/>
          <w:szCs w:val="28"/>
        </w:rPr>
        <w:t>– требуется строительство объектов клубного типа на территории п</w:t>
      </w:r>
      <w:r w:rsidRPr="00F82888">
        <w:rPr>
          <w:sz w:val="28"/>
          <w:szCs w:val="28"/>
        </w:rPr>
        <w:t>о</w:t>
      </w:r>
      <w:r w:rsidRPr="00F82888">
        <w:rPr>
          <w:sz w:val="28"/>
          <w:szCs w:val="28"/>
        </w:rPr>
        <w:t>селения.</w:t>
      </w:r>
    </w:p>
    <w:p w:rsidR="008C0646" w:rsidRDefault="008C0646" w:rsidP="007B75BF">
      <w:pPr>
        <w:pStyle w:val="21"/>
        <w:spacing w:line="360" w:lineRule="auto"/>
        <w:ind w:firstLine="709"/>
        <w:rPr>
          <w:sz w:val="28"/>
          <w:szCs w:val="28"/>
        </w:rPr>
      </w:pPr>
    </w:p>
    <w:p w:rsidR="008C0646" w:rsidRPr="00AC0C10" w:rsidRDefault="008C0646" w:rsidP="008C0646">
      <w:pPr>
        <w:pStyle w:val="af0"/>
        <w:spacing w:after="0" w:line="360" w:lineRule="auto"/>
        <w:ind w:firstLine="709"/>
        <w:jc w:val="center"/>
        <w:rPr>
          <w:sz w:val="28"/>
          <w:szCs w:val="28"/>
          <w:u w:val="single"/>
        </w:rPr>
      </w:pPr>
      <w:r w:rsidRPr="00AC0C10">
        <w:rPr>
          <w:sz w:val="28"/>
          <w:szCs w:val="28"/>
          <w:u w:val="single"/>
        </w:rPr>
        <w:t>Социально-бытовая сфера (торговля и общественное питание, быт</w:t>
      </w:r>
      <w:r w:rsidRPr="00AC0C10">
        <w:rPr>
          <w:sz w:val="28"/>
          <w:szCs w:val="28"/>
          <w:u w:val="single"/>
        </w:rPr>
        <w:t>о</w:t>
      </w:r>
      <w:r w:rsidRPr="00AC0C10">
        <w:rPr>
          <w:sz w:val="28"/>
          <w:szCs w:val="28"/>
          <w:u w:val="single"/>
        </w:rPr>
        <w:t>вое обслуживание, услуги связи и банков)</w:t>
      </w:r>
    </w:p>
    <w:p w:rsidR="008C0646" w:rsidRPr="00AC0C10" w:rsidRDefault="008C0646" w:rsidP="008C0646">
      <w:pPr>
        <w:pStyle w:val="af0"/>
        <w:spacing w:after="0" w:line="360" w:lineRule="auto"/>
        <w:ind w:firstLine="709"/>
        <w:jc w:val="center"/>
        <w:rPr>
          <w:b/>
          <w:i/>
          <w:sz w:val="28"/>
          <w:szCs w:val="28"/>
          <w:u w:val="single"/>
        </w:rPr>
      </w:pPr>
      <w:r w:rsidRPr="00AC0C10">
        <w:rPr>
          <w:b/>
          <w:i/>
          <w:sz w:val="28"/>
          <w:szCs w:val="28"/>
          <w:u w:val="single"/>
        </w:rPr>
        <w:t>Торговля и общественное питание</w:t>
      </w:r>
    </w:p>
    <w:p w:rsidR="008C0646" w:rsidRPr="00AC0C10" w:rsidRDefault="008C0646" w:rsidP="008C0646">
      <w:pPr>
        <w:spacing w:after="0" w:line="360" w:lineRule="auto"/>
        <w:ind w:firstLine="709"/>
        <w:jc w:val="both"/>
        <w:rPr>
          <w:rFonts w:ascii="Times New Roman" w:hAnsi="Times New Roman" w:cs="Times New Roman"/>
          <w:sz w:val="28"/>
          <w:szCs w:val="28"/>
        </w:rPr>
      </w:pPr>
      <w:r w:rsidRPr="00AC0C10">
        <w:rPr>
          <w:rFonts w:ascii="Times New Roman" w:hAnsi="Times New Roman" w:cs="Times New Roman"/>
          <w:sz w:val="28"/>
          <w:szCs w:val="28"/>
        </w:rPr>
        <w:t xml:space="preserve">Существующая сеть учреждений торговли и общественного питания на территории с.п. </w:t>
      </w:r>
      <w:r w:rsidR="00880FD5">
        <w:rPr>
          <w:rFonts w:ascii="Times New Roman" w:hAnsi="Times New Roman" w:cs="Times New Roman"/>
          <w:sz w:val="28"/>
          <w:szCs w:val="28"/>
        </w:rPr>
        <w:t>Лопатино</w:t>
      </w:r>
      <w:r w:rsidRPr="00AC0C10">
        <w:rPr>
          <w:rFonts w:ascii="Times New Roman" w:hAnsi="Times New Roman" w:cs="Times New Roman"/>
          <w:sz w:val="28"/>
          <w:szCs w:val="28"/>
        </w:rPr>
        <w:t xml:space="preserve"> представлена магазинами и кафе.</w:t>
      </w:r>
    </w:p>
    <w:p w:rsidR="008C0646" w:rsidRPr="00AC0C10" w:rsidRDefault="008C0646" w:rsidP="008C0646">
      <w:pPr>
        <w:pStyle w:val="21"/>
        <w:spacing w:line="360" w:lineRule="auto"/>
        <w:ind w:firstLine="709"/>
        <w:rPr>
          <w:sz w:val="28"/>
          <w:szCs w:val="28"/>
        </w:rPr>
      </w:pPr>
      <w:r w:rsidRPr="00AC0C10">
        <w:rPr>
          <w:sz w:val="28"/>
          <w:szCs w:val="28"/>
        </w:rPr>
        <w:t xml:space="preserve">На территории с.п.  </w:t>
      </w:r>
      <w:r w:rsidR="00880FD5">
        <w:rPr>
          <w:sz w:val="28"/>
          <w:szCs w:val="28"/>
        </w:rPr>
        <w:t>Лопатино</w:t>
      </w:r>
      <w:r w:rsidRPr="00AC0C10">
        <w:rPr>
          <w:sz w:val="28"/>
          <w:szCs w:val="28"/>
        </w:rPr>
        <w:t xml:space="preserve"> действуют </w:t>
      </w:r>
      <w:r w:rsidR="002B57A5">
        <w:rPr>
          <w:sz w:val="28"/>
          <w:szCs w:val="28"/>
        </w:rPr>
        <w:t>34</w:t>
      </w:r>
      <w:r w:rsidRPr="00AC0C10">
        <w:rPr>
          <w:sz w:val="28"/>
          <w:szCs w:val="28"/>
        </w:rPr>
        <w:t xml:space="preserve"> магазин</w:t>
      </w:r>
      <w:r w:rsidR="002B57A5">
        <w:rPr>
          <w:sz w:val="28"/>
          <w:szCs w:val="28"/>
        </w:rPr>
        <w:t>а</w:t>
      </w:r>
      <w:r w:rsidRPr="00AC0C10">
        <w:rPr>
          <w:sz w:val="28"/>
          <w:szCs w:val="28"/>
        </w:rPr>
        <w:t xml:space="preserve"> смешанной то</w:t>
      </w:r>
      <w:r w:rsidRPr="00AC0C10">
        <w:rPr>
          <w:sz w:val="28"/>
          <w:szCs w:val="28"/>
        </w:rPr>
        <w:t>р</w:t>
      </w:r>
      <w:r w:rsidRPr="00AC0C10">
        <w:rPr>
          <w:sz w:val="28"/>
          <w:szCs w:val="28"/>
        </w:rPr>
        <w:t>говли</w:t>
      </w:r>
      <w:r w:rsidR="00650D06">
        <w:rPr>
          <w:sz w:val="28"/>
          <w:szCs w:val="28"/>
        </w:rPr>
        <w:t>.</w:t>
      </w:r>
      <w:r w:rsidR="002B57A5">
        <w:rPr>
          <w:sz w:val="28"/>
          <w:szCs w:val="28"/>
        </w:rPr>
        <w:t xml:space="preserve"> Общая площадь торговых залов не известна.</w:t>
      </w:r>
    </w:p>
    <w:p w:rsidR="008C0646" w:rsidRPr="00AC0C10" w:rsidRDefault="008C0646" w:rsidP="008C0646">
      <w:pPr>
        <w:pStyle w:val="21"/>
        <w:spacing w:line="360" w:lineRule="auto"/>
        <w:ind w:firstLine="709"/>
        <w:rPr>
          <w:sz w:val="28"/>
          <w:szCs w:val="28"/>
        </w:rPr>
      </w:pPr>
      <w:r w:rsidRPr="00AC0C10">
        <w:rPr>
          <w:sz w:val="28"/>
          <w:szCs w:val="28"/>
        </w:rPr>
        <w:t>Торговых рынков на территории поселения нет.</w:t>
      </w:r>
    </w:p>
    <w:p w:rsidR="008C0646" w:rsidRPr="00AC0C10" w:rsidRDefault="008C0646" w:rsidP="008C0646">
      <w:pPr>
        <w:pStyle w:val="21"/>
        <w:spacing w:line="360" w:lineRule="auto"/>
        <w:ind w:firstLine="709"/>
        <w:rPr>
          <w:sz w:val="28"/>
          <w:szCs w:val="28"/>
        </w:rPr>
      </w:pPr>
      <w:r w:rsidRPr="00AC0C10">
        <w:rPr>
          <w:sz w:val="28"/>
          <w:szCs w:val="28"/>
        </w:rPr>
        <w:t>Динамика развития сферы розничной торговли в поселении полож</w:t>
      </w:r>
      <w:r w:rsidRPr="00AC0C10">
        <w:rPr>
          <w:sz w:val="28"/>
          <w:szCs w:val="28"/>
        </w:rPr>
        <w:t>и</w:t>
      </w:r>
      <w:r w:rsidRPr="00AC0C10">
        <w:rPr>
          <w:sz w:val="28"/>
          <w:szCs w:val="28"/>
        </w:rPr>
        <w:t xml:space="preserve">тельная. </w:t>
      </w:r>
    </w:p>
    <w:p w:rsidR="008C0646" w:rsidRPr="00AC0C10" w:rsidRDefault="008C0646" w:rsidP="008C0646">
      <w:pPr>
        <w:pStyle w:val="21"/>
        <w:spacing w:line="360" w:lineRule="auto"/>
        <w:ind w:firstLine="709"/>
        <w:rPr>
          <w:sz w:val="28"/>
          <w:szCs w:val="28"/>
        </w:rPr>
      </w:pPr>
      <w:r w:rsidRPr="00AC0C10">
        <w:rPr>
          <w:sz w:val="28"/>
          <w:szCs w:val="28"/>
        </w:rPr>
        <w:t xml:space="preserve"> Норматив минимальной обеспеченности населения площадью ст</w:t>
      </w:r>
      <w:r w:rsidRPr="00AC0C10">
        <w:rPr>
          <w:sz w:val="28"/>
          <w:szCs w:val="28"/>
        </w:rPr>
        <w:t>а</w:t>
      </w:r>
      <w:r w:rsidRPr="00AC0C10">
        <w:rPr>
          <w:sz w:val="28"/>
          <w:szCs w:val="28"/>
        </w:rPr>
        <w:t>ционарных торговых объектов по Постановлению Правительства Сама</w:t>
      </w:r>
      <w:r w:rsidRPr="00AC0C10">
        <w:rPr>
          <w:sz w:val="28"/>
          <w:szCs w:val="28"/>
        </w:rPr>
        <w:t>р</w:t>
      </w:r>
      <w:r w:rsidRPr="00AC0C10">
        <w:rPr>
          <w:sz w:val="28"/>
          <w:szCs w:val="28"/>
        </w:rPr>
        <w:t xml:space="preserve">ской области №422 от 01.08.2016 г. </w:t>
      </w:r>
      <w:r w:rsidR="00B75EE0" w:rsidRPr="00AC0C10">
        <w:rPr>
          <w:sz w:val="28"/>
          <w:szCs w:val="28"/>
        </w:rPr>
        <w:t>С</w:t>
      </w:r>
      <w:r w:rsidRPr="00AC0C10">
        <w:rPr>
          <w:sz w:val="28"/>
          <w:szCs w:val="28"/>
        </w:rPr>
        <w:t>оставляет 4</w:t>
      </w:r>
      <w:r w:rsidR="00650D06">
        <w:rPr>
          <w:sz w:val="28"/>
          <w:szCs w:val="28"/>
        </w:rPr>
        <w:t>01</w:t>
      </w:r>
      <w:r w:rsidRPr="00AC0C10">
        <w:rPr>
          <w:sz w:val="28"/>
          <w:szCs w:val="28"/>
        </w:rPr>
        <w:t xml:space="preserve"> м</w:t>
      </w:r>
      <w:r w:rsidRPr="00AC0C10">
        <w:rPr>
          <w:sz w:val="28"/>
          <w:szCs w:val="28"/>
          <w:vertAlign w:val="superscript"/>
        </w:rPr>
        <w:t xml:space="preserve">2 </w:t>
      </w:r>
      <w:r w:rsidRPr="00AC0C10">
        <w:rPr>
          <w:sz w:val="28"/>
          <w:szCs w:val="28"/>
        </w:rPr>
        <w:t>(в том числе продажа продовольственных товаров – 1</w:t>
      </w:r>
      <w:r w:rsidR="00650D06">
        <w:rPr>
          <w:sz w:val="28"/>
          <w:szCs w:val="28"/>
        </w:rPr>
        <w:t>35</w:t>
      </w:r>
      <w:r w:rsidRPr="00AC0C10">
        <w:rPr>
          <w:sz w:val="28"/>
          <w:szCs w:val="28"/>
        </w:rPr>
        <w:t xml:space="preserve"> м</w:t>
      </w:r>
      <w:r w:rsidRPr="00AC0C10">
        <w:rPr>
          <w:sz w:val="28"/>
          <w:szCs w:val="28"/>
          <w:vertAlign w:val="superscript"/>
        </w:rPr>
        <w:t>2</w:t>
      </w:r>
      <w:r w:rsidRPr="00AC0C10">
        <w:rPr>
          <w:sz w:val="28"/>
          <w:szCs w:val="28"/>
        </w:rPr>
        <w:t xml:space="preserve">, непродовольственных товаров </w:t>
      </w:r>
      <w:r w:rsidR="00650D06">
        <w:rPr>
          <w:sz w:val="28"/>
          <w:szCs w:val="28"/>
        </w:rPr>
        <w:t>266</w:t>
      </w:r>
      <w:r w:rsidRPr="00AC0C10">
        <w:rPr>
          <w:sz w:val="28"/>
          <w:szCs w:val="28"/>
        </w:rPr>
        <w:t xml:space="preserve"> м</w:t>
      </w:r>
      <w:r w:rsidRPr="00AC0C10">
        <w:rPr>
          <w:sz w:val="28"/>
          <w:szCs w:val="28"/>
          <w:vertAlign w:val="superscript"/>
        </w:rPr>
        <w:t>2</w:t>
      </w:r>
      <w:r w:rsidRPr="00AC0C10">
        <w:rPr>
          <w:sz w:val="28"/>
          <w:szCs w:val="28"/>
        </w:rPr>
        <w:t xml:space="preserve">). Нормативная </w:t>
      </w:r>
      <w:r w:rsidRPr="00A74D18">
        <w:rPr>
          <w:sz w:val="28"/>
          <w:szCs w:val="28"/>
        </w:rPr>
        <w:t>площадь объектов розничной торговли по сельскому посел</w:t>
      </w:r>
      <w:r w:rsidRPr="00A74D18">
        <w:rPr>
          <w:sz w:val="28"/>
          <w:szCs w:val="28"/>
        </w:rPr>
        <w:t>е</w:t>
      </w:r>
      <w:r w:rsidRPr="00A74D18">
        <w:rPr>
          <w:sz w:val="28"/>
          <w:szCs w:val="28"/>
        </w:rPr>
        <w:lastRenderedPageBreak/>
        <w:t xml:space="preserve">ния  составляет ориентировочно </w:t>
      </w:r>
      <w:r w:rsidR="00650D06">
        <w:rPr>
          <w:sz w:val="28"/>
          <w:szCs w:val="28"/>
        </w:rPr>
        <w:t>10 699</w:t>
      </w:r>
      <w:r w:rsidRPr="00A74D18">
        <w:rPr>
          <w:sz w:val="28"/>
          <w:szCs w:val="28"/>
        </w:rPr>
        <w:t xml:space="preserve"> м</w:t>
      </w:r>
      <w:proofErr w:type="gramStart"/>
      <w:r w:rsidRPr="00A74D18">
        <w:rPr>
          <w:sz w:val="28"/>
          <w:szCs w:val="28"/>
          <w:vertAlign w:val="superscript"/>
        </w:rPr>
        <w:t>2</w:t>
      </w:r>
      <w:proofErr w:type="gramEnd"/>
      <w:r w:rsidRPr="00A74D18">
        <w:rPr>
          <w:sz w:val="28"/>
          <w:szCs w:val="28"/>
        </w:rPr>
        <w:t xml:space="preserve">. </w:t>
      </w:r>
    </w:p>
    <w:p w:rsidR="008C0646" w:rsidRPr="00AC0C10" w:rsidRDefault="008C0646" w:rsidP="008C0646">
      <w:pPr>
        <w:spacing w:after="0" w:line="360" w:lineRule="auto"/>
        <w:ind w:firstLine="708"/>
        <w:rPr>
          <w:rFonts w:ascii="Times New Roman" w:hAnsi="Times New Roman" w:cs="Times New Roman"/>
          <w:sz w:val="28"/>
          <w:szCs w:val="28"/>
        </w:rPr>
      </w:pPr>
      <w:r w:rsidRPr="00AC0C10">
        <w:rPr>
          <w:rFonts w:ascii="Times New Roman" w:hAnsi="Times New Roman" w:cs="Times New Roman"/>
          <w:sz w:val="28"/>
          <w:szCs w:val="28"/>
        </w:rPr>
        <w:t xml:space="preserve">На территории сельского поселения имеется </w:t>
      </w:r>
      <w:r w:rsidR="00D47C3C">
        <w:rPr>
          <w:rFonts w:ascii="Times New Roman" w:hAnsi="Times New Roman" w:cs="Times New Roman"/>
          <w:sz w:val="28"/>
          <w:szCs w:val="28"/>
        </w:rPr>
        <w:t>3</w:t>
      </w:r>
      <w:r w:rsidRPr="00AC0C10">
        <w:rPr>
          <w:rFonts w:ascii="Times New Roman" w:hAnsi="Times New Roman" w:cs="Times New Roman"/>
          <w:sz w:val="28"/>
          <w:szCs w:val="28"/>
        </w:rPr>
        <w:t xml:space="preserve"> объекта общественного питания </w:t>
      </w:r>
      <w:r w:rsidR="0055778C">
        <w:rPr>
          <w:rFonts w:ascii="Times New Roman" w:hAnsi="Times New Roman" w:cs="Times New Roman"/>
          <w:sz w:val="28"/>
          <w:szCs w:val="28"/>
        </w:rPr>
        <w:t xml:space="preserve">(общее кол-во </w:t>
      </w:r>
      <w:r w:rsidRPr="00AC0C10">
        <w:rPr>
          <w:rFonts w:ascii="Times New Roman" w:hAnsi="Times New Roman" w:cs="Times New Roman"/>
          <w:sz w:val="28"/>
          <w:szCs w:val="28"/>
        </w:rPr>
        <w:t xml:space="preserve">посадочных мест – </w:t>
      </w:r>
      <w:r w:rsidR="00D47C3C">
        <w:rPr>
          <w:rFonts w:ascii="Times New Roman" w:hAnsi="Times New Roman" w:cs="Times New Roman"/>
          <w:sz w:val="28"/>
          <w:szCs w:val="28"/>
        </w:rPr>
        <w:t>165</w:t>
      </w:r>
      <w:r w:rsidRPr="00AC0C10">
        <w:rPr>
          <w:rFonts w:ascii="Times New Roman" w:hAnsi="Times New Roman" w:cs="Times New Roman"/>
          <w:sz w:val="28"/>
          <w:szCs w:val="28"/>
        </w:rPr>
        <w:t xml:space="preserve">, площадь зала обслуживания посетителей – </w:t>
      </w:r>
      <w:r w:rsidR="00D47C3C">
        <w:rPr>
          <w:rFonts w:ascii="Times New Roman" w:hAnsi="Times New Roman" w:cs="Times New Roman"/>
          <w:sz w:val="28"/>
          <w:szCs w:val="28"/>
        </w:rPr>
        <w:t>1582</w:t>
      </w:r>
      <w:r w:rsidRPr="00AC0C10">
        <w:rPr>
          <w:rFonts w:ascii="Times New Roman" w:hAnsi="Times New Roman" w:cs="Times New Roman"/>
          <w:sz w:val="28"/>
          <w:szCs w:val="28"/>
        </w:rPr>
        <w:t xml:space="preserve"> кв.м</w:t>
      </w:r>
      <w:r w:rsidR="0055778C">
        <w:rPr>
          <w:rFonts w:ascii="Times New Roman" w:hAnsi="Times New Roman" w:cs="Times New Roman"/>
          <w:sz w:val="28"/>
          <w:szCs w:val="28"/>
        </w:rPr>
        <w:t>)</w:t>
      </w:r>
      <w:r w:rsidRPr="00AC0C10">
        <w:rPr>
          <w:rFonts w:ascii="Times New Roman" w:hAnsi="Times New Roman" w:cs="Times New Roman"/>
          <w:sz w:val="28"/>
          <w:szCs w:val="28"/>
        </w:rPr>
        <w:t xml:space="preserve">. </w:t>
      </w:r>
    </w:p>
    <w:p w:rsidR="00880FD5" w:rsidRDefault="008C0646" w:rsidP="00880FD5">
      <w:pPr>
        <w:spacing w:after="0" w:line="360" w:lineRule="auto"/>
        <w:ind w:firstLine="708"/>
        <w:rPr>
          <w:rFonts w:ascii="Times New Roman" w:hAnsi="Times New Roman" w:cs="Times New Roman"/>
          <w:sz w:val="28"/>
          <w:szCs w:val="28"/>
        </w:rPr>
      </w:pPr>
      <w:r w:rsidRPr="00AC0C10">
        <w:rPr>
          <w:rFonts w:ascii="Times New Roman" w:hAnsi="Times New Roman" w:cs="Times New Roman"/>
          <w:sz w:val="28"/>
          <w:szCs w:val="28"/>
        </w:rPr>
        <w:t>Кроме того, имеются столовые при общеобразовательных учрежден</w:t>
      </w:r>
      <w:r w:rsidRPr="00AC0C10">
        <w:rPr>
          <w:rFonts w:ascii="Times New Roman" w:hAnsi="Times New Roman" w:cs="Times New Roman"/>
          <w:sz w:val="28"/>
          <w:szCs w:val="28"/>
        </w:rPr>
        <w:t>и</w:t>
      </w:r>
      <w:r w:rsidRPr="00AC0C10">
        <w:rPr>
          <w:rFonts w:ascii="Times New Roman" w:hAnsi="Times New Roman" w:cs="Times New Roman"/>
          <w:sz w:val="28"/>
          <w:szCs w:val="28"/>
        </w:rPr>
        <w:t>ях (школах)</w:t>
      </w:r>
      <w:r w:rsidR="0055778C">
        <w:rPr>
          <w:rFonts w:ascii="Times New Roman" w:hAnsi="Times New Roman" w:cs="Times New Roman"/>
          <w:sz w:val="28"/>
          <w:szCs w:val="28"/>
        </w:rPr>
        <w:t xml:space="preserve">, общее кол-во посадочных мест </w:t>
      </w:r>
      <w:r w:rsidRPr="00AC0C10">
        <w:rPr>
          <w:rFonts w:ascii="Times New Roman" w:hAnsi="Times New Roman" w:cs="Times New Roman"/>
          <w:sz w:val="28"/>
          <w:szCs w:val="28"/>
        </w:rPr>
        <w:t xml:space="preserve">на </w:t>
      </w:r>
      <w:r w:rsidR="0055778C">
        <w:rPr>
          <w:rFonts w:ascii="Times New Roman" w:hAnsi="Times New Roman" w:cs="Times New Roman"/>
          <w:sz w:val="28"/>
          <w:szCs w:val="28"/>
        </w:rPr>
        <w:t>760</w:t>
      </w:r>
      <w:r w:rsidRPr="00AC0C10">
        <w:rPr>
          <w:rFonts w:ascii="Times New Roman" w:hAnsi="Times New Roman" w:cs="Times New Roman"/>
          <w:sz w:val="28"/>
          <w:szCs w:val="28"/>
        </w:rPr>
        <w:t xml:space="preserve"> места.</w:t>
      </w:r>
    </w:p>
    <w:p w:rsidR="008C0646" w:rsidRPr="00AC0C10" w:rsidRDefault="008C0646" w:rsidP="00880FD5">
      <w:pPr>
        <w:spacing w:after="0" w:line="360" w:lineRule="auto"/>
        <w:ind w:firstLine="708"/>
        <w:rPr>
          <w:rFonts w:ascii="Times New Roman" w:hAnsi="Times New Roman" w:cs="Times New Roman"/>
          <w:b/>
          <w:i/>
          <w:iCs/>
          <w:sz w:val="28"/>
          <w:szCs w:val="28"/>
          <w:u w:val="single"/>
        </w:rPr>
      </w:pPr>
      <w:r w:rsidRPr="00AC0C10">
        <w:rPr>
          <w:rFonts w:ascii="Times New Roman" w:hAnsi="Times New Roman" w:cs="Times New Roman"/>
          <w:sz w:val="28"/>
          <w:szCs w:val="28"/>
        </w:rPr>
        <w:tab/>
      </w:r>
      <w:r w:rsidRPr="00AC0C10">
        <w:rPr>
          <w:rFonts w:ascii="Times New Roman" w:hAnsi="Times New Roman" w:cs="Times New Roman"/>
          <w:b/>
          <w:i/>
          <w:iCs/>
          <w:sz w:val="28"/>
          <w:szCs w:val="28"/>
          <w:u w:val="single"/>
        </w:rPr>
        <w:t>Бытовое обслуживание</w:t>
      </w:r>
    </w:p>
    <w:p w:rsidR="008C0646" w:rsidRPr="00AC0C10" w:rsidRDefault="008C0646" w:rsidP="00D47C3C">
      <w:pPr>
        <w:pStyle w:val="af0"/>
        <w:spacing w:after="0" w:line="360" w:lineRule="auto"/>
        <w:ind w:firstLine="709"/>
        <w:jc w:val="both"/>
        <w:rPr>
          <w:sz w:val="28"/>
          <w:szCs w:val="28"/>
        </w:rPr>
      </w:pPr>
      <w:r w:rsidRPr="00AC0C10">
        <w:rPr>
          <w:sz w:val="28"/>
          <w:szCs w:val="28"/>
        </w:rPr>
        <w:t xml:space="preserve">В сфере бытового обслуживания на территории с.п. </w:t>
      </w:r>
      <w:r w:rsidR="0055778C">
        <w:rPr>
          <w:sz w:val="28"/>
          <w:szCs w:val="28"/>
        </w:rPr>
        <w:t>Лопатино</w:t>
      </w:r>
      <w:r w:rsidRPr="00AC0C10">
        <w:rPr>
          <w:sz w:val="28"/>
          <w:szCs w:val="28"/>
        </w:rPr>
        <w:t xml:space="preserve"> фун</w:t>
      </w:r>
      <w:r w:rsidRPr="00AC0C10">
        <w:rPr>
          <w:sz w:val="28"/>
          <w:szCs w:val="28"/>
        </w:rPr>
        <w:t>к</w:t>
      </w:r>
      <w:r w:rsidRPr="00AC0C10">
        <w:rPr>
          <w:sz w:val="28"/>
          <w:szCs w:val="28"/>
        </w:rPr>
        <w:t>ционируют: парикмахерские,</w:t>
      </w:r>
      <w:r w:rsidR="0055778C">
        <w:rPr>
          <w:sz w:val="28"/>
          <w:szCs w:val="28"/>
        </w:rPr>
        <w:t xml:space="preserve"> салоны красоты, </w:t>
      </w:r>
      <w:r w:rsidR="00D47C3C">
        <w:rPr>
          <w:sz w:val="28"/>
          <w:szCs w:val="28"/>
        </w:rPr>
        <w:t>гостиница</w:t>
      </w:r>
      <w:r w:rsidR="00B3740E">
        <w:rPr>
          <w:sz w:val="28"/>
          <w:szCs w:val="28"/>
        </w:rPr>
        <w:t xml:space="preserve"> на 20 мест</w:t>
      </w:r>
      <w:r w:rsidR="00D47C3C">
        <w:rPr>
          <w:sz w:val="28"/>
          <w:szCs w:val="28"/>
        </w:rPr>
        <w:t>.</w:t>
      </w:r>
    </w:p>
    <w:p w:rsidR="001B2160" w:rsidRPr="00AC0C10" w:rsidRDefault="001B2160" w:rsidP="001B2160">
      <w:pPr>
        <w:pStyle w:val="af0"/>
        <w:spacing w:after="0" w:line="360" w:lineRule="auto"/>
        <w:ind w:firstLine="709"/>
        <w:jc w:val="both"/>
        <w:rPr>
          <w:sz w:val="28"/>
          <w:szCs w:val="28"/>
        </w:rPr>
      </w:pPr>
    </w:p>
    <w:p w:rsidR="001B2160" w:rsidRPr="005F5187" w:rsidRDefault="001B2160" w:rsidP="001B2160">
      <w:pPr>
        <w:pStyle w:val="Default"/>
        <w:jc w:val="center"/>
        <w:rPr>
          <w:sz w:val="28"/>
          <w:szCs w:val="28"/>
          <w:u w:val="single"/>
        </w:rPr>
      </w:pPr>
      <w:r w:rsidRPr="00AC0C10">
        <w:rPr>
          <w:b/>
          <w:i/>
          <w:iCs/>
          <w:color w:val="auto"/>
          <w:sz w:val="28"/>
          <w:szCs w:val="28"/>
          <w:u w:val="single"/>
        </w:rPr>
        <w:t xml:space="preserve">Организации и </w:t>
      </w:r>
      <w:r w:rsidRPr="005F5187">
        <w:rPr>
          <w:b/>
          <w:i/>
          <w:iCs/>
          <w:color w:val="auto"/>
          <w:sz w:val="28"/>
          <w:szCs w:val="28"/>
          <w:u w:val="single"/>
        </w:rPr>
        <w:t>учреждения управления, кредитно-финансовые учрежд</w:t>
      </w:r>
      <w:r w:rsidRPr="005F5187">
        <w:rPr>
          <w:b/>
          <w:i/>
          <w:iCs/>
          <w:color w:val="auto"/>
          <w:sz w:val="28"/>
          <w:szCs w:val="28"/>
          <w:u w:val="single"/>
        </w:rPr>
        <w:t>е</w:t>
      </w:r>
      <w:r w:rsidRPr="005F5187">
        <w:rPr>
          <w:b/>
          <w:i/>
          <w:iCs/>
          <w:color w:val="auto"/>
          <w:sz w:val="28"/>
          <w:szCs w:val="28"/>
          <w:u w:val="single"/>
        </w:rPr>
        <w:t xml:space="preserve">ния </w:t>
      </w:r>
      <w:r w:rsidRPr="005F5187">
        <w:rPr>
          <w:b/>
          <w:i/>
          <w:iCs/>
          <w:sz w:val="28"/>
          <w:szCs w:val="28"/>
          <w:u w:val="single"/>
        </w:rPr>
        <w:t>и учреждения ЖКХ</w:t>
      </w:r>
    </w:p>
    <w:p w:rsidR="001B2160" w:rsidRPr="004150BA" w:rsidRDefault="001B2160" w:rsidP="001B2160">
      <w:pPr>
        <w:spacing w:after="0" w:line="360" w:lineRule="auto"/>
        <w:ind w:firstLine="709"/>
        <w:rPr>
          <w:rFonts w:ascii="Times New Roman" w:hAnsi="Times New Roman" w:cs="Times New Roman"/>
          <w:sz w:val="28"/>
          <w:szCs w:val="28"/>
        </w:rPr>
      </w:pPr>
      <w:r w:rsidRPr="004150BA">
        <w:rPr>
          <w:rFonts w:ascii="Times New Roman" w:hAnsi="Times New Roman" w:cs="Times New Roman"/>
          <w:sz w:val="28"/>
          <w:szCs w:val="28"/>
        </w:rPr>
        <w:t xml:space="preserve">На территории сельского поселения расположены </w:t>
      </w:r>
      <w:r w:rsidR="00A11284" w:rsidRPr="004150BA">
        <w:rPr>
          <w:rFonts w:ascii="Times New Roman" w:hAnsi="Times New Roman" w:cs="Times New Roman"/>
          <w:sz w:val="28"/>
          <w:szCs w:val="28"/>
        </w:rPr>
        <w:t>4</w:t>
      </w:r>
      <w:r w:rsidRPr="004150BA">
        <w:rPr>
          <w:rFonts w:ascii="Times New Roman" w:hAnsi="Times New Roman" w:cs="Times New Roman"/>
          <w:sz w:val="28"/>
          <w:szCs w:val="28"/>
        </w:rPr>
        <w:t xml:space="preserve"> отделения ФГУП Почта России:</w:t>
      </w:r>
    </w:p>
    <w:p w:rsidR="001B2160" w:rsidRPr="004150BA" w:rsidRDefault="001B2160" w:rsidP="00171651">
      <w:pPr>
        <w:widowControl w:val="0"/>
        <w:numPr>
          <w:ilvl w:val="0"/>
          <w:numId w:val="20"/>
        </w:numPr>
        <w:tabs>
          <w:tab w:val="left" w:pos="993"/>
        </w:tabs>
        <w:spacing w:after="0" w:line="360" w:lineRule="auto"/>
        <w:ind w:left="0" w:firstLine="709"/>
        <w:jc w:val="both"/>
        <w:rPr>
          <w:rFonts w:ascii="Times New Roman" w:hAnsi="Times New Roman" w:cs="Times New Roman"/>
          <w:sz w:val="28"/>
          <w:szCs w:val="28"/>
        </w:rPr>
      </w:pPr>
      <w:r w:rsidRPr="004150BA">
        <w:rPr>
          <w:rFonts w:ascii="Times New Roman" w:hAnsi="Times New Roman" w:cs="Times New Roman"/>
          <w:sz w:val="28"/>
          <w:szCs w:val="28"/>
        </w:rPr>
        <w:t xml:space="preserve">отделение почтовой связи </w:t>
      </w:r>
      <w:r w:rsidR="00F04859" w:rsidRPr="004150BA">
        <w:rPr>
          <w:rFonts w:ascii="Times New Roman" w:hAnsi="Times New Roman" w:cs="Times New Roman"/>
          <w:sz w:val="28"/>
          <w:szCs w:val="28"/>
        </w:rPr>
        <w:t>п. Самарский, ул. Набережная, д.3</w:t>
      </w:r>
      <w:r w:rsidRPr="004150BA">
        <w:rPr>
          <w:rFonts w:ascii="Times New Roman" w:hAnsi="Times New Roman" w:cs="Times New Roman"/>
          <w:sz w:val="28"/>
          <w:szCs w:val="28"/>
        </w:rPr>
        <w:t>;</w:t>
      </w:r>
    </w:p>
    <w:p w:rsidR="00F04859" w:rsidRPr="004150BA" w:rsidRDefault="001B2160" w:rsidP="00171651">
      <w:pPr>
        <w:widowControl w:val="0"/>
        <w:numPr>
          <w:ilvl w:val="0"/>
          <w:numId w:val="20"/>
        </w:numPr>
        <w:tabs>
          <w:tab w:val="left" w:pos="993"/>
        </w:tabs>
        <w:spacing w:after="0" w:line="360" w:lineRule="auto"/>
        <w:ind w:left="0" w:firstLine="709"/>
        <w:jc w:val="both"/>
        <w:rPr>
          <w:rFonts w:ascii="Times New Roman" w:hAnsi="Times New Roman" w:cs="Times New Roman"/>
          <w:sz w:val="28"/>
          <w:szCs w:val="28"/>
        </w:rPr>
      </w:pPr>
      <w:r w:rsidRPr="004150BA">
        <w:rPr>
          <w:rFonts w:ascii="Times New Roman" w:hAnsi="Times New Roman" w:cs="Times New Roman"/>
          <w:sz w:val="28"/>
          <w:szCs w:val="28"/>
        </w:rPr>
        <w:t xml:space="preserve">отделение почтовой связи </w:t>
      </w:r>
      <w:r w:rsidR="00F04859" w:rsidRPr="004150BA">
        <w:rPr>
          <w:rFonts w:ascii="Times New Roman" w:hAnsi="Times New Roman" w:cs="Times New Roman"/>
          <w:sz w:val="28"/>
          <w:szCs w:val="28"/>
        </w:rPr>
        <w:t>с. Лопатино, ул. Братьев Глубоковых, д.2;</w:t>
      </w:r>
    </w:p>
    <w:p w:rsidR="001B2160" w:rsidRPr="004150BA" w:rsidRDefault="001B2160" w:rsidP="00171651">
      <w:pPr>
        <w:widowControl w:val="0"/>
        <w:numPr>
          <w:ilvl w:val="0"/>
          <w:numId w:val="20"/>
        </w:numPr>
        <w:tabs>
          <w:tab w:val="left" w:pos="993"/>
        </w:tabs>
        <w:spacing w:after="0" w:line="360" w:lineRule="auto"/>
        <w:ind w:left="0" w:firstLine="709"/>
        <w:jc w:val="both"/>
        <w:rPr>
          <w:rFonts w:ascii="Times New Roman" w:hAnsi="Times New Roman" w:cs="Times New Roman"/>
          <w:sz w:val="28"/>
          <w:szCs w:val="28"/>
        </w:rPr>
      </w:pPr>
      <w:r w:rsidRPr="004150BA">
        <w:rPr>
          <w:rFonts w:ascii="Times New Roman" w:hAnsi="Times New Roman" w:cs="Times New Roman"/>
          <w:sz w:val="28"/>
          <w:szCs w:val="28"/>
        </w:rPr>
        <w:t xml:space="preserve"> </w:t>
      </w:r>
      <w:r w:rsidR="00F04859" w:rsidRPr="004150BA">
        <w:rPr>
          <w:rFonts w:ascii="Times New Roman" w:hAnsi="Times New Roman" w:cs="Times New Roman"/>
          <w:sz w:val="28"/>
          <w:szCs w:val="28"/>
        </w:rPr>
        <w:t>отделение почтовой связи п. Новоберёзовский, ул. Центральная, д. 2</w:t>
      </w:r>
      <w:r w:rsidR="00A11284" w:rsidRPr="004150BA">
        <w:rPr>
          <w:rFonts w:ascii="Times New Roman" w:hAnsi="Times New Roman" w:cs="Times New Roman"/>
          <w:sz w:val="28"/>
          <w:szCs w:val="28"/>
        </w:rPr>
        <w:t>;</w:t>
      </w:r>
    </w:p>
    <w:p w:rsidR="00A11284" w:rsidRPr="004150BA" w:rsidRDefault="00A11284" w:rsidP="00171651">
      <w:pPr>
        <w:widowControl w:val="0"/>
        <w:numPr>
          <w:ilvl w:val="0"/>
          <w:numId w:val="20"/>
        </w:numPr>
        <w:tabs>
          <w:tab w:val="left" w:pos="993"/>
        </w:tabs>
        <w:spacing w:after="0" w:line="360" w:lineRule="auto"/>
        <w:ind w:left="0" w:firstLine="709"/>
        <w:jc w:val="both"/>
        <w:rPr>
          <w:rFonts w:ascii="Times New Roman" w:hAnsi="Times New Roman" w:cs="Times New Roman"/>
          <w:sz w:val="28"/>
          <w:szCs w:val="28"/>
        </w:rPr>
      </w:pPr>
      <w:r w:rsidRPr="004150BA">
        <w:rPr>
          <w:rFonts w:ascii="Times New Roman" w:hAnsi="Times New Roman" w:cs="Times New Roman"/>
          <w:sz w:val="28"/>
          <w:szCs w:val="28"/>
        </w:rPr>
        <w:t xml:space="preserve">отделение почтовой связи п. Придорожный, мкр. «Южный город». </w:t>
      </w:r>
    </w:p>
    <w:p w:rsidR="001B2160" w:rsidRPr="004150BA" w:rsidRDefault="001B2160" w:rsidP="001B2160">
      <w:pPr>
        <w:pStyle w:val="21"/>
        <w:spacing w:line="360" w:lineRule="auto"/>
        <w:ind w:firstLine="709"/>
        <w:rPr>
          <w:sz w:val="28"/>
          <w:szCs w:val="28"/>
        </w:rPr>
      </w:pPr>
      <w:r w:rsidRPr="004150BA">
        <w:rPr>
          <w:sz w:val="28"/>
          <w:szCs w:val="28"/>
        </w:rPr>
        <w:t>Поселение телефонизировано, имеется АТС в с.</w:t>
      </w:r>
      <w:r w:rsidR="005F5187" w:rsidRPr="004150BA">
        <w:rPr>
          <w:sz w:val="28"/>
          <w:szCs w:val="28"/>
        </w:rPr>
        <w:t xml:space="preserve"> </w:t>
      </w:r>
      <w:r w:rsidR="00B0755F" w:rsidRPr="004150BA">
        <w:rPr>
          <w:sz w:val="28"/>
          <w:szCs w:val="28"/>
        </w:rPr>
        <w:t>Лопатино, п. Сама</w:t>
      </w:r>
      <w:r w:rsidR="00B0755F" w:rsidRPr="004150BA">
        <w:rPr>
          <w:sz w:val="28"/>
          <w:szCs w:val="28"/>
        </w:rPr>
        <w:t>р</w:t>
      </w:r>
      <w:r w:rsidR="00B0755F" w:rsidRPr="004150BA">
        <w:rPr>
          <w:sz w:val="28"/>
          <w:szCs w:val="28"/>
        </w:rPr>
        <w:t>ский, п. Новоберезовский</w:t>
      </w:r>
      <w:r w:rsidRPr="004150BA">
        <w:rPr>
          <w:sz w:val="28"/>
          <w:szCs w:val="28"/>
        </w:rPr>
        <w:t xml:space="preserve">. </w:t>
      </w:r>
    </w:p>
    <w:p w:rsidR="001B2160" w:rsidRPr="004150BA" w:rsidRDefault="001B2160" w:rsidP="001B2160">
      <w:pPr>
        <w:pStyle w:val="21"/>
        <w:spacing w:line="360" w:lineRule="auto"/>
        <w:ind w:firstLine="709"/>
        <w:rPr>
          <w:sz w:val="28"/>
          <w:szCs w:val="28"/>
        </w:rPr>
      </w:pPr>
      <w:r w:rsidRPr="004150BA">
        <w:rPr>
          <w:sz w:val="28"/>
          <w:szCs w:val="28"/>
        </w:rPr>
        <w:t>Имеется  доступ в Интернет.</w:t>
      </w:r>
    </w:p>
    <w:p w:rsidR="001B2160" w:rsidRPr="004150BA" w:rsidRDefault="005F5187" w:rsidP="001B2160">
      <w:pPr>
        <w:pStyle w:val="21"/>
        <w:spacing w:line="360" w:lineRule="auto"/>
        <w:ind w:firstLine="709"/>
        <w:rPr>
          <w:color w:val="263042"/>
          <w:sz w:val="28"/>
          <w:szCs w:val="28"/>
          <w:shd w:val="clear" w:color="auto" w:fill="FFFFFF"/>
        </w:rPr>
      </w:pPr>
      <w:r w:rsidRPr="004150BA">
        <w:rPr>
          <w:sz w:val="28"/>
          <w:szCs w:val="28"/>
        </w:rPr>
        <w:t>В с. Лопатино имеется о</w:t>
      </w:r>
      <w:r w:rsidR="001B2160" w:rsidRPr="004150BA">
        <w:rPr>
          <w:sz w:val="28"/>
          <w:szCs w:val="28"/>
        </w:rPr>
        <w:t>тделени</w:t>
      </w:r>
      <w:r w:rsidRPr="004150BA">
        <w:rPr>
          <w:sz w:val="28"/>
          <w:szCs w:val="28"/>
        </w:rPr>
        <w:t>е</w:t>
      </w:r>
      <w:r w:rsidR="001B2160" w:rsidRPr="004150BA">
        <w:rPr>
          <w:sz w:val="28"/>
          <w:szCs w:val="28"/>
        </w:rPr>
        <w:t xml:space="preserve"> </w:t>
      </w:r>
      <w:r w:rsidRPr="004150BA">
        <w:rPr>
          <w:sz w:val="28"/>
          <w:szCs w:val="28"/>
        </w:rPr>
        <w:t>Сбер</w:t>
      </w:r>
      <w:r w:rsidR="001B2160" w:rsidRPr="004150BA">
        <w:rPr>
          <w:sz w:val="28"/>
          <w:szCs w:val="28"/>
        </w:rPr>
        <w:t>банк</w:t>
      </w:r>
      <w:r w:rsidRPr="004150BA">
        <w:rPr>
          <w:sz w:val="28"/>
          <w:szCs w:val="28"/>
        </w:rPr>
        <w:t xml:space="preserve">а. На территории </w:t>
      </w:r>
      <w:r w:rsidR="00E036D4">
        <w:rPr>
          <w:sz w:val="28"/>
          <w:szCs w:val="28"/>
        </w:rPr>
        <w:t xml:space="preserve">сельского поселения (в том числе на территории </w:t>
      </w:r>
      <w:r w:rsidRPr="004150BA">
        <w:rPr>
          <w:sz w:val="28"/>
          <w:szCs w:val="28"/>
        </w:rPr>
        <w:t>микрорайон «Южный город»</w:t>
      </w:r>
      <w:r w:rsidR="00E036D4">
        <w:rPr>
          <w:sz w:val="28"/>
          <w:szCs w:val="28"/>
        </w:rPr>
        <w:t>)</w:t>
      </w:r>
      <w:r w:rsidRPr="004150BA">
        <w:rPr>
          <w:sz w:val="28"/>
          <w:szCs w:val="28"/>
        </w:rPr>
        <w:t xml:space="preserve"> уст</w:t>
      </w:r>
      <w:r w:rsidRPr="004150BA">
        <w:rPr>
          <w:sz w:val="28"/>
          <w:szCs w:val="28"/>
        </w:rPr>
        <w:t>а</w:t>
      </w:r>
      <w:r w:rsidRPr="004150BA">
        <w:rPr>
          <w:sz w:val="28"/>
          <w:szCs w:val="28"/>
        </w:rPr>
        <w:t>новлены банкоматы</w:t>
      </w:r>
      <w:r w:rsidR="00A11284" w:rsidRPr="004150BA">
        <w:rPr>
          <w:sz w:val="28"/>
          <w:szCs w:val="28"/>
        </w:rPr>
        <w:t>.</w:t>
      </w:r>
      <w:r w:rsidRPr="004150BA">
        <w:rPr>
          <w:sz w:val="28"/>
          <w:szCs w:val="28"/>
        </w:rPr>
        <w:t xml:space="preserve"> </w:t>
      </w:r>
      <w:r w:rsidR="00A11284" w:rsidRPr="004150BA">
        <w:rPr>
          <w:color w:val="263042"/>
          <w:sz w:val="28"/>
          <w:szCs w:val="28"/>
          <w:shd w:val="clear" w:color="auto" w:fill="FFFFFF"/>
        </w:rPr>
        <w:t>Банкоматы позволяют совершать ряд операций, в том числе снять наличные деньги. </w:t>
      </w:r>
      <w:r w:rsidR="00E036D4">
        <w:rPr>
          <w:color w:val="263042"/>
          <w:sz w:val="28"/>
          <w:szCs w:val="28"/>
          <w:shd w:val="clear" w:color="auto" w:fill="FFFFFF"/>
        </w:rPr>
        <w:t>Для совершения более сложных операций н</w:t>
      </w:r>
      <w:r w:rsidR="00E036D4">
        <w:rPr>
          <w:color w:val="263042"/>
          <w:sz w:val="28"/>
          <w:szCs w:val="28"/>
          <w:shd w:val="clear" w:color="auto" w:fill="FFFFFF"/>
        </w:rPr>
        <w:t>а</w:t>
      </w:r>
      <w:r w:rsidR="00E036D4">
        <w:rPr>
          <w:color w:val="263042"/>
          <w:sz w:val="28"/>
          <w:szCs w:val="28"/>
          <w:shd w:val="clear" w:color="auto" w:fill="FFFFFF"/>
        </w:rPr>
        <w:t>селение поселения по</w:t>
      </w:r>
      <w:r w:rsidR="00952D31">
        <w:rPr>
          <w:color w:val="263042"/>
          <w:sz w:val="28"/>
          <w:szCs w:val="28"/>
          <w:shd w:val="clear" w:color="auto" w:fill="FFFFFF"/>
        </w:rPr>
        <w:t>льзуются услугами банков, расположенных на терр</w:t>
      </w:r>
      <w:r w:rsidR="00952D31">
        <w:rPr>
          <w:color w:val="263042"/>
          <w:sz w:val="28"/>
          <w:szCs w:val="28"/>
          <w:shd w:val="clear" w:color="auto" w:fill="FFFFFF"/>
        </w:rPr>
        <w:t>и</w:t>
      </w:r>
      <w:r w:rsidR="00952D31">
        <w:rPr>
          <w:color w:val="263042"/>
          <w:sz w:val="28"/>
          <w:szCs w:val="28"/>
          <w:shd w:val="clear" w:color="auto" w:fill="FFFFFF"/>
        </w:rPr>
        <w:t>тории г. Самара, который расположен в 6 км от поселения.</w:t>
      </w:r>
      <w:r w:rsidR="00E036D4">
        <w:rPr>
          <w:color w:val="263042"/>
          <w:sz w:val="28"/>
          <w:szCs w:val="28"/>
          <w:shd w:val="clear" w:color="auto" w:fill="FFFFFF"/>
        </w:rPr>
        <w:t xml:space="preserve"> </w:t>
      </w:r>
    </w:p>
    <w:p w:rsidR="001B2160" w:rsidRPr="004150BA" w:rsidRDefault="001B2160" w:rsidP="001B2160">
      <w:pPr>
        <w:pStyle w:val="21"/>
        <w:spacing w:line="360" w:lineRule="auto"/>
        <w:ind w:firstLine="709"/>
        <w:rPr>
          <w:bCs/>
          <w:sz w:val="28"/>
          <w:szCs w:val="28"/>
        </w:rPr>
      </w:pPr>
      <w:r w:rsidRPr="004150BA">
        <w:rPr>
          <w:sz w:val="28"/>
          <w:szCs w:val="28"/>
        </w:rPr>
        <w:t xml:space="preserve">Администрация поселения расположена </w:t>
      </w:r>
      <w:r w:rsidR="00A11284" w:rsidRPr="004150BA">
        <w:rPr>
          <w:sz w:val="28"/>
          <w:szCs w:val="28"/>
        </w:rPr>
        <w:t xml:space="preserve">в с. Лопатино </w:t>
      </w:r>
      <w:r w:rsidRPr="004150BA">
        <w:rPr>
          <w:sz w:val="28"/>
          <w:szCs w:val="28"/>
        </w:rPr>
        <w:t>в отдельно стоящем здании.</w:t>
      </w:r>
      <w:r w:rsidR="00A11284" w:rsidRPr="004150BA">
        <w:rPr>
          <w:sz w:val="28"/>
          <w:szCs w:val="28"/>
        </w:rPr>
        <w:t xml:space="preserve"> На территории микрорайона «Южный город» расположена </w:t>
      </w:r>
      <w:r w:rsidR="00A11284" w:rsidRPr="004150BA">
        <w:rPr>
          <w:sz w:val="28"/>
          <w:szCs w:val="28"/>
        </w:rPr>
        <w:lastRenderedPageBreak/>
        <w:t>администрация микрорайона «Южный город»</w:t>
      </w:r>
      <w:r w:rsidR="004150BA" w:rsidRPr="004150BA">
        <w:rPr>
          <w:sz w:val="28"/>
          <w:szCs w:val="28"/>
        </w:rPr>
        <w:t>.</w:t>
      </w:r>
      <w:r w:rsidR="00A11284" w:rsidRPr="004150BA">
        <w:rPr>
          <w:sz w:val="28"/>
          <w:szCs w:val="28"/>
        </w:rPr>
        <w:t xml:space="preserve"> </w:t>
      </w:r>
      <w:r w:rsidRPr="004150BA">
        <w:rPr>
          <w:bCs/>
          <w:sz w:val="28"/>
          <w:szCs w:val="28"/>
        </w:rPr>
        <w:t xml:space="preserve"> </w:t>
      </w:r>
    </w:p>
    <w:p w:rsidR="001B2160" w:rsidRPr="004150BA" w:rsidRDefault="001B2160" w:rsidP="004150BA">
      <w:pPr>
        <w:pStyle w:val="21"/>
        <w:spacing w:line="360" w:lineRule="auto"/>
        <w:ind w:firstLine="709"/>
        <w:rPr>
          <w:sz w:val="28"/>
          <w:szCs w:val="28"/>
        </w:rPr>
      </w:pPr>
      <w:r w:rsidRPr="004150BA">
        <w:rPr>
          <w:sz w:val="28"/>
          <w:szCs w:val="28"/>
        </w:rPr>
        <w:t>Из культовых сооружений на территории поселения расположены:</w:t>
      </w:r>
    </w:p>
    <w:p w:rsidR="004150BA" w:rsidRPr="004150BA" w:rsidRDefault="004150BA" w:rsidP="00171651">
      <w:pPr>
        <w:widowControl w:val="0"/>
        <w:numPr>
          <w:ilvl w:val="0"/>
          <w:numId w:val="21"/>
        </w:numPr>
        <w:tabs>
          <w:tab w:val="left" w:pos="993"/>
        </w:tabs>
        <w:spacing w:after="0" w:line="360" w:lineRule="auto"/>
        <w:ind w:left="0" w:firstLine="709"/>
        <w:jc w:val="both"/>
        <w:rPr>
          <w:rFonts w:ascii="Times New Roman" w:hAnsi="Times New Roman" w:cs="Times New Roman"/>
          <w:sz w:val="28"/>
          <w:szCs w:val="28"/>
        </w:rPr>
      </w:pPr>
      <w:r w:rsidRPr="004150BA">
        <w:rPr>
          <w:rFonts w:ascii="Times New Roman" w:hAnsi="Times New Roman" w:cs="Times New Roman"/>
          <w:sz w:val="28"/>
          <w:szCs w:val="28"/>
        </w:rPr>
        <w:t xml:space="preserve">Храм во имя </w:t>
      </w:r>
      <w:r w:rsidRPr="004150BA">
        <w:rPr>
          <w:rFonts w:ascii="Times New Roman" w:eastAsia="Times New Roman" w:hAnsi="Times New Roman" w:cs="Times New Roman"/>
          <w:sz w:val="28"/>
          <w:szCs w:val="28"/>
          <w:lang w:eastAsia="ru-RU"/>
        </w:rPr>
        <w:t>Святителя Николая Чудотворца в с. Лопатино, Сама</w:t>
      </w:r>
      <w:r w:rsidRPr="004150BA">
        <w:rPr>
          <w:rFonts w:ascii="Times New Roman" w:eastAsia="Times New Roman" w:hAnsi="Times New Roman" w:cs="Times New Roman"/>
          <w:sz w:val="28"/>
          <w:szCs w:val="28"/>
          <w:lang w:eastAsia="ru-RU"/>
        </w:rPr>
        <w:t>р</w:t>
      </w:r>
      <w:r w:rsidRPr="004150BA">
        <w:rPr>
          <w:rFonts w:ascii="Times New Roman" w:eastAsia="Times New Roman" w:hAnsi="Times New Roman" w:cs="Times New Roman"/>
          <w:sz w:val="28"/>
          <w:szCs w:val="28"/>
          <w:lang w:eastAsia="ru-RU"/>
        </w:rPr>
        <w:t>ская д. 1а</w:t>
      </w:r>
    </w:p>
    <w:p w:rsidR="004150BA" w:rsidRPr="00952D31" w:rsidRDefault="004150BA" w:rsidP="00171651">
      <w:pPr>
        <w:widowControl w:val="0"/>
        <w:numPr>
          <w:ilvl w:val="0"/>
          <w:numId w:val="21"/>
        </w:numPr>
        <w:tabs>
          <w:tab w:val="left" w:pos="993"/>
        </w:tabs>
        <w:spacing w:after="0" w:line="360" w:lineRule="auto"/>
        <w:ind w:left="0" w:firstLine="709"/>
        <w:jc w:val="both"/>
        <w:rPr>
          <w:rFonts w:ascii="Times New Roman" w:hAnsi="Times New Roman" w:cs="Times New Roman"/>
          <w:sz w:val="28"/>
          <w:szCs w:val="28"/>
        </w:rPr>
      </w:pPr>
      <w:r w:rsidRPr="004150BA">
        <w:rPr>
          <w:rFonts w:ascii="Times New Roman" w:hAnsi="Times New Roman" w:cs="Times New Roman"/>
          <w:sz w:val="28"/>
          <w:szCs w:val="28"/>
        </w:rPr>
        <w:t xml:space="preserve">Храм Святого Николая Чудотворца в Придорожный, мкр. «Южный </w:t>
      </w:r>
      <w:r w:rsidRPr="00952D31">
        <w:rPr>
          <w:rFonts w:ascii="Times New Roman" w:hAnsi="Times New Roman" w:cs="Times New Roman"/>
          <w:sz w:val="28"/>
          <w:szCs w:val="28"/>
        </w:rPr>
        <w:t>город», Николаевский переулок, д.1.</w:t>
      </w:r>
    </w:p>
    <w:p w:rsidR="001B2160" w:rsidRDefault="001B2160" w:rsidP="001B2160">
      <w:pPr>
        <w:spacing w:line="360" w:lineRule="auto"/>
        <w:ind w:firstLine="709"/>
        <w:rPr>
          <w:rFonts w:ascii="Times New Roman" w:hAnsi="Times New Roman" w:cs="Times New Roman"/>
          <w:sz w:val="28"/>
          <w:szCs w:val="28"/>
        </w:rPr>
      </w:pPr>
      <w:r w:rsidRPr="00952D31">
        <w:rPr>
          <w:rFonts w:ascii="Times New Roman" w:hAnsi="Times New Roman" w:cs="Times New Roman"/>
          <w:sz w:val="28"/>
          <w:szCs w:val="28"/>
        </w:rPr>
        <w:t>Таблица 2.2.</w:t>
      </w:r>
      <w:r w:rsidR="004150BA" w:rsidRPr="00952D31">
        <w:rPr>
          <w:rFonts w:ascii="Times New Roman" w:hAnsi="Times New Roman" w:cs="Times New Roman"/>
          <w:sz w:val="28"/>
          <w:szCs w:val="28"/>
        </w:rPr>
        <w:t>8</w:t>
      </w:r>
      <w:r w:rsidRPr="00952D31">
        <w:rPr>
          <w:rFonts w:ascii="Times New Roman" w:hAnsi="Times New Roman" w:cs="Times New Roman"/>
          <w:sz w:val="28"/>
          <w:szCs w:val="28"/>
        </w:rPr>
        <w:t xml:space="preserve"> – Фактическая и нормативная обеспеченность насел</w:t>
      </w:r>
      <w:r w:rsidRPr="00952D31">
        <w:rPr>
          <w:rFonts w:ascii="Times New Roman" w:hAnsi="Times New Roman" w:cs="Times New Roman"/>
          <w:sz w:val="28"/>
          <w:szCs w:val="28"/>
        </w:rPr>
        <w:t>е</w:t>
      </w:r>
      <w:r w:rsidRPr="00952D31">
        <w:rPr>
          <w:rFonts w:ascii="Times New Roman" w:hAnsi="Times New Roman" w:cs="Times New Roman"/>
          <w:sz w:val="28"/>
          <w:szCs w:val="28"/>
        </w:rPr>
        <w:t xml:space="preserve">ния с.п. </w:t>
      </w:r>
      <w:r w:rsidR="004150BA" w:rsidRPr="00952D31">
        <w:rPr>
          <w:rFonts w:ascii="Times New Roman" w:hAnsi="Times New Roman" w:cs="Times New Roman"/>
          <w:sz w:val="28"/>
          <w:szCs w:val="28"/>
        </w:rPr>
        <w:t>Лопатино объектами социально-бытовой сферы</w:t>
      </w:r>
    </w:p>
    <w:tbl>
      <w:tblPr>
        <w:tblW w:w="4862" w:type="pct"/>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tblPr>
      <w:tblGrid>
        <w:gridCol w:w="2973"/>
        <w:gridCol w:w="1830"/>
        <w:gridCol w:w="1394"/>
        <w:gridCol w:w="1414"/>
        <w:gridCol w:w="1557"/>
      </w:tblGrid>
      <w:tr w:rsidR="00952D31" w:rsidRPr="00952D31" w:rsidTr="00952D31">
        <w:trPr>
          <w:cantSplit/>
          <w:trHeight w:val="262"/>
          <w:tblHeader/>
        </w:trPr>
        <w:tc>
          <w:tcPr>
            <w:tcW w:w="1622" w:type="pct"/>
            <w:shd w:val="clear" w:color="auto" w:fill="auto"/>
            <w:vAlign w:val="center"/>
          </w:tcPr>
          <w:p w:rsidR="00952D31" w:rsidRPr="00952D31" w:rsidRDefault="00952D31" w:rsidP="00E036D4">
            <w:pPr>
              <w:spacing w:after="0" w:line="240" w:lineRule="auto"/>
              <w:jc w:val="center"/>
              <w:rPr>
                <w:rFonts w:ascii="Times New Roman" w:hAnsi="Times New Roman" w:cs="Times New Roman"/>
                <w:sz w:val="24"/>
                <w:szCs w:val="24"/>
              </w:rPr>
            </w:pPr>
            <w:r w:rsidRPr="00952D31">
              <w:rPr>
                <w:rFonts w:ascii="Times New Roman" w:hAnsi="Times New Roman" w:cs="Times New Roman"/>
                <w:sz w:val="24"/>
                <w:szCs w:val="24"/>
              </w:rPr>
              <w:t>Показатель</w:t>
            </w:r>
          </w:p>
        </w:tc>
        <w:tc>
          <w:tcPr>
            <w:tcW w:w="998" w:type="pct"/>
            <w:tcBorders>
              <w:top w:val="single" w:sz="4" w:space="0" w:color="auto"/>
              <w:right w:val="single" w:sz="4" w:space="0" w:color="auto"/>
            </w:tcBorders>
            <w:vAlign w:val="center"/>
          </w:tcPr>
          <w:p w:rsidR="00952D31" w:rsidRPr="00952D31" w:rsidRDefault="00952D31" w:rsidP="00E036D4">
            <w:pPr>
              <w:pStyle w:val="21"/>
              <w:ind w:firstLine="0"/>
              <w:jc w:val="center"/>
            </w:pPr>
            <w:r w:rsidRPr="00952D31">
              <w:t>Мощность нормативная на 1 тыс. чел.</w:t>
            </w:r>
          </w:p>
        </w:tc>
        <w:tc>
          <w:tcPr>
            <w:tcW w:w="760" w:type="pct"/>
            <w:tcBorders>
              <w:top w:val="single" w:sz="4" w:space="0" w:color="auto"/>
              <w:left w:val="single" w:sz="4" w:space="0" w:color="auto"/>
            </w:tcBorders>
            <w:vAlign w:val="center"/>
          </w:tcPr>
          <w:p w:rsidR="00952D31" w:rsidRPr="00952D31" w:rsidRDefault="00952D31" w:rsidP="00E036D4">
            <w:pPr>
              <w:pStyle w:val="21"/>
              <w:ind w:left="-108" w:right="-109" w:firstLine="0"/>
              <w:jc w:val="center"/>
            </w:pPr>
            <w:r w:rsidRPr="00952D31">
              <w:t>Мощность необходимая</w:t>
            </w:r>
          </w:p>
        </w:tc>
        <w:tc>
          <w:tcPr>
            <w:tcW w:w="771" w:type="pct"/>
            <w:shd w:val="clear" w:color="auto" w:fill="auto"/>
            <w:vAlign w:val="center"/>
          </w:tcPr>
          <w:p w:rsidR="00952D31" w:rsidRPr="00952D31" w:rsidRDefault="00952D31" w:rsidP="00E036D4">
            <w:pPr>
              <w:pStyle w:val="21"/>
              <w:ind w:left="-86" w:right="-133" w:firstLine="0"/>
              <w:jc w:val="center"/>
            </w:pPr>
            <w:r w:rsidRPr="00952D31">
              <w:t>Фактическая</w:t>
            </w:r>
          </w:p>
          <w:p w:rsidR="00952D31" w:rsidRPr="00952D31" w:rsidRDefault="00952D31" w:rsidP="00E036D4">
            <w:pPr>
              <w:pStyle w:val="21"/>
              <w:ind w:firstLine="0"/>
              <w:jc w:val="center"/>
            </w:pPr>
            <w:r w:rsidRPr="00952D31">
              <w:t>обеспече</w:t>
            </w:r>
            <w:r w:rsidRPr="00952D31">
              <w:t>н</w:t>
            </w:r>
            <w:r w:rsidRPr="00952D31">
              <w:t>ность</w:t>
            </w:r>
          </w:p>
        </w:tc>
        <w:tc>
          <w:tcPr>
            <w:tcW w:w="849" w:type="pct"/>
            <w:shd w:val="clear" w:color="auto" w:fill="auto"/>
            <w:vAlign w:val="center"/>
          </w:tcPr>
          <w:p w:rsidR="00952D31" w:rsidRPr="00952D31" w:rsidRDefault="00952D31" w:rsidP="00E036D4">
            <w:pPr>
              <w:pStyle w:val="21"/>
              <w:ind w:left="-109" w:right="-109" w:firstLine="0"/>
              <w:jc w:val="center"/>
            </w:pPr>
            <w:r w:rsidRPr="00952D31">
              <w:t>Соответствие нормативу</w:t>
            </w:r>
          </w:p>
        </w:tc>
      </w:tr>
      <w:tr w:rsidR="00952D31" w:rsidRPr="00952D31" w:rsidTr="00952D31">
        <w:trPr>
          <w:cantSplit/>
          <w:trHeight w:val="404"/>
        </w:trPr>
        <w:tc>
          <w:tcPr>
            <w:tcW w:w="1622" w:type="pct"/>
            <w:shd w:val="clear" w:color="auto" w:fill="auto"/>
            <w:vAlign w:val="center"/>
          </w:tcPr>
          <w:p w:rsidR="00952D31" w:rsidRPr="00952D31" w:rsidRDefault="00952D31" w:rsidP="00E036D4">
            <w:pPr>
              <w:spacing w:after="0" w:line="240" w:lineRule="auto"/>
              <w:rPr>
                <w:rFonts w:ascii="Times New Roman" w:hAnsi="Times New Roman" w:cs="Times New Roman"/>
                <w:sz w:val="24"/>
                <w:szCs w:val="24"/>
              </w:rPr>
            </w:pPr>
            <w:r w:rsidRPr="00952D31">
              <w:rPr>
                <w:rFonts w:ascii="Times New Roman" w:hAnsi="Times New Roman" w:cs="Times New Roman"/>
                <w:sz w:val="24"/>
                <w:szCs w:val="24"/>
              </w:rPr>
              <w:t>Объекты торгового назн</w:t>
            </w:r>
            <w:r w:rsidRPr="00952D31">
              <w:rPr>
                <w:rFonts w:ascii="Times New Roman" w:hAnsi="Times New Roman" w:cs="Times New Roman"/>
                <w:sz w:val="24"/>
                <w:szCs w:val="24"/>
              </w:rPr>
              <w:t>а</w:t>
            </w:r>
            <w:r w:rsidRPr="00952D31">
              <w:rPr>
                <w:rFonts w:ascii="Times New Roman" w:hAnsi="Times New Roman" w:cs="Times New Roman"/>
                <w:sz w:val="24"/>
                <w:szCs w:val="24"/>
              </w:rPr>
              <w:t>чения, м</w:t>
            </w:r>
            <w:r w:rsidRPr="00952D31">
              <w:rPr>
                <w:rFonts w:ascii="Times New Roman" w:hAnsi="Times New Roman" w:cs="Times New Roman"/>
                <w:sz w:val="24"/>
                <w:szCs w:val="24"/>
                <w:vertAlign w:val="superscript"/>
              </w:rPr>
              <w:t>2</w:t>
            </w:r>
          </w:p>
        </w:tc>
        <w:tc>
          <w:tcPr>
            <w:tcW w:w="998" w:type="pct"/>
            <w:tcBorders>
              <w:top w:val="single" w:sz="4" w:space="0" w:color="auto"/>
              <w:right w:val="single" w:sz="4" w:space="0" w:color="auto"/>
            </w:tcBorders>
            <w:shd w:val="clear" w:color="auto" w:fill="auto"/>
            <w:vAlign w:val="center"/>
          </w:tcPr>
          <w:p w:rsidR="00952D31" w:rsidRPr="00952D31" w:rsidRDefault="00952D31" w:rsidP="00E036D4">
            <w:pPr>
              <w:pStyle w:val="21"/>
              <w:ind w:firstLine="0"/>
              <w:jc w:val="center"/>
            </w:pPr>
            <w:r w:rsidRPr="00952D31">
              <w:t>401</w:t>
            </w:r>
          </w:p>
        </w:tc>
        <w:tc>
          <w:tcPr>
            <w:tcW w:w="760" w:type="pct"/>
            <w:tcBorders>
              <w:top w:val="single" w:sz="4" w:space="0" w:color="auto"/>
              <w:left w:val="single" w:sz="4" w:space="0" w:color="auto"/>
            </w:tcBorders>
            <w:shd w:val="clear" w:color="auto" w:fill="auto"/>
            <w:vAlign w:val="center"/>
          </w:tcPr>
          <w:p w:rsidR="00952D31" w:rsidRPr="00952D31" w:rsidRDefault="00952D31" w:rsidP="00E036D4">
            <w:pPr>
              <w:pStyle w:val="21"/>
              <w:ind w:left="-252" w:right="-109" w:firstLine="0"/>
              <w:jc w:val="center"/>
            </w:pPr>
            <w:r w:rsidRPr="00952D31">
              <w:t>10 699</w:t>
            </w:r>
          </w:p>
        </w:tc>
        <w:tc>
          <w:tcPr>
            <w:tcW w:w="771" w:type="pct"/>
            <w:shd w:val="clear" w:color="auto" w:fill="auto"/>
            <w:vAlign w:val="center"/>
          </w:tcPr>
          <w:p w:rsidR="00952D31" w:rsidRPr="00952D31" w:rsidRDefault="00E2272F" w:rsidP="00E036D4">
            <w:pPr>
              <w:pStyle w:val="21"/>
              <w:ind w:firstLine="0"/>
              <w:jc w:val="center"/>
            </w:pPr>
            <w:r>
              <w:t>10 699</w:t>
            </w:r>
          </w:p>
        </w:tc>
        <w:tc>
          <w:tcPr>
            <w:tcW w:w="849" w:type="pct"/>
            <w:shd w:val="clear" w:color="auto" w:fill="auto"/>
            <w:vAlign w:val="center"/>
          </w:tcPr>
          <w:p w:rsidR="00952D31" w:rsidRPr="00952D31" w:rsidRDefault="00E2272F" w:rsidP="00E036D4">
            <w:pPr>
              <w:pStyle w:val="21"/>
              <w:ind w:left="-109" w:right="-109" w:firstLine="0"/>
              <w:jc w:val="center"/>
            </w:pPr>
            <w:r w:rsidRPr="00BA4BA0">
              <w:t>соответствует</w:t>
            </w:r>
          </w:p>
        </w:tc>
      </w:tr>
      <w:tr w:rsidR="00952D31" w:rsidRPr="001B2160" w:rsidTr="00952D31">
        <w:trPr>
          <w:trHeight w:val="65"/>
        </w:trPr>
        <w:tc>
          <w:tcPr>
            <w:tcW w:w="1622" w:type="pct"/>
            <w:shd w:val="clear" w:color="auto" w:fill="auto"/>
            <w:vAlign w:val="center"/>
            <w:hideMark/>
          </w:tcPr>
          <w:p w:rsidR="00952D31" w:rsidRPr="00952D31" w:rsidRDefault="00952D31" w:rsidP="00E036D4">
            <w:pPr>
              <w:spacing w:after="0" w:line="240" w:lineRule="auto"/>
              <w:ind w:right="-107"/>
              <w:rPr>
                <w:rFonts w:ascii="Times New Roman" w:hAnsi="Times New Roman" w:cs="Times New Roman"/>
                <w:sz w:val="24"/>
                <w:szCs w:val="24"/>
              </w:rPr>
            </w:pPr>
            <w:r w:rsidRPr="00952D31">
              <w:rPr>
                <w:rFonts w:ascii="Times New Roman" w:hAnsi="Times New Roman" w:cs="Times New Roman"/>
                <w:sz w:val="24"/>
                <w:szCs w:val="24"/>
              </w:rPr>
              <w:t>Объекты общественного питания, посадочных мест</w:t>
            </w:r>
          </w:p>
        </w:tc>
        <w:tc>
          <w:tcPr>
            <w:tcW w:w="998" w:type="pct"/>
            <w:shd w:val="clear" w:color="auto" w:fill="auto"/>
            <w:vAlign w:val="center"/>
          </w:tcPr>
          <w:p w:rsidR="00952D31" w:rsidRPr="00952D31" w:rsidRDefault="00952D31" w:rsidP="00E036D4">
            <w:pPr>
              <w:pStyle w:val="21"/>
              <w:ind w:firstLine="0"/>
              <w:jc w:val="center"/>
            </w:pPr>
            <w:r w:rsidRPr="00952D31">
              <w:t>40</w:t>
            </w:r>
          </w:p>
        </w:tc>
        <w:tc>
          <w:tcPr>
            <w:tcW w:w="760" w:type="pct"/>
            <w:shd w:val="clear" w:color="auto" w:fill="auto"/>
            <w:vAlign w:val="center"/>
          </w:tcPr>
          <w:p w:rsidR="00952D31" w:rsidRPr="00952D31" w:rsidRDefault="00952D31" w:rsidP="00E036D4">
            <w:pPr>
              <w:pStyle w:val="21"/>
              <w:ind w:firstLine="0"/>
              <w:jc w:val="center"/>
            </w:pPr>
            <w:r w:rsidRPr="00952D31">
              <w:t>1067</w:t>
            </w:r>
          </w:p>
        </w:tc>
        <w:tc>
          <w:tcPr>
            <w:tcW w:w="771" w:type="pct"/>
            <w:shd w:val="clear" w:color="auto" w:fill="auto"/>
            <w:vAlign w:val="center"/>
            <w:hideMark/>
          </w:tcPr>
          <w:p w:rsidR="00952D31" w:rsidRPr="00BA4BA0" w:rsidRDefault="00BA4BA0" w:rsidP="00E036D4">
            <w:pPr>
              <w:pStyle w:val="21"/>
              <w:ind w:firstLine="0"/>
              <w:jc w:val="center"/>
            </w:pPr>
            <w:r w:rsidRPr="00BA4BA0">
              <w:t>925</w:t>
            </w:r>
          </w:p>
        </w:tc>
        <w:tc>
          <w:tcPr>
            <w:tcW w:w="849" w:type="pct"/>
            <w:shd w:val="clear" w:color="auto" w:fill="auto"/>
            <w:vAlign w:val="center"/>
            <w:hideMark/>
          </w:tcPr>
          <w:p w:rsidR="00952D31" w:rsidRPr="00BA4BA0" w:rsidRDefault="00952D31" w:rsidP="00E036D4">
            <w:pPr>
              <w:pStyle w:val="21"/>
              <w:ind w:left="-109" w:right="-109" w:firstLine="0"/>
              <w:jc w:val="center"/>
            </w:pPr>
            <w:r w:rsidRPr="00BA4BA0">
              <w:t>не соответс</w:t>
            </w:r>
            <w:r w:rsidRPr="00BA4BA0">
              <w:t>т</w:t>
            </w:r>
            <w:r w:rsidRPr="00BA4BA0">
              <w:t>вует</w:t>
            </w:r>
          </w:p>
        </w:tc>
      </w:tr>
      <w:tr w:rsidR="00952D31" w:rsidRPr="001B2160" w:rsidTr="00952D31">
        <w:trPr>
          <w:trHeight w:val="65"/>
        </w:trPr>
        <w:tc>
          <w:tcPr>
            <w:tcW w:w="1622" w:type="pct"/>
            <w:shd w:val="clear" w:color="auto" w:fill="auto"/>
            <w:vAlign w:val="center"/>
            <w:hideMark/>
          </w:tcPr>
          <w:p w:rsidR="00952D31" w:rsidRPr="00952D31" w:rsidRDefault="00952D31" w:rsidP="00E036D4">
            <w:pPr>
              <w:spacing w:after="0" w:line="240" w:lineRule="auto"/>
              <w:ind w:right="-107"/>
              <w:rPr>
                <w:rFonts w:ascii="Times New Roman" w:hAnsi="Times New Roman" w:cs="Times New Roman"/>
                <w:sz w:val="24"/>
                <w:szCs w:val="24"/>
              </w:rPr>
            </w:pPr>
            <w:r w:rsidRPr="00952D31">
              <w:rPr>
                <w:rFonts w:ascii="Times New Roman" w:hAnsi="Times New Roman" w:cs="Times New Roman"/>
                <w:sz w:val="24"/>
                <w:szCs w:val="24"/>
              </w:rPr>
              <w:t>Объекты бытового обсл</w:t>
            </w:r>
            <w:r w:rsidRPr="00952D31">
              <w:rPr>
                <w:rFonts w:ascii="Times New Roman" w:hAnsi="Times New Roman" w:cs="Times New Roman"/>
                <w:sz w:val="24"/>
                <w:szCs w:val="24"/>
              </w:rPr>
              <w:t>у</w:t>
            </w:r>
            <w:r w:rsidRPr="00952D31">
              <w:rPr>
                <w:rFonts w:ascii="Times New Roman" w:hAnsi="Times New Roman" w:cs="Times New Roman"/>
                <w:sz w:val="24"/>
                <w:szCs w:val="24"/>
              </w:rPr>
              <w:t>живания, рабочих мест</w:t>
            </w:r>
          </w:p>
        </w:tc>
        <w:tc>
          <w:tcPr>
            <w:tcW w:w="998" w:type="pct"/>
            <w:shd w:val="clear" w:color="auto" w:fill="auto"/>
            <w:vAlign w:val="center"/>
          </w:tcPr>
          <w:p w:rsidR="00952D31" w:rsidRPr="00952D31" w:rsidRDefault="00952D31" w:rsidP="00E036D4">
            <w:pPr>
              <w:pStyle w:val="21"/>
              <w:ind w:firstLine="0"/>
              <w:jc w:val="center"/>
            </w:pPr>
            <w:r w:rsidRPr="00952D31">
              <w:t>7</w:t>
            </w:r>
          </w:p>
        </w:tc>
        <w:tc>
          <w:tcPr>
            <w:tcW w:w="760" w:type="pct"/>
            <w:shd w:val="clear" w:color="auto" w:fill="auto"/>
            <w:vAlign w:val="center"/>
          </w:tcPr>
          <w:p w:rsidR="00952D31" w:rsidRPr="00952D31" w:rsidRDefault="00952D31" w:rsidP="00E036D4">
            <w:pPr>
              <w:pStyle w:val="21"/>
              <w:ind w:firstLine="0"/>
              <w:jc w:val="center"/>
            </w:pPr>
            <w:r w:rsidRPr="00952D31">
              <w:t>187</w:t>
            </w:r>
          </w:p>
        </w:tc>
        <w:tc>
          <w:tcPr>
            <w:tcW w:w="771" w:type="pct"/>
            <w:shd w:val="clear" w:color="auto" w:fill="auto"/>
            <w:vAlign w:val="center"/>
            <w:hideMark/>
          </w:tcPr>
          <w:p w:rsidR="00952D31" w:rsidRPr="00BA4BA0" w:rsidRDefault="00BA4BA0" w:rsidP="00E036D4">
            <w:pPr>
              <w:pStyle w:val="21"/>
              <w:ind w:firstLine="0"/>
              <w:jc w:val="center"/>
            </w:pPr>
            <w:r w:rsidRPr="00BA4BA0">
              <w:t>н/д</w:t>
            </w:r>
          </w:p>
        </w:tc>
        <w:tc>
          <w:tcPr>
            <w:tcW w:w="849" w:type="pct"/>
            <w:shd w:val="clear" w:color="auto" w:fill="auto"/>
            <w:vAlign w:val="center"/>
            <w:hideMark/>
          </w:tcPr>
          <w:p w:rsidR="00952D31" w:rsidRPr="00BA4BA0" w:rsidRDefault="00952D31" w:rsidP="00E036D4">
            <w:pPr>
              <w:pStyle w:val="21"/>
              <w:ind w:left="-109" w:right="-109" w:firstLine="0"/>
              <w:jc w:val="center"/>
            </w:pPr>
            <w:r w:rsidRPr="00BA4BA0">
              <w:t>не соответс</w:t>
            </w:r>
            <w:r w:rsidRPr="00BA4BA0">
              <w:t>т</w:t>
            </w:r>
            <w:r w:rsidRPr="00BA4BA0">
              <w:t>вует</w:t>
            </w:r>
          </w:p>
        </w:tc>
      </w:tr>
      <w:tr w:rsidR="00952D31" w:rsidRPr="001B2160" w:rsidTr="00952D31">
        <w:trPr>
          <w:trHeight w:val="65"/>
        </w:trPr>
        <w:tc>
          <w:tcPr>
            <w:tcW w:w="1622" w:type="pct"/>
            <w:shd w:val="clear" w:color="auto" w:fill="auto"/>
            <w:vAlign w:val="center"/>
            <w:hideMark/>
          </w:tcPr>
          <w:p w:rsidR="00952D31" w:rsidRPr="00952D31" w:rsidRDefault="00952D31" w:rsidP="00E036D4">
            <w:pPr>
              <w:spacing w:after="0" w:line="240" w:lineRule="auto"/>
              <w:ind w:right="-107"/>
              <w:rPr>
                <w:rFonts w:ascii="Times New Roman" w:hAnsi="Times New Roman" w:cs="Times New Roman"/>
                <w:sz w:val="24"/>
                <w:szCs w:val="24"/>
              </w:rPr>
            </w:pPr>
            <w:r w:rsidRPr="00952D31">
              <w:rPr>
                <w:rFonts w:ascii="Times New Roman" w:hAnsi="Times New Roman" w:cs="Times New Roman"/>
                <w:sz w:val="24"/>
                <w:szCs w:val="24"/>
              </w:rPr>
              <w:t>Прачечные, кг белья в см</w:t>
            </w:r>
            <w:r w:rsidRPr="00952D31">
              <w:rPr>
                <w:rFonts w:ascii="Times New Roman" w:hAnsi="Times New Roman" w:cs="Times New Roman"/>
                <w:sz w:val="24"/>
                <w:szCs w:val="24"/>
              </w:rPr>
              <w:t>е</w:t>
            </w:r>
            <w:r w:rsidRPr="00952D31">
              <w:rPr>
                <w:rFonts w:ascii="Times New Roman" w:hAnsi="Times New Roman" w:cs="Times New Roman"/>
                <w:sz w:val="24"/>
                <w:szCs w:val="24"/>
              </w:rPr>
              <w:t>ну</w:t>
            </w:r>
          </w:p>
        </w:tc>
        <w:tc>
          <w:tcPr>
            <w:tcW w:w="998" w:type="pct"/>
            <w:shd w:val="clear" w:color="auto" w:fill="auto"/>
            <w:vAlign w:val="center"/>
          </w:tcPr>
          <w:p w:rsidR="00952D31" w:rsidRPr="00952D31" w:rsidRDefault="00952D31" w:rsidP="00E036D4">
            <w:pPr>
              <w:pStyle w:val="21"/>
              <w:ind w:firstLine="0"/>
              <w:jc w:val="center"/>
            </w:pPr>
            <w:r w:rsidRPr="00952D31">
              <w:t>60</w:t>
            </w:r>
          </w:p>
        </w:tc>
        <w:tc>
          <w:tcPr>
            <w:tcW w:w="760" w:type="pct"/>
            <w:shd w:val="clear" w:color="auto" w:fill="auto"/>
            <w:vAlign w:val="center"/>
          </w:tcPr>
          <w:p w:rsidR="00952D31" w:rsidRPr="00952D31" w:rsidRDefault="00952D31" w:rsidP="00E036D4">
            <w:pPr>
              <w:pStyle w:val="21"/>
              <w:ind w:firstLine="0"/>
              <w:jc w:val="center"/>
            </w:pPr>
            <w:r w:rsidRPr="00952D31">
              <w:t>1600,9</w:t>
            </w:r>
          </w:p>
        </w:tc>
        <w:tc>
          <w:tcPr>
            <w:tcW w:w="771" w:type="pct"/>
            <w:shd w:val="clear" w:color="auto" w:fill="auto"/>
            <w:vAlign w:val="center"/>
            <w:hideMark/>
          </w:tcPr>
          <w:p w:rsidR="00952D31" w:rsidRPr="00BA4BA0" w:rsidRDefault="00952D31" w:rsidP="00E036D4">
            <w:pPr>
              <w:pStyle w:val="21"/>
              <w:ind w:firstLine="0"/>
              <w:jc w:val="center"/>
            </w:pPr>
            <w:r w:rsidRPr="00BA4BA0">
              <w:t>-</w:t>
            </w:r>
          </w:p>
        </w:tc>
        <w:tc>
          <w:tcPr>
            <w:tcW w:w="849" w:type="pct"/>
            <w:shd w:val="clear" w:color="auto" w:fill="auto"/>
            <w:vAlign w:val="center"/>
            <w:hideMark/>
          </w:tcPr>
          <w:p w:rsidR="00952D31" w:rsidRPr="00BA4BA0" w:rsidRDefault="00952D31" w:rsidP="00E036D4">
            <w:pPr>
              <w:pStyle w:val="21"/>
              <w:ind w:left="-109" w:right="-109" w:firstLine="0"/>
              <w:jc w:val="center"/>
            </w:pPr>
            <w:r w:rsidRPr="00BA4BA0">
              <w:t>не соответс</w:t>
            </w:r>
            <w:r w:rsidRPr="00BA4BA0">
              <w:t>т</w:t>
            </w:r>
            <w:r w:rsidRPr="00BA4BA0">
              <w:t>вует</w:t>
            </w:r>
          </w:p>
        </w:tc>
      </w:tr>
      <w:tr w:rsidR="00952D31" w:rsidRPr="001B2160" w:rsidTr="00952D31">
        <w:trPr>
          <w:trHeight w:val="65"/>
        </w:trPr>
        <w:tc>
          <w:tcPr>
            <w:tcW w:w="1622" w:type="pct"/>
            <w:shd w:val="clear" w:color="auto" w:fill="auto"/>
            <w:vAlign w:val="center"/>
            <w:hideMark/>
          </w:tcPr>
          <w:p w:rsidR="00952D31" w:rsidRPr="00952D31" w:rsidRDefault="00952D31" w:rsidP="00E036D4">
            <w:pPr>
              <w:spacing w:after="0" w:line="240" w:lineRule="auto"/>
              <w:ind w:right="-107"/>
              <w:rPr>
                <w:rFonts w:ascii="Times New Roman" w:hAnsi="Times New Roman" w:cs="Times New Roman"/>
                <w:sz w:val="24"/>
                <w:szCs w:val="24"/>
              </w:rPr>
            </w:pPr>
            <w:r w:rsidRPr="00952D31">
              <w:rPr>
                <w:rFonts w:ascii="Times New Roman" w:hAnsi="Times New Roman" w:cs="Times New Roman"/>
                <w:sz w:val="24"/>
                <w:szCs w:val="24"/>
              </w:rPr>
              <w:t>Химчистки, кг вещей в смену</w:t>
            </w:r>
          </w:p>
        </w:tc>
        <w:tc>
          <w:tcPr>
            <w:tcW w:w="998" w:type="pct"/>
            <w:shd w:val="clear" w:color="auto" w:fill="auto"/>
            <w:vAlign w:val="center"/>
          </w:tcPr>
          <w:p w:rsidR="00952D31" w:rsidRPr="00952D31" w:rsidRDefault="00952D31" w:rsidP="00E036D4">
            <w:pPr>
              <w:pStyle w:val="21"/>
              <w:ind w:firstLine="0"/>
              <w:jc w:val="center"/>
            </w:pPr>
            <w:r w:rsidRPr="00952D31">
              <w:t>3,5</w:t>
            </w:r>
          </w:p>
        </w:tc>
        <w:tc>
          <w:tcPr>
            <w:tcW w:w="760" w:type="pct"/>
            <w:shd w:val="clear" w:color="auto" w:fill="auto"/>
            <w:vAlign w:val="center"/>
          </w:tcPr>
          <w:p w:rsidR="00952D31" w:rsidRPr="00952D31" w:rsidRDefault="00952D31" w:rsidP="00E036D4">
            <w:pPr>
              <w:pStyle w:val="21"/>
              <w:ind w:firstLine="0"/>
              <w:jc w:val="center"/>
            </w:pPr>
            <w:r w:rsidRPr="00952D31">
              <w:t>93,4</w:t>
            </w:r>
          </w:p>
        </w:tc>
        <w:tc>
          <w:tcPr>
            <w:tcW w:w="771" w:type="pct"/>
            <w:shd w:val="clear" w:color="auto" w:fill="auto"/>
            <w:vAlign w:val="center"/>
            <w:hideMark/>
          </w:tcPr>
          <w:p w:rsidR="00952D31" w:rsidRPr="00BA4BA0" w:rsidRDefault="00952D31" w:rsidP="00E036D4">
            <w:pPr>
              <w:pStyle w:val="21"/>
              <w:ind w:firstLine="0"/>
              <w:jc w:val="center"/>
            </w:pPr>
            <w:r w:rsidRPr="00BA4BA0">
              <w:t>-</w:t>
            </w:r>
          </w:p>
        </w:tc>
        <w:tc>
          <w:tcPr>
            <w:tcW w:w="849" w:type="pct"/>
            <w:shd w:val="clear" w:color="auto" w:fill="auto"/>
            <w:vAlign w:val="center"/>
            <w:hideMark/>
          </w:tcPr>
          <w:p w:rsidR="00952D31" w:rsidRPr="00BA4BA0" w:rsidRDefault="00952D31" w:rsidP="00E036D4">
            <w:pPr>
              <w:pStyle w:val="21"/>
              <w:ind w:left="-109" w:right="-109" w:firstLine="0"/>
              <w:jc w:val="center"/>
            </w:pPr>
            <w:r w:rsidRPr="00BA4BA0">
              <w:t>не соответс</w:t>
            </w:r>
            <w:r w:rsidRPr="00BA4BA0">
              <w:t>т</w:t>
            </w:r>
            <w:r w:rsidRPr="00BA4BA0">
              <w:t>вует</w:t>
            </w:r>
          </w:p>
        </w:tc>
      </w:tr>
      <w:tr w:rsidR="00952D31" w:rsidRPr="001B2160" w:rsidTr="00952D31">
        <w:trPr>
          <w:trHeight w:val="65"/>
        </w:trPr>
        <w:tc>
          <w:tcPr>
            <w:tcW w:w="1622" w:type="pct"/>
            <w:shd w:val="clear" w:color="auto" w:fill="auto"/>
            <w:vAlign w:val="center"/>
            <w:hideMark/>
          </w:tcPr>
          <w:p w:rsidR="00952D31" w:rsidRPr="00952D31" w:rsidRDefault="00952D31" w:rsidP="00E036D4">
            <w:pPr>
              <w:spacing w:after="0" w:line="240" w:lineRule="auto"/>
              <w:ind w:right="-107"/>
              <w:rPr>
                <w:rFonts w:ascii="Times New Roman" w:hAnsi="Times New Roman" w:cs="Times New Roman"/>
                <w:sz w:val="24"/>
                <w:szCs w:val="24"/>
              </w:rPr>
            </w:pPr>
            <w:r w:rsidRPr="00952D31">
              <w:rPr>
                <w:rFonts w:ascii="Times New Roman" w:hAnsi="Times New Roman" w:cs="Times New Roman"/>
                <w:sz w:val="24"/>
                <w:szCs w:val="24"/>
              </w:rPr>
              <w:t>Бани, мест</w:t>
            </w:r>
          </w:p>
        </w:tc>
        <w:tc>
          <w:tcPr>
            <w:tcW w:w="998" w:type="pct"/>
            <w:shd w:val="clear" w:color="auto" w:fill="auto"/>
            <w:vAlign w:val="center"/>
          </w:tcPr>
          <w:p w:rsidR="00952D31" w:rsidRPr="00952D31" w:rsidRDefault="00952D31" w:rsidP="00E036D4">
            <w:pPr>
              <w:pStyle w:val="21"/>
              <w:ind w:firstLine="0"/>
              <w:jc w:val="center"/>
            </w:pPr>
            <w:r w:rsidRPr="00952D31">
              <w:t>7</w:t>
            </w:r>
          </w:p>
        </w:tc>
        <w:tc>
          <w:tcPr>
            <w:tcW w:w="760" w:type="pct"/>
            <w:shd w:val="clear" w:color="auto" w:fill="auto"/>
            <w:vAlign w:val="center"/>
          </w:tcPr>
          <w:p w:rsidR="00952D31" w:rsidRPr="00952D31" w:rsidRDefault="00952D31" w:rsidP="00E036D4">
            <w:pPr>
              <w:pStyle w:val="21"/>
              <w:ind w:firstLine="0"/>
              <w:jc w:val="center"/>
            </w:pPr>
            <w:r w:rsidRPr="00952D31">
              <w:t>187</w:t>
            </w:r>
          </w:p>
        </w:tc>
        <w:tc>
          <w:tcPr>
            <w:tcW w:w="771" w:type="pct"/>
            <w:shd w:val="clear" w:color="auto" w:fill="auto"/>
            <w:vAlign w:val="center"/>
            <w:hideMark/>
          </w:tcPr>
          <w:p w:rsidR="00952D31" w:rsidRPr="00BA4BA0" w:rsidRDefault="00952D31" w:rsidP="00E036D4">
            <w:pPr>
              <w:pStyle w:val="21"/>
              <w:ind w:firstLine="0"/>
              <w:jc w:val="center"/>
            </w:pPr>
            <w:r w:rsidRPr="00BA4BA0">
              <w:t>-</w:t>
            </w:r>
          </w:p>
        </w:tc>
        <w:tc>
          <w:tcPr>
            <w:tcW w:w="849" w:type="pct"/>
            <w:shd w:val="clear" w:color="auto" w:fill="auto"/>
            <w:vAlign w:val="center"/>
            <w:hideMark/>
          </w:tcPr>
          <w:p w:rsidR="00952D31" w:rsidRPr="00BA4BA0" w:rsidRDefault="00952D31" w:rsidP="00E036D4">
            <w:pPr>
              <w:pStyle w:val="21"/>
              <w:ind w:left="-109" w:right="-109" w:firstLine="0"/>
              <w:jc w:val="center"/>
            </w:pPr>
            <w:r w:rsidRPr="00BA4BA0">
              <w:t>не соответс</w:t>
            </w:r>
            <w:r w:rsidRPr="00BA4BA0">
              <w:t>т</w:t>
            </w:r>
            <w:r w:rsidRPr="00BA4BA0">
              <w:t>вует</w:t>
            </w:r>
          </w:p>
        </w:tc>
      </w:tr>
    </w:tbl>
    <w:p w:rsidR="001B2160" w:rsidRPr="00E2272F" w:rsidRDefault="001B2160" w:rsidP="001B2160">
      <w:pPr>
        <w:pStyle w:val="21"/>
        <w:ind w:firstLine="709"/>
      </w:pPr>
    </w:p>
    <w:p w:rsidR="001B2160" w:rsidRPr="00E2272F" w:rsidRDefault="001B2160" w:rsidP="001B2160">
      <w:pPr>
        <w:pStyle w:val="21"/>
        <w:spacing w:line="360" w:lineRule="auto"/>
        <w:ind w:firstLine="709"/>
        <w:rPr>
          <w:b/>
          <w:sz w:val="28"/>
          <w:szCs w:val="28"/>
        </w:rPr>
      </w:pPr>
      <w:r w:rsidRPr="00E2272F">
        <w:rPr>
          <w:b/>
          <w:sz w:val="28"/>
          <w:szCs w:val="28"/>
        </w:rPr>
        <w:t>Выводы:</w:t>
      </w:r>
    </w:p>
    <w:p w:rsidR="001B2160" w:rsidRPr="00E2272F" w:rsidRDefault="001B2160" w:rsidP="001B2160">
      <w:pPr>
        <w:pStyle w:val="21"/>
        <w:spacing w:line="360" w:lineRule="auto"/>
        <w:ind w:firstLine="709"/>
        <w:rPr>
          <w:sz w:val="28"/>
          <w:szCs w:val="28"/>
        </w:rPr>
      </w:pPr>
      <w:r w:rsidRPr="00E2272F">
        <w:rPr>
          <w:sz w:val="28"/>
          <w:szCs w:val="28"/>
        </w:rPr>
        <w:t xml:space="preserve">– в поселении </w:t>
      </w:r>
      <w:r w:rsidR="00E2272F" w:rsidRPr="00E2272F">
        <w:rPr>
          <w:sz w:val="28"/>
          <w:szCs w:val="28"/>
        </w:rPr>
        <w:t xml:space="preserve">работают </w:t>
      </w:r>
      <w:r w:rsidRPr="00E2272F">
        <w:rPr>
          <w:sz w:val="28"/>
          <w:szCs w:val="28"/>
        </w:rPr>
        <w:t>магазин</w:t>
      </w:r>
      <w:r w:rsidR="00E2272F" w:rsidRPr="00E2272F">
        <w:rPr>
          <w:sz w:val="28"/>
          <w:szCs w:val="28"/>
        </w:rPr>
        <w:t>ы, осуществляющие продажу прод</w:t>
      </w:r>
      <w:r w:rsidR="00E2272F" w:rsidRPr="00E2272F">
        <w:rPr>
          <w:sz w:val="28"/>
          <w:szCs w:val="28"/>
        </w:rPr>
        <w:t>о</w:t>
      </w:r>
      <w:r w:rsidR="00E2272F" w:rsidRPr="00E2272F">
        <w:rPr>
          <w:sz w:val="28"/>
          <w:szCs w:val="28"/>
        </w:rPr>
        <w:t>вольственных и непродовольственных товаров</w:t>
      </w:r>
      <w:r w:rsidRPr="00E2272F">
        <w:rPr>
          <w:sz w:val="28"/>
          <w:szCs w:val="28"/>
        </w:rPr>
        <w:t xml:space="preserve"> общей торговой площадью </w:t>
      </w:r>
      <w:r w:rsidR="00E2272F" w:rsidRPr="00E2272F">
        <w:rPr>
          <w:sz w:val="28"/>
          <w:szCs w:val="28"/>
        </w:rPr>
        <w:t>10 699,0</w:t>
      </w:r>
      <w:r w:rsidRPr="00E2272F">
        <w:rPr>
          <w:sz w:val="28"/>
          <w:szCs w:val="28"/>
        </w:rPr>
        <w:t xml:space="preserve"> м</w:t>
      </w:r>
      <w:r w:rsidRPr="00E2272F">
        <w:rPr>
          <w:sz w:val="28"/>
          <w:szCs w:val="28"/>
          <w:vertAlign w:val="superscript"/>
        </w:rPr>
        <w:t>2</w:t>
      </w:r>
      <w:r w:rsidRPr="00E2272F">
        <w:rPr>
          <w:sz w:val="28"/>
          <w:szCs w:val="28"/>
        </w:rPr>
        <w:t>, суммарная торговая площадь объектов розничной торговли с</w:t>
      </w:r>
      <w:r w:rsidRPr="00E2272F">
        <w:rPr>
          <w:sz w:val="28"/>
          <w:szCs w:val="28"/>
        </w:rPr>
        <w:t>о</w:t>
      </w:r>
      <w:r w:rsidRPr="00E2272F">
        <w:rPr>
          <w:sz w:val="28"/>
          <w:szCs w:val="28"/>
        </w:rPr>
        <w:t>ответствуют нормативам;</w:t>
      </w:r>
    </w:p>
    <w:p w:rsidR="001B2160" w:rsidRPr="00E2272F" w:rsidRDefault="001B2160" w:rsidP="001B2160">
      <w:pPr>
        <w:pStyle w:val="21"/>
        <w:spacing w:line="360" w:lineRule="auto"/>
        <w:ind w:firstLine="709"/>
        <w:rPr>
          <w:sz w:val="28"/>
          <w:szCs w:val="28"/>
        </w:rPr>
      </w:pPr>
      <w:r w:rsidRPr="00E2272F">
        <w:rPr>
          <w:sz w:val="28"/>
          <w:szCs w:val="28"/>
        </w:rPr>
        <w:t xml:space="preserve">– число посадочных мест объектов общественного питания </w:t>
      </w:r>
      <w:r w:rsidR="00E2272F" w:rsidRPr="00E2272F">
        <w:rPr>
          <w:sz w:val="28"/>
          <w:szCs w:val="28"/>
        </w:rPr>
        <w:t xml:space="preserve">не </w:t>
      </w:r>
      <w:r w:rsidRPr="00E2272F">
        <w:rPr>
          <w:sz w:val="28"/>
          <w:szCs w:val="28"/>
        </w:rPr>
        <w:t>соо</w:t>
      </w:r>
      <w:r w:rsidRPr="00E2272F">
        <w:rPr>
          <w:sz w:val="28"/>
          <w:szCs w:val="28"/>
        </w:rPr>
        <w:t>т</w:t>
      </w:r>
      <w:r w:rsidRPr="00E2272F">
        <w:rPr>
          <w:sz w:val="28"/>
          <w:szCs w:val="28"/>
        </w:rPr>
        <w:t>ветствует нормативам;</w:t>
      </w:r>
    </w:p>
    <w:p w:rsidR="001B2160" w:rsidRPr="00E2272F" w:rsidRDefault="001B2160" w:rsidP="001B2160">
      <w:pPr>
        <w:pStyle w:val="21"/>
        <w:spacing w:line="360" w:lineRule="auto"/>
        <w:ind w:firstLine="709"/>
        <w:rPr>
          <w:sz w:val="28"/>
          <w:szCs w:val="28"/>
        </w:rPr>
      </w:pPr>
      <w:r w:rsidRPr="00E2272F">
        <w:rPr>
          <w:sz w:val="28"/>
          <w:szCs w:val="28"/>
        </w:rPr>
        <w:t xml:space="preserve">– </w:t>
      </w:r>
      <w:r w:rsidR="00BA4BA0" w:rsidRPr="00E2272F">
        <w:rPr>
          <w:sz w:val="28"/>
          <w:szCs w:val="28"/>
        </w:rPr>
        <w:t xml:space="preserve">мощность </w:t>
      </w:r>
      <w:r w:rsidRPr="00E2272F">
        <w:rPr>
          <w:sz w:val="28"/>
          <w:szCs w:val="28"/>
        </w:rPr>
        <w:t>объекты бытового обслуживания</w:t>
      </w:r>
      <w:r w:rsidR="00BA4BA0" w:rsidRPr="00E2272F">
        <w:rPr>
          <w:sz w:val="28"/>
          <w:szCs w:val="28"/>
        </w:rPr>
        <w:t xml:space="preserve"> не предоставлена, в</w:t>
      </w:r>
      <w:r w:rsidR="00BA4BA0" w:rsidRPr="00E2272F">
        <w:rPr>
          <w:sz w:val="28"/>
          <w:szCs w:val="28"/>
        </w:rPr>
        <w:t>ы</w:t>
      </w:r>
      <w:r w:rsidR="00BA4BA0" w:rsidRPr="00E2272F">
        <w:rPr>
          <w:sz w:val="28"/>
          <w:szCs w:val="28"/>
        </w:rPr>
        <w:t xml:space="preserve">полнить оценку соответствия нормативу не предоставляется возможным; </w:t>
      </w:r>
    </w:p>
    <w:p w:rsidR="00BA4BA0" w:rsidRPr="00E2272F" w:rsidRDefault="00BA4BA0" w:rsidP="001B2160">
      <w:pPr>
        <w:pStyle w:val="21"/>
        <w:spacing w:line="360" w:lineRule="auto"/>
        <w:ind w:firstLine="709"/>
      </w:pPr>
      <w:r w:rsidRPr="00E2272F">
        <w:rPr>
          <w:sz w:val="28"/>
          <w:szCs w:val="28"/>
        </w:rPr>
        <w:t>– прачечные, химчистки, бани отсутствуют;</w:t>
      </w:r>
    </w:p>
    <w:p w:rsidR="001B2160" w:rsidRDefault="001B2160" w:rsidP="001B2160">
      <w:pPr>
        <w:pStyle w:val="21"/>
        <w:spacing w:line="360" w:lineRule="auto"/>
        <w:ind w:firstLine="709"/>
        <w:rPr>
          <w:sz w:val="28"/>
          <w:szCs w:val="28"/>
        </w:rPr>
      </w:pPr>
      <w:r w:rsidRPr="00E2272F">
        <w:rPr>
          <w:sz w:val="28"/>
          <w:szCs w:val="28"/>
        </w:rPr>
        <w:t xml:space="preserve">– в поселении имеется </w:t>
      </w:r>
      <w:r w:rsidR="00BA4BA0" w:rsidRPr="00E2272F">
        <w:rPr>
          <w:sz w:val="28"/>
          <w:szCs w:val="28"/>
        </w:rPr>
        <w:t>4</w:t>
      </w:r>
      <w:r w:rsidRPr="00E2272F">
        <w:rPr>
          <w:sz w:val="28"/>
          <w:szCs w:val="28"/>
        </w:rPr>
        <w:t xml:space="preserve"> отделение почтовой связи и АТС, пари</w:t>
      </w:r>
      <w:r w:rsidRPr="00E2272F">
        <w:rPr>
          <w:sz w:val="28"/>
          <w:szCs w:val="28"/>
        </w:rPr>
        <w:t>к</w:t>
      </w:r>
      <w:r w:rsidRPr="00E2272F">
        <w:rPr>
          <w:sz w:val="28"/>
          <w:szCs w:val="28"/>
        </w:rPr>
        <w:t>махерские</w:t>
      </w:r>
      <w:r w:rsidR="00E2272F" w:rsidRPr="00E2272F">
        <w:rPr>
          <w:sz w:val="28"/>
          <w:szCs w:val="28"/>
        </w:rPr>
        <w:t>, салоны красоты</w:t>
      </w:r>
      <w:r w:rsidRPr="00E2272F">
        <w:rPr>
          <w:sz w:val="28"/>
          <w:szCs w:val="28"/>
        </w:rPr>
        <w:t>, гостиница.</w:t>
      </w:r>
    </w:p>
    <w:p w:rsidR="00723012" w:rsidRDefault="00723012">
      <w:pPr>
        <w:spacing w:after="160" w:line="259" w:lineRule="auto"/>
        <w:rPr>
          <w:rFonts w:ascii="Times New Roman" w:eastAsia="Times New Roman" w:hAnsi="Times New Roman" w:cs="Times New Roman"/>
          <w:sz w:val="28"/>
          <w:szCs w:val="28"/>
          <w:lang w:eastAsia="ru-RU"/>
        </w:rPr>
      </w:pPr>
      <w:r>
        <w:rPr>
          <w:sz w:val="28"/>
          <w:szCs w:val="28"/>
        </w:rPr>
        <w:lastRenderedPageBreak/>
        <w:br w:type="page"/>
      </w:r>
    </w:p>
    <w:p w:rsidR="00723012" w:rsidRPr="00AC0C10" w:rsidRDefault="00723012" w:rsidP="00723012">
      <w:pPr>
        <w:pStyle w:val="2"/>
        <w:spacing w:before="0"/>
        <w:jc w:val="center"/>
        <w:rPr>
          <w:rFonts w:ascii="Times New Roman" w:hAnsi="Times New Roman" w:cs="Times New Roman"/>
          <w:b/>
          <w:bCs/>
          <w:i/>
          <w:color w:val="000000" w:themeColor="text1"/>
          <w:sz w:val="28"/>
          <w:szCs w:val="28"/>
        </w:rPr>
      </w:pPr>
      <w:bookmarkStart w:id="21" w:name="_Toc51930332"/>
      <w:r w:rsidRPr="00AC0C10">
        <w:rPr>
          <w:rFonts w:ascii="Times New Roman" w:hAnsi="Times New Roman" w:cs="Times New Roman"/>
          <w:b/>
          <w:bCs/>
          <w:color w:val="000000" w:themeColor="text1"/>
          <w:sz w:val="28"/>
          <w:szCs w:val="28"/>
        </w:rPr>
        <w:lastRenderedPageBreak/>
        <w:t>2.3 Прогнозируемый спрос на услуги социальной инфраструктуры</w:t>
      </w:r>
      <w:bookmarkEnd w:id="21"/>
    </w:p>
    <w:p w:rsidR="00723012" w:rsidRPr="00AC0C10" w:rsidRDefault="00723012" w:rsidP="00723012">
      <w:pPr>
        <w:pStyle w:val="2"/>
        <w:spacing w:before="0"/>
        <w:jc w:val="center"/>
        <w:rPr>
          <w:rFonts w:ascii="Times New Roman" w:hAnsi="Times New Roman" w:cs="Times New Roman"/>
          <w:b/>
          <w:bCs/>
          <w:i/>
          <w:color w:val="000000" w:themeColor="text1"/>
          <w:sz w:val="28"/>
          <w:szCs w:val="28"/>
        </w:rPr>
      </w:pPr>
      <w:bookmarkStart w:id="22" w:name="_Toc51930333"/>
      <w:r w:rsidRPr="00AC0C10">
        <w:rPr>
          <w:rFonts w:ascii="Times New Roman" w:hAnsi="Times New Roman" w:cs="Times New Roman"/>
          <w:b/>
          <w:bCs/>
          <w:color w:val="000000" w:themeColor="text1"/>
          <w:sz w:val="28"/>
          <w:szCs w:val="28"/>
        </w:rPr>
        <w:t xml:space="preserve">сельского поселения </w:t>
      </w:r>
      <w:bookmarkEnd w:id="22"/>
      <w:r>
        <w:rPr>
          <w:rFonts w:ascii="Times New Roman" w:hAnsi="Times New Roman" w:cs="Times New Roman"/>
          <w:b/>
          <w:bCs/>
          <w:color w:val="000000" w:themeColor="text1"/>
          <w:sz w:val="28"/>
          <w:szCs w:val="28"/>
        </w:rPr>
        <w:t>Лопатино</w:t>
      </w:r>
    </w:p>
    <w:p w:rsidR="00723012" w:rsidRPr="00AC0C10" w:rsidRDefault="00723012" w:rsidP="008A1573">
      <w:pPr>
        <w:spacing w:before="160" w:after="120"/>
        <w:jc w:val="center"/>
        <w:rPr>
          <w:rFonts w:ascii="Times New Roman" w:hAnsi="Times New Roman" w:cs="Times New Roman"/>
          <w:b/>
          <w:i/>
          <w:color w:val="000000" w:themeColor="text1"/>
          <w:sz w:val="28"/>
          <w:szCs w:val="28"/>
          <w:u w:val="single"/>
        </w:rPr>
      </w:pPr>
      <w:r w:rsidRPr="00AC0C10">
        <w:rPr>
          <w:rFonts w:ascii="Times New Roman" w:hAnsi="Times New Roman" w:cs="Times New Roman"/>
          <w:b/>
          <w:i/>
          <w:color w:val="000000" w:themeColor="text1"/>
          <w:sz w:val="28"/>
          <w:szCs w:val="28"/>
          <w:u w:val="single"/>
        </w:rPr>
        <w:t>Развитие жилой зоны</w:t>
      </w:r>
    </w:p>
    <w:p w:rsidR="00723012" w:rsidRPr="00AC0C10" w:rsidRDefault="00723012" w:rsidP="008A1573">
      <w:pPr>
        <w:autoSpaceDE w:val="0"/>
        <w:autoSpaceDN w:val="0"/>
        <w:adjustRightInd w:val="0"/>
        <w:spacing w:after="0" w:line="360" w:lineRule="auto"/>
        <w:ind w:firstLine="709"/>
        <w:jc w:val="both"/>
        <w:rPr>
          <w:rFonts w:ascii="Times New Roman" w:eastAsia="F1" w:hAnsi="Times New Roman" w:cs="Times New Roman"/>
          <w:color w:val="FF0000"/>
          <w:sz w:val="28"/>
          <w:szCs w:val="28"/>
        </w:rPr>
      </w:pPr>
      <w:r w:rsidRPr="00AC0C10">
        <w:rPr>
          <w:rFonts w:ascii="Times New Roman" w:hAnsi="Times New Roman" w:cs="Times New Roman"/>
          <w:sz w:val="28"/>
          <w:szCs w:val="28"/>
        </w:rPr>
        <w:t>Стратегической целью государственной жилищной политики на те</w:t>
      </w:r>
      <w:r w:rsidRPr="00AC0C10">
        <w:rPr>
          <w:rFonts w:ascii="Times New Roman" w:hAnsi="Times New Roman" w:cs="Times New Roman"/>
          <w:sz w:val="28"/>
          <w:szCs w:val="28"/>
        </w:rPr>
        <w:t>р</w:t>
      </w:r>
      <w:r w:rsidRPr="00AC0C10">
        <w:rPr>
          <w:rFonts w:ascii="Times New Roman" w:hAnsi="Times New Roman" w:cs="Times New Roman"/>
          <w:sz w:val="28"/>
          <w:szCs w:val="28"/>
        </w:rPr>
        <w:t xml:space="preserve">ритории Самарской области, в том числе на территории муниципального района </w:t>
      </w:r>
      <w:r>
        <w:rPr>
          <w:rFonts w:ascii="Times New Roman" w:hAnsi="Times New Roman" w:cs="Times New Roman"/>
          <w:sz w:val="28"/>
          <w:szCs w:val="28"/>
        </w:rPr>
        <w:t>Волжский</w:t>
      </w:r>
      <w:r w:rsidRPr="00AC0C10">
        <w:rPr>
          <w:rFonts w:ascii="Times New Roman" w:hAnsi="Times New Roman" w:cs="Times New Roman"/>
          <w:sz w:val="28"/>
          <w:szCs w:val="28"/>
        </w:rPr>
        <w:t>, является формирование рынка доступного жилья, обе</w:t>
      </w:r>
      <w:r w:rsidRPr="00AC0C10">
        <w:rPr>
          <w:rFonts w:ascii="Times New Roman" w:hAnsi="Times New Roman" w:cs="Times New Roman"/>
          <w:sz w:val="28"/>
          <w:szCs w:val="28"/>
        </w:rPr>
        <w:t>с</w:t>
      </w:r>
      <w:r w:rsidRPr="00AC0C10">
        <w:rPr>
          <w:rFonts w:ascii="Times New Roman" w:hAnsi="Times New Roman" w:cs="Times New Roman"/>
          <w:sz w:val="28"/>
          <w:szCs w:val="28"/>
        </w:rPr>
        <w:t>печение комфортных условий проживания граждан, создание эффективного жилищного сектора.</w:t>
      </w:r>
    </w:p>
    <w:p w:rsidR="00723012" w:rsidRPr="008A1573" w:rsidRDefault="00723012" w:rsidP="008A1573">
      <w:pPr>
        <w:autoSpaceDE w:val="0"/>
        <w:autoSpaceDN w:val="0"/>
        <w:adjustRightInd w:val="0"/>
        <w:spacing w:after="0" w:line="360" w:lineRule="auto"/>
        <w:ind w:firstLine="709"/>
        <w:jc w:val="both"/>
        <w:rPr>
          <w:rFonts w:ascii="Times New Roman" w:eastAsia="F1" w:hAnsi="Times New Roman" w:cs="Times New Roman"/>
          <w:sz w:val="28"/>
          <w:szCs w:val="28"/>
        </w:rPr>
      </w:pPr>
      <w:r w:rsidRPr="00AC0C10">
        <w:rPr>
          <w:rFonts w:ascii="Times New Roman" w:eastAsia="F1" w:hAnsi="Times New Roman" w:cs="Times New Roman"/>
          <w:sz w:val="28"/>
          <w:szCs w:val="28"/>
        </w:rPr>
        <w:t xml:space="preserve">Документом территориального планирования с.п. </w:t>
      </w:r>
      <w:r>
        <w:rPr>
          <w:rFonts w:ascii="Times New Roman" w:eastAsia="F1" w:hAnsi="Times New Roman" w:cs="Times New Roman"/>
          <w:sz w:val="28"/>
          <w:szCs w:val="28"/>
        </w:rPr>
        <w:t>Лопатино</w:t>
      </w:r>
      <w:r w:rsidRPr="00AC0C10">
        <w:rPr>
          <w:rFonts w:ascii="Times New Roman" w:eastAsia="F1" w:hAnsi="Times New Roman" w:cs="Times New Roman"/>
          <w:sz w:val="28"/>
          <w:szCs w:val="28"/>
        </w:rPr>
        <w:t xml:space="preserve"> является Генеральный план с.п. </w:t>
      </w:r>
      <w:r>
        <w:rPr>
          <w:rFonts w:ascii="Times New Roman" w:eastAsia="F1" w:hAnsi="Times New Roman" w:cs="Times New Roman"/>
          <w:sz w:val="28"/>
          <w:szCs w:val="28"/>
        </w:rPr>
        <w:t>Лопатино</w:t>
      </w:r>
      <w:r w:rsidRPr="00AC0C10">
        <w:rPr>
          <w:rFonts w:ascii="Times New Roman" w:eastAsia="F1" w:hAnsi="Times New Roman" w:cs="Times New Roman"/>
          <w:sz w:val="28"/>
          <w:szCs w:val="28"/>
        </w:rPr>
        <w:t>, который, исходя из совокупности соц</w:t>
      </w:r>
      <w:r w:rsidRPr="00AC0C10">
        <w:rPr>
          <w:rFonts w:ascii="Times New Roman" w:eastAsia="F1" w:hAnsi="Times New Roman" w:cs="Times New Roman"/>
          <w:sz w:val="28"/>
          <w:szCs w:val="28"/>
        </w:rPr>
        <w:t>и</w:t>
      </w:r>
      <w:r w:rsidRPr="00AC0C10">
        <w:rPr>
          <w:rFonts w:ascii="Times New Roman" w:eastAsia="F1" w:hAnsi="Times New Roman" w:cs="Times New Roman"/>
          <w:sz w:val="28"/>
          <w:szCs w:val="28"/>
        </w:rPr>
        <w:t>альных, экономических, экологических и иных факторов, комплексно реш</w:t>
      </w:r>
      <w:r w:rsidRPr="00AC0C10">
        <w:rPr>
          <w:rFonts w:ascii="Times New Roman" w:eastAsia="F1" w:hAnsi="Times New Roman" w:cs="Times New Roman"/>
          <w:sz w:val="28"/>
          <w:szCs w:val="28"/>
        </w:rPr>
        <w:t>а</w:t>
      </w:r>
      <w:r w:rsidRPr="00AC0C10">
        <w:rPr>
          <w:rFonts w:ascii="Times New Roman" w:eastAsia="F1" w:hAnsi="Times New Roman" w:cs="Times New Roman"/>
          <w:sz w:val="28"/>
          <w:szCs w:val="28"/>
        </w:rPr>
        <w:t xml:space="preserve">ет задачи </w:t>
      </w:r>
      <w:r w:rsidRPr="008A1573">
        <w:rPr>
          <w:rFonts w:ascii="Times New Roman" w:eastAsia="F1" w:hAnsi="Times New Roman" w:cs="Times New Roman"/>
          <w:sz w:val="28"/>
          <w:szCs w:val="28"/>
        </w:rPr>
        <w:t xml:space="preserve">обеспечения устойчивого развития сельского поселения, развития его инженерной, транспортной и социальной инфраструктур. </w:t>
      </w:r>
    </w:p>
    <w:p w:rsidR="00723012" w:rsidRPr="008A1573" w:rsidRDefault="00723012" w:rsidP="008A1573">
      <w:pPr>
        <w:autoSpaceDE w:val="0"/>
        <w:autoSpaceDN w:val="0"/>
        <w:adjustRightInd w:val="0"/>
        <w:spacing w:after="0" w:line="360" w:lineRule="auto"/>
        <w:ind w:firstLine="709"/>
        <w:jc w:val="both"/>
        <w:rPr>
          <w:rFonts w:ascii="Times New Roman" w:hAnsi="Times New Roman" w:cs="Times New Roman"/>
          <w:sz w:val="28"/>
          <w:szCs w:val="28"/>
        </w:rPr>
      </w:pPr>
      <w:r w:rsidRPr="008A1573">
        <w:rPr>
          <w:rFonts w:ascii="Times New Roman" w:hAnsi="Times New Roman" w:cs="Times New Roman"/>
          <w:sz w:val="28"/>
          <w:szCs w:val="28"/>
        </w:rPr>
        <w:t>Основная задача территориального развития сельского поселения – создание оптимальной планировочной структуры и формирование ко</w:t>
      </w:r>
      <w:r w:rsidRPr="008A1573">
        <w:rPr>
          <w:rFonts w:ascii="Times New Roman" w:hAnsi="Times New Roman" w:cs="Times New Roman"/>
          <w:sz w:val="28"/>
          <w:szCs w:val="28"/>
        </w:rPr>
        <w:t>м</w:t>
      </w:r>
      <w:r w:rsidRPr="008A1573">
        <w:rPr>
          <w:rFonts w:ascii="Times New Roman" w:hAnsi="Times New Roman" w:cs="Times New Roman"/>
          <w:sz w:val="28"/>
          <w:szCs w:val="28"/>
        </w:rPr>
        <w:t>фортной среды жизнедеятельности человека.</w:t>
      </w:r>
    </w:p>
    <w:p w:rsidR="008A1573" w:rsidRPr="008A1573" w:rsidRDefault="008A1573" w:rsidP="008A1573">
      <w:pPr>
        <w:spacing w:after="0" w:line="360" w:lineRule="auto"/>
        <w:ind w:firstLine="709"/>
        <w:jc w:val="both"/>
        <w:rPr>
          <w:rFonts w:ascii="Times New Roman" w:hAnsi="Times New Roman" w:cs="Times New Roman"/>
          <w:sz w:val="28"/>
          <w:szCs w:val="28"/>
        </w:rPr>
      </w:pPr>
      <w:r w:rsidRPr="008A1573">
        <w:rPr>
          <w:rFonts w:ascii="Times New Roman" w:hAnsi="Times New Roman" w:cs="Times New Roman"/>
          <w:sz w:val="28"/>
          <w:szCs w:val="28"/>
        </w:rPr>
        <w:t>Согласно решению Собрания представителей с.п. Лопатино м.р. Волжский Самарской области от 28.09.2021 года № 49 «О внесение измен</w:t>
      </w:r>
      <w:r w:rsidRPr="008A1573">
        <w:rPr>
          <w:rFonts w:ascii="Times New Roman" w:hAnsi="Times New Roman" w:cs="Times New Roman"/>
          <w:sz w:val="28"/>
          <w:szCs w:val="28"/>
        </w:rPr>
        <w:t>е</w:t>
      </w:r>
      <w:r w:rsidRPr="008A1573">
        <w:rPr>
          <w:rFonts w:ascii="Times New Roman" w:hAnsi="Times New Roman" w:cs="Times New Roman"/>
          <w:sz w:val="28"/>
          <w:szCs w:val="28"/>
        </w:rPr>
        <w:t>ний в Генеральный план сельского поселения Лопатино м.р. Волжский С</w:t>
      </w:r>
      <w:r w:rsidRPr="008A1573">
        <w:rPr>
          <w:rFonts w:ascii="Times New Roman" w:hAnsi="Times New Roman" w:cs="Times New Roman"/>
          <w:sz w:val="28"/>
          <w:szCs w:val="28"/>
        </w:rPr>
        <w:t>а</w:t>
      </w:r>
      <w:r w:rsidRPr="008A1573">
        <w:rPr>
          <w:rFonts w:ascii="Times New Roman" w:hAnsi="Times New Roman" w:cs="Times New Roman"/>
          <w:sz w:val="28"/>
          <w:szCs w:val="28"/>
        </w:rPr>
        <w:t>марской области</w:t>
      </w:r>
      <w:r w:rsidR="00B75EE0">
        <w:rPr>
          <w:rFonts w:ascii="Times New Roman" w:hAnsi="Times New Roman" w:cs="Times New Roman"/>
          <w:sz w:val="28"/>
          <w:szCs w:val="28"/>
        </w:rPr>
        <w:t>»</w:t>
      </w:r>
      <w:r w:rsidRPr="008A1573">
        <w:rPr>
          <w:rFonts w:ascii="Times New Roman" w:hAnsi="Times New Roman" w:cs="Times New Roman"/>
          <w:sz w:val="28"/>
          <w:szCs w:val="28"/>
        </w:rPr>
        <w:t xml:space="preserve"> предусматривается освоения новых территорий, которые могут быть использованы под жилищное строительство.</w:t>
      </w:r>
    </w:p>
    <w:p w:rsidR="008A1573" w:rsidRPr="008A1573" w:rsidRDefault="008A1573" w:rsidP="008A1573">
      <w:pPr>
        <w:spacing w:after="0" w:line="360" w:lineRule="auto"/>
        <w:ind w:firstLine="720"/>
        <w:jc w:val="both"/>
        <w:rPr>
          <w:rFonts w:ascii="Times New Roman" w:hAnsi="Times New Roman" w:cs="Times New Roman"/>
          <w:sz w:val="28"/>
          <w:szCs w:val="28"/>
        </w:rPr>
      </w:pPr>
      <w:r w:rsidRPr="008A1573">
        <w:rPr>
          <w:rFonts w:ascii="Times New Roman" w:hAnsi="Times New Roman" w:cs="Times New Roman"/>
          <w:sz w:val="28"/>
          <w:szCs w:val="28"/>
        </w:rPr>
        <w:t>Генеральным планом предусматривается развитие с.п. Лопатино на свободных участках в существующих границах населенных пунктов, а та</w:t>
      </w:r>
      <w:r w:rsidRPr="008A1573">
        <w:rPr>
          <w:rFonts w:ascii="Times New Roman" w:hAnsi="Times New Roman" w:cs="Times New Roman"/>
          <w:sz w:val="28"/>
          <w:szCs w:val="28"/>
        </w:rPr>
        <w:t>к</w:t>
      </w:r>
      <w:r w:rsidRPr="008A1573">
        <w:rPr>
          <w:rFonts w:ascii="Times New Roman" w:hAnsi="Times New Roman" w:cs="Times New Roman"/>
          <w:sz w:val="28"/>
          <w:szCs w:val="28"/>
        </w:rPr>
        <w:t>же за границами населенных пунктов.</w:t>
      </w:r>
    </w:p>
    <w:p w:rsidR="008A1573" w:rsidRDefault="008A1573" w:rsidP="008A1573">
      <w:pPr>
        <w:spacing w:after="0" w:line="360" w:lineRule="auto"/>
        <w:ind w:firstLine="709"/>
        <w:jc w:val="both"/>
        <w:rPr>
          <w:rFonts w:ascii="Times New Roman" w:hAnsi="Times New Roman" w:cs="Times New Roman"/>
          <w:sz w:val="28"/>
          <w:szCs w:val="28"/>
        </w:rPr>
      </w:pPr>
      <w:r w:rsidRPr="008A1573">
        <w:rPr>
          <w:rFonts w:ascii="Times New Roman" w:hAnsi="Times New Roman" w:cs="Times New Roman"/>
          <w:sz w:val="28"/>
          <w:szCs w:val="28"/>
        </w:rPr>
        <w:t xml:space="preserve">Данные о перспективном развитии жилой зоны с.п. Лопатино до 2033 года сведены в таблицу </w:t>
      </w:r>
      <w:r>
        <w:rPr>
          <w:rFonts w:ascii="Times New Roman" w:hAnsi="Times New Roman" w:cs="Times New Roman"/>
          <w:sz w:val="28"/>
          <w:szCs w:val="28"/>
        </w:rPr>
        <w:t>2.3.1</w:t>
      </w:r>
      <w:r w:rsidRPr="008A1573">
        <w:rPr>
          <w:rFonts w:ascii="Times New Roman" w:hAnsi="Times New Roman" w:cs="Times New Roman"/>
          <w:sz w:val="28"/>
          <w:szCs w:val="28"/>
        </w:rPr>
        <w:t>.</w:t>
      </w:r>
    </w:p>
    <w:p w:rsidR="008A1573" w:rsidRDefault="008A1573" w:rsidP="008A1573">
      <w:pPr>
        <w:spacing w:after="0" w:line="360" w:lineRule="auto"/>
        <w:ind w:firstLine="709"/>
        <w:jc w:val="both"/>
        <w:rPr>
          <w:rFonts w:ascii="Times New Roman" w:hAnsi="Times New Roman" w:cs="Times New Roman"/>
          <w:sz w:val="28"/>
          <w:szCs w:val="28"/>
        </w:rPr>
      </w:pPr>
    </w:p>
    <w:p w:rsidR="008A1573" w:rsidRDefault="008A1573" w:rsidP="008A1573">
      <w:pPr>
        <w:spacing w:after="0" w:line="360" w:lineRule="auto"/>
        <w:ind w:firstLine="709"/>
        <w:jc w:val="both"/>
        <w:rPr>
          <w:rFonts w:ascii="Times New Roman" w:hAnsi="Times New Roman" w:cs="Times New Roman"/>
          <w:sz w:val="28"/>
          <w:szCs w:val="28"/>
        </w:rPr>
      </w:pPr>
    </w:p>
    <w:p w:rsidR="008A1573" w:rsidRDefault="008A1573" w:rsidP="008A1573">
      <w:pPr>
        <w:spacing w:after="0" w:line="360" w:lineRule="auto"/>
        <w:ind w:firstLine="709"/>
        <w:jc w:val="both"/>
        <w:rPr>
          <w:rFonts w:ascii="Times New Roman" w:hAnsi="Times New Roman" w:cs="Times New Roman"/>
          <w:sz w:val="28"/>
          <w:szCs w:val="28"/>
        </w:rPr>
      </w:pPr>
    </w:p>
    <w:p w:rsidR="008A1573" w:rsidRPr="008A1573" w:rsidRDefault="008A1573" w:rsidP="008A1573">
      <w:pPr>
        <w:spacing w:after="0" w:line="360" w:lineRule="auto"/>
        <w:ind w:firstLine="708"/>
        <w:jc w:val="both"/>
        <w:rPr>
          <w:rFonts w:ascii="Times New Roman" w:hAnsi="Times New Roman" w:cs="Times New Roman"/>
          <w:sz w:val="28"/>
          <w:szCs w:val="28"/>
        </w:rPr>
      </w:pPr>
      <w:r w:rsidRPr="008A1573">
        <w:rPr>
          <w:rFonts w:ascii="Times New Roman" w:hAnsi="Times New Roman" w:cs="Times New Roman"/>
          <w:sz w:val="28"/>
          <w:szCs w:val="28"/>
        </w:rPr>
        <w:lastRenderedPageBreak/>
        <w:t xml:space="preserve">Таблица </w:t>
      </w:r>
      <w:r>
        <w:rPr>
          <w:rFonts w:ascii="Times New Roman" w:hAnsi="Times New Roman" w:cs="Times New Roman"/>
          <w:sz w:val="28"/>
          <w:szCs w:val="28"/>
        </w:rPr>
        <w:t>2</w:t>
      </w:r>
      <w:r w:rsidRPr="008A1573">
        <w:rPr>
          <w:rFonts w:ascii="Times New Roman" w:hAnsi="Times New Roman" w:cs="Times New Roman"/>
          <w:sz w:val="28"/>
          <w:szCs w:val="28"/>
        </w:rPr>
        <w:t xml:space="preserve">.3.1 </w:t>
      </w:r>
      <w:r w:rsidR="00B75EE0">
        <w:rPr>
          <w:rFonts w:ascii="Times New Roman" w:hAnsi="Times New Roman" w:cs="Times New Roman"/>
          <w:sz w:val="28"/>
          <w:szCs w:val="28"/>
        </w:rPr>
        <w:t>–</w:t>
      </w:r>
      <w:r w:rsidRPr="008A1573">
        <w:rPr>
          <w:rFonts w:ascii="Times New Roman" w:hAnsi="Times New Roman" w:cs="Times New Roman"/>
          <w:sz w:val="28"/>
          <w:szCs w:val="28"/>
        </w:rPr>
        <w:t xml:space="preserve"> Данные о перспективном развитии жилой зоны с.п. Лопатино до 2033 года</w:t>
      </w:r>
    </w:p>
    <w:tbl>
      <w:tblPr>
        <w:tblW w:w="9204" w:type="dxa"/>
        <w:tblLook w:val="04A0"/>
      </w:tblPr>
      <w:tblGrid>
        <w:gridCol w:w="3392"/>
        <w:gridCol w:w="1134"/>
        <w:gridCol w:w="1134"/>
        <w:gridCol w:w="1801"/>
        <w:gridCol w:w="1743"/>
      </w:tblGrid>
      <w:tr w:rsidR="008A1573" w:rsidRPr="00850D2C" w:rsidTr="00952020">
        <w:trPr>
          <w:trHeight w:val="738"/>
        </w:trPr>
        <w:tc>
          <w:tcPr>
            <w:tcW w:w="339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8A1573" w:rsidRPr="00850D2C" w:rsidRDefault="008A1573" w:rsidP="00952020">
            <w:pPr>
              <w:spacing w:after="0"/>
              <w:jc w:val="center"/>
              <w:rPr>
                <w:rFonts w:ascii="Times New Roman" w:eastAsia="Times New Roman" w:hAnsi="Times New Roman" w:cs="Times New Roman"/>
                <w:color w:val="000000"/>
                <w:lang w:eastAsia="ru-RU"/>
              </w:rPr>
            </w:pPr>
            <w:r w:rsidRPr="00850D2C">
              <w:rPr>
                <w:rFonts w:ascii="Times New Roman" w:eastAsia="Times New Roman" w:hAnsi="Times New Roman" w:cs="Times New Roman"/>
                <w:color w:val="000000"/>
                <w:lang w:eastAsia="ru-RU"/>
              </w:rPr>
              <w:t>Местоположение и № площадки</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8A1573" w:rsidRPr="00850D2C" w:rsidRDefault="008A1573" w:rsidP="00952020">
            <w:pPr>
              <w:spacing w:after="0"/>
              <w:jc w:val="center"/>
              <w:rPr>
                <w:rFonts w:ascii="Times New Roman" w:eastAsia="Times New Roman" w:hAnsi="Times New Roman" w:cs="Times New Roman"/>
                <w:color w:val="000000"/>
                <w:lang w:eastAsia="ru-RU"/>
              </w:rPr>
            </w:pPr>
            <w:r w:rsidRPr="00850D2C">
              <w:rPr>
                <w:rFonts w:ascii="Times New Roman" w:eastAsia="Times New Roman" w:hAnsi="Times New Roman" w:cs="Times New Roman"/>
                <w:color w:val="000000"/>
                <w:lang w:eastAsia="ru-RU"/>
              </w:rPr>
              <w:t>Площадь, га</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8A1573" w:rsidRPr="00850D2C" w:rsidRDefault="008A1573" w:rsidP="00952020">
            <w:pPr>
              <w:spacing w:after="0"/>
              <w:jc w:val="center"/>
              <w:rPr>
                <w:rFonts w:ascii="Times New Roman" w:eastAsia="Times New Roman" w:hAnsi="Times New Roman" w:cs="Times New Roman"/>
                <w:color w:val="000000"/>
                <w:lang w:eastAsia="ru-RU"/>
              </w:rPr>
            </w:pPr>
            <w:r w:rsidRPr="00850D2C">
              <w:rPr>
                <w:rFonts w:ascii="Times New Roman" w:eastAsia="Times New Roman" w:hAnsi="Times New Roman" w:cs="Times New Roman"/>
                <w:color w:val="000000"/>
                <w:lang w:eastAsia="ru-RU"/>
              </w:rPr>
              <w:t>Площадь, м2</w:t>
            </w:r>
          </w:p>
        </w:tc>
        <w:tc>
          <w:tcPr>
            <w:tcW w:w="1801" w:type="dxa"/>
            <w:tcBorders>
              <w:top w:val="single" w:sz="8" w:space="0" w:color="auto"/>
              <w:left w:val="nil"/>
              <w:bottom w:val="single" w:sz="8" w:space="0" w:color="auto"/>
              <w:right w:val="single" w:sz="8" w:space="0" w:color="auto"/>
            </w:tcBorders>
            <w:shd w:val="clear" w:color="auto" w:fill="auto"/>
            <w:vAlign w:val="center"/>
            <w:hideMark/>
          </w:tcPr>
          <w:p w:rsidR="008A1573" w:rsidRPr="00850D2C" w:rsidRDefault="008A1573" w:rsidP="00952020">
            <w:pPr>
              <w:spacing w:after="0"/>
              <w:jc w:val="center"/>
              <w:rPr>
                <w:rFonts w:ascii="Times New Roman" w:eastAsia="Times New Roman" w:hAnsi="Times New Roman" w:cs="Times New Roman"/>
                <w:color w:val="000000"/>
                <w:lang w:eastAsia="ru-RU"/>
              </w:rPr>
            </w:pPr>
            <w:r w:rsidRPr="00850D2C">
              <w:rPr>
                <w:rFonts w:ascii="Times New Roman" w:eastAsia="Times New Roman" w:hAnsi="Times New Roman" w:cs="Times New Roman"/>
                <w:color w:val="000000"/>
                <w:lang w:eastAsia="ru-RU"/>
              </w:rPr>
              <w:t xml:space="preserve">Кол-во проект. </w:t>
            </w:r>
            <w:r w:rsidR="00B75EE0" w:rsidRPr="00850D2C">
              <w:rPr>
                <w:rFonts w:ascii="Times New Roman" w:eastAsia="Times New Roman" w:hAnsi="Times New Roman" w:cs="Times New Roman"/>
                <w:color w:val="000000"/>
                <w:lang w:eastAsia="ru-RU"/>
              </w:rPr>
              <w:t>У</w:t>
            </w:r>
            <w:r w:rsidRPr="00850D2C">
              <w:rPr>
                <w:rFonts w:ascii="Times New Roman" w:eastAsia="Times New Roman" w:hAnsi="Times New Roman" w:cs="Times New Roman"/>
                <w:color w:val="000000"/>
                <w:lang w:eastAsia="ru-RU"/>
              </w:rPr>
              <w:t>ч-ков под ИЖС</w:t>
            </w:r>
          </w:p>
        </w:tc>
        <w:tc>
          <w:tcPr>
            <w:tcW w:w="1743" w:type="dxa"/>
            <w:tcBorders>
              <w:top w:val="single" w:sz="8" w:space="0" w:color="auto"/>
              <w:left w:val="nil"/>
              <w:bottom w:val="single" w:sz="8" w:space="0" w:color="auto"/>
              <w:right w:val="single" w:sz="8" w:space="0" w:color="auto"/>
            </w:tcBorders>
            <w:shd w:val="clear" w:color="auto" w:fill="auto"/>
            <w:vAlign w:val="center"/>
            <w:hideMark/>
          </w:tcPr>
          <w:p w:rsidR="008A1573" w:rsidRPr="00850D2C" w:rsidRDefault="008A1573" w:rsidP="00952020">
            <w:pPr>
              <w:spacing w:after="0"/>
              <w:jc w:val="center"/>
              <w:rPr>
                <w:rFonts w:ascii="Times New Roman" w:eastAsia="Times New Roman" w:hAnsi="Times New Roman" w:cs="Times New Roman"/>
                <w:color w:val="000000"/>
                <w:lang w:eastAsia="ru-RU"/>
              </w:rPr>
            </w:pPr>
            <w:r w:rsidRPr="00850D2C">
              <w:rPr>
                <w:rFonts w:ascii="Times New Roman" w:eastAsia="Times New Roman" w:hAnsi="Times New Roman" w:cs="Times New Roman"/>
                <w:color w:val="000000"/>
                <w:lang w:eastAsia="ru-RU"/>
              </w:rPr>
              <w:t>Численность населения, чел.</w:t>
            </w:r>
          </w:p>
        </w:tc>
      </w:tr>
      <w:tr w:rsidR="008A1573" w:rsidRPr="00850D2C" w:rsidTr="00952020">
        <w:trPr>
          <w:trHeight w:val="315"/>
        </w:trPr>
        <w:tc>
          <w:tcPr>
            <w:tcW w:w="9204"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8A1573" w:rsidRPr="00A977C3" w:rsidRDefault="00A43FF1" w:rsidP="00952020">
            <w:pPr>
              <w:spacing w:after="0"/>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ж</w:t>
            </w:r>
            <w:r w:rsidR="008A1573">
              <w:rPr>
                <w:rFonts w:ascii="Times New Roman" w:eastAsia="Times New Roman" w:hAnsi="Times New Roman" w:cs="Times New Roman"/>
                <w:b/>
                <w:bCs/>
                <w:color w:val="000000"/>
                <w:lang w:eastAsia="ru-RU"/>
              </w:rPr>
              <w:t>.м. Придорожный</w:t>
            </w:r>
          </w:p>
        </w:tc>
      </w:tr>
      <w:tr w:rsidR="008A1573" w:rsidRPr="00850D2C" w:rsidTr="00952020">
        <w:trPr>
          <w:trHeight w:val="315"/>
        </w:trPr>
        <w:tc>
          <w:tcPr>
            <w:tcW w:w="3392" w:type="dxa"/>
            <w:tcBorders>
              <w:top w:val="nil"/>
              <w:left w:val="single" w:sz="8" w:space="0" w:color="auto"/>
              <w:bottom w:val="single" w:sz="8" w:space="0" w:color="auto"/>
              <w:right w:val="single" w:sz="8" w:space="0" w:color="auto"/>
            </w:tcBorders>
            <w:shd w:val="clear" w:color="auto" w:fill="auto"/>
            <w:noWrap/>
            <w:vAlign w:val="center"/>
            <w:hideMark/>
          </w:tcPr>
          <w:p w:rsidR="008A1573" w:rsidRPr="00850D2C" w:rsidRDefault="008A1573" w:rsidP="00952020">
            <w:pPr>
              <w:spacing w:after="0"/>
              <w:rPr>
                <w:rFonts w:ascii="Times New Roman" w:eastAsia="Times New Roman" w:hAnsi="Times New Roman" w:cs="Times New Roman"/>
                <w:color w:val="000000"/>
                <w:lang w:eastAsia="ru-RU"/>
              </w:rPr>
            </w:pPr>
            <w:r w:rsidRPr="00850D2C">
              <w:rPr>
                <w:rFonts w:ascii="Times New Roman" w:eastAsia="Times New Roman" w:hAnsi="Times New Roman" w:cs="Times New Roman"/>
                <w:color w:val="000000"/>
                <w:lang w:eastAsia="ru-RU"/>
              </w:rPr>
              <w:t>ПЛОЩАДКА №1</w:t>
            </w:r>
            <w:r>
              <w:rPr>
                <w:rFonts w:ascii="Times New Roman" w:eastAsia="Times New Roman" w:hAnsi="Times New Roman" w:cs="Times New Roman"/>
                <w:color w:val="000000"/>
                <w:lang w:eastAsia="ru-RU"/>
              </w:rPr>
              <w:t xml:space="preserve">, </w:t>
            </w:r>
            <w:r w:rsidRPr="001844C7">
              <w:rPr>
                <w:rFonts w:ascii="Times New Roman" w:hAnsi="Times New Roman" w:cs="Times New Roman"/>
              </w:rPr>
              <w:t>расположен</w:t>
            </w:r>
            <w:r>
              <w:rPr>
                <w:rFonts w:ascii="Times New Roman" w:hAnsi="Times New Roman" w:cs="Times New Roman"/>
              </w:rPr>
              <w:t>а</w:t>
            </w:r>
            <w:r w:rsidRPr="001844C7">
              <w:rPr>
                <w:rFonts w:ascii="Times New Roman" w:hAnsi="Times New Roman" w:cs="Times New Roman"/>
              </w:rPr>
              <w:t xml:space="preserve"> северо-западнее существующей застройки поселка</w:t>
            </w:r>
            <w:r w:rsidRPr="00850D2C">
              <w:rPr>
                <w:rFonts w:ascii="Times New Roman" w:eastAsia="Times New Roman" w:hAnsi="Times New Roman" w:cs="Times New Roman"/>
                <w:color w:val="000000"/>
                <w:lang w:eastAsia="ru-RU"/>
              </w:rPr>
              <w:t xml:space="preserve"> </w:t>
            </w:r>
          </w:p>
        </w:tc>
        <w:tc>
          <w:tcPr>
            <w:tcW w:w="1134" w:type="dxa"/>
            <w:tcBorders>
              <w:top w:val="nil"/>
              <w:left w:val="nil"/>
              <w:bottom w:val="single" w:sz="8" w:space="0" w:color="auto"/>
              <w:right w:val="single" w:sz="8" w:space="0" w:color="auto"/>
            </w:tcBorders>
            <w:shd w:val="clear" w:color="auto" w:fill="auto"/>
            <w:noWrap/>
            <w:vAlign w:val="center"/>
            <w:hideMark/>
          </w:tcPr>
          <w:p w:rsidR="008A1573" w:rsidRPr="00850D2C" w:rsidRDefault="008A1573" w:rsidP="00952020">
            <w:pPr>
              <w:spacing w:after="0"/>
              <w:jc w:val="center"/>
              <w:rPr>
                <w:rFonts w:ascii="Times New Roman" w:eastAsia="Times New Roman" w:hAnsi="Times New Roman" w:cs="Times New Roman"/>
                <w:color w:val="000000"/>
                <w:lang w:eastAsia="ru-RU"/>
              </w:rPr>
            </w:pPr>
            <w:r w:rsidRPr="00850D2C">
              <w:rPr>
                <w:rFonts w:ascii="Times New Roman" w:eastAsia="Times New Roman" w:hAnsi="Times New Roman" w:cs="Times New Roman"/>
                <w:color w:val="000000"/>
                <w:lang w:eastAsia="ru-RU"/>
              </w:rPr>
              <w:t>530</w:t>
            </w:r>
          </w:p>
        </w:tc>
        <w:tc>
          <w:tcPr>
            <w:tcW w:w="1134" w:type="dxa"/>
            <w:tcBorders>
              <w:top w:val="nil"/>
              <w:left w:val="nil"/>
              <w:bottom w:val="single" w:sz="8" w:space="0" w:color="auto"/>
              <w:right w:val="single" w:sz="8" w:space="0" w:color="auto"/>
            </w:tcBorders>
            <w:shd w:val="clear" w:color="auto" w:fill="auto"/>
            <w:noWrap/>
            <w:vAlign w:val="center"/>
            <w:hideMark/>
          </w:tcPr>
          <w:p w:rsidR="008A1573" w:rsidRPr="00850D2C" w:rsidRDefault="008A1573" w:rsidP="00952020">
            <w:pPr>
              <w:spacing w:after="0"/>
              <w:jc w:val="center"/>
              <w:rPr>
                <w:rFonts w:ascii="Times New Roman" w:eastAsia="Times New Roman" w:hAnsi="Times New Roman" w:cs="Times New Roman"/>
                <w:color w:val="000000"/>
                <w:lang w:eastAsia="ru-RU"/>
              </w:rPr>
            </w:pPr>
            <w:r w:rsidRPr="00850D2C">
              <w:rPr>
                <w:rFonts w:ascii="Times New Roman" w:eastAsia="Times New Roman" w:hAnsi="Times New Roman" w:cs="Times New Roman"/>
                <w:color w:val="000000"/>
                <w:lang w:eastAsia="ru-RU"/>
              </w:rPr>
              <w:t xml:space="preserve"> -</w:t>
            </w:r>
          </w:p>
        </w:tc>
        <w:tc>
          <w:tcPr>
            <w:tcW w:w="1801" w:type="dxa"/>
            <w:tcBorders>
              <w:top w:val="nil"/>
              <w:left w:val="nil"/>
              <w:bottom w:val="single" w:sz="8" w:space="0" w:color="auto"/>
              <w:right w:val="single" w:sz="8" w:space="0" w:color="auto"/>
            </w:tcBorders>
            <w:shd w:val="clear" w:color="auto" w:fill="auto"/>
            <w:noWrap/>
            <w:vAlign w:val="center"/>
            <w:hideMark/>
          </w:tcPr>
          <w:p w:rsidR="008A1573" w:rsidRPr="00A977C3" w:rsidRDefault="008A1573" w:rsidP="00952020">
            <w:pPr>
              <w:spacing w:after="0"/>
              <w:jc w:val="center"/>
              <w:rPr>
                <w:rFonts w:ascii="Times New Roman" w:eastAsia="Times New Roman" w:hAnsi="Times New Roman" w:cs="Times New Roman"/>
                <w:color w:val="000000"/>
                <w:lang w:eastAsia="ru-RU"/>
              </w:rPr>
            </w:pPr>
            <w:r w:rsidRPr="00A977C3">
              <w:rPr>
                <w:rFonts w:ascii="Times New Roman" w:eastAsia="Times New Roman" w:hAnsi="Times New Roman" w:cs="Times New Roman"/>
                <w:color w:val="000000"/>
                <w:lang w:eastAsia="ru-RU"/>
              </w:rPr>
              <w:t xml:space="preserve"> -</w:t>
            </w:r>
          </w:p>
        </w:tc>
        <w:tc>
          <w:tcPr>
            <w:tcW w:w="1743" w:type="dxa"/>
            <w:tcBorders>
              <w:top w:val="nil"/>
              <w:left w:val="nil"/>
              <w:bottom w:val="single" w:sz="8" w:space="0" w:color="auto"/>
              <w:right w:val="single" w:sz="8" w:space="0" w:color="auto"/>
            </w:tcBorders>
            <w:shd w:val="clear" w:color="auto" w:fill="auto"/>
            <w:vAlign w:val="center"/>
            <w:hideMark/>
          </w:tcPr>
          <w:p w:rsidR="008A1573" w:rsidRPr="00850D2C" w:rsidRDefault="008A1573" w:rsidP="00952020">
            <w:pPr>
              <w:spacing w:after="0"/>
              <w:jc w:val="center"/>
              <w:rPr>
                <w:rFonts w:ascii="Times New Roman" w:eastAsia="Times New Roman" w:hAnsi="Times New Roman" w:cs="Times New Roman"/>
                <w:color w:val="000000"/>
                <w:lang w:eastAsia="ru-RU"/>
              </w:rPr>
            </w:pPr>
            <w:r w:rsidRPr="00850D2C">
              <w:rPr>
                <w:rFonts w:ascii="Times New Roman" w:eastAsia="Times New Roman" w:hAnsi="Times New Roman" w:cs="Times New Roman"/>
                <w:color w:val="000000"/>
                <w:lang w:eastAsia="ru-RU"/>
              </w:rPr>
              <w:t>30 360</w:t>
            </w:r>
          </w:p>
        </w:tc>
      </w:tr>
      <w:tr w:rsidR="008A1573" w:rsidRPr="00850D2C" w:rsidTr="00952020">
        <w:trPr>
          <w:trHeight w:val="426"/>
        </w:trPr>
        <w:tc>
          <w:tcPr>
            <w:tcW w:w="3392" w:type="dxa"/>
            <w:tcBorders>
              <w:top w:val="nil"/>
              <w:left w:val="single" w:sz="8" w:space="0" w:color="auto"/>
              <w:bottom w:val="single" w:sz="8" w:space="0" w:color="auto"/>
              <w:right w:val="single" w:sz="8" w:space="0" w:color="auto"/>
            </w:tcBorders>
            <w:shd w:val="clear" w:color="auto" w:fill="auto"/>
            <w:noWrap/>
            <w:vAlign w:val="center"/>
            <w:hideMark/>
          </w:tcPr>
          <w:p w:rsidR="008A1573" w:rsidRPr="00850D2C" w:rsidRDefault="008A1573" w:rsidP="00952020">
            <w:pPr>
              <w:spacing w:after="0"/>
              <w:rPr>
                <w:rFonts w:ascii="Times New Roman" w:eastAsia="Times New Roman" w:hAnsi="Times New Roman" w:cs="Times New Roman"/>
                <w:b/>
                <w:bCs/>
                <w:color w:val="000000"/>
                <w:lang w:eastAsia="ru-RU"/>
              </w:rPr>
            </w:pPr>
            <w:r w:rsidRPr="00850D2C">
              <w:rPr>
                <w:rFonts w:ascii="Times New Roman" w:eastAsia="Times New Roman" w:hAnsi="Times New Roman" w:cs="Times New Roman"/>
                <w:b/>
                <w:bCs/>
                <w:color w:val="000000"/>
                <w:lang w:eastAsia="ru-RU"/>
              </w:rPr>
              <w:t xml:space="preserve">Всего по </w:t>
            </w:r>
            <w:r>
              <w:rPr>
                <w:rFonts w:ascii="Times New Roman" w:eastAsia="Times New Roman" w:hAnsi="Times New Roman" w:cs="Times New Roman"/>
                <w:b/>
                <w:bCs/>
                <w:color w:val="000000"/>
                <w:lang w:eastAsia="ru-RU"/>
              </w:rPr>
              <w:t>ж.м. Придорожный</w:t>
            </w:r>
            <w:r w:rsidRPr="00850D2C">
              <w:rPr>
                <w:rFonts w:ascii="Times New Roman" w:eastAsia="Times New Roman" w:hAnsi="Times New Roman" w:cs="Times New Roman"/>
                <w:b/>
                <w:bCs/>
                <w:color w:val="000000"/>
                <w:lang w:eastAsia="ru-RU"/>
              </w:rPr>
              <w:t>:</w:t>
            </w:r>
          </w:p>
        </w:tc>
        <w:tc>
          <w:tcPr>
            <w:tcW w:w="1134" w:type="dxa"/>
            <w:tcBorders>
              <w:top w:val="nil"/>
              <w:left w:val="nil"/>
              <w:bottom w:val="single" w:sz="8" w:space="0" w:color="auto"/>
              <w:right w:val="single" w:sz="8" w:space="0" w:color="auto"/>
            </w:tcBorders>
            <w:shd w:val="clear" w:color="auto" w:fill="auto"/>
            <w:noWrap/>
            <w:vAlign w:val="center"/>
            <w:hideMark/>
          </w:tcPr>
          <w:p w:rsidR="008A1573" w:rsidRPr="00850D2C" w:rsidRDefault="008A1573" w:rsidP="00952020">
            <w:pPr>
              <w:spacing w:after="0"/>
              <w:jc w:val="center"/>
              <w:rPr>
                <w:rFonts w:ascii="Times New Roman" w:eastAsia="Times New Roman" w:hAnsi="Times New Roman" w:cs="Times New Roman"/>
                <w:b/>
                <w:bCs/>
                <w:color w:val="000000"/>
                <w:lang w:eastAsia="ru-RU"/>
              </w:rPr>
            </w:pPr>
            <w:r w:rsidRPr="00850D2C">
              <w:rPr>
                <w:rFonts w:ascii="Times New Roman" w:eastAsia="Times New Roman" w:hAnsi="Times New Roman" w:cs="Times New Roman"/>
                <w:b/>
                <w:bCs/>
                <w:color w:val="000000"/>
                <w:lang w:eastAsia="ru-RU"/>
              </w:rPr>
              <w:t>530</w:t>
            </w:r>
          </w:p>
        </w:tc>
        <w:tc>
          <w:tcPr>
            <w:tcW w:w="1134" w:type="dxa"/>
            <w:tcBorders>
              <w:top w:val="nil"/>
              <w:left w:val="nil"/>
              <w:bottom w:val="single" w:sz="8" w:space="0" w:color="auto"/>
              <w:right w:val="single" w:sz="8" w:space="0" w:color="auto"/>
            </w:tcBorders>
            <w:shd w:val="clear" w:color="auto" w:fill="auto"/>
            <w:noWrap/>
            <w:vAlign w:val="center"/>
            <w:hideMark/>
          </w:tcPr>
          <w:p w:rsidR="008A1573" w:rsidRPr="00850D2C" w:rsidRDefault="008A1573" w:rsidP="00952020">
            <w:pPr>
              <w:spacing w:after="0"/>
              <w:jc w:val="center"/>
              <w:rPr>
                <w:rFonts w:ascii="Times New Roman" w:eastAsia="Times New Roman" w:hAnsi="Times New Roman" w:cs="Times New Roman"/>
                <w:b/>
                <w:bCs/>
                <w:color w:val="000000"/>
                <w:lang w:eastAsia="ru-RU"/>
              </w:rPr>
            </w:pPr>
            <w:r w:rsidRPr="00850D2C">
              <w:rPr>
                <w:rFonts w:ascii="Times New Roman" w:eastAsia="Times New Roman" w:hAnsi="Times New Roman" w:cs="Times New Roman"/>
                <w:b/>
                <w:bCs/>
                <w:color w:val="000000"/>
                <w:lang w:eastAsia="ru-RU"/>
              </w:rPr>
              <w:t>0</w:t>
            </w:r>
          </w:p>
        </w:tc>
        <w:tc>
          <w:tcPr>
            <w:tcW w:w="1801" w:type="dxa"/>
            <w:tcBorders>
              <w:top w:val="nil"/>
              <w:left w:val="nil"/>
              <w:bottom w:val="single" w:sz="8" w:space="0" w:color="auto"/>
              <w:right w:val="single" w:sz="8" w:space="0" w:color="auto"/>
            </w:tcBorders>
            <w:shd w:val="clear" w:color="auto" w:fill="auto"/>
            <w:noWrap/>
            <w:vAlign w:val="center"/>
            <w:hideMark/>
          </w:tcPr>
          <w:p w:rsidR="008A1573" w:rsidRPr="00850D2C" w:rsidRDefault="008A1573" w:rsidP="00952020">
            <w:pPr>
              <w:spacing w:after="0"/>
              <w:jc w:val="center"/>
              <w:rPr>
                <w:rFonts w:ascii="Times New Roman" w:eastAsia="Times New Roman" w:hAnsi="Times New Roman" w:cs="Times New Roman"/>
                <w:b/>
                <w:bCs/>
                <w:color w:val="000000"/>
                <w:lang w:eastAsia="ru-RU"/>
              </w:rPr>
            </w:pPr>
            <w:r w:rsidRPr="00850D2C">
              <w:rPr>
                <w:rFonts w:ascii="Times New Roman" w:eastAsia="Times New Roman" w:hAnsi="Times New Roman" w:cs="Times New Roman"/>
                <w:b/>
                <w:bCs/>
                <w:color w:val="000000"/>
                <w:lang w:eastAsia="ru-RU"/>
              </w:rPr>
              <w:t>0</w:t>
            </w:r>
          </w:p>
        </w:tc>
        <w:tc>
          <w:tcPr>
            <w:tcW w:w="1743" w:type="dxa"/>
            <w:tcBorders>
              <w:top w:val="nil"/>
              <w:left w:val="nil"/>
              <w:bottom w:val="single" w:sz="8" w:space="0" w:color="auto"/>
              <w:right w:val="single" w:sz="8" w:space="0" w:color="auto"/>
            </w:tcBorders>
            <w:shd w:val="clear" w:color="auto" w:fill="auto"/>
            <w:noWrap/>
            <w:vAlign w:val="center"/>
            <w:hideMark/>
          </w:tcPr>
          <w:p w:rsidR="008A1573" w:rsidRPr="00850D2C" w:rsidRDefault="008A1573" w:rsidP="00952020">
            <w:pPr>
              <w:spacing w:after="0"/>
              <w:jc w:val="center"/>
              <w:rPr>
                <w:rFonts w:ascii="Times New Roman" w:eastAsia="Times New Roman" w:hAnsi="Times New Roman" w:cs="Times New Roman"/>
                <w:b/>
                <w:bCs/>
                <w:color w:val="000000"/>
                <w:lang w:eastAsia="ru-RU"/>
              </w:rPr>
            </w:pPr>
            <w:r w:rsidRPr="00850D2C">
              <w:rPr>
                <w:rFonts w:ascii="Times New Roman" w:eastAsia="Times New Roman" w:hAnsi="Times New Roman" w:cs="Times New Roman"/>
                <w:b/>
                <w:bCs/>
                <w:color w:val="000000"/>
                <w:lang w:eastAsia="ru-RU"/>
              </w:rPr>
              <w:t>30 360</w:t>
            </w:r>
          </w:p>
        </w:tc>
      </w:tr>
    </w:tbl>
    <w:p w:rsidR="008A1573" w:rsidRDefault="008A1573" w:rsidP="00723012">
      <w:pPr>
        <w:autoSpaceDE w:val="0"/>
        <w:autoSpaceDN w:val="0"/>
        <w:adjustRightInd w:val="0"/>
        <w:spacing w:after="0" w:line="360" w:lineRule="auto"/>
        <w:ind w:firstLine="709"/>
        <w:jc w:val="both"/>
        <w:rPr>
          <w:rFonts w:ascii="Times New Roman" w:hAnsi="Times New Roman" w:cs="Times New Roman"/>
          <w:sz w:val="28"/>
          <w:szCs w:val="28"/>
        </w:rPr>
      </w:pPr>
    </w:p>
    <w:p w:rsidR="008A1573" w:rsidRPr="00AC0C10" w:rsidRDefault="008A1573" w:rsidP="008A1573">
      <w:pPr>
        <w:spacing w:after="0" w:line="360" w:lineRule="auto"/>
        <w:jc w:val="center"/>
        <w:rPr>
          <w:rFonts w:ascii="Times New Roman" w:hAnsi="Times New Roman" w:cs="Times New Roman"/>
          <w:i/>
          <w:sz w:val="28"/>
          <w:szCs w:val="28"/>
          <w:u w:val="single"/>
        </w:rPr>
      </w:pPr>
      <w:r w:rsidRPr="00AC0C10">
        <w:rPr>
          <w:rFonts w:ascii="Times New Roman" w:hAnsi="Times New Roman" w:cs="Times New Roman"/>
          <w:i/>
          <w:sz w:val="28"/>
          <w:szCs w:val="28"/>
          <w:u w:val="single"/>
        </w:rPr>
        <w:t>Прогноз численности населения с.</w:t>
      </w:r>
      <w:r w:rsidR="00D75C0E">
        <w:rPr>
          <w:rFonts w:ascii="Times New Roman" w:hAnsi="Times New Roman" w:cs="Times New Roman"/>
          <w:i/>
          <w:sz w:val="28"/>
          <w:szCs w:val="28"/>
          <w:u w:val="single"/>
        </w:rPr>
        <w:t>п</w:t>
      </w:r>
      <w:r w:rsidRPr="00AC0C10">
        <w:rPr>
          <w:rFonts w:ascii="Times New Roman" w:hAnsi="Times New Roman" w:cs="Times New Roman"/>
          <w:i/>
          <w:sz w:val="28"/>
          <w:szCs w:val="28"/>
          <w:u w:val="single"/>
        </w:rPr>
        <w:t xml:space="preserve">. </w:t>
      </w:r>
      <w:r>
        <w:rPr>
          <w:rFonts w:ascii="Times New Roman" w:hAnsi="Times New Roman" w:cs="Times New Roman"/>
          <w:i/>
          <w:sz w:val="28"/>
          <w:szCs w:val="28"/>
          <w:u w:val="single"/>
        </w:rPr>
        <w:t>Лопатино</w:t>
      </w:r>
      <w:r w:rsidRPr="00AC0C10">
        <w:rPr>
          <w:rFonts w:ascii="Times New Roman" w:hAnsi="Times New Roman" w:cs="Times New Roman"/>
          <w:i/>
          <w:sz w:val="28"/>
          <w:szCs w:val="28"/>
          <w:u w:val="single"/>
        </w:rPr>
        <w:t xml:space="preserve"> с учетом</w:t>
      </w:r>
    </w:p>
    <w:p w:rsidR="008A1573" w:rsidRPr="00AC0C10" w:rsidRDefault="008A1573" w:rsidP="008A1573">
      <w:pPr>
        <w:spacing w:after="0" w:line="360" w:lineRule="auto"/>
        <w:jc w:val="center"/>
        <w:rPr>
          <w:rFonts w:ascii="Times New Roman" w:hAnsi="Times New Roman" w:cs="Times New Roman"/>
          <w:i/>
          <w:sz w:val="28"/>
          <w:szCs w:val="28"/>
          <w:u w:val="single"/>
        </w:rPr>
      </w:pPr>
      <w:r w:rsidRPr="00AC0C10">
        <w:rPr>
          <w:rFonts w:ascii="Times New Roman" w:hAnsi="Times New Roman" w:cs="Times New Roman"/>
          <w:i/>
          <w:sz w:val="28"/>
          <w:szCs w:val="28"/>
          <w:u w:val="single"/>
        </w:rPr>
        <w:t>освоения резервных территорий. Прогноз демографической ситуации.</w:t>
      </w:r>
    </w:p>
    <w:p w:rsidR="008A1573" w:rsidRPr="00AC0C10" w:rsidRDefault="008A1573" w:rsidP="008A1573">
      <w:pPr>
        <w:spacing w:after="0" w:line="360" w:lineRule="auto"/>
        <w:ind w:firstLine="709"/>
        <w:jc w:val="both"/>
        <w:rPr>
          <w:rFonts w:ascii="Times New Roman" w:hAnsi="Times New Roman" w:cs="Times New Roman"/>
          <w:sz w:val="28"/>
          <w:szCs w:val="28"/>
        </w:rPr>
      </w:pPr>
      <w:r w:rsidRPr="00AC0C10">
        <w:rPr>
          <w:rFonts w:ascii="Times New Roman" w:hAnsi="Times New Roman" w:cs="Times New Roman"/>
          <w:sz w:val="28"/>
          <w:szCs w:val="28"/>
        </w:rPr>
        <w:t>Этот вариант прогноза численности населения с.</w:t>
      </w:r>
      <w:r>
        <w:rPr>
          <w:rFonts w:ascii="Times New Roman" w:hAnsi="Times New Roman" w:cs="Times New Roman"/>
          <w:sz w:val="28"/>
          <w:szCs w:val="28"/>
        </w:rPr>
        <w:t>п</w:t>
      </w:r>
      <w:r w:rsidRPr="00AC0C10">
        <w:rPr>
          <w:rFonts w:ascii="Times New Roman" w:hAnsi="Times New Roman" w:cs="Times New Roman"/>
          <w:sz w:val="28"/>
          <w:szCs w:val="28"/>
        </w:rPr>
        <w:t xml:space="preserve">. </w:t>
      </w:r>
      <w:r>
        <w:rPr>
          <w:rFonts w:ascii="Times New Roman" w:hAnsi="Times New Roman" w:cs="Times New Roman"/>
          <w:sz w:val="28"/>
          <w:szCs w:val="28"/>
        </w:rPr>
        <w:t xml:space="preserve">Лопатино </w:t>
      </w:r>
      <w:r w:rsidRPr="00AC0C10">
        <w:rPr>
          <w:rFonts w:ascii="Times New Roman" w:hAnsi="Times New Roman" w:cs="Times New Roman"/>
          <w:sz w:val="28"/>
          <w:szCs w:val="28"/>
        </w:rPr>
        <w:t>принят, согласно Генплану, в качестве основного и рассчитан с учётом территор</w:t>
      </w:r>
      <w:r w:rsidRPr="00AC0C10">
        <w:rPr>
          <w:rFonts w:ascii="Times New Roman" w:hAnsi="Times New Roman" w:cs="Times New Roman"/>
          <w:sz w:val="28"/>
          <w:szCs w:val="28"/>
        </w:rPr>
        <w:t>и</w:t>
      </w:r>
      <w:r w:rsidRPr="00AC0C10">
        <w:rPr>
          <w:rFonts w:ascii="Times New Roman" w:hAnsi="Times New Roman" w:cs="Times New Roman"/>
          <w:sz w:val="28"/>
          <w:szCs w:val="28"/>
        </w:rPr>
        <w:t>альных резервов в пределах сельского поселения и освоения новых терр</w:t>
      </w:r>
      <w:r w:rsidRPr="00AC0C10">
        <w:rPr>
          <w:rFonts w:ascii="Times New Roman" w:hAnsi="Times New Roman" w:cs="Times New Roman"/>
          <w:sz w:val="28"/>
          <w:szCs w:val="28"/>
        </w:rPr>
        <w:t>и</w:t>
      </w:r>
      <w:r w:rsidRPr="00AC0C10">
        <w:rPr>
          <w:rFonts w:ascii="Times New Roman" w:hAnsi="Times New Roman" w:cs="Times New Roman"/>
          <w:sz w:val="28"/>
          <w:szCs w:val="28"/>
        </w:rPr>
        <w:t>торий, которые могут быть использованы под жилищное строительство.</w:t>
      </w:r>
    </w:p>
    <w:p w:rsidR="008A1573" w:rsidRPr="00E453D0" w:rsidRDefault="008A1573" w:rsidP="00E453D0">
      <w:pPr>
        <w:spacing w:after="0" w:line="360" w:lineRule="auto"/>
        <w:ind w:firstLine="709"/>
        <w:jc w:val="both"/>
        <w:rPr>
          <w:rFonts w:ascii="Times New Roman" w:hAnsi="Times New Roman" w:cs="Times New Roman"/>
          <w:bCs/>
          <w:sz w:val="28"/>
          <w:szCs w:val="28"/>
        </w:rPr>
      </w:pPr>
      <w:r w:rsidRPr="00AC0C10">
        <w:rPr>
          <w:rFonts w:ascii="Times New Roman" w:hAnsi="Times New Roman" w:cs="Times New Roman"/>
          <w:bCs/>
          <w:sz w:val="28"/>
          <w:szCs w:val="28"/>
        </w:rPr>
        <w:t>Планируемая численность прироста населения до 203</w:t>
      </w:r>
      <w:r w:rsidR="00E453D0">
        <w:rPr>
          <w:rFonts w:ascii="Times New Roman" w:hAnsi="Times New Roman" w:cs="Times New Roman"/>
          <w:bCs/>
          <w:sz w:val="28"/>
          <w:szCs w:val="28"/>
        </w:rPr>
        <w:t>3</w:t>
      </w:r>
      <w:r w:rsidRPr="00AC0C10">
        <w:rPr>
          <w:rFonts w:ascii="Times New Roman" w:hAnsi="Times New Roman" w:cs="Times New Roman"/>
          <w:bCs/>
          <w:sz w:val="28"/>
          <w:szCs w:val="28"/>
        </w:rPr>
        <w:t xml:space="preserve"> года составит</w:t>
      </w:r>
      <w:r w:rsidR="00E453D0">
        <w:rPr>
          <w:rFonts w:ascii="Times New Roman" w:hAnsi="Times New Roman" w:cs="Times New Roman"/>
          <w:bCs/>
          <w:sz w:val="28"/>
          <w:szCs w:val="28"/>
        </w:rPr>
        <w:t xml:space="preserve">    </w:t>
      </w:r>
      <w:r w:rsidRPr="00AC0C10">
        <w:rPr>
          <w:rFonts w:ascii="Times New Roman" w:hAnsi="Times New Roman" w:cs="Times New Roman"/>
          <w:bCs/>
          <w:sz w:val="28"/>
          <w:szCs w:val="28"/>
        </w:rPr>
        <w:t xml:space="preserve"> </w:t>
      </w:r>
      <w:r w:rsidR="00E453D0">
        <w:rPr>
          <w:rFonts w:ascii="Times New Roman" w:hAnsi="Times New Roman" w:cs="Times New Roman"/>
          <w:bCs/>
          <w:sz w:val="28"/>
          <w:szCs w:val="28"/>
        </w:rPr>
        <w:t>30 360</w:t>
      </w:r>
      <w:r w:rsidRPr="00AC0C10">
        <w:rPr>
          <w:rFonts w:ascii="Times New Roman" w:hAnsi="Times New Roman" w:cs="Times New Roman"/>
          <w:bCs/>
          <w:sz w:val="28"/>
          <w:szCs w:val="28"/>
        </w:rPr>
        <w:t xml:space="preserve"> человек. </w:t>
      </w:r>
      <w:r w:rsidR="00E453D0">
        <w:rPr>
          <w:rFonts w:ascii="Times New Roman" w:hAnsi="Times New Roman" w:cs="Times New Roman"/>
          <w:bCs/>
          <w:sz w:val="28"/>
          <w:szCs w:val="28"/>
        </w:rPr>
        <w:t>С учетом существующей численности населения в посел</w:t>
      </w:r>
      <w:r w:rsidR="00E453D0">
        <w:rPr>
          <w:rFonts w:ascii="Times New Roman" w:hAnsi="Times New Roman" w:cs="Times New Roman"/>
          <w:bCs/>
          <w:sz w:val="28"/>
          <w:szCs w:val="28"/>
        </w:rPr>
        <w:t>е</w:t>
      </w:r>
      <w:r w:rsidR="00E453D0">
        <w:rPr>
          <w:rFonts w:ascii="Times New Roman" w:hAnsi="Times New Roman" w:cs="Times New Roman"/>
          <w:bCs/>
          <w:sz w:val="28"/>
          <w:szCs w:val="28"/>
        </w:rPr>
        <w:t xml:space="preserve">нии </w:t>
      </w:r>
      <w:r w:rsidRPr="00AC0C10">
        <w:rPr>
          <w:rFonts w:ascii="Times New Roman" w:hAnsi="Times New Roman" w:cs="Times New Roman"/>
          <w:sz w:val="28"/>
          <w:szCs w:val="28"/>
        </w:rPr>
        <w:t xml:space="preserve">общая численность проживающего в нем населения  –  </w:t>
      </w:r>
      <w:r w:rsidR="00E453D0">
        <w:rPr>
          <w:rFonts w:ascii="Times New Roman" w:hAnsi="Times New Roman" w:cs="Times New Roman"/>
          <w:sz w:val="28"/>
          <w:szCs w:val="28"/>
        </w:rPr>
        <w:t>57041</w:t>
      </w:r>
      <w:r w:rsidRPr="00AC0C10">
        <w:rPr>
          <w:rFonts w:ascii="Times New Roman" w:hAnsi="Times New Roman" w:cs="Times New Roman"/>
          <w:sz w:val="28"/>
          <w:szCs w:val="28"/>
        </w:rPr>
        <w:t xml:space="preserve"> чел.</w:t>
      </w:r>
    </w:p>
    <w:p w:rsidR="008A1573" w:rsidRPr="00AC0C10" w:rsidRDefault="008A1573" w:rsidP="008A1573">
      <w:pPr>
        <w:spacing w:after="0" w:line="360" w:lineRule="auto"/>
        <w:ind w:firstLine="709"/>
        <w:jc w:val="both"/>
        <w:rPr>
          <w:rFonts w:ascii="Times New Roman" w:hAnsi="Times New Roman" w:cs="Times New Roman"/>
          <w:sz w:val="28"/>
          <w:szCs w:val="28"/>
        </w:rPr>
      </w:pPr>
      <w:r w:rsidRPr="00AC0C10">
        <w:rPr>
          <w:rFonts w:ascii="Times New Roman" w:hAnsi="Times New Roman" w:cs="Times New Roman"/>
          <w:sz w:val="28"/>
          <w:szCs w:val="28"/>
        </w:rPr>
        <w:t>Прогноз возрастной структуры населения с.</w:t>
      </w:r>
      <w:r w:rsidR="00D75C0E">
        <w:rPr>
          <w:rFonts w:ascii="Times New Roman" w:hAnsi="Times New Roman" w:cs="Times New Roman"/>
          <w:sz w:val="28"/>
          <w:szCs w:val="28"/>
        </w:rPr>
        <w:t>п</w:t>
      </w:r>
      <w:r w:rsidRPr="00AC0C10">
        <w:rPr>
          <w:rFonts w:ascii="Times New Roman" w:hAnsi="Times New Roman" w:cs="Times New Roman"/>
          <w:sz w:val="28"/>
          <w:szCs w:val="28"/>
        </w:rPr>
        <w:t xml:space="preserve">. </w:t>
      </w:r>
      <w:r w:rsidR="00E453D0">
        <w:rPr>
          <w:rFonts w:ascii="Times New Roman" w:hAnsi="Times New Roman" w:cs="Times New Roman"/>
          <w:sz w:val="28"/>
          <w:szCs w:val="28"/>
        </w:rPr>
        <w:t>Лопатино</w:t>
      </w:r>
      <w:r w:rsidRPr="00AC0C10">
        <w:rPr>
          <w:rFonts w:ascii="Times New Roman" w:hAnsi="Times New Roman" w:cs="Times New Roman"/>
          <w:sz w:val="28"/>
          <w:szCs w:val="28"/>
        </w:rPr>
        <w:t xml:space="preserve"> </w:t>
      </w:r>
      <w:proofErr w:type="gramStart"/>
      <w:r w:rsidRPr="00AC0C10">
        <w:rPr>
          <w:rFonts w:ascii="Times New Roman" w:hAnsi="Times New Roman" w:cs="Times New Roman"/>
          <w:sz w:val="28"/>
          <w:szCs w:val="28"/>
        </w:rPr>
        <w:t>представлен</w:t>
      </w:r>
      <w:proofErr w:type="gramEnd"/>
      <w:r w:rsidRPr="00AC0C10">
        <w:rPr>
          <w:rFonts w:ascii="Times New Roman" w:hAnsi="Times New Roman" w:cs="Times New Roman"/>
          <w:sz w:val="28"/>
          <w:szCs w:val="28"/>
        </w:rPr>
        <w:t xml:space="preserve">  в таблице 2.3.2.</w:t>
      </w:r>
      <w:r w:rsidRPr="00AC0C10">
        <w:rPr>
          <w:rFonts w:ascii="Times New Roman" w:hAnsi="Times New Roman" w:cs="Times New Roman"/>
          <w:sz w:val="28"/>
          <w:szCs w:val="28"/>
        </w:rPr>
        <w:tab/>
      </w:r>
    </w:p>
    <w:p w:rsidR="008A1573" w:rsidRDefault="008A1573" w:rsidP="008A1573">
      <w:pPr>
        <w:spacing w:after="0" w:line="360" w:lineRule="auto"/>
        <w:jc w:val="both"/>
        <w:rPr>
          <w:rFonts w:ascii="Times New Roman" w:hAnsi="Times New Roman" w:cs="Times New Roman"/>
          <w:sz w:val="28"/>
          <w:szCs w:val="28"/>
        </w:rPr>
      </w:pPr>
      <w:r w:rsidRPr="00AC0C10">
        <w:rPr>
          <w:rFonts w:ascii="Times New Roman" w:hAnsi="Times New Roman" w:cs="Times New Roman"/>
          <w:sz w:val="28"/>
          <w:szCs w:val="28"/>
        </w:rPr>
        <w:tab/>
        <w:t xml:space="preserve">Таблица 2.3.2. </w:t>
      </w:r>
      <w:r w:rsidR="00B75EE0">
        <w:rPr>
          <w:rFonts w:ascii="Times New Roman" w:hAnsi="Times New Roman" w:cs="Times New Roman"/>
          <w:sz w:val="28"/>
          <w:szCs w:val="28"/>
        </w:rPr>
        <w:t>–</w:t>
      </w:r>
      <w:r w:rsidRPr="0047404D">
        <w:rPr>
          <w:rFonts w:ascii="Times New Roman" w:hAnsi="Times New Roman" w:cs="Times New Roman"/>
          <w:sz w:val="28"/>
          <w:szCs w:val="28"/>
        </w:rPr>
        <w:t xml:space="preserve"> Прогноз возрастной структуры населения с.</w:t>
      </w:r>
      <w:r w:rsidR="00D75C0E">
        <w:rPr>
          <w:rFonts w:ascii="Times New Roman" w:hAnsi="Times New Roman" w:cs="Times New Roman"/>
          <w:sz w:val="28"/>
          <w:szCs w:val="28"/>
        </w:rPr>
        <w:t>п</w:t>
      </w:r>
      <w:r w:rsidRPr="0047404D">
        <w:rPr>
          <w:rFonts w:ascii="Times New Roman" w:hAnsi="Times New Roman" w:cs="Times New Roman"/>
          <w:sz w:val="28"/>
          <w:szCs w:val="28"/>
        </w:rPr>
        <w:t>.</w:t>
      </w:r>
      <w:r w:rsidR="00E453D0">
        <w:rPr>
          <w:rFonts w:ascii="Times New Roman" w:hAnsi="Times New Roman" w:cs="Times New Roman"/>
          <w:sz w:val="28"/>
          <w:szCs w:val="28"/>
        </w:rPr>
        <w:t xml:space="preserve"> Лоп</w:t>
      </w:r>
      <w:r w:rsidR="00E453D0">
        <w:rPr>
          <w:rFonts w:ascii="Times New Roman" w:hAnsi="Times New Roman" w:cs="Times New Roman"/>
          <w:sz w:val="28"/>
          <w:szCs w:val="28"/>
        </w:rPr>
        <w:t>а</w:t>
      </w:r>
      <w:r w:rsidR="00E453D0">
        <w:rPr>
          <w:rFonts w:ascii="Times New Roman" w:hAnsi="Times New Roman" w:cs="Times New Roman"/>
          <w:sz w:val="28"/>
          <w:szCs w:val="28"/>
        </w:rPr>
        <w:t>тино</w:t>
      </w:r>
      <w:r w:rsidRPr="0047404D">
        <w:rPr>
          <w:rFonts w:ascii="Times New Roman" w:hAnsi="Times New Roman" w:cs="Times New Roman"/>
          <w:sz w:val="28"/>
          <w:szCs w:val="28"/>
        </w:rPr>
        <w:t xml:space="preserve"> с учетом перспективного развития, чел.</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2"/>
        <w:gridCol w:w="3969"/>
        <w:gridCol w:w="1435"/>
        <w:gridCol w:w="1380"/>
        <w:gridCol w:w="1721"/>
      </w:tblGrid>
      <w:tr w:rsidR="00E453D0" w:rsidRPr="0058770A" w:rsidTr="00952020">
        <w:trPr>
          <w:trHeight w:val="315"/>
        </w:trPr>
        <w:tc>
          <w:tcPr>
            <w:tcW w:w="562" w:type="dxa"/>
            <w:vMerge w:val="restart"/>
            <w:tcBorders>
              <w:top w:val="single" w:sz="4" w:space="0" w:color="auto"/>
              <w:left w:val="single" w:sz="4" w:space="0" w:color="auto"/>
              <w:bottom w:val="single" w:sz="4" w:space="0" w:color="auto"/>
              <w:right w:val="single" w:sz="4" w:space="0" w:color="auto"/>
            </w:tcBorders>
            <w:vAlign w:val="center"/>
            <w:hideMark/>
          </w:tcPr>
          <w:p w:rsidR="00E453D0" w:rsidRPr="0058770A" w:rsidRDefault="00E453D0" w:rsidP="00952020">
            <w:pPr>
              <w:spacing w:after="0" w:line="256" w:lineRule="auto"/>
              <w:jc w:val="center"/>
              <w:rPr>
                <w:rFonts w:ascii="Times New Roman" w:eastAsia="Times New Roman" w:hAnsi="Times New Roman" w:cs="Times New Roman"/>
                <w:color w:val="000000"/>
                <w:lang w:eastAsia="ru-RU"/>
              </w:rPr>
            </w:pPr>
            <w:r w:rsidRPr="0058770A">
              <w:rPr>
                <w:rFonts w:ascii="Times New Roman" w:eastAsia="Times New Roman" w:hAnsi="Times New Roman" w:cs="Times New Roman"/>
                <w:color w:val="000000"/>
                <w:lang w:eastAsia="ru-RU"/>
              </w:rPr>
              <w:t>№ п/п</w:t>
            </w:r>
          </w:p>
        </w:tc>
        <w:tc>
          <w:tcPr>
            <w:tcW w:w="3969" w:type="dxa"/>
            <w:vMerge w:val="restart"/>
            <w:tcBorders>
              <w:top w:val="single" w:sz="4" w:space="0" w:color="auto"/>
              <w:left w:val="single" w:sz="4" w:space="0" w:color="auto"/>
              <w:bottom w:val="single" w:sz="4" w:space="0" w:color="auto"/>
              <w:right w:val="single" w:sz="4" w:space="0" w:color="auto"/>
            </w:tcBorders>
            <w:vAlign w:val="center"/>
            <w:hideMark/>
          </w:tcPr>
          <w:p w:rsidR="00E453D0" w:rsidRPr="0058770A" w:rsidRDefault="00E453D0" w:rsidP="00952020">
            <w:pPr>
              <w:spacing w:after="0" w:line="256" w:lineRule="auto"/>
              <w:jc w:val="center"/>
              <w:rPr>
                <w:rFonts w:ascii="Times New Roman" w:eastAsia="Times New Roman" w:hAnsi="Times New Roman" w:cs="Times New Roman"/>
                <w:color w:val="000000"/>
                <w:lang w:eastAsia="ru-RU"/>
              </w:rPr>
            </w:pPr>
            <w:r w:rsidRPr="0058770A">
              <w:rPr>
                <w:rFonts w:ascii="Times New Roman" w:eastAsia="Times New Roman" w:hAnsi="Times New Roman" w:cs="Times New Roman"/>
                <w:color w:val="000000"/>
                <w:lang w:eastAsia="ru-RU"/>
              </w:rPr>
              <w:t>Возрастной состав населения</w:t>
            </w:r>
          </w:p>
        </w:tc>
        <w:tc>
          <w:tcPr>
            <w:tcW w:w="2815" w:type="dxa"/>
            <w:gridSpan w:val="2"/>
            <w:tcBorders>
              <w:top w:val="single" w:sz="4" w:space="0" w:color="auto"/>
              <w:left w:val="single" w:sz="4" w:space="0" w:color="auto"/>
              <w:bottom w:val="single" w:sz="4" w:space="0" w:color="auto"/>
              <w:right w:val="single" w:sz="4" w:space="0" w:color="auto"/>
            </w:tcBorders>
            <w:vAlign w:val="center"/>
            <w:hideMark/>
          </w:tcPr>
          <w:p w:rsidR="00E453D0" w:rsidRPr="0058770A" w:rsidRDefault="00E453D0" w:rsidP="00952020">
            <w:pPr>
              <w:spacing w:after="0" w:line="256" w:lineRule="auto"/>
              <w:jc w:val="center"/>
              <w:rPr>
                <w:rFonts w:ascii="Times New Roman" w:eastAsia="Times New Roman" w:hAnsi="Times New Roman" w:cs="Times New Roman"/>
                <w:color w:val="000000"/>
                <w:lang w:eastAsia="ru-RU"/>
              </w:rPr>
            </w:pPr>
            <w:r w:rsidRPr="0058770A">
              <w:rPr>
                <w:rFonts w:ascii="Times New Roman" w:eastAsia="Times New Roman" w:hAnsi="Times New Roman" w:cs="Times New Roman"/>
                <w:lang w:eastAsia="ru-RU"/>
              </w:rPr>
              <w:t>Всего, чел</w:t>
            </w:r>
          </w:p>
        </w:tc>
        <w:tc>
          <w:tcPr>
            <w:tcW w:w="1721" w:type="dxa"/>
            <w:vMerge w:val="restart"/>
            <w:tcBorders>
              <w:top w:val="single" w:sz="4" w:space="0" w:color="auto"/>
              <w:left w:val="single" w:sz="4" w:space="0" w:color="auto"/>
              <w:bottom w:val="single" w:sz="4" w:space="0" w:color="auto"/>
              <w:right w:val="single" w:sz="4" w:space="0" w:color="auto"/>
            </w:tcBorders>
            <w:vAlign w:val="center"/>
            <w:hideMark/>
          </w:tcPr>
          <w:p w:rsidR="00E453D0" w:rsidRPr="0058770A" w:rsidRDefault="00E453D0" w:rsidP="00952020">
            <w:pPr>
              <w:spacing w:after="0" w:line="256" w:lineRule="auto"/>
              <w:jc w:val="center"/>
              <w:rPr>
                <w:rFonts w:ascii="Times New Roman" w:eastAsia="Times New Roman" w:hAnsi="Times New Roman" w:cs="Times New Roman"/>
                <w:color w:val="000000"/>
                <w:lang w:eastAsia="ru-RU"/>
              </w:rPr>
            </w:pPr>
            <w:r w:rsidRPr="0058770A">
              <w:rPr>
                <w:rFonts w:ascii="Times New Roman" w:eastAsia="Times New Roman" w:hAnsi="Times New Roman" w:cs="Times New Roman"/>
                <w:color w:val="000000"/>
                <w:lang w:eastAsia="ru-RU"/>
              </w:rPr>
              <w:t>Из них на р</w:t>
            </w:r>
            <w:r w:rsidRPr="0058770A">
              <w:rPr>
                <w:rFonts w:ascii="Times New Roman" w:eastAsia="Times New Roman" w:hAnsi="Times New Roman" w:cs="Times New Roman"/>
                <w:color w:val="000000"/>
                <w:lang w:eastAsia="ru-RU"/>
              </w:rPr>
              <w:t>е</w:t>
            </w:r>
            <w:r w:rsidRPr="0058770A">
              <w:rPr>
                <w:rFonts w:ascii="Times New Roman" w:eastAsia="Times New Roman" w:hAnsi="Times New Roman" w:cs="Times New Roman"/>
                <w:color w:val="000000"/>
                <w:lang w:eastAsia="ru-RU"/>
              </w:rPr>
              <w:t>зервных терр</w:t>
            </w:r>
            <w:r w:rsidRPr="0058770A">
              <w:rPr>
                <w:rFonts w:ascii="Times New Roman" w:eastAsia="Times New Roman" w:hAnsi="Times New Roman" w:cs="Times New Roman"/>
                <w:color w:val="000000"/>
                <w:lang w:eastAsia="ru-RU"/>
              </w:rPr>
              <w:t>и</w:t>
            </w:r>
            <w:r w:rsidRPr="0058770A">
              <w:rPr>
                <w:rFonts w:ascii="Times New Roman" w:eastAsia="Times New Roman" w:hAnsi="Times New Roman" w:cs="Times New Roman"/>
                <w:color w:val="000000"/>
                <w:lang w:eastAsia="ru-RU"/>
              </w:rPr>
              <w:t xml:space="preserve">ториях к расч. </w:t>
            </w:r>
            <w:r w:rsidR="00B75EE0" w:rsidRPr="0058770A">
              <w:rPr>
                <w:rFonts w:ascii="Times New Roman" w:eastAsia="Times New Roman" w:hAnsi="Times New Roman" w:cs="Times New Roman"/>
                <w:color w:val="000000"/>
                <w:lang w:eastAsia="ru-RU"/>
              </w:rPr>
              <w:t>С</w:t>
            </w:r>
            <w:r w:rsidRPr="0058770A">
              <w:rPr>
                <w:rFonts w:ascii="Times New Roman" w:eastAsia="Times New Roman" w:hAnsi="Times New Roman" w:cs="Times New Roman"/>
                <w:color w:val="000000"/>
                <w:lang w:eastAsia="ru-RU"/>
              </w:rPr>
              <w:t>року</w:t>
            </w:r>
          </w:p>
        </w:tc>
      </w:tr>
      <w:tr w:rsidR="00E453D0" w:rsidRPr="0058770A" w:rsidTr="00952020">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E453D0" w:rsidRPr="0058770A" w:rsidRDefault="00E453D0" w:rsidP="00952020">
            <w:pPr>
              <w:spacing w:after="0"/>
              <w:rPr>
                <w:rFonts w:ascii="Times New Roman" w:eastAsia="Times New Roman" w:hAnsi="Times New Roman" w:cs="Times New Roman"/>
                <w:color w:val="00000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53D0" w:rsidRPr="0058770A" w:rsidRDefault="00E453D0" w:rsidP="00952020">
            <w:pPr>
              <w:spacing w:after="0"/>
              <w:rPr>
                <w:rFonts w:ascii="Times New Roman" w:eastAsia="Times New Roman" w:hAnsi="Times New Roman" w:cs="Times New Roman"/>
                <w:color w:val="000000"/>
                <w:lang w:eastAsia="ru-RU"/>
              </w:rPr>
            </w:pPr>
          </w:p>
        </w:tc>
        <w:tc>
          <w:tcPr>
            <w:tcW w:w="1435" w:type="dxa"/>
            <w:tcBorders>
              <w:top w:val="single" w:sz="4" w:space="0" w:color="auto"/>
              <w:left w:val="single" w:sz="4" w:space="0" w:color="auto"/>
              <w:bottom w:val="single" w:sz="4" w:space="0" w:color="auto"/>
              <w:right w:val="single" w:sz="4" w:space="0" w:color="auto"/>
            </w:tcBorders>
            <w:vAlign w:val="center"/>
            <w:hideMark/>
          </w:tcPr>
          <w:p w:rsidR="00E453D0" w:rsidRPr="0058770A" w:rsidRDefault="00E453D0" w:rsidP="00952020">
            <w:pPr>
              <w:spacing w:after="0" w:line="256" w:lineRule="auto"/>
              <w:jc w:val="center"/>
              <w:rPr>
                <w:rFonts w:ascii="Times New Roman" w:eastAsia="Times New Roman" w:hAnsi="Times New Roman" w:cs="Times New Roman"/>
                <w:lang w:eastAsia="ru-RU"/>
              </w:rPr>
            </w:pPr>
            <w:r w:rsidRPr="0058770A">
              <w:rPr>
                <w:rFonts w:ascii="Times New Roman" w:hAnsi="Times New Roman" w:cs="Times New Roman"/>
              </w:rPr>
              <w:t>Значение на текущий 2021 г.</w:t>
            </w:r>
          </w:p>
        </w:tc>
        <w:tc>
          <w:tcPr>
            <w:tcW w:w="1380" w:type="dxa"/>
            <w:tcBorders>
              <w:top w:val="single" w:sz="4" w:space="0" w:color="auto"/>
              <w:left w:val="single" w:sz="4" w:space="0" w:color="auto"/>
              <w:bottom w:val="single" w:sz="4" w:space="0" w:color="auto"/>
              <w:right w:val="single" w:sz="4" w:space="0" w:color="auto"/>
            </w:tcBorders>
            <w:vAlign w:val="center"/>
            <w:hideMark/>
          </w:tcPr>
          <w:p w:rsidR="00E453D0" w:rsidRPr="0058770A" w:rsidRDefault="00E453D0" w:rsidP="00952020">
            <w:pPr>
              <w:spacing w:after="0" w:line="256" w:lineRule="auto"/>
              <w:jc w:val="center"/>
              <w:rPr>
                <w:rFonts w:ascii="Times New Roman" w:eastAsia="Times New Roman" w:hAnsi="Times New Roman" w:cs="Times New Roman"/>
                <w:color w:val="000000"/>
                <w:lang w:eastAsia="ru-RU"/>
              </w:rPr>
            </w:pPr>
            <w:r w:rsidRPr="0058770A">
              <w:rPr>
                <w:rFonts w:ascii="Times New Roman" w:hAnsi="Times New Roman" w:cs="Times New Roman"/>
              </w:rPr>
              <w:t>На расче</w:t>
            </w:r>
            <w:r w:rsidRPr="0058770A">
              <w:rPr>
                <w:rFonts w:ascii="Times New Roman" w:hAnsi="Times New Roman" w:cs="Times New Roman"/>
              </w:rPr>
              <w:t>т</w:t>
            </w:r>
            <w:r w:rsidRPr="0058770A">
              <w:rPr>
                <w:rFonts w:ascii="Times New Roman" w:hAnsi="Times New Roman" w:cs="Times New Roman"/>
              </w:rPr>
              <w:t>ный срок до</w:t>
            </w:r>
            <w:r w:rsidRPr="0058770A">
              <w:rPr>
                <w:rFonts w:ascii="Times New Roman" w:eastAsia="Times New Roman" w:hAnsi="Times New Roman" w:cs="Times New Roman"/>
                <w:color w:val="000000"/>
                <w:lang w:eastAsia="ru-RU"/>
              </w:rPr>
              <w:t xml:space="preserve"> 2033 г.</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53D0" w:rsidRPr="0058770A" w:rsidRDefault="00E453D0" w:rsidP="00952020">
            <w:pPr>
              <w:spacing w:after="0"/>
              <w:rPr>
                <w:rFonts w:ascii="Times New Roman" w:eastAsia="Times New Roman" w:hAnsi="Times New Roman" w:cs="Times New Roman"/>
                <w:color w:val="000000"/>
                <w:lang w:eastAsia="ru-RU"/>
              </w:rPr>
            </w:pPr>
          </w:p>
        </w:tc>
      </w:tr>
      <w:tr w:rsidR="00E453D0" w:rsidRPr="0058770A" w:rsidTr="00952020">
        <w:trPr>
          <w:trHeight w:val="315"/>
        </w:trPr>
        <w:tc>
          <w:tcPr>
            <w:tcW w:w="9067" w:type="dxa"/>
            <w:gridSpan w:val="5"/>
            <w:tcBorders>
              <w:top w:val="single" w:sz="4" w:space="0" w:color="auto"/>
              <w:left w:val="single" w:sz="4" w:space="0" w:color="auto"/>
              <w:bottom w:val="single" w:sz="4" w:space="0" w:color="auto"/>
              <w:right w:val="single" w:sz="4" w:space="0" w:color="auto"/>
            </w:tcBorders>
            <w:vAlign w:val="center"/>
            <w:hideMark/>
          </w:tcPr>
          <w:p w:rsidR="00E453D0" w:rsidRPr="0058770A" w:rsidRDefault="00D75C0E" w:rsidP="00952020">
            <w:pPr>
              <w:spacing w:after="0" w:line="256" w:lineRule="auto"/>
              <w:jc w:val="center"/>
              <w:rPr>
                <w:rFonts w:ascii="Times New Roman" w:eastAsia="Times New Roman" w:hAnsi="Times New Roman" w:cs="Times New Roman"/>
                <w:b/>
                <w:bCs/>
                <w:i/>
                <w:iCs/>
                <w:color w:val="000000"/>
                <w:lang w:eastAsia="ru-RU"/>
              </w:rPr>
            </w:pPr>
            <w:r>
              <w:rPr>
                <w:rFonts w:ascii="Times New Roman" w:eastAsia="Times New Roman" w:hAnsi="Times New Roman" w:cs="Times New Roman"/>
                <w:b/>
                <w:bCs/>
                <w:i/>
                <w:iCs/>
                <w:color w:val="000000"/>
                <w:lang w:eastAsia="ru-RU"/>
              </w:rPr>
              <w:t>с</w:t>
            </w:r>
            <w:r w:rsidR="00E453D0" w:rsidRPr="0058770A">
              <w:rPr>
                <w:rFonts w:ascii="Times New Roman" w:eastAsia="Times New Roman" w:hAnsi="Times New Roman" w:cs="Times New Roman"/>
                <w:b/>
                <w:bCs/>
                <w:i/>
                <w:iCs/>
                <w:color w:val="000000"/>
                <w:lang w:eastAsia="ru-RU"/>
              </w:rPr>
              <w:t>.п. Лопатино</w:t>
            </w:r>
          </w:p>
        </w:tc>
      </w:tr>
      <w:tr w:rsidR="00E453D0" w:rsidRPr="0058770A" w:rsidTr="00952020">
        <w:trPr>
          <w:trHeight w:val="315"/>
        </w:trPr>
        <w:tc>
          <w:tcPr>
            <w:tcW w:w="562" w:type="dxa"/>
            <w:tcBorders>
              <w:top w:val="single" w:sz="4" w:space="0" w:color="auto"/>
              <w:left w:val="single" w:sz="4" w:space="0" w:color="auto"/>
              <w:bottom w:val="single" w:sz="4" w:space="0" w:color="auto"/>
              <w:right w:val="single" w:sz="4" w:space="0" w:color="auto"/>
            </w:tcBorders>
            <w:vAlign w:val="center"/>
            <w:hideMark/>
          </w:tcPr>
          <w:p w:rsidR="00E453D0" w:rsidRPr="0058770A" w:rsidRDefault="00E453D0" w:rsidP="00952020">
            <w:pPr>
              <w:spacing w:after="0" w:line="256" w:lineRule="auto"/>
              <w:jc w:val="center"/>
              <w:rPr>
                <w:rFonts w:ascii="Times New Roman" w:eastAsia="Times New Roman" w:hAnsi="Times New Roman" w:cs="Times New Roman"/>
                <w:color w:val="000000"/>
                <w:lang w:eastAsia="ru-RU"/>
              </w:rPr>
            </w:pPr>
            <w:r w:rsidRPr="0058770A">
              <w:rPr>
                <w:rFonts w:ascii="Times New Roman" w:eastAsia="Times New Roman" w:hAnsi="Times New Roman" w:cs="Times New Roman"/>
                <w:color w:val="000000"/>
                <w:lang w:eastAsia="ru-RU"/>
              </w:rPr>
              <w:t>1</w:t>
            </w:r>
          </w:p>
        </w:tc>
        <w:tc>
          <w:tcPr>
            <w:tcW w:w="3969" w:type="dxa"/>
            <w:tcBorders>
              <w:top w:val="single" w:sz="4" w:space="0" w:color="auto"/>
              <w:left w:val="single" w:sz="4" w:space="0" w:color="auto"/>
              <w:bottom w:val="single" w:sz="4" w:space="0" w:color="auto"/>
              <w:right w:val="single" w:sz="4" w:space="0" w:color="auto"/>
            </w:tcBorders>
            <w:vAlign w:val="center"/>
            <w:hideMark/>
          </w:tcPr>
          <w:p w:rsidR="00E453D0" w:rsidRPr="0058770A" w:rsidRDefault="00E453D0" w:rsidP="00952020">
            <w:pPr>
              <w:spacing w:after="0" w:line="256" w:lineRule="auto"/>
              <w:rPr>
                <w:rFonts w:ascii="Times New Roman" w:eastAsia="Times New Roman" w:hAnsi="Times New Roman" w:cs="Times New Roman"/>
                <w:color w:val="000000"/>
                <w:lang w:eastAsia="ru-RU"/>
              </w:rPr>
            </w:pPr>
            <w:r w:rsidRPr="0058770A">
              <w:rPr>
                <w:rFonts w:ascii="Times New Roman" w:eastAsia="Times New Roman" w:hAnsi="Times New Roman" w:cs="Times New Roman"/>
                <w:color w:val="000000"/>
                <w:lang w:eastAsia="ru-RU"/>
              </w:rPr>
              <w:t>Общая численность населения</w:t>
            </w:r>
          </w:p>
        </w:tc>
        <w:tc>
          <w:tcPr>
            <w:tcW w:w="1435" w:type="dxa"/>
            <w:tcBorders>
              <w:top w:val="single" w:sz="4" w:space="0" w:color="auto"/>
              <w:left w:val="single" w:sz="4" w:space="0" w:color="auto"/>
              <w:bottom w:val="single" w:sz="4" w:space="0" w:color="auto"/>
              <w:right w:val="single" w:sz="4" w:space="0" w:color="auto"/>
            </w:tcBorders>
            <w:vAlign w:val="center"/>
            <w:hideMark/>
          </w:tcPr>
          <w:p w:rsidR="00E453D0" w:rsidRPr="0058770A" w:rsidRDefault="00E453D0" w:rsidP="00952020">
            <w:pPr>
              <w:spacing w:after="0" w:line="256" w:lineRule="auto"/>
              <w:jc w:val="center"/>
              <w:rPr>
                <w:rFonts w:ascii="Times New Roman" w:eastAsia="Times New Roman" w:hAnsi="Times New Roman" w:cs="Times New Roman"/>
                <w:b/>
                <w:bCs/>
                <w:color w:val="000000"/>
                <w:sz w:val="20"/>
                <w:szCs w:val="20"/>
                <w:lang w:eastAsia="ru-RU"/>
              </w:rPr>
            </w:pPr>
            <w:r w:rsidRPr="0058770A">
              <w:rPr>
                <w:rFonts w:ascii="Times New Roman" w:hAnsi="Times New Roman" w:cs="Times New Roman"/>
                <w:b/>
                <w:bCs/>
                <w:color w:val="000000"/>
                <w:sz w:val="20"/>
                <w:szCs w:val="20"/>
              </w:rPr>
              <w:t>26681</w:t>
            </w:r>
          </w:p>
        </w:tc>
        <w:tc>
          <w:tcPr>
            <w:tcW w:w="1380" w:type="dxa"/>
            <w:tcBorders>
              <w:top w:val="single" w:sz="4" w:space="0" w:color="auto"/>
              <w:left w:val="single" w:sz="4" w:space="0" w:color="auto"/>
              <w:bottom w:val="single" w:sz="4" w:space="0" w:color="auto"/>
              <w:right w:val="single" w:sz="4" w:space="0" w:color="auto"/>
            </w:tcBorders>
            <w:vAlign w:val="center"/>
            <w:hideMark/>
          </w:tcPr>
          <w:p w:rsidR="00E453D0" w:rsidRPr="0058770A" w:rsidRDefault="00E453D0" w:rsidP="00952020">
            <w:pPr>
              <w:spacing w:after="0" w:line="256" w:lineRule="auto"/>
              <w:jc w:val="center"/>
              <w:rPr>
                <w:rFonts w:ascii="Times New Roman" w:eastAsia="Times New Roman" w:hAnsi="Times New Roman" w:cs="Times New Roman"/>
                <w:b/>
                <w:bCs/>
                <w:color w:val="000000"/>
                <w:sz w:val="20"/>
                <w:szCs w:val="20"/>
                <w:lang w:eastAsia="ru-RU"/>
              </w:rPr>
            </w:pPr>
            <w:r w:rsidRPr="0058770A">
              <w:rPr>
                <w:rFonts w:ascii="Times New Roman" w:hAnsi="Times New Roman" w:cs="Times New Roman"/>
                <w:b/>
                <w:bCs/>
                <w:color w:val="000000"/>
                <w:sz w:val="20"/>
                <w:szCs w:val="20"/>
              </w:rPr>
              <w:t>57041</w:t>
            </w:r>
          </w:p>
        </w:tc>
        <w:tc>
          <w:tcPr>
            <w:tcW w:w="1721" w:type="dxa"/>
            <w:tcBorders>
              <w:top w:val="single" w:sz="4" w:space="0" w:color="auto"/>
              <w:left w:val="single" w:sz="4" w:space="0" w:color="auto"/>
              <w:bottom w:val="single" w:sz="4" w:space="0" w:color="auto"/>
              <w:right w:val="single" w:sz="4" w:space="0" w:color="auto"/>
            </w:tcBorders>
            <w:vAlign w:val="center"/>
            <w:hideMark/>
          </w:tcPr>
          <w:p w:rsidR="00E453D0" w:rsidRPr="0058770A" w:rsidRDefault="00E453D0" w:rsidP="00952020">
            <w:pPr>
              <w:spacing w:after="0" w:line="256" w:lineRule="auto"/>
              <w:jc w:val="center"/>
              <w:rPr>
                <w:rFonts w:ascii="Times New Roman" w:eastAsia="Times New Roman" w:hAnsi="Times New Roman" w:cs="Times New Roman"/>
                <w:b/>
                <w:bCs/>
                <w:color w:val="000000"/>
                <w:sz w:val="20"/>
                <w:szCs w:val="20"/>
                <w:lang w:eastAsia="ru-RU"/>
              </w:rPr>
            </w:pPr>
            <w:r w:rsidRPr="0058770A">
              <w:rPr>
                <w:rFonts w:ascii="Times New Roman" w:hAnsi="Times New Roman" w:cs="Times New Roman"/>
                <w:b/>
                <w:bCs/>
                <w:color w:val="000000"/>
                <w:sz w:val="20"/>
                <w:szCs w:val="20"/>
              </w:rPr>
              <w:t>30 360</w:t>
            </w:r>
          </w:p>
        </w:tc>
      </w:tr>
      <w:tr w:rsidR="00E453D0" w:rsidRPr="0058770A" w:rsidTr="00952020">
        <w:trPr>
          <w:trHeight w:val="315"/>
        </w:trPr>
        <w:tc>
          <w:tcPr>
            <w:tcW w:w="562" w:type="dxa"/>
            <w:tcBorders>
              <w:top w:val="single" w:sz="4" w:space="0" w:color="auto"/>
              <w:left w:val="single" w:sz="4" w:space="0" w:color="auto"/>
              <w:bottom w:val="single" w:sz="4" w:space="0" w:color="auto"/>
              <w:right w:val="single" w:sz="4" w:space="0" w:color="auto"/>
            </w:tcBorders>
            <w:vAlign w:val="center"/>
            <w:hideMark/>
          </w:tcPr>
          <w:p w:rsidR="00E453D0" w:rsidRPr="0058770A" w:rsidRDefault="00E453D0" w:rsidP="00952020">
            <w:pPr>
              <w:spacing w:after="0" w:line="256" w:lineRule="auto"/>
              <w:jc w:val="center"/>
              <w:rPr>
                <w:rFonts w:ascii="Times New Roman" w:eastAsia="Times New Roman" w:hAnsi="Times New Roman" w:cs="Times New Roman"/>
                <w:color w:val="000000"/>
                <w:lang w:eastAsia="ru-RU"/>
              </w:rPr>
            </w:pPr>
            <w:r w:rsidRPr="0058770A">
              <w:rPr>
                <w:rFonts w:ascii="Times New Roman" w:eastAsia="Times New Roman" w:hAnsi="Times New Roman" w:cs="Times New Roman"/>
                <w:color w:val="000000"/>
                <w:lang w:eastAsia="ru-RU"/>
              </w:rPr>
              <w:t>2</w:t>
            </w:r>
          </w:p>
        </w:tc>
        <w:tc>
          <w:tcPr>
            <w:tcW w:w="3969" w:type="dxa"/>
            <w:tcBorders>
              <w:top w:val="single" w:sz="4" w:space="0" w:color="auto"/>
              <w:left w:val="single" w:sz="4" w:space="0" w:color="auto"/>
              <w:bottom w:val="single" w:sz="4" w:space="0" w:color="auto"/>
              <w:right w:val="single" w:sz="4" w:space="0" w:color="auto"/>
            </w:tcBorders>
            <w:vAlign w:val="center"/>
            <w:hideMark/>
          </w:tcPr>
          <w:p w:rsidR="00E453D0" w:rsidRPr="0058770A" w:rsidRDefault="00E453D0" w:rsidP="00952020">
            <w:pPr>
              <w:spacing w:after="0" w:line="256" w:lineRule="auto"/>
              <w:rPr>
                <w:rFonts w:ascii="Times New Roman" w:eastAsia="Times New Roman" w:hAnsi="Times New Roman" w:cs="Times New Roman"/>
                <w:color w:val="000000"/>
                <w:lang w:eastAsia="ru-RU"/>
              </w:rPr>
            </w:pPr>
            <w:r w:rsidRPr="0058770A">
              <w:rPr>
                <w:rFonts w:ascii="Times New Roman" w:eastAsia="Times New Roman" w:hAnsi="Times New Roman" w:cs="Times New Roman"/>
                <w:color w:val="000000"/>
                <w:lang w:eastAsia="ru-RU"/>
              </w:rPr>
              <w:t>Дети, в том числе в возрасте:</w:t>
            </w:r>
          </w:p>
        </w:tc>
        <w:tc>
          <w:tcPr>
            <w:tcW w:w="1435" w:type="dxa"/>
            <w:tcBorders>
              <w:top w:val="single" w:sz="4" w:space="0" w:color="auto"/>
              <w:left w:val="single" w:sz="4" w:space="0" w:color="auto"/>
              <w:bottom w:val="single" w:sz="4" w:space="0" w:color="auto"/>
              <w:right w:val="single" w:sz="4" w:space="0" w:color="auto"/>
            </w:tcBorders>
            <w:vAlign w:val="center"/>
            <w:hideMark/>
          </w:tcPr>
          <w:p w:rsidR="00E453D0" w:rsidRPr="0058770A" w:rsidRDefault="00E453D0" w:rsidP="00952020">
            <w:pPr>
              <w:spacing w:after="0" w:line="256" w:lineRule="auto"/>
              <w:jc w:val="center"/>
              <w:rPr>
                <w:rFonts w:ascii="Times New Roman" w:eastAsia="Times New Roman" w:hAnsi="Times New Roman" w:cs="Times New Roman"/>
                <w:b/>
                <w:bCs/>
                <w:i/>
                <w:iCs/>
                <w:color w:val="000000"/>
                <w:sz w:val="20"/>
                <w:szCs w:val="20"/>
                <w:lang w:eastAsia="ru-RU"/>
              </w:rPr>
            </w:pPr>
            <w:r w:rsidRPr="0058770A">
              <w:rPr>
                <w:rFonts w:ascii="Times New Roman" w:hAnsi="Times New Roman" w:cs="Times New Roman"/>
                <w:b/>
                <w:bCs/>
                <w:i/>
                <w:iCs/>
                <w:color w:val="000000"/>
                <w:sz w:val="20"/>
                <w:szCs w:val="20"/>
              </w:rPr>
              <w:t>8103</w:t>
            </w:r>
          </w:p>
        </w:tc>
        <w:tc>
          <w:tcPr>
            <w:tcW w:w="1380" w:type="dxa"/>
            <w:tcBorders>
              <w:top w:val="single" w:sz="4" w:space="0" w:color="auto"/>
              <w:left w:val="single" w:sz="4" w:space="0" w:color="auto"/>
              <w:bottom w:val="single" w:sz="4" w:space="0" w:color="auto"/>
              <w:right w:val="single" w:sz="4" w:space="0" w:color="auto"/>
            </w:tcBorders>
            <w:vAlign w:val="center"/>
            <w:hideMark/>
          </w:tcPr>
          <w:p w:rsidR="00E453D0" w:rsidRPr="0058770A" w:rsidRDefault="00E453D0" w:rsidP="00952020">
            <w:pPr>
              <w:spacing w:after="0" w:line="256" w:lineRule="auto"/>
              <w:jc w:val="center"/>
              <w:rPr>
                <w:rFonts w:ascii="Times New Roman" w:eastAsia="Times New Roman" w:hAnsi="Times New Roman" w:cs="Times New Roman"/>
                <w:b/>
                <w:bCs/>
                <w:i/>
                <w:iCs/>
                <w:color w:val="000000"/>
                <w:sz w:val="20"/>
                <w:szCs w:val="20"/>
                <w:lang w:eastAsia="ru-RU"/>
              </w:rPr>
            </w:pPr>
            <w:r w:rsidRPr="0058770A">
              <w:rPr>
                <w:rFonts w:ascii="Times New Roman" w:hAnsi="Times New Roman" w:cs="Times New Roman"/>
                <w:b/>
                <w:bCs/>
                <w:i/>
                <w:iCs/>
                <w:color w:val="000000"/>
                <w:sz w:val="20"/>
                <w:szCs w:val="20"/>
              </w:rPr>
              <w:t>24194</w:t>
            </w:r>
          </w:p>
        </w:tc>
        <w:tc>
          <w:tcPr>
            <w:tcW w:w="1721" w:type="dxa"/>
            <w:tcBorders>
              <w:top w:val="single" w:sz="4" w:space="0" w:color="auto"/>
              <w:left w:val="single" w:sz="4" w:space="0" w:color="auto"/>
              <w:bottom w:val="single" w:sz="4" w:space="0" w:color="auto"/>
              <w:right w:val="single" w:sz="4" w:space="0" w:color="auto"/>
            </w:tcBorders>
            <w:vAlign w:val="center"/>
            <w:hideMark/>
          </w:tcPr>
          <w:p w:rsidR="00E453D0" w:rsidRPr="0058770A" w:rsidRDefault="00E453D0" w:rsidP="00952020">
            <w:pPr>
              <w:spacing w:after="0" w:line="256" w:lineRule="auto"/>
              <w:jc w:val="center"/>
              <w:rPr>
                <w:rFonts w:ascii="Times New Roman" w:eastAsia="Times New Roman" w:hAnsi="Times New Roman" w:cs="Times New Roman"/>
                <w:b/>
                <w:bCs/>
                <w:i/>
                <w:iCs/>
                <w:color w:val="000000"/>
                <w:sz w:val="20"/>
                <w:szCs w:val="20"/>
                <w:lang w:eastAsia="ru-RU"/>
              </w:rPr>
            </w:pPr>
            <w:r w:rsidRPr="0058770A">
              <w:rPr>
                <w:rFonts w:ascii="Times New Roman" w:hAnsi="Times New Roman" w:cs="Times New Roman"/>
                <w:b/>
                <w:bCs/>
                <w:i/>
                <w:iCs/>
                <w:color w:val="000000"/>
                <w:sz w:val="20"/>
                <w:szCs w:val="20"/>
              </w:rPr>
              <w:t>16091</w:t>
            </w:r>
          </w:p>
        </w:tc>
      </w:tr>
      <w:tr w:rsidR="00E453D0" w:rsidRPr="0058770A" w:rsidTr="00952020">
        <w:trPr>
          <w:trHeight w:val="315"/>
        </w:trPr>
        <w:tc>
          <w:tcPr>
            <w:tcW w:w="562" w:type="dxa"/>
            <w:tcBorders>
              <w:top w:val="single" w:sz="4" w:space="0" w:color="auto"/>
              <w:left w:val="single" w:sz="4" w:space="0" w:color="auto"/>
              <w:bottom w:val="single" w:sz="4" w:space="0" w:color="auto"/>
              <w:right w:val="single" w:sz="4" w:space="0" w:color="auto"/>
            </w:tcBorders>
            <w:vAlign w:val="center"/>
            <w:hideMark/>
          </w:tcPr>
          <w:p w:rsidR="00E453D0" w:rsidRPr="0058770A" w:rsidRDefault="00E453D0" w:rsidP="00952020">
            <w:pPr>
              <w:spacing w:after="0" w:line="256" w:lineRule="auto"/>
              <w:rPr>
                <w:rFonts w:cs="Times New Roman"/>
              </w:rPr>
            </w:pPr>
          </w:p>
        </w:tc>
        <w:tc>
          <w:tcPr>
            <w:tcW w:w="3969" w:type="dxa"/>
            <w:tcBorders>
              <w:top w:val="single" w:sz="4" w:space="0" w:color="auto"/>
              <w:left w:val="single" w:sz="4" w:space="0" w:color="auto"/>
              <w:bottom w:val="single" w:sz="4" w:space="0" w:color="auto"/>
              <w:right w:val="single" w:sz="4" w:space="0" w:color="auto"/>
            </w:tcBorders>
            <w:vAlign w:val="center"/>
            <w:hideMark/>
          </w:tcPr>
          <w:p w:rsidR="00E453D0" w:rsidRPr="0058770A" w:rsidRDefault="00E453D0" w:rsidP="00952020">
            <w:pPr>
              <w:spacing w:after="0" w:line="256" w:lineRule="auto"/>
              <w:rPr>
                <w:rFonts w:ascii="Times New Roman" w:eastAsia="Times New Roman" w:hAnsi="Times New Roman" w:cs="Times New Roman"/>
                <w:i/>
                <w:iCs/>
                <w:color w:val="000000"/>
                <w:lang w:eastAsia="ru-RU"/>
              </w:rPr>
            </w:pPr>
            <w:r w:rsidRPr="0058770A">
              <w:rPr>
                <w:rFonts w:ascii="Times New Roman" w:eastAsia="Times New Roman" w:hAnsi="Times New Roman" w:cs="Times New Roman"/>
                <w:i/>
                <w:iCs/>
                <w:color w:val="000000"/>
                <w:lang w:eastAsia="ru-RU"/>
              </w:rPr>
              <w:t>до 6 лет</w:t>
            </w:r>
          </w:p>
        </w:tc>
        <w:tc>
          <w:tcPr>
            <w:tcW w:w="1435" w:type="dxa"/>
            <w:tcBorders>
              <w:top w:val="single" w:sz="4" w:space="0" w:color="auto"/>
              <w:left w:val="single" w:sz="4" w:space="0" w:color="auto"/>
              <w:bottom w:val="single" w:sz="4" w:space="0" w:color="auto"/>
              <w:right w:val="single" w:sz="4" w:space="0" w:color="auto"/>
            </w:tcBorders>
            <w:vAlign w:val="center"/>
            <w:hideMark/>
          </w:tcPr>
          <w:p w:rsidR="00E453D0" w:rsidRPr="0058770A" w:rsidRDefault="00E453D0" w:rsidP="00952020">
            <w:pPr>
              <w:spacing w:after="0" w:line="256" w:lineRule="auto"/>
              <w:jc w:val="center"/>
              <w:rPr>
                <w:rFonts w:ascii="Times New Roman" w:eastAsia="Times New Roman" w:hAnsi="Times New Roman" w:cs="Times New Roman"/>
                <w:color w:val="000000"/>
                <w:sz w:val="20"/>
                <w:szCs w:val="20"/>
                <w:lang w:eastAsia="ru-RU"/>
              </w:rPr>
            </w:pPr>
            <w:r w:rsidRPr="0058770A">
              <w:rPr>
                <w:rFonts w:ascii="Times New Roman" w:hAnsi="Times New Roman" w:cs="Times New Roman"/>
                <w:color w:val="000000"/>
                <w:sz w:val="20"/>
                <w:szCs w:val="20"/>
              </w:rPr>
              <w:t>4391</w:t>
            </w:r>
          </w:p>
        </w:tc>
        <w:tc>
          <w:tcPr>
            <w:tcW w:w="1380" w:type="dxa"/>
            <w:tcBorders>
              <w:top w:val="single" w:sz="4" w:space="0" w:color="auto"/>
              <w:left w:val="single" w:sz="4" w:space="0" w:color="auto"/>
              <w:bottom w:val="single" w:sz="4" w:space="0" w:color="auto"/>
              <w:right w:val="single" w:sz="4" w:space="0" w:color="auto"/>
            </w:tcBorders>
            <w:vAlign w:val="center"/>
            <w:hideMark/>
          </w:tcPr>
          <w:p w:rsidR="00E453D0" w:rsidRPr="0058770A" w:rsidRDefault="00E453D0" w:rsidP="00952020">
            <w:pPr>
              <w:spacing w:after="0" w:line="256" w:lineRule="auto"/>
              <w:jc w:val="center"/>
              <w:rPr>
                <w:rFonts w:ascii="Times New Roman" w:eastAsia="Times New Roman" w:hAnsi="Times New Roman" w:cs="Times New Roman"/>
                <w:color w:val="000000"/>
                <w:sz w:val="20"/>
                <w:szCs w:val="20"/>
                <w:lang w:eastAsia="ru-RU"/>
              </w:rPr>
            </w:pPr>
            <w:r w:rsidRPr="0058770A">
              <w:rPr>
                <w:rFonts w:ascii="Times New Roman" w:hAnsi="Times New Roman" w:cs="Times New Roman"/>
                <w:color w:val="000000"/>
                <w:sz w:val="20"/>
                <w:szCs w:val="20"/>
              </w:rPr>
              <w:t>10463</w:t>
            </w:r>
          </w:p>
        </w:tc>
        <w:tc>
          <w:tcPr>
            <w:tcW w:w="1721" w:type="dxa"/>
            <w:tcBorders>
              <w:top w:val="single" w:sz="4" w:space="0" w:color="auto"/>
              <w:left w:val="single" w:sz="4" w:space="0" w:color="auto"/>
              <w:bottom w:val="single" w:sz="4" w:space="0" w:color="auto"/>
              <w:right w:val="single" w:sz="4" w:space="0" w:color="auto"/>
            </w:tcBorders>
            <w:vAlign w:val="center"/>
            <w:hideMark/>
          </w:tcPr>
          <w:p w:rsidR="00E453D0" w:rsidRPr="0058770A" w:rsidRDefault="00E453D0" w:rsidP="00952020">
            <w:pPr>
              <w:spacing w:after="0" w:line="256" w:lineRule="auto"/>
              <w:jc w:val="center"/>
              <w:rPr>
                <w:rFonts w:ascii="Times New Roman" w:eastAsia="Times New Roman" w:hAnsi="Times New Roman" w:cs="Times New Roman"/>
                <w:color w:val="000000"/>
                <w:sz w:val="20"/>
                <w:szCs w:val="20"/>
                <w:lang w:eastAsia="ru-RU"/>
              </w:rPr>
            </w:pPr>
            <w:r w:rsidRPr="0058770A">
              <w:rPr>
                <w:rFonts w:ascii="Times New Roman" w:hAnsi="Times New Roman" w:cs="Times New Roman"/>
                <w:color w:val="000000"/>
                <w:sz w:val="20"/>
                <w:szCs w:val="20"/>
              </w:rPr>
              <w:t>6072</w:t>
            </w:r>
          </w:p>
        </w:tc>
      </w:tr>
      <w:tr w:rsidR="00E453D0" w:rsidRPr="0058770A" w:rsidTr="00952020">
        <w:trPr>
          <w:trHeight w:val="315"/>
        </w:trPr>
        <w:tc>
          <w:tcPr>
            <w:tcW w:w="562" w:type="dxa"/>
            <w:tcBorders>
              <w:top w:val="single" w:sz="4" w:space="0" w:color="auto"/>
              <w:left w:val="single" w:sz="4" w:space="0" w:color="auto"/>
              <w:bottom w:val="single" w:sz="4" w:space="0" w:color="auto"/>
              <w:right w:val="single" w:sz="4" w:space="0" w:color="auto"/>
            </w:tcBorders>
            <w:vAlign w:val="center"/>
            <w:hideMark/>
          </w:tcPr>
          <w:p w:rsidR="00E453D0" w:rsidRPr="0058770A" w:rsidRDefault="00E453D0" w:rsidP="00952020">
            <w:pPr>
              <w:spacing w:after="0" w:line="256" w:lineRule="auto"/>
              <w:rPr>
                <w:rFonts w:cs="Times New Roman"/>
              </w:rPr>
            </w:pPr>
          </w:p>
        </w:tc>
        <w:tc>
          <w:tcPr>
            <w:tcW w:w="3969" w:type="dxa"/>
            <w:tcBorders>
              <w:top w:val="single" w:sz="4" w:space="0" w:color="auto"/>
              <w:left w:val="single" w:sz="4" w:space="0" w:color="auto"/>
              <w:bottom w:val="single" w:sz="4" w:space="0" w:color="auto"/>
              <w:right w:val="single" w:sz="4" w:space="0" w:color="auto"/>
            </w:tcBorders>
            <w:vAlign w:val="center"/>
            <w:hideMark/>
          </w:tcPr>
          <w:p w:rsidR="00E453D0" w:rsidRPr="0058770A" w:rsidRDefault="00E453D0" w:rsidP="00952020">
            <w:pPr>
              <w:spacing w:after="0" w:line="256" w:lineRule="auto"/>
              <w:rPr>
                <w:rFonts w:ascii="Times New Roman" w:eastAsia="Times New Roman" w:hAnsi="Times New Roman" w:cs="Times New Roman"/>
                <w:i/>
                <w:iCs/>
                <w:color w:val="000000"/>
                <w:lang w:eastAsia="ru-RU"/>
              </w:rPr>
            </w:pPr>
            <w:r w:rsidRPr="0058770A">
              <w:rPr>
                <w:rFonts w:ascii="Times New Roman" w:eastAsia="Times New Roman" w:hAnsi="Times New Roman" w:cs="Times New Roman"/>
                <w:i/>
                <w:iCs/>
                <w:color w:val="000000"/>
                <w:lang w:eastAsia="ru-RU"/>
              </w:rPr>
              <w:t>от 7 лет до 15 лет</w:t>
            </w:r>
          </w:p>
        </w:tc>
        <w:tc>
          <w:tcPr>
            <w:tcW w:w="1435" w:type="dxa"/>
            <w:tcBorders>
              <w:top w:val="single" w:sz="4" w:space="0" w:color="auto"/>
              <w:left w:val="single" w:sz="4" w:space="0" w:color="auto"/>
              <w:bottom w:val="single" w:sz="4" w:space="0" w:color="auto"/>
              <w:right w:val="single" w:sz="4" w:space="0" w:color="auto"/>
            </w:tcBorders>
            <w:vAlign w:val="center"/>
            <w:hideMark/>
          </w:tcPr>
          <w:p w:rsidR="00E453D0" w:rsidRPr="0058770A" w:rsidRDefault="00E453D0" w:rsidP="00952020">
            <w:pPr>
              <w:spacing w:after="0" w:line="256" w:lineRule="auto"/>
              <w:jc w:val="center"/>
              <w:rPr>
                <w:rFonts w:ascii="Times New Roman" w:eastAsia="Times New Roman" w:hAnsi="Times New Roman" w:cs="Times New Roman"/>
                <w:color w:val="000000"/>
                <w:sz w:val="20"/>
                <w:szCs w:val="20"/>
                <w:lang w:eastAsia="ru-RU"/>
              </w:rPr>
            </w:pPr>
            <w:r w:rsidRPr="0058770A">
              <w:rPr>
                <w:rFonts w:ascii="Times New Roman" w:hAnsi="Times New Roman" w:cs="Times New Roman"/>
                <w:color w:val="000000"/>
                <w:sz w:val="20"/>
                <w:szCs w:val="20"/>
              </w:rPr>
              <w:t>3491</w:t>
            </w:r>
          </w:p>
        </w:tc>
        <w:tc>
          <w:tcPr>
            <w:tcW w:w="1380" w:type="dxa"/>
            <w:tcBorders>
              <w:top w:val="single" w:sz="4" w:space="0" w:color="auto"/>
              <w:left w:val="single" w:sz="4" w:space="0" w:color="auto"/>
              <w:bottom w:val="single" w:sz="4" w:space="0" w:color="auto"/>
              <w:right w:val="single" w:sz="4" w:space="0" w:color="auto"/>
            </w:tcBorders>
            <w:vAlign w:val="center"/>
            <w:hideMark/>
          </w:tcPr>
          <w:p w:rsidR="00E453D0" w:rsidRPr="0058770A" w:rsidRDefault="00E453D0" w:rsidP="00952020">
            <w:pPr>
              <w:spacing w:after="0" w:line="256" w:lineRule="auto"/>
              <w:jc w:val="center"/>
              <w:rPr>
                <w:rFonts w:ascii="Times New Roman" w:eastAsia="Times New Roman" w:hAnsi="Times New Roman" w:cs="Times New Roman"/>
                <w:color w:val="000000"/>
                <w:sz w:val="20"/>
                <w:szCs w:val="20"/>
                <w:lang w:eastAsia="ru-RU"/>
              </w:rPr>
            </w:pPr>
            <w:r w:rsidRPr="0058770A">
              <w:rPr>
                <w:rFonts w:ascii="Times New Roman" w:hAnsi="Times New Roman" w:cs="Times New Roman"/>
                <w:color w:val="000000"/>
                <w:sz w:val="20"/>
                <w:szCs w:val="20"/>
              </w:rPr>
              <w:t>10777</w:t>
            </w:r>
          </w:p>
        </w:tc>
        <w:tc>
          <w:tcPr>
            <w:tcW w:w="1721" w:type="dxa"/>
            <w:tcBorders>
              <w:top w:val="single" w:sz="4" w:space="0" w:color="auto"/>
              <w:left w:val="single" w:sz="4" w:space="0" w:color="auto"/>
              <w:bottom w:val="single" w:sz="4" w:space="0" w:color="auto"/>
              <w:right w:val="single" w:sz="4" w:space="0" w:color="auto"/>
            </w:tcBorders>
            <w:vAlign w:val="center"/>
            <w:hideMark/>
          </w:tcPr>
          <w:p w:rsidR="00E453D0" w:rsidRPr="0058770A" w:rsidRDefault="00E453D0" w:rsidP="00952020">
            <w:pPr>
              <w:spacing w:after="0" w:line="256" w:lineRule="auto"/>
              <w:jc w:val="center"/>
              <w:rPr>
                <w:rFonts w:ascii="Times New Roman" w:eastAsia="Times New Roman" w:hAnsi="Times New Roman" w:cs="Times New Roman"/>
                <w:color w:val="000000"/>
                <w:sz w:val="20"/>
                <w:szCs w:val="20"/>
                <w:lang w:eastAsia="ru-RU"/>
              </w:rPr>
            </w:pPr>
            <w:r w:rsidRPr="0058770A">
              <w:rPr>
                <w:rFonts w:ascii="Times New Roman" w:hAnsi="Times New Roman" w:cs="Times New Roman"/>
                <w:color w:val="000000"/>
                <w:sz w:val="20"/>
                <w:szCs w:val="20"/>
              </w:rPr>
              <w:t>7286</w:t>
            </w:r>
          </w:p>
        </w:tc>
      </w:tr>
      <w:tr w:rsidR="00E453D0" w:rsidRPr="0058770A" w:rsidTr="00952020">
        <w:trPr>
          <w:trHeight w:val="315"/>
        </w:trPr>
        <w:tc>
          <w:tcPr>
            <w:tcW w:w="562" w:type="dxa"/>
            <w:tcBorders>
              <w:top w:val="single" w:sz="4" w:space="0" w:color="auto"/>
              <w:left w:val="single" w:sz="4" w:space="0" w:color="auto"/>
              <w:bottom w:val="single" w:sz="4" w:space="0" w:color="auto"/>
              <w:right w:val="single" w:sz="4" w:space="0" w:color="auto"/>
            </w:tcBorders>
            <w:vAlign w:val="center"/>
            <w:hideMark/>
          </w:tcPr>
          <w:p w:rsidR="00E453D0" w:rsidRPr="0058770A" w:rsidRDefault="00E453D0" w:rsidP="00952020">
            <w:pPr>
              <w:spacing w:after="0" w:line="256" w:lineRule="auto"/>
              <w:rPr>
                <w:rFonts w:cs="Times New Roman"/>
              </w:rPr>
            </w:pPr>
          </w:p>
        </w:tc>
        <w:tc>
          <w:tcPr>
            <w:tcW w:w="3969" w:type="dxa"/>
            <w:tcBorders>
              <w:top w:val="single" w:sz="4" w:space="0" w:color="auto"/>
              <w:left w:val="single" w:sz="4" w:space="0" w:color="auto"/>
              <w:bottom w:val="single" w:sz="4" w:space="0" w:color="auto"/>
              <w:right w:val="single" w:sz="4" w:space="0" w:color="auto"/>
            </w:tcBorders>
            <w:vAlign w:val="center"/>
            <w:hideMark/>
          </w:tcPr>
          <w:p w:rsidR="00E453D0" w:rsidRPr="0058770A" w:rsidRDefault="00E453D0" w:rsidP="00952020">
            <w:pPr>
              <w:spacing w:after="0" w:line="256" w:lineRule="auto"/>
              <w:rPr>
                <w:rFonts w:ascii="Times New Roman" w:eastAsia="Times New Roman" w:hAnsi="Times New Roman" w:cs="Times New Roman"/>
                <w:i/>
                <w:iCs/>
                <w:color w:val="000000"/>
                <w:lang w:eastAsia="ru-RU"/>
              </w:rPr>
            </w:pPr>
            <w:r w:rsidRPr="0058770A">
              <w:rPr>
                <w:rFonts w:ascii="Times New Roman" w:eastAsia="Times New Roman" w:hAnsi="Times New Roman" w:cs="Times New Roman"/>
                <w:i/>
                <w:iCs/>
                <w:color w:val="000000"/>
                <w:lang w:eastAsia="ru-RU"/>
              </w:rPr>
              <w:t>от 16 лет до 17 лет</w:t>
            </w:r>
          </w:p>
        </w:tc>
        <w:tc>
          <w:tcPr>
            <w:tcW w:w="1435" w:type="dxa"/>
            <w:tcBorders>
              <w:top w:val="single" w:sz="4" w:space="0" w:color="auto"/>
              <w:left w:val="single" w:sz="4" w:space="0" w:color="auto"/>
              <w:bottom w:val="single" w:sz="4" w:space="0" w:color="auto"/>
              <w:right w:val="single" w:sz="4" w:space="0" w:color="auto"/>
            </w:tcBorders>
            <w:vAlign w:val="center"/>
            <w:hideMark/>
          </w:tcPr>
          <w:p w:rsidR="00E453D0" w:rsidRPr="0058770A" w:rsidRDefault="00E453D0" w:rsidP="00952020">
            <w:pPr>
              <w:spacing w:after="0" w:line="256" w:lineRule="auto"/>
              <w:jc w:val="center"/>
              <w:rPr>
                <w:rFonts w:ascii="Times New Roman" w:eastAsia="Times New Roman" w:hAnsi="Times New Roman" w:cs="Times New Roman"/>
                <w:color w:val="000000"/>
                <w:sz w:val="20"/>
                <w:szCs w:val="20"/>
                <w:lang w:eastAsia="ru-RU"/>
              </w:rPr>
            </w:pPr>
            <w:r w:rsidRPr="0058770A">
              <w:rPr>
                <w:rFonts w:ascii="Times New Roman" w:hAnsi="Times New Roman" w:cs="Times New Roman"/>
                <w:color w:val="000000"/>
                <w:sz w:val="20"/>
                <w:szCs w:val="20"/>
              </w:rPr>
              <w:t>221</w:t>
            </w:r>
          </w:p>
        </w:tc>
        <w:tc>
          <w:tcPr>
            <w:tcW w:w="1380" w:type="dxa"/>
            <w:tcBorders>
              <w:top w:val="single" w:sz="4" w:space="0" w:color="auto"/>
              <w:left w:val="single" w:sz="4" w:space="0" w:color="auto"/>
              <w:bottom w:val="single" w:sz="4" w:space="0" w:color="auto"/>
              <w:right w:val="single" w:sz="4" w:space="0" w:color="auto"/>
            </w:tcBorders>
            <w:vAlign w:val="center"/>
            <w:hideMark/>
          </w:tcPr>
          <w:p w:rsidR="00E453D0" w:rsidRPr="0058770A" w:rsidRDefault="00E453D0" w:rsidP="00952020">
            <w:pPr>
              <w:spacing w:after="0" w:line="256" w:lineRule="auto"/>
              <w:jc w:val="center"/>
              <w:rPr>
                <w:rFonts w:ascii="Times New Roman" w:eastAsia="Times New Roman" w:hAnsi="Times New Roman" w:cs="Times New Roman"/>
                <w:color w:val="000000"/>
                <w:sz w:val="20"/>
                <w:szCs w:val="20"/>
                <w:lang w:eastAsia="ru-RU"/>
              </w:rPr>
            </w:pPr>
            <w:r w:rsidRPr="0058770A">
              <w:rPr>
                <w:rFonts w:ascii="Times New Roman" w:hAnsi="Times New Roman" w:cs="Times New Roman"/>
                <w:color w:val="000000"/>
                <w:sz w:val="20"/>
                <w:szCs w:val="20"/>
              </w:rPr>
              <w:t>2953</w:t>
            </w:r>
          </w:p>
        </w:tc>
        <w:tc>
          <w:tcPr>
            <w:tcW w:w="1721" w:type="dxa"/>
            <w:tcBorders>
              <w:top w:val="single" w:sz="4" w:space="0" w:color="auto"/>
              <w:left w:val="single" w:sz="4" w:space="0" w:color="auto"/>
              <w:bottom w:val="single" w:sz="4" w:space="0" w:color="auto"/>
              <w:right w:val="single" w:sz="4" w:space="0" w:color="auto"/>
            </w:tcBorders>
            <w:vAlign w:val="center"/>
            <w:hideMark/>
          </w:tcPr>
          <w:p w:rsidR="00E453D0" w:rsidRPr="0058770A" w:rsidRDefault="00E453D0" w:rsidP="00952020">
            <w:pPr>
              <w:spacing w:after="0" w:line="256" w:lineRule="auto"/>
              <w:jc w:val="center"/>
              <w:rPr>
                <w:rFonts w:ascii="Times New Roman" w:eastAsia="Times New Roman" w:hAnsi="Times New Roman" w:cs="Times New Roman"/>
                <w:color w:val="000000"/>
                <w:sz w:val="20"/>
                <w:szCs w:val="20"/>
                <w:lang w:eastAsia="ru-RU"/>
              </w:rPr>
            </w:pPr>
            <w:r w:rsidRPr="0058770A">
              <w:rPr>
                <w:rFonts w:ascii="Times New Roman" w:hAnsi="Times New Roman" w:cs="Times New Roman"/>
                <w:color w:val="000000"/>
                <w:sz w:val="20"/>
                <w:szCs w:val="20"/>
              </w:rPr>
              <w:t>2732</w:t>
            </w:r>
          </w:p>
        </w:tc>
      </w:tr>
      <w:tr w:rsidR="00E453D0" w:rsidRPr="0058770A" w:rsidTr="00952020">
        <w:trPr>
          <w:trHeight w:val="315"/>
        </w:trPr>
        <w:tc>
          <w:tcPr>
            <w:tcW w:w="562" w:type="dxa"/>
            <w:tcBorders>
              <w:top w:val="single" w:sz="4" w:space="0" w:color="auto"/>
              <w:left w:val="single" w:sz="4" w:space="0" w:color="auto"/>
              <w:bottom w:val="single" w:sz="4" w:space="0" w:color="auto"/>
              <w:right w:val="single" w:sz="4" w:space="0" w:color="auto"/>
            </w:tcBorders>
            <w:vAlign w:val="center"/>
            <w:hideMark/>
          </w:tcPr>
          <w:p w:rsidR="00E453D0" w:rsidRPr="0058770A" w:rsidRDefault="00E453D0" w:rsidP="00952020">
            <w:pPr>
              <w:spacing w:after="0" w:line="256" w:lineRule="auto"/>
              <w:jc w:val="center"/>
              <w:rPr>
                <w:rFonts w:ascii="Times New Roman" w:eastAsia="Times New Roman" w:hAnsi="Times New Roman" w:cs="Times New Roman"/>
                <w:color w:val="000000"/>
                <w:lang w:eastAsia="ru-RU"/>
              </w:rPr>
            </w:pPr>
            <w:r w:rsidRPr="0058770A">
              <w:rPr>
                <w:rFonts w:ascii="Times New Roman" w:eastAsia="Times New Roman" w:hAnsi="Times New Roman" w:cs="Times New Roman"/>
                <w:color w:val="000000"/>
                <w:lang w:eastAsia="ru-RU"/>
              </w:rPr>
              <w:t>3</w:t>
            </w:r>
          </w:p>
        </w:tc>
        <w:tc>
          <w:tcPr>
            <w:tcW w:w="3969" w:type="dxa"/>
            <w:tcBorders>
              <w:top w:val="single" w:sz="4" w:space="0" w:color="auto"/>
              <w:left w:val="single" w:sz="4" w:space="0" w:color="auto"/>
              <w:bottom w:val="single" w:sz="4" w:space="0" w:color="auto"/>
              <w:right w:val="single" w:sz="4" w:space="0" w:color="auto"/>
            </w:tcBorders>
            <w:vAlign w:val="center"/>
            <w:hideMark/>
          </w:tcPr>
          <w:p w:rsidR="00E453D0" w:rsidRPr="0058770A" w:rsidRDefault="00E453D0" w:rsidP="00952020">
            <w:pPr>
              <w:spacing w:after="0" w:line="256" w:lineRule="auto"/>
              <w:rPr>
                <w:rFonts w:ascii="Times New Roman" w:eastAsia="Times New Roman" w:hAnsi="Times New Roman" w:cs="Times New Roman"/>
                <w:color w:val="000000"/>
                <w:lang w:eastAsia="ru-RU"/>
              </w:rPr>
            </w:pPr>
            <w:r w:rsidRPr="0058770A">
              <w:rPr>
                <w:rFonts w:ascii="Times New Roman" w:eastAsia="Times New Roman" w:hAnsi="Times New Roman" w:cs="Times New Roman"/>
                <w:color w:val="000000"/>
                <w:lang w:eastAsia="ru-RU"/>
              </w:rPr>
              <w:t>Население трудоспособного возраста</w:t>
            </w:r>
          </w:p>
        </w:tc>
        <w:tc>
          <w:tcPr>
            <w:tcW w:w="1435" w:type="dxa"/>
            <w:tcBorders>
              <w:top w:val="single" w:sz="4" w:space="0" w:color="auto"/>
              <w:left w:val="single" w:sz="4" w:space="0" w:color="auto"/>
              <w:bottom w:val="single" w:sz="4" w:space="0" w:color="auto"/>
              <w:right w:val="single" w:sz="4" w:space="0" w:color="auto"/>
            </w:tcBorders>
            <w:vAlign w:val="center"/>
            <w:hideMark/>
          </w:tcPr>
          <w:p w:rsidR="00E453D0" w:rsidRPr="0058770A" w:rsidRDefault="00E453D0" w:rsidP="00952020">
            <w:pPr>
              <w:spacing w:after="0" w:line="256" w:lineRule="auto"/>
              <w:jc w:val="center"/>
              <w:rPr>
                <w:rFonts w:ascii="Times New Roman" w:eastAsia="Times New Roman" w:hAnsi="Times New Roman" w:cs="Times New Roman"/>
                <w:b/>
                <w:bCs/>
                <w:i/>
                <w:iCs/>
                <w:color w:val="000000"/>
                <w:sz w:val="20"/>
                <w:szCs w:val="20"/>
                <w:lang w:eastAsia="ru-RU"/>
              </w:rPr>
            </w:pPr>
            <w:r w:rsidRPr="0058770A">
              <w:rPr>
                <w:rFonts w:ascii="Times New Roman" w:hAnsi="Times New Roman" w:cs="Times New Roman"/>
                <w:b/>
                <w:bCs/>
                <w:i/>
                <w:iCs/>
                <w:color w:val="000000"/>
                <w:sz w:val="20"/>
                <w:szCs w:val="20"/>
              </w:rPr>
              <w:t>16283</w:t>
            </w:r>
          </w:p>
        </w:tc>
        <w:tc>
          <w:tcPr>
            <w:tcW w:w="1380" w:type="dxa"/>
            <w:tcBorders>
              <w:top w:val="single" w:sz="4" w:space="0" w:color="auto"/>
              <w:left w:val="single" w:sz="4" w:space="0" w:color="auto"/>
              <w:bottom w:val="single" w:sz="4" w:space="0" w:color="auto"/>
              <w:right w:val="single" w:sz="4" w:space="0" w:color="auto"/>
            </w:tcBorders>
            <w:vAlign w:val="center"/>
            <w:hideMark/>
          </w:tcPr>
          <w:p w:rsidR="00E453D0" w:rsidRPr="0058770A" w:rsidRDefault="00E453D0" w:rsidP="00952020">
            <w:pPr>
              <w:spacing w:after="0" w:line="256" w:lineRule="auto"/>
              <w:jc w:val="center"/>
              <w:rPr>
                <w:rFonts w:ascii="Times New Roman" w:eastAsia="Times New Roman" w:hAnsi="Times New Roman" w:cs="Times New Roman"/>
                <w:b/>
                <w:bCs/>
                <w:i/>
                <w:iCs/>
                <w:color w:val="000000"/>
                <w:sz w:val="20"/>
                <w:szCs w:val="20"/>
                <w:lang w:eastAsia="ru-RU"/>
              </w:rPr>
            </w:pPr>
            <w:r w:rsidRPr="0058770A">
              <w:rPr>
                <w:rFonts w:ascii="Times New Roman" w:hAnsi="Times New Roman" w:cs="Times New Roman"/>
                <w:b/>
                <w:bCs/>
                <w:i/>
                <w:iCs/>
                <w:color w:val="000000"/>
                <w:sz w:val="20"/>
                <w:szCs w:val="20"/>
              </w:rPr>
              <w:t>29641</w:t>
            </w:r>
          </w:p>
        </w:tc>
        <w:tc>
          <w:tcPr>
            <w:tcW w:w="1721" w:type="dxa"/>
            <w:tcBorders>
              <w:top w:val="single" w:sz="4" w:space="0" w:color="auto"/>
              <w:left w:val="single" w:sz="4" w:space="0" w:color="auto"/>
              <w:bottom w:val="single" w:sz="4" w:space="0" w:color="auto"/>
              <w:right w:val="single" w:sz="4" w:space="0" w:color="auto"/>
            </w:tcBorders>
            <w:vAlign w:val="center"/>
            <w:hideMark/>
          </w:tcPr>
          <w:p w:rsidR="00E453D0" w:rsidRPr="0058770A" w:rsidRDefault="00E453D0" w:rsidP="00952020">
            <w:pPr>
              <w:spacing w:after="0" w:line="256" w:lineRule="auto"/>
              <w:jc w:val="center"/>
              <w:rPr>
                <w:rFonts w:ascii="Times New Roman" w:eastAsia="Times New Roman" w:hAnsi="Times New Roman" w:cs="Times New Roman"/>
                <w:b/>
                <w:bCs/>
                <w:i/>
                <w:iCs/>
                <w:color w:val="000000"/>
                <w:sz w:val="20"/>
                <w:szCs w:val="20"/>
                <w:lang w:eastAsia="ru-RU"/>
              </w:rPr>
            </w:pPr>
            <w:r w:rsidRPr="0058770A">
              <w:rPr>
                <w:rFonts w:ascii="Times New Roman" w:hAnsi="Times New Roman" w:cs="Times New Roman"/>
                <w:b/>
                <w:bCs/>
                <w:i/>
                <w:iCs/>
                <w:color w:val="000000"/>
                <w:sz w:val="20"/>
                <w:szCs w:val="20"/>
              </w:rPr>
              <w:t>13358</w:t>
            </w:r>
          </w:p>
        </w:tc>
      </w:tr>
      <w:tr w:rsidR="00E453D0" w:rsidRPr="0058770A" w:rsidTr="00952020">
        <w:trPr>
          <w:trHeight w:val="315"/>
        </w:trPr>
        <w:tc>
          <w:tcPr>
            <w:tcW w:w="562" w:type="dxa"/>
            <w:tcBorders>
              <w:top w:val="single" w:sz="4" w:space="0" w:color="auto"/>
              <w:left w:val="single" w:sz="4" w:space="0" w:color="auto"/>
              <w:bottom w:val="single" w:sz="4" w:space="0" w:color="auto"/>
              <w:right w:val="single" w:sz="4" w:space="0" w:color="auto"/>
            </w:tcBorders>
            <w:vAlign w:val="center"/>
            <w:hideMark/>
          </w:tcPr>
          <w:p w:rsidR="00E453D0" w:rsidRPr="0058770A" w:rsidRDefault="00E453D0" w:rsidP="00952020">
            <w:pPr>
              <w:spacing w:after="0" w:line="256" w:lineRule="auto"/>
              <w:jc w:val="center"/>
              <w:rPr>
                <w:rFonts w:ascii="Times New Roman" w:eastAsia="Times New Roman" w:hAnsi="Times New Roman" w:cs="Times New Roman"/>
                <w:color w:val="000000"/>
                <w:lang w:eastAsia="ru-RU"/>
              </w:rPr>
            </w:pPr>
            <w:r w:rsidRPr="0058770A">
              <w:rPr>
                <w:rFonts w:ascii="Times New Roman" w:eastAsia="Times New Roman" w:hAnsi="Times New Roman" w:cs="Times New Roman"/>
                <w:color w:val="000000"/>
                <w:lang w:eastAsia="ru-RU"/>
              </w:rPr>
              <w:t>4</w:t>
            </w:r>
          </w:p>
        </w:tc>
        <w:tc>
          <w:tcPr>
            <w:tcW w:w="3969" w:type="dxa"/>
            <w:tcBorders>
              <w:top w:val="single" w:sz="4" w:space="0" w:color="auto"/>
              <w:left w:val="single" w:sz="4" w:space="0" w:color="auto"/>
              <w:bottom w:val="single" w:sz="4" w:space="0" w:color="auto"/>
              <w:right w:val="single" w:sz="4" w:space="0" w:color="auto"/>
            </w:tcBorders>
            <w:vAlign w:val="center"/>
            <w:hideMark/>
          </w:tcPr>
          <w:p w:rsidR="00E453D0" w:rsidRPr="0058770A" w:rsidRDefault="00E453D0" w:rsidP="00952020">
            <w:pPr>
              <w:spacing w:after="0" w:line="256" w:lineRule="auto"/>
              <w:rPr>
                <w:rFonts w:ascii="Times New Roman" w:eastAsia="Times New Roman" w:hAnsi="Times New Roman" w:cs="Times New Roman"/>
                <w:color w:val="000000"/>
                <w:lang w:eastAsia="ru-RU"/>
              </w:rPr>
            </w:pPr>
            <w:r w:rsidRPr="0058770A">
              <w:rPr>
                <w:rFonts w:ascii="Times New Roman" w:eastAsia="Times New Roman" w:hAnsi="Times New Roman" w:cs="Times New Roman"/>
                <w:color w:val="000000"/>
                <w:lang w:eastAsia="ru-RU"/>
              </w:rPr>
              <w:t>Население старше трудоспособного возраста</w:t>
            </w:r>
          </w:p>
        </w:tc>
        <w:tc>
          <w:tcPr>
            <w:tcW w:w="1435" w:type="dxa"/>
            <w:tcBorders>
              <w:top w:val="single" w:sz="4" w:space="0" w:color="auto"/>
              <w:left w:val="single" w:sz="4" w:space="0" w:color="auto"/>
              <w:bottom w:val="single" w:sz="4" w:space="0" w:color="auto"/>
              <w:right w:val="single" w:sz="4" w:space="0" w:color="auto"/>
            </w:tcBorders>
            <w:vAlign w:val="center"/>
            <w:hideMark/>
          </w:tcPr>
          <w:p w:rsidR="00E453D0" w:rsidRPr="0058770A" w:rsidRDefault="00E453D0" w:rsidP="00952020">
            <w:pPr>
              <w:spacing w:after="0" w:line="256" w:lineRule="auto"/>
              <w:jc w:val="center"/>
              <w:rPr>
                <w:rFonts w:ascii="Times New Roman" w:eastAsia="Times New Roman" w:hAnsi="Times New Roman" w:cs="Times New Roman"/>
                <w:b/>
                <w:bCs/>
                <w:i/>
                <w:iCs/>
                <w:color w:val="000000"/>
                <w:sz w:val="20"/>
                <w:szCs w:val="20"/>
                <w:lang w:eastAsia="ru-RU"/>
              </w:rPr>
            </w:pPr>
            <w:r w:rsidRPr="0058770A">
              <w:rPr>
                <w:rFonts w:ascii="Times New Roman" w:hAnsi="Times New Roman" w:cs="Times New Roman"/>
                <w:b/>
                <w:bCs/>
                <w:i/>
                <w:iCs/>
                <w:color w:val="000000"/>
                <w:sz w:val="20"/>
                <w:szCs w:val="20"/>
              </w:rPr>
              <w:t>2516</w:t>
            </w:r>
          </w:p>
        </w:tc>
        <w:tc>
          <w:tcPr>
            <w:tcW w:w="1380" w:type="dxa"/>
            <w:tcBorders>
              <w:top w:val="single" w:sz="4" w:space="0" w:color="auto"/>
              <w:left w:val="single" w:sz="4" w:space="0" w:color="auto"/>
              <w:bottom w:val="single" w:sz="4" w:space="0" w:color="auto"/>
              <w:right w:val="single" w:sz="4" w:space="0" w:color="auto"/>
            </w:tcBorders>
            <w:vAlign w:val="center"/>
            <w:hideMark/>
          </w:tcPr>
          <w:p w:rsidR="00E453D0" w:rsidRPr="0058770A" w:rsidRDefault="00E453D0" w:rsidP="00952020">
            <w:pPr>
              <w:spacing w:after="0" w:line="256" w:lineRule="auto"/>
              <w:jc w:val="center"/>
              <w:rPr>
                <w:rFonts w:ascii="Times New Roman" w:eastAsia="Times New Roman" w:hAnsi="Times New Roman" w:cs="Times New Roman"/>
                <w:b/>
                <w:bCs/>
                <w:i/>
                <w:iCs/>
                <w:color w:val="000000"/>
                <w:sz w:val="20"/>
                <w:szCs w:val="20"/>
                <w:lang w:eastAsia="ru-RU"/>
              </w:rPr>
            </w:pPr>
            <w:r w:rsidRPr="0058770A">
              <w:rPr>
                <w:rFonts w:ascii="Times New Roman" w:hAnsi="Times New Roman" w:cs="Times New Roman"/>
                <w:b/>
                <w:bCs/>
                <w:i/>
                <w:iCs/>
                <w:color w:val="000000"/>
                <w:sz w:val="20"/>
                <w:szCs w:val="20"/>
              </w:rPr>
              <w:t>6159</w:t>
            </w:r>
          </w:p>
        </w:tc>
        <w:tc>
          <w:tcPr>
            <w:tcW w:w="1721" w:type="dxa"/>
            <w:tcBorders>
              <w:top w:val="single" w:sz="4" w:space="0" w:color="auto"/>
              <w:left w:val="single" w:sz="4" w:space="0" w:color="auto"/>
              <w:bottom w:val="single" w:sz="4" w:space="0" w:color="auto"/>
              <w:right w:val="single" w:sz="4" w:space="0" w:color="auto"/>
            </w:tcBorders>
            <w:vAlign w:val="center"/>
            <w:hideMark/>
          </w:tcPr>
          <w:p w:rsidR="00E453D0" w:rsidRPr="0058770A" w:rsidRDefault="00E453D0" w:rsidP="00952020">
            <w:pPr>
              <w:spacing w:after="0" w:line="256" w:lineRule="auto"/>
              <w:jc w:val="center"/>
              <w:rPr>
                <w:rFonts w:ascii="Times New Roman" w:eastAsia="Times New Roman" w:hAnsi="Times New Roman" w:cs="Times New Roman"/>
                <w:b/>
                <w:bCs/>
                <w:i/>
                <w:iCs/>
                <w:color w:val="000000"/>
                <w:sz w:val="20"/>
                <w:szCs w:val="20"/>
                <w:lang w:eastAsia="ru-RU"/>
              </w:rPr>
            </w:pPr>
            <w:r w:rsidRPr="0058770A">
              <w:rPr>
                <w:rFonts w:ascii="Times New Roman" w:hAnsi="Times New Roman" w:cs="Times New Roman"/>
                <w:b/>
                <w:bCs/>
                <w:i/>
                <w:iCs/>
                <w:color w:val="000000"/>
                <w:sz w:val="20"/>
                <w:szCs w:val="20"/>
              </w:rPr>
              <w:t>3643</w:t>
            </w:r>
          </w:p>
        </w:tc>
      </w:tr>
    </w:tbl>
    <w:p w:rsidR="008A1573" w:rsidRPr="00AC0C10" w:rsidRDefault="008A1573" w:rsidP="008A1573">
      <w:pPr>
        <w:pStyle w:val="ConsPlusNormal"/>
        <w:widowControl/>
        <w:spacing w:line="360" w:lineRule="auto"/>
        <w:ind w:firstLine="709"/>
        <w:rPr>
          <w:rFonts w:ascii="Times New Roman" w:hAnsi="Times New Roman" w:cs="Times New Roman"/>
          <w:sz w:val="28"/>
          <w:szCs w:val="28"/>
        </w:rPr>
      </w:pPr>
      <w:r w:rsidRPr="0047404D">
        <w:rPr>
          <w:rFonts w:ascii="Times New Roman" w:hAnsi="Times New Roman" w:cs="Times New Roman"/>
          <w:sz w:val="28"/>
          <w:szCs w:val="28"/>
        </w:rPr>
        <w:lastRenderedPageBreak/>
        <w:t>Для реализации основных направлений в области развития социал</w:t>
      </w:r>
      <w:r w:rsidRPr="0047404D">
        <w:rPr>
          <w:rFonts w:ascii="Times New Roman" w:hAnsi="Times New Roman" w:cs="Times New Roman"/>
          <w:sz w:val="28"/>
          <w:szCs w:val="28"/>
        </w:rPr>
        <w:t>ь</w:t>
      </w:r>
      <w:r w:rsidRPr="0047404D">
        <w:rPr>
          <w:rFonts w:ascii="Times New Roman" w:hAnsi="Times New Roman" w:cs="Times New Roman"/>
          <w:sz w:val="28"/>
          <w:szCs w:val="28"/>
        </w:rPr>
        <w:t xml:space="preserve">ной инфраструктуры с.п. </w:t>
      </w:r>
      <w:r w:rsidR="00E453D0">
        <w:rPr>
          <w:rFonts w:ascii="Times New Roman" w:hAnsi="Times New Roman" w:cs="Times New Roman"/>
          <w:sz w:val="28"/>
          <w:szCs w:val="28"/>
        </w:rPr>
        <w:t>Лопатино</w:t>
      </w:r>
      <w:r w:rsidRPr="0047404D">
        <w:rPr>
          <w:rFonts w:ascii="Times New Roman" w:hAnsi="Times New Roman" w:cs="Times New Roman"/>
          <w:sz w:val="28"/>
          <w:szCs w:val="28"/>
        </w:rPr>
        <w:t>, с учетом перспектив</w:t>
      </w:r>
      <w:r w:rsidRPr="00AC0C10">
        <w:rPr>
          <w:rFonts w:ascii="Times New Roman" w:hAnsi="Times New Roman" w:cs="Times New Roman"/>
          <w:sz w:val="28"/>
          <w:szCs w:val="28"/>
        </w:rPr>
        <w:t xml:space="preserve"> развития жилой зоны и прогнозируемых демографических изменений на период до 203</w:t>
      </w:r>
      <w:r w:rsidR="00E453D0">
        <w:rPr>
          <w:rFonts w:ascii="Times New Roman" w:hAnsi="Times New Roman" w:cs="Times New Roman"/>
          <w:sz w:val="28"/>
          <w:szCs w:val="28"/>
        </w:rPr>
        <w:t>3</w:t>
      </w:r>
      <w:r w:rsidRPr="00AC0C10">
        <w:rPr>
          <w:rFonts w:ascii="Times New Roman" w:hAnsi="Times New Roman" w:cs="Times New Roman"/>
          <w:sz w:val="28"/>
          <w:szCs w:val="28"/>
        </w:rPr>
        <w:t xml:space="preserve"> г</w:t>
      </w:r>
      <w:r w:rsidRPr="00AC0C10">
        <w:rPr>
          <w:rFonts w:ascii="Times New Roman" w:hAnsi="Times New Roman" w:cs="Times New Roman"/>
          <w:sz w:val="28"/>
          <w:szCs w:val="28"/>
        </w:rPr>
        <w:t>о</w:t>
      </w:r>
      <w:r w:rsidRPr="00AC0C10">
        <w:rPr>
          <w:rFonts w:ascii="Times New Roman" w:hAnsi="Times New Roman" w:cs="Times New Roman"/>
          <w:sz w:val="28"/>
          <w:szCs w:val="28"/>
        </w:rPr>
        <w:t>да, в социальной сфере предполагаются следующие мероприятия:</w:t>
      </w:r>
    </w:p>
    <w:p w:rsidR="008A1573" w:rsidRPr="00AC0C10" w:rsidRDefault="008A1573" w:rsidP="00171651">
      <w:pPr>
        <w:pStyle w:val="ConsPlusNormal"/>
        <w:widowControl/>
        <w:numPr>
          <w:ilvl w:val="0"/>
          <w:numId w:val="22"/>
        </w:numPr>
        <w:suppressAutoHyphens/>
        <w:autoSpaceDN/>
        <w:adjustRightInd/>
        <w:spacing w:line="360" w:lineRule="auto"/>
        <w:ind w:left="709" w:hanging="352"/>
        <w:jc w:val="both"/>
        <w:rPr>
          <w:rFonts w:ascii="Times New Roman" w:hAnsi="Times New Roman" w:cs="Times New Roman"/>
          <w:sz w:val="28"/>
          <w:szCs w:val="28"/>
        </w:rPr>
      </w:pPr>
      <w:r w:rsidRPr="00AC0C10">
        <w:rPr>
          <w:rFonts w:ascii="Times New Roman" w:hAnsi="Times New Roman" w:cs="Times New Roman"/>
          <w:sz w:val="28"/>
          <w:szCs w:val="28"/>
        </w:rPr>
        <w:t>реконструкция существующих социальных объектов</w:t>
      </w:r>
      <w:r w:rsidR="00472BDA">
        <w:rPr>
          <w:rFonts w:ascii="Times New Roman" w:hAnsi="Times New Roman" w:cs="Times New Roman"/>
          <w:sz w:val="28"/>
          <w:szCs w:val="28"/>
        </w:rPr>
        <w:t>;</w:t>
      </w:r>
    </w:p>
    <w:p w:rsidR="008A1573" w:rsidRPr="00AC0C10" w:rsidRDefault="008A1573" w:rsidP="00171651">
      <w:pPr>
        <w:pStyle w:val="ConsPlusNormal"/>
        <w:widowControl/>
        <w:numPr>
          <w:ilvl w:val="0"/>
          <w:numId w:val="22"/>
        </w:numPr>
        <w:suppressAutoHyphens/>
        <w:autoSpaceDN/>
        <w:adjustRightInd/>
        <w:spacing w:line="360" w:lineRule="auto"/>
        <w:ind w:left="709" w:hanging="352"/>
        <w:jc w:val="both"/>
        <w:rPr>
          <w:rFonts w:ascii="Times New Roman" w:hAnsi="Times New Roman" w:cs="Times New Roman"/>
          <w:sz w:val="28"/>
          <w:szCs w:val="28"/>
        </w:rPr>
      </w:pPr>
      <w:r w:rsidRPr="00AC0C10">
        <w:rPr>
          <w:rFonts w:ascii="Times New Roman" w:hAnsi="Times New Roman" w:cs="Times New Roman"/>
          <w:sz w:val="28"/>
          <w:szCs w:val="28"/>
        </w:rPr>
        <w:t>строительство новых объектов социального назначения в соответствии с расчетной мощностью.</w:t>
      </w:r>
    </w:p>
    <w:p w:rsidR="008A1573" w:rsidRDefault="008A1573" w:rsidP="008A1573">
      <w:pPr>
        <w:autoSpaceDE w:val="0"/>
        <w:autoSpaceDN w:val="0"/>
        <w:adjustRightInd w:val="0"/>
        <w:spacing w:after="0" w:line="360" w:lineRule="auto"/>
        <w:ind w:firstLine="709"/>
        <w:jc w:val="both"/>
        <w:rPr>
          <w:rFonts w:ascii="Times New Roman" w:eastAsia="F1" w:hAnsi="Times New Roman" w:cs="Times New Roman"/>
          <w:sz w:val="28"/>
          <w:szCs w:val="28"/>
        </w:rPr>
      </w:pPr>
      <w:r w:rsidRPr="00AC0C10">
        <w:rPr>
          <w:rFonts w:ascii="Times New Roman" w:eastAsia="F1" w:hAnsi="Times New Roman" w:cs="Times New Roman"/>
          <w:sz w:val="28"/>
          <w:szCs w:val="28"/>
        </w:rPr>
        <w:t>Емкость объектов культурно-бытового назначения рассчитана в соо</w:t>
      </w:r>
      <w:r w:rsidRPr="00AC0C10">
        <w:rPr>
          <w:rFonts w:ascii="Times New Roman" w:eastAsia="F1" w:hAnsi="Times New Roman" w:cs="Times New Roman"/>
          <w:sz w:val="28"/>
          <w:szCs w:val="28"/>
        </w:rPr>
        <w:t>т</w:t>
      </w:r>
      <w:r w:rsidRPr="00AC0C10">
        <w:rPr>
          <w:rFonts w:ascii="Times New Roman" w:eastAsia="F1" w:hAnsi="Times New Roman" w:cs="Times New Roman"/>
          <w:sz w:val="28"/>
          <w:szCs w:val="28"/>
        </w:rPr>
        <w:t>ветствии с действующими нормативами по укрупненным показателям, и</w:t>
      </w:r>
      <w:r w:rsidRPr="00AC0C10">
        <w:rPr>
          <w:rFonts w:ascii="Times New Roman" w:eastAsia="F1" w:hAnsi="Times New Roman" w:cs="Times New Roman"/>
          <w:sz w:val="28"/>
          <w:szCs w:val="28"/>
        </w:rPr>
        <w:t>с</w:t>
      </w:r>
      <w:r w:rsidRPr="00AC0C10">
        <w:rPr>
          <w:rFonts w:ascii="Times New Roman" w:eastAsia="F1" w:hAnsi="Times New Roman" w:cs="Times New Roman"/>
          <w:sz w:val="28"/>
          <w:szCs w:val="28"/>
        </w:rPr>
        <w:t>ходя из современного состояния сложившейся системы обслуживания нас</w:t>
      </w:r>
      <w:r w:rsidRPr="00AC0C10">
        <w:rPr>
          <w:rFonts w:ascii="Times New Roman" w:eastAsia="F1" w:hAnsi="Times New Roman" w:cs="Times New Roman"/>
          <w:sz w:val="28"/>
          <w:szCs w:val="28"/>
        </w:rPr>
        <w:t>е</w:t>
      </w:r>
      <w:r w:rsidRPr="00AC0C10">
        <w:rPr>
          <w:rFonts w:ascii="Times New Roman" w:eastAsia="F1" w:hAnsi="Times New Roman" w:cs="Times New Roman"/>
          <w:sz w:val="28"/>
          <w:szCs w:val="28"/>
        </w:rPr>
        <w:t>ления и решения задачи наиболее полного удовлетворения потребностей жителей населенных пунктов в учреждениях различных видов обслужив</w:t>
      </w:r>
      <w:r w:rsidRPr="00AC0C10">
        <w:rPr>
          <w:rFonts w:ascii="Times New Roman" w:eastAsia="F1" w:hAnsi="Times New Roman" w:cs="Times New Roman"/>
          <w:sz w:val="28"/>
          <w:szCs w:val="28"/>
        </w:rPr>
        <w:t>а</w:t>
      </w:r>
      <w:r w:rsidRPr="00AC0C10">
        <w:rPr>
          <w:rFonts w:ascii="Times New Roman" w:eastAsia="F1" w:hAnsi="Times New Roman" w:cs="Times New Roman"/>
          <w:sz w:val="28"/>
          <w:szCs w:val="28"/>
        </w:rPr>
        <w:t>ния.</w:t>
      </w:r>
    </w:p>
    <w:p w:rsidR="00BF588F" w:rsidRDefault="00BF588F" w:rsidP="008A1573">
      <w:pPr>
        <w:autoSpaceDE w:val="0"/>
        <w:autoSpaceDN w:val="0"/>
        <w:adjustRightInd w:val="0"/>
        <w:spacing w:after="0" w:line="360" w:lineRule="auto"/>
        <w:ind w:firstLine="709"/>
        <w:jc w:val="both"/>
        <w:rPr>
          <w:rFonts w:ascii="Times New Roman" w:eastAsia="F1" w:hAnsi="Times New Roman" w:cs="Times New Roman"/>
          <w:sz w:val="28"/>
          <w:szCs w:val="28"/>
        </w:rPr>
      </w:pPr>
    </w:p>
    <w:p w:rsidR="00BF588F" w:rsidRPr="00AC0C10" w:rsidRDefault="00BF588F" w:rsidP="00BF588F">
      <w:pPr>
        <w:pStyle w:val="Default"/>
        <w:spacing w:after="120"/>
        <w:jc w:val="center"/>
        <w:rPr>
          <w:sz w:val="28"/>
          <w:szCs w:val="28"/>
          <w:u w:val="single"/>
        </w:rPr>
      </w:pPr>
      <w:r w:rsidRPr="00AC0C10">
        <w:rPr>
          <w:bCs/>
          <w:i/>
          <w:iCs/>
          <w:sz w:val="28"/>
          <w:szCs w:val="28"/>
          <w:u w:val="single"/>
        </w:rPr>
        <w:t>Развитие общественно-деловой зоны</w:t>
      </w:r>
    </w:p>
    <w:p w:rsidR="00BF588F" w:rsidRPr="00AC0C10" w:rsidRDefault="00BF588F" w:rsidP="00BF588F">
      <w:pPr>
        <w:pStyle w:val="Default"/>
        <w:spacing w:line="360" w:lineRule="auto"/>
        <w:ind w:firstLine="709"/>
        <w:jc w:val="both"/>
        <w:rPr>
          <w:color w:val="auto"/>
          <w:sz w:val="28"/>
          <w:szCs w:val="28"/>
        </w:rPr>
      </w:pPr>
      <w:r w:rsidRPr="00AC0C10">
        <w:rPr>
          <w:color w:val="auto"/>
          <w:sz w:val="28"/>
          <w:szCs w:val="28"/>
        </w:rPr>
        <w:t>Зоны общественных центров, предусматриваемые Генеральным пл</w:t>
      </w:r>
      <w:r w:rsidRPr="00AC0C10">
        <w:rPr>
          <w:color w:val="auto"/>
          <w:sz w:val="28"/>
          <w:szCs w:val="28"/>
        </w:rPr>
        <w:t>а</w:t>
      </w:r>
      <w:r w:rsidRPr="00AC0C10">
        <w:rPr>
          <w:color w:val="auto"/>
          <w:sz w:val="28"/>
          <w:szCs w:val="28"/>
        </w:rPr>
        <w:t>ном поселения, формируются из объектов социальной инфраструктуры, размещение которых необходимо для осуществления полномочий органов местного самоуправления. Данные объекты по своему назначению должны соответствовать требованиям статьи 14 ФЗ «Об общих принципах орган</w:t>
      </w:r>
      <w:r w:rsidRPr="00AC0C10">
        <w:rPr>
          <w:color w:val="auto"/>
          <w:sz w:val="28"/>
          <w:szCs w:val="28"/>
        </w:rPr>
        <w:t>и</w:t>
      </w:r>
      <w:r w:rsidRPr="00AC0C10">
        <w:rPr>
          <w:color w:val="auto"/>
          <w:sz w:val="28"/>
          <w:szCs w:val="28"/>
        </w:rPr>
        <w:t>зации местного самоуправления в РФ», к ним относятся объекты связи, о</w:t>
      </w:r>
      <w:r w:rsidRPr="00AC0C10">
        <w:rPr>
          <w:color w:val="auto"/>
          <w:sz w:val="28"/>
          <w:szCs w:val="28"/>
        </w:rPr>
        <w:t>б</w:t>
      </w:r>
      <w:r w:rsidRPr="00AC0C10">
        <w:rPr>
          <w:color w:val="auto"/>
          <w:sz w:val="28"/>
          <w:szCs w:val="28"/>
        </w:rPr>
        <w:t>щественного питания, торговли, бытового обслуживания, библиотечного обслуживания, объекты для организации культуры и досуга, физической культуры и массового спорта, объекты для обеспечения пожарной безопа</w:t>
      </w:r>
      <w:r w:rsidRPr="00AC0C10">
        <w:rPr>
          <w:color w:val="auto"/>
          <w:sz w:val="28"/>
          <w:szCs w:val="28"/>
        </w:rPr>
        <w:t>с</w:t>
      </w:r>
      <w:r w:rsidRPr="00AC0C10">
        <w:rPr>
          <w:color w:val="auto"/>
          <w:sz w:val="28"/>
          <w:szCs w:val="28"/>
        </w:rPr>
        <w:t xml:space="preserve">ности и другие. </w:t>
      </w:r>
    </w:p>
    <w:p w:rsidR="00BF588F" w:rsidRPr="00AC0C10" w:rsidRDefault="00BF588F" w:rsidP="00BF588F">
      <w:pPr>
        <w:pStyle w:val="Default"/>
        <w:spacing w:line="360" w:lineRule="auto"/>
        <w:ind w:firstLine="709"/>
        <w:jc w:val="both"/>
        <w:rPr>
          <w:color w:val="auto"/>
          <w:sz w:val="28"/>
          <w:szCs w:val="28"/>
        </w:rPr>
      </w:pPr>
      <w:r w:rsidRPr="00AC0C10">
        <w:rPr>
          <w:color w:val="auto"/>
          <w:sz w:val="28"/>
          <w:szCs w:val="28"/>
        </w:rPr>
        <w:t>Кроме того, перечень объектов социальной инфраструктуры опред</w:t>
      </w:r>
      <w:r w:rsidRPr="00AC0C10">
        <w:rPr>
          <w:color w:val="auto"/>
          <w:sz w:val="28"/>
          <w:szCs w:val="28"/>
        </w:rPr>
        <w:t>е</w:t>
      </w:r>
      <w:r w:rsidRPr="00AC0C10">
        <w:rPr>
          <w:color w:val="auto"/>
          <w:sz w:val="28"/>
          <w:szCs w:val="28"/>
        </w:rPr>
        <w:t xml:space="preserve">лён в соответствии со структурой и типологией общественных центров и объектов общественно-деловой зоны для центров сельских поселений, а также с учётом увеличения населения. </w:t>
      </w:r>
    </w:p>
    <w:p w:rsidR="00BF588F" w:rsidRPr="00AC0C10" w:rsidRDefault="00BF588F" w:rsidP="00BF588F">
      <w:pPr>
        <w:pStyle w:val="Default"/>
        <w:spacing w:line="360" w:lineRule="auto"/>
        <w:ind w:firstLine="709"/>
        <w:jc w:val="both"/>
        <w:rPr>
          <w:color w:val="auto"/>
          <w:sz w:val="28"/>
          <w:szCs w:val="28"/>
        </w:rPr>
      </w:pPr>
      <w:r w:rsidRPr="00AC0C10">
        <w:rPr>
          <w:color w:val="auto"/>
          <w:sz w:val="28"/>
          <w:szCs w:val="28"/>
        </w:rPr>
        <w:lastRenderedPageBreak/>
        <w:t>Проектное решение по развитию общественно- деловой зоны прин</w:t>
      </w:r>
      <w:r w:rsidRPr="00AC0C10">
        <w:rPr>
          <w:color w:val="auto"/>
          <w:sz w:val="28"/>
          <w:szCs w:val="28"/>
        </w:rPr>
        <w:t>и</w:t>
      </w:r>
      <w:r w:rsidRPr="00AC0C10">
        <w:rPr>
          <w:color w:val="auto"/>
          <w:sz w:val="28"/>
          <w:szCs w:val="28"/>
        </w:rPr>
        <w:t xml:space="preserve">малось на основе ряда факторов, учитывающих как количественные, так и качественные показатели: </w:t>
      </w:r>
    </w:p>
    <w:p w:rsidR="00BF588F" w:rsidRPr="00AC0C10" w:rsidRDefault="00BF588F" w:rsidP="00F81028">
      <w:pPr>
        <w:pStyle w:val="Default"/>
        <w:numPr>
          <w:ilvl w:val="1"/>
          <w:numId w:val="29"/>
        </w:numPr>
        <w:spacing w:line="360" w:lineRule="auto"/>
        <w:jc w:val="both"/>
        <w:rPr>
          <w:color w:val="auto"/>
          <w:sz w:val="28"/>
          <w:szCs w:val="28"/>
        </w:rPr>
      </w:pPr>
      <w:r w:rsidRPr="00AC0C10">
        <w:rPr>
          <w:color w:val="auto"/>
          <w:sz w:val="28"/>
          <w:szCs w:val="28"/>
        </w:rPr>
        <w:t>Фактическая обеспеченность объектами социальной инфраструктуры в сопоставлении с нормативами. Анализ проводился по стандартному (но</w:t>
      </w:r>
      <w:r w:rsidRPr="00AC0C10">
        <w:rPr>
          <w:color w:val="auto"/>
          <w:sz w:val="28"/>
          <w:szCs w:val="28"/>
        </w:rPr>
        <w:t>р</w:t>
      </w:r>
      <w:r w:rsidRPr="00AC0C10">
        <w:rPr>
          <w:color w:val="auto"/>
          <w:sz w:val="28"/>
          <w:szCs w:val="28"/>
        </w:rPr>
        <w:t xml:space="preserve">мативно необходимому) уровню обслуживания: </w:t>
      </w:r>
    </w:p>
    <w:p w:rsidR="00BF588F" w:rsidRPr="00AC0C10" w:rsidRDefault="00BF588F" w:rsidP="00BF588F">
      <w:pPr>
        <w:pStyle w:val="Default"/>
        <w:spacing w:line="360" w:lineRule="auto"/>
        <w:ind w:firstLine="709"/>
        <w:jc w:val="both"/>
        <w:rPr>
          <w:color w:val="auto"/>
          <w:sz w:val="28"/>
          <w:szCs w:val="28"/>
        </w:rPr>
      </w:pPr>
      <w:r w:rsidRPr="00AC0C10">
        <w:rPr>
          <w:color w:val="auto"/>
          <w:sz w:val="28"/>
          <w:szCs w:val="28"/>
        </w:rPr>
        <w:t>для объектов здравоохранения – обеспеченность стационарами (бол</w:t>
      </w:r>
      <w:r w:rsidRPr="00AC0C10">
        <w:rPr>
          <w:color w:val="auto"/>
          <w:sz w:val="28"/>
          <w:szCs w:val="28"/>
        </w:rPr>
        <w:t>ь</w:t>
      </w:r>
      <w:r w:rsidRPr="00AC0C10">
        <w:rPr>
          <w:color w:val="auto"/>
          <w:sz w:val="28"/>
          <w:szCs w:val="28"/>
        </w:rPr>
        <w:t>ничными койками), амбулаторно-поликлиническими учреждениями, апт</w:t>
      </w:r>
      <w:r w:rsidRPr="00AC0C10">
        <w:rPr>
          <w:color w:val="auto"/>
          <w:sz w:val="28"/>
          <w:szCs w:val="28"/>
        </w:rPr>
        <w:t>е</w:t>
      </w:r>
      <w:r w:rsidRPr="00AC0C10">
        <w:rPr>
          <w:color w:val="auto"/>
          <w:sz w:val="28"/>
          <w:szCs w:val="28"/>
        </w:rPr>
        <w:t xml:space="preserve">ками; </w:t>
      </w:r>
    </w:p>
    <w:p w:rsidR="00BF588F" w:rsidRPr="00AC0C10" w:rsidRDefault="00BF588F" w:rsidP="00BF588F">
      <w:pPr>
        <w:pStyle w:val="Default"/>
        <w:spacing w:line="360" w:lineRule="auto"/>
        <w:ind w:firstLine="709"/>
        <w:jc w:val="both"/>
        <w:rPr>
          <w:color w:val="auto"/>
          <w:sz w:val="28"/>
          <w:szCs w:val="28"/>
        </w:rPr>
      </w:pPr>
      <w:r w:rsidRPr="00AC0C10">
        <w:rPr>
          <w:color w:val="auto"/>
          <w:sz w:val="28"/>
          <w:szCs w:val="28"/>
        </w:rPr>
        <w:t xml:space="preserve">для объектов культуры и искусства </w:t>
      </w:r>
      <w:r w:rsidR="00B75EE0">
        <w:rPr>
          <w:color w:val="auto"/>
          <w:sz w:val="28"/>
          <w:szCs w:val="28"/>
        </w:rPr>
        <w:t>–</w:t>
      </w:r>
      <w:r w:rsidRPr="00AC0C10">
        <w:rPr>
          <w:color w:val="auto"/>
          <w:sz w:val="28"/>
          <w:szCs w:val="28"/>
        </w:rPr>
        <w:t xml:space="preserve"> обеспеченность библиотеками, клубными учреждениями; </w:t>
      </w:r>
    </w:p>
    <w:p w:rsidR="00BF588F" w:rsidRPr="00AC0C10" w:rsidRDefault="00BF588F" w:rsidP="00BF588F">
      <w:pPr>
        <w:pStyle w:val="Default"/>
        <w:spacing w:line="360" w:lineRule="auto"/>
        <w:ind w:firstLine="709"/>
        <w:jc w:val="both"/>
        <w:rPr>
          <w:color w:val="auto"/>
          <w:sz w:val="28"/>
          <w:szCs w:val="28"/>
        </w:rPr>
      </w:pPr>
      <w:r w:rsidRPr="00AC0C10">
        <w:rPr>
          <w:color w:val="auto"/>
          <w:sz w:val="28"/>
          <w:szCs w:val="28"/>
        </w:rPr>
        <w:t xml:space="preserve">для объектов физкультуры и спорта </w:t>
      </w:r>
      <w:r w:rsidR="00B75EE0">
        <w:rPr>
          <w:color w:val="auto"/>
          <w:sz w:val="28"/>
          <w:szCs w:val="28"/>
        </w:rPr>
        <w:t>–</w:t>
      </w:r>
      <w:r w:rsidRPr="00AC0C10">
        <w:rPr>
          <w:color w:val="auto"/>
          <w:sz w:val="28"/>
          <w:szCs w:val="28"/>
        </w:rPr>
        <w:t xml:space="preserve"> спортивными залами и плоск</w:t>
      </w:r>
      <w:r w:rsidRPr="00AC0C10">
        <w:rPr>
          <w:color w:val="auto"/>
          <w:sz w:val="28"/>
          <w:szCs w:val="28"/>
        </w:rPr>
        <w:t>о</w:t>
      </w:r>
      <w:r w:rsidRPr="00AC0C10">
        <w:rPr>
          <w:color w:val="auto"/>
          <w:sz w:val="28"/>
          <w:szCs w:val="28"/>
        </w:rPr>
        <w:t xml:space="preserve">стными сооружениями; </w:t>
      </w:r>
    </w:p>
    <w:p w:rsidR="00BF588F" w:rsidRPr="00AC0C10" w:rsidRDefault="00BF588F" w:rsidP="00BF588F">
      <w:pPr>
        <w:pStyle w:val="Default"/>
        <w:spacing w:line="360" w:lineRule="auto"/>
        <w:ind w:firstLine="709"/>
        <w:jc w:val="both"/>
        <w:rPr>
          <w:color w:val="auto"/>
          <w:sz w:val="28"/>
          <w:szCs w:val="28"/>
        </w:rPr>
      </w:pPr>
      <w:r w:rsidRPr="00AC0C10">
        <w:rPr>
          <w:color w:val="auto"/>
          <w:sz w:val="28"/>
          <w:szCs w:val="28"/>
        </w:rPr>
        <w:t xml:space="preserve">для объектов образования – обеспеченность детскими дошкольными учреждениями, исходя из полноты охвата 70% детей дошкольного возраста; обеспеченность школами, исходя из полноты охвата 100% детей неполным средним образованием и 75% детей средним образованием, при обучении в одну смену. </w:t>
      </w:r>
    </w:p>
    <w:p w:rsidR="00BF588F" w:rsidRPr="00AC0C10" w:rsidRDefault="00BF588F" w:rsidP="00BF588F">
      <w:pPr>
        <w:pStyle w:val="Default"/>
        <w:spacing w:line="360" w:lineRule="auto"/>
        <w:ind w:firstLine="709"/>
        <w:jc w:val="both"/>
        <w:rPr>
          <w:color w:val="auto"/>
          <w:sz w:val="28"/>
          <w:szCs w:val="28"/>
        </w:rPr>
      </w:pPr>
      <w:r w:rsidRPr="00AC0C10">
        <w:rPr>
          <w:color w:val="auto"/>
          <w:sz w:val="28"/>
          <w:szCs w:val="28"/>
        </w:rPr>
        <w:t>2) Интенсивность использования объектов социальной инфраструкт</w:t>
      </w:r>
      <w:r w:rsidRPr="00AC0C10">
        <w:rPr>
          <w:color w:val="auto"/>
          <w:sz w:val="28"/>
          <w:szCs w:val="28"/>
        </w:rPr>
        <w:t>у</w:t>
      </w:r>
      <w:r w:rsidRPr="00AC0C10">
        <w:rPr>
          <w:color w:val="auto"/>
          <w:sz w:val="28"/>
          <w:szCs w:val="28"/>
        </w:rPr>
        <w:t>ры, выявленная на базе социологического исследования. Установлена р</w:t>
      </w:r>
      <w:r w:rsidRPr="00AC0C10">
        <w:rPr>
          <w:color w:val="auto"/>
          <w:sz w:val="28"/>
          <w:szCs w:val="28"/>
        </w:rPr>
        <w:t>е</w:t>
      </w:r>
      <w:r w:rsidRPr="00AC0C10">
        <w:rPr>
          <w:color w:val="auto"/>
          <w:sz w:val="28"/>
          <w:szCs w:val="28"/>
        </w:rPr>
        <w:t xml:space="preserve">альная нагрузка на объекты, выявлены основные предпочтения населения в использовании объектов обслуживания и их местоположения. </w:t>
      </w:r>
    </w:p>
    <w:p w:rsidR="00BF588F" w:rsidRPr="00AC0C10" w:rsidRDefault="00BF588F" w:rsidP="00BF588F">
      <w:pPr>
        <w:pStyle w:val="Default"/>
        <w:spacing w:line="360" w:lineRule="auto"/>
        <w:ind w:firstLine="709"/>
        <w:jc w:val="both"/>
        <w:rPr>
          <w:color w:val="auto"/>
          <w:sz w:val="28"/>
          <w:szCs w:val="28"/>
        </w:rPr>
      </w:pPr>
      <w:r w:rsidRPr="00AC0C10">
        <w:rPr>
          <w:color w:val="auto"/>
          <w:sz w:val="28"/>
          <w:szCs w:val="28"/>
        </w:rPr>
        <w:t>3) Характер межселенных связей в обслуживающей сфере, устано</w:t>
      </w:r>
      <w:r w:rsidRPr="00AC0C10">
        <w:rPr>
          <w:color w:val="auto"/>
          <w:sz w:val="28"/>
          <w:szCs w:val="28"/>
        </w:rPr>
        <w:t>в</w:t>
      </w:r>
      <w:r w:rsidRPr="00AC0C10">
        <w:rPr>
          <w:color w:val="auto"/>
          <w:sz w:val="28"/>
          <w:szCs w:val="28"/>
        </w:rPr>
        <w:t>ленный также в ходе проведения социологического исследования. Выявл</w:t>
      </w:r>
      <w:r w:rsidRPr="00AC0C10">
        <w:rPr>
          <w:color w:val="auto"/>
          <w:sz w:val="28"/>
          <w:szCs w:val="28"/>
        </w:rPr>
        <w:t>е</w:t>
      </w:r>
      <w:r w:rsidRPr="00AC0C10">
        <w:rPr>
          <w:color w:val="auto"/>
          <w:sz w:val="28"/>
          <w:szCs w:val="28"/>
        </w:rPr>
        <w:t xml:space="preserve">ны основные центры тяготения в обслуживающей сфере. </w:t>
      </w:r>
    </w:p>
    <w:p w:rsidR="00BF588F" w:rsidRPr="00AC0C10" w:rsidRDefault="00BF588F" w:rsidP="00BF588F">
      <w:pPr>
        <w:pStyle w:val="Default"/>
        <w:spacing w:line="360" w:lineRule="auto"/>
        <w:ind w:firstLine="709"/>
        <w:jc w:val="both"/>
        <w:rPr>
          <w:color w:val="auto"/>
          <w:sz w:val="28"/>
          <w:szCs w:val="28"/>
        </w:rPr>
      </w:pPr>
      <w:r w:rsidRPr="00AC0C10">
        <w:rPr>
          <w:color w:val="auto"/>
          <w:sz w:val="28"/>
          <w:szCs w:val="28"/>
        </w:rPr>
        <w:t>4) Степень актуальности строительства того или иного объекта с то</w:t>
      </w:r>
      <w:r w:rsidRPr="00AC0C10">
        <w:rPr>
          <w:color w:val="auto"/>
          <w:sz w:val="28"/>
          <w:szCs w:val="28"/>
        </w:rPr>
        <w:t>ч</w:t>
      </w:r>
      <w:r w:rsidRPr="00AC0C10">
        <w:rPr>
          <w:color w:val="auto"/>
          <w:sz w:val="28"/>
          <w:szCs w:val="28"/>
        </w:rPr>
        <w:t xml:space="preserve">ки зрения населения области. В ходе социологического исследования были выявлены основные проблемные ситуации и установлена очередность их решения. </w:t>
      </w:r>
    </w:p>
    <w:p w:rsidR="00BF588F" w:rsidRPr="00AC0C10" w:rsidRDefault="00BF588F" w:rsidP="00BF588F">
      <w:pPr>
        <w:spacing w:after="0" w:line="360" w:lineRule="auto"/>
        <w:ind w:firstLine="709"/>
        <w:jc w:val="both"/>
        <w:rPr>
          <w:rFonts w:ascii="Times New Roman" w:hAnsi="Times New Roman" w:cs="Times New Roman"/>
          <w:sz w:val="28"/>
          <w:szCs w:val="28"/>
        </w:rPr>
      </w:pPr>
      <w:r w:rsidRPr="00AC0C10">
        <w:rPr>
          <w:rFonts w:ascii="Times New Roman" w:hAnsi="Times New Roman" w:cs="Times New Roman"/>
          <w:sz w:val="28"/>
          <w:szCs w:val="28"/>
        </w:rPr>
        <w:lastRenderedPageBreak/>
        <w:t>Развитие территорий общественного назначения намечается по двум направлениям: предлагаются территории под размещение общественно зн</w:t>
      </w:r>
      <w:r w:rsidRPr="00AC0C10">
        <w:rPr>
          <w:rFonts w:ascii="Times New Roman" w:hAnsi="Times New Roman" w:cs="Times New Roman"/>
          <w:sz w:val="28"/>
          <w:szCs w:val="28"/>
        </w:rPr>
        <w:t>а</w:t>
      </w:r>
      <w:r w:rsidRPr="00AC0C10">
        <w:rPr>
          <w:rFonts w:ascii="Times New Roman" w:hAnsi="Times New Roman" w:cs="Times New Roman"/>
          <w:sz w:val="28"/>
          <w:szCs w:val="28"/>
        </w:rPr>
        <w:t xml:space="preserve">чимых объектов и определяются направления развития общественных зон в новой застройке в отдельных населённых пунктах. </w:t>
      </w:r>
    </w:p>
    <w:p w:rsidR="00BF588F" w:rsidRPr="00AC0C10" w:rsidRDefault="00BF588F" w:rsidP="00BF588F">
      <w:pPr>
        <w:spacing w:after="0" w:line="360" w:lineRule="auto"/>
        <w:ind w:firstLine="709"/>
        <w:jc w:val="both"/>
        <w:rPr>
          <w:rFonts w:ascii="Times New Roman" w:hAnsi="Times New Roman" w:cs="Times New Roman"/>
          <w:sz w:val="28"/>
          <w:szCs w:val="28"/>
        </w:rPr>
      </w:pPr>
      <w:r w:rsidRPr="00AC0C10">
        <w:rPr>
          <w:rFonts w:ascii="Times New Roman" w:hAnsi="Times New Roman" w:cs="Times New Roman"/>
          <w:sz w:val="28"/>
          <w:szCs w:val="28"/>
        </w:rPr>
        <w:t>Основные цели создания полноценной комплексной системы обсл</w:t>
      </w:r>
      <w:r w:rsidRPr="00AC0C10">
        <w:rPr>
          <w:rFonts w:ascii="Times New Roman" w:hAnsi="Times New Roman" w:cs="Times New Roman"/>
          <w:sz w:val="28"/>
          <w:szCs w:val="28"/>
        </w:rPr>
        <w:t>у</w:t>
      </w:r>
      <w:r w:rsidRPr="00AC0C10">
        <w:rPr>
          <w:rFonts w:ascii="Times New Roman" w:hAnsi="Times New Roman" w:cs="Times New Roman"/>
          <w:sz w:val="28"/>
          <w:szCs w:val="28"/>
        </w:rPr>
        <w:t>живания населения – повышение качества и максимальной комфортности проживания населения путем развития системы предоставляемых услуг и сервиса.</w:t>
      </w:r>
    </w:p>
    <w:p w:rsidR="00BF588F" w:rsidRPr="00AC0C10" w:rsidRDefault="00BF588F" w:rsidP="00BF588F">
      <w:pPr>
        <w:spacing w:after="0" w:line="360" w:lineRule="auto"/>
        <w:ind w:firstLine="709"/>
        <w:jc w:val="both"/>
        <w:rPr>
          <w:rFonts w:ascii="Times New Roman" w:hAnsi="Times New Roman" w:cs="Times New Roman"/>
          <w:sz w:val="28"/>
          <w:szCs w:val="28"/>
          <w:u w:val="single"/>
        </w:rPr>
      </w:pPr>
      <w:r w:rsidRPr="00AC0C10">
        <w:rPr>
          <w:rFonts w:ascii="Times New Roman" w:hAnsi="Times New Roman" w:cs="Times New Roman"/>
          <w:sz w:val="28"/>
          <w:szCs w:val="28"/>
        </w:rPr>
        <w:t>Местоположение планируемых объектов капитального строительства уточнить проектом планировки территории.</w:t>
      </w:r>
    </w:p>
    <w:p w:rsidR="00BF588F" w:rsidRPr="00E30E59" w:rsidRDefault="00BF588F" w:rsidP="00E30E59">
      <w:pPr>
        <w:pStyle w:val="af5"/>
        <w:spacing w:line="360" w:lineRule="auto"/>
        <w:ind w:firstLine="709"/>
        <w:jc w:val="both"/>
        <w:rPr>
          <w:rFonts w:ascii="Times New Roman" w:hAnsi="Times New Roman" w:cs="Times New Roman"/>
          <w:sz w:val="28"/>
          <w:szCs w:val="28"/>
        </w:rPr>
      </w:pPr>
      <w:r w:rsidRPr="00AC0C10">
        <w:rPr>
          <w:rFonts w:ascii="Times New Roman" w:hAnsi="Times New Roman" w:cs="Times New Roman"/>
          <w:sz w:val="28"/>
          <w:szCs w:val="28"/>
        </w:rPr>
        <w:t xml:space="preserve">Схемой программных мероприятий целевой комплексной программы социально-экономического развития муниципального района </w:t>
      </w:r>
      <w:r w:rsidR="00596BFD">
        <w:rPr>
          <w:rFonts w:ascii="Times New Roman" w:hAnsi="Times New Roman" w:cs="Times New Roman"/>
          <w:sz w:val="28"/>
          <w:szCs w:val="28"/>
        </w:rPr>
        <w:t xml:space="preserve">Волжский </w:t>
      </w:r>
      <w:r w:rsidRPr="00AC0C10">
        <w:rPr>
          <w:rFonts w:ascii="Times New Roman" w:hAnsi="Times New Roman" w:cs="Times New Roman"/>
          <w:sz w:val="28"/>
          <w:szCs w:val="28"/>
        </w:rPr>
        <w:t xml:space="preserve">Самарской области и Генпланом с.п. </w:t>
      </w:r>
      <w:r>
        <w:rPr>
          <w:rFonts w:ascii="Times New Roman" w:hAnsi="Times New Roman" w:cs="Times New Roman"/>
          <w:sz w:val="28"/>
          <w:szCs w:val="28"/>
        </w:rPr>
        <w:t>Лопатино</w:t>
      </w:r>
      <w:r w:rsidRPr="00AC0C10">
        <w:rPr>
          <w:rFonts w:ascii="Times New Roman" w:hAnsi="Times New Roman" w:cs="Times New Roman"/>
          <w:sz w:val="28"/>
          <w:szCs w:val="28"/>
        </w:rPr>
        <w:t xml:space="preserve">, с учетом расчета потребности в учреждениях и предприятиях социального и культурно-бытового </w:t>
      </w:r>
      <w:r w:rsidRPr="00E30E59">
        <w:rPr>
          <w:rFonts w:ascii="Times New Roman" w:hAnsi="Times New Roman" w:cs="Times New Roman"/>
          <w:sz w:val="28"/>
          <w:szCs w:val="28"/>
        </w:rPr>
        <w:t>обслуживания населения, в границах сельского поселения предусматривается с</w:t>
      </w:r>
      <w:r w:rsidRPr="00E30E59">
        <w:rPr>
          <w:rFonts w:ascii="Times New Roman" w:hAnsi="Times New Roman" w:cs="Times New Roman"/>
          <w:iCs/>
          <w:sz w:val="28"/>
          <w:szCs w:val="28"/>
        </w:rPr>
        <w:t xml:space="preserve">троительство общественных объектов: </w:t>
      </w:r>
    </w:p>
    <w:p w:rsidR="00DD07AA" w:rsidRPr="00E30E59" w:rsidRDefault="00DD07AA" w:rsidP="00E30E59">
      <w:pPr>
        <w:spacing w:after="0" w:line="360" w:lineRule="auto"/>
        <w:ind w:firstLine="708"/>
        <w:jc w:val="both"/>
        <w:rPr>
          <w:rFonts w:ascii="Times New Roman" w:hAnsi="Times New Roman" w:cs="Times New Roman"/>
          <w:b/>
          <w:sz w:val="28"/>
          <w:szCs w:val="28"/>
        </w:rPr>
      </w:pPr>
      <w:r w:rsidRPr="00E30E59">
        <w:rPr>
          <w:rFonts w:ascii="Times New Roman" w:hAnsi="Times New Roman" w:cs="Times New Roman"/>
          <w:b/>
          <w:sz w:val="28"/>
          <w:szCs w:val="28"/>
        </w:rPr>
        <w:t>село Лопатино:</w:t>
      </w:r>
    </w:p>
    <w:p w:rsidR="00DD07AA" w:rsidRPr="00E30E59" w:rsidRDefault="00DD07AA" w:rsidP="00E30E59">
      <w:pPr>
        <w:spacing w:after="0" w:line="360" w:lineRule="auto"/>
        <w:ind w:firstLine="284"/>
        <w:jc w:val="both"/>
        <w:rPr>
          <w:rFonts w:ascii="Times New Roman" w:hAnsi="Times New Roman" w:cs="Times New Roman"/>
          <w:sz w:val="28"/>
          <w:szCs w:val="28"/>
        </w:rPr>
      </w:pPr>
      <w:r w:rsidRPr="00E30E59">
        <w:rPr>
          <w:rFonts w:ascii="Times New Roman" w:hAnsi="Times New Roman" w:cs="Times New Roman"/>
          <w:sz w:val="28"/>
          <w:szCs w:val="28"/>
        </w:rPr>
        <w:t>- общеобразовательные организации (6шт.) в селе на площадке №1;</w:t>
      </w:r>
    </w:p>
    <w:p w:rsidR="00DD07AA" w:rsidRPr="00E30E59" w:rsidRDefault="00DD07AA" w:rsidP="00E30E59">
      <w:pPr>
        <w:spacing w:after="0" w:line="360" w:lineRule="auto"/>
        <w:ind w:firstLine="284"/>
        <w:jc w:val="both"/>
        <w:rPr>
          <w:rFonts w:ascii="Times New Roman" w:hAnsi="Times New Roman" w:cs="Times New Roman"/>
          <w:sz w:val="28"/>
          <w:szCs w:val="28"/>
        </w:rPr>
      </w:pPr>
      <w:r w:rsidRPr="00E30E59">
        <w:rPr>
          <w:rFonts w:ascii="Times New Roman" w:hAnsi="Times New Roman" w:cs="Times New Roman"/>
          <w:sz w:val="28"/>
          <w:szCs w:val="28"/>
        </w:rPr>
        <w:t>- дошкольное образовательное учреждение на 300 мест в селе на площа</w:t>
      </w:r>
      <w:r w:rsidRPr="00E30E59">
        <w:rPr>
          <w:rFonts w:ascii="Times New Roman" w:hAnsi="Times New Roman" w:cs="Times New Roman"/>
          <w:sz w:val="28"/>
          <w:szCs w:val="28"/>
        </w:rPr>
        <w:t>д</w:t>
      </w:r>
      <w:r w:rsidRPr="00E30E59">
        <w:rPr>
          <w:rFonts w:ascii="Times New Roman" w:hAnsi="Times New Roman" w:cs="Times New Roman"/>
          <w:sz w:val="28"/>
          <w:szCs w:val="28"/>
        </w:rPr>
        <w:t>ке №2 (4шт.);</w:t>
      </w:r>
    </w:p>
    <w:p w:rsidR="00DD07AA" w:rsidRPr="00E30E59" w:rsidRDefault="00DD07AA" w:rsidP="00E30E59">
      <w:pPr>
        <w:spacing w:after="0" w:line="360" w:lineRule="auto"/>
        <w:ind w:firstLine="284"/>
        <w:jc w:val="both"/>
        <w:rPr>
          <w:rFonts w:ascii="Times New Roman" w:hAnsi="Times New Roman" w:cs="Times New Roman"/>
          <w:sz w:val="28"/>
          <w:szCs w:val="28"/>
        </w:rPr>
      </w:pPr>
      <w:r w:rsidRPr="00E30E59">
        <w:rPr>
          <w:rFonts w:ascii="Times New Roman" w:hAnsi="Times New Roman" w:cs="Times New Roman"/>
          <w:sz w:val="28"/>
          <w:szCs w:val="28"/>
        </w:rPr>
        <w:t>- общеобразовательное учреждение на 1500 мест в селе на площадке №2;</w:t>
      </w:r>
    </w:p>
    <w:p w:rsidR="00DD07AA" w:rsidRPr="00E30E59" w:rsidRDefault="00DD07AA" w:rsidP="00E30E59">
      <w:pPr>
        <w:spacing w:after="0" w:line="360" w:lineRule="auto"/>
        <w:ind w:firstLine="284"/>
        <w:jc w:val="both"/>
        <w:rPr>
          <w:rFonts w:ascii="Times New Roman" w:hAnsi="Times New Roman" w:cs="Times New Roman"/>
          <w:sz w:val="28"/>
          <w:szCs w:val="28"/>
        </w:rPr>
      </w:pPr>
      <w:r w:rsidRPr="00E30E59">
        <w:rPr>
          <w:rFonts w:ascii="Times New Roman" w:hAnsi="Times New Roman" w:cs="Times New Roman"/>
          <w:sz w:val="28"/>
          <w:szCs w:val="28"/>
        </w:rPr>
        <w:t>- дошкольное образовательное учреждение на 350 мест в селе на площа</w:t>
      </w:r>
      <w:r w:rsidRPr="00E30E59">
        <w:rPr>
          <w:rFonts w:ascii="Times New Roman" w:hAnsi="Times New Roman" w:cs="Times New Roman"/>
          <w:sz w:val="28"/>
          <w:szCs w:val="28"/>
        </w:rPr>
        <w:t>д</w:t>
      </w:r>
      <w:r w:rsidRPr="00E30E59">
        <w:rPr>
          <w:rFonts w:ascii="Times New Roman" w:hAnsi="Times New Roman" w:cs="Times New Roman"/>
          <w:sz w:val="28"/>
          <w:szCs w:val="28"/>
        </w:rPr>
        <w:t>ке №4 (2шт.);</w:t>
      </w:r>
    </w:p>
    <w:p w:rsidR="00DD07AA" w:rsidRPr="00E30E59" w:rsidRDefault="00DD07AA" w:rsidP="00E30E59">
      <w:pPr>
        <w:spacing w:after="0" w:line="360" w:lineRule="auto"/>
        <w:ind w:firstLine="284"/>
        <w:jc w:val="both"/>
        <w:rPr>
          <w:rFonts w:ascii="Times New Roman" w:hAnsi="Times New Roman" w:cs="Times New Roman"/>
          <w:sz w:val="28"/>
          <w:szCs w:val="28"/>
        </w:rPr>
      </w:pPr>
      <w:r w:rsidRPr="00E30E59">
        <w:rPr>
          <w:rFonts w:ascii="Times New Roman" w:hAnsi="Times New Roman" w:cs="Times New Roman"/>
          <w:sz w:val="28"/>
          <w:szCs w:val="28"/>
        </w:rPr>
        <w:t>- общеобразовательное учреждение на 1920 мест в селе на площадке №4;</w:t>
      </w:r>
    </w:p>
    <w:p w:rsidR="00DD07AA" w:rsidRPr="00E30E59" w:rsidRDefault="00DD07AA" w:rsidP="00E30E59">
      <w:pPr>
        <w:spacing w:after="0" w:line="360" w:lineRule="auto"/>
        <w:ind w:firstLine="284"/>
        <w:jc w:val="both"/>
        <w:rPr>
          <w:rFonts w:ascii="Times New Roman" w:hAnsi="Times New Roman" w:cs="Times New Roman"/>
          <w:sz w:val="28"/>
          <w:szCs w:val="28"/>
        </w:rPr>
      </w:pPr>
      <w:r w:rsidRPr="00E30E59">
        <w:rPr>
          <w:rFonts w:ascii="Times New Roman" w:hAnsi="Times New Roman" w:cs="Times New Roman"/>
          <w:sz w:val="28"/>
          <w:szCs w:val="28"/>
        </w:rPr>
        <w:t>- общеобразовательное учреждение на 1500 мест в селе на площадке №4;</w:t>
      </w:r>
    </w:p>
    <w:p w:rsidR="00DD07AA" w:rsidRPr="00E30E59" w:rsidRDefault="00DD07AA" w:rsidP="00E30E59">
      <w:pPr>
        <w:spacing w:after="0" w:line="360" w:lineRule="auto"/>
        <w:ind w:firstLine="284"/>
        <w:jc w:val="both"/>
        <w:rPr>
          <w:rFonts w:ascii="Times New Roman" w:hAnsi="Times New Roman" w:cs="Times New Roman"/>
          <w:sz w:val="28"/>
          <w:szCs w:val="28"/>
        </w:rPr>
      </w:pPr>
      <w:r w:rsidRPr="00E30E59">
        <w:rPr>
          <w:rFonts w:ascii="Times New Roman" w:hAnsi="Times New Roman" w:cs="Times New Roman"/>
          <w:sz w:val="28"/>
          <w:szCs w:val="28"/>
        </w:rPr>
        <w:t>- дошкольное образовательное учреждение на 300 мест в селе на площа</w:t>
      </w:r>
      <w:r w:rsidRPr="00E30E59">
        <w:rPr>
          <w:rFonts w:ascii="Times New Roman" w:hAnsi="Times New Roman" w:cs="Times New Roman"/>
          <w:sz w:val="28"/>
          <w:szCs w:val="28"/>
        </w:rPr>
        <w:t>д</w:t>
      </w:r>
      <w:r w:rsidRPr="00E30E59">
        <w:rPr>
          <w:rFonts w:ascii="Times New Roman" w:hAnsi="Times New Roman" w:cs="Times New Roman"/>
          <w:sz w:val="28"/>
          <w:szCs w:val="28"/>
        </w:rPr>
        <w:t>ке №4;</w:t>
      </w:r>
    </w:p>
    <w:p w:rsidR="00DD07AA" w:rsidRPr="00E30E59" w:rsidRDefault="00DD07AA" w:rsidP="00E30E59">
      <w:pPr>
        <w:spacing w:after="0" w:line="360" w:lineRule="auto"/>
        <w:ind w:firstLine="284"/>
        <w:jc w:val="both"/>
        <w:rPr>
          <w:rFonts w:ascii="Times New Roman" w:hAnsi="Times New Roman" w:cs="Times New Roman"/>
          <w:sz w:val="28"/>
          <w:szCs w:val="28"/>
        </w:rPr>
      </w:pPr>
      <w:r w:rsidRPr="00E30E59">
        <w:rPr>
          <w:rFonts w:ascii="Times New Roman" w:hAnsi="Times New Roman" w:cs="Times New Roman"/>
          <w:sz w:val="28"/>
          <w:szCs w:val="28"/>
        </w:rPr>
        <w:t>- дошкольное образовательное учреждение на 15 мест в селе на площадке №11;</w:t>
      </w:r>
    </w:p>
    <w:p w:rsidR="00DD07AA" w:rsidRPr="00E30E59" w:rsidRDefault="00DD07AA" w:rsidP="00E30E59">
      <w:pPr>
        <w:spacing w:after="0" w:line="360" w:lineRule="auto"/>
        <w:ind w:firstLine="284"/>
        <w:jc w:val="both"/>
        <w:rPr>
          <w:rFonts w:ascii="Times New Roman" w:hAnsi="Times New Roman" w:cs="Times New Roman"/>
          <w:sz w:val="28"/>
          <w:szCs w:val="28"/>
        </w:rPr>
      </w:pPr>
      <w:r w:rsidRPr="00E30E59">
        <w:rPr>
          <w:rFonts w:ascii="Times New Roman" w:hAnsi="Times New Roman" w:cs="Times New Roman"/>
          <w:sz w:val="28"/>
          <w:szCs w:val="28"/>
        </w:rPr>
        <w:t>- дошкольное образовательное учреждение в селе на площадке №12;</w:t>
      </w:r>
    </w:p>
    <w:p w:rsidR="00DD07AA" w:rsidRPr="00E30E59" w:rsidRDefault="00DD07AA" w:rsidP="00E30E59">
      <w:pPr>
        <w:spacing w:after="0" w:line="360" w:lineRule="auto"/>
        <w:ind w:firstLine="284"/>
        <w:jc w:val="both"/>
        <w:rPr>
          <w:rFonts w:ascii="Times New Roman" w:hAnsi="Times New Roman" w:cs="Times New Roman"/>
          <w:sz w:val="28"/>
          <w:szCs w:val="28"/>
        </w:rPr>
      </w:pPr>
      <w:r w:rsidRPr="00E30E59">
        <w:rPr>
          <w:rFonts w:ascii="Times New Roman" w:hAnsi="Times New Roman" w:cs="Times New Roman"/>
          <w:sz w:val="28"/>
          <w:szCs w:val="28"/>
        </w:rPr>
        <w:lastRenderedPageBreak/>
        <w:t>- дошкольное образовательное учреждение в селе на площадке №15;</w:t>
      </w:r>
    </w:p>
    <w:p w:rsidR="00DD07AA" w:rsidRPr="00E30E59" w:rsidRDefault="00DD07AA" w:rsidP="00E30E59">
      <w:pPr>
        <w:spacing w:after="0" w:line="360" w:lineRule="auto"/>
        <w:ind w:firstLine="284"/>
        <w:jc w:val="both"/>
        <w:rPr>
          <w:rFonts w:ascii="Times New Roman" w:hAnsi="Times New Roman" w:cs="Times New Roman"/>
          <w:sz w:val="28"/>
          <w:szCs w:val="28"/>
        </w:rPr>
      </w:pPr>
      <w:r w:rsidRPr="00E30E59">
        <w:rPr>
          <w:rFonts w:ascii="Times New Roman" w:hAnsi="Times New Roman" w:cs="Times New Roman"/>
          <w:sz w:val="28"/>
          <w:szCs w:val="28"/>
        </w:rPr>
        <w:t xml:space="preserve">- дошкольное образовательное учреждение в селе </w:t>
      </w:r>
      <w:proofErr w:type="gramStart"/>
      <w:r w:rsidRPr="00E30E59">
        <w:rPr>
          <w:rFonts w:ascii="Times New Roman" w:hAnsi="Times New Roman" w:cs="Times New Roman"/>
          <w:sz w:val="28"/>
          <w:szCs w:val="28"/>
        </w:rPr>
        <w:t>на</w:t>
      </w:r>
      <w:proofErr w:type="gramEnd"/>
      <w:r w:rsidRPr="00E30E59">
        <w:rPr>
          <w:rFonts w:ascii="Times New Roman" w:hAnsi="Times New Roman" w:cs="Times New Roman"/>
          <w:sz w:val="28"/>
          <w:szCs w:val="28"/>
        </w:rPr>
        <w:t xml:space="preserve"> площадка №14;</w:t>
      </w:r>
    </w:p>
    <w:p w:rsidR="00DD07AA" w:rsidRPr="00E30E59" w:rsidRDefault="00DD07AA" w:rsidP="00E30E59">
      <w:pPr>
        <w:spacing w:after="0" w:line="360" w:lineRule="auto"/>
        <w:ind w:firstLine="284"/>
        <w:jc w:val="both"/>
        <w:rPr>
          <w:rFonts w:ascii="Times New Roman" w:hAnsi="Times New Roman" w:cs="Times New Roman"/>
          <w:iCs/>
          <w:sz w:val="28"/>
          <w:szCs w:val="28"/>
        </w:rPr>
      </w:pPr>
      <w:r w:rsidRPr="00E30E59">
        <w:rPr>
          <w:rFonts w:ascii="Times New Roman" w:hAnsi="Times New Roman" w:cs="Times New Roman"/>
          <w:iCs/>
          <w:sz w:val="28"/>
          <w:szCs w:val="28"/>
        </w:rPr>
        <w:t xml:space="preserve">- помещения для физкультурно-оздоровительных занятий в микрорайоне в </w:t>
      </w:r>
      <w:r w:rsidRPr="00E30E59">
        <w:rPr>
          <w:rFonts w:ascii="Times New Roman" w:hAnsi="Times New Roman" w:cs="Times New Roman"/>
          <w:sz w:val="28"/>
          <w:szCs w:val="28"/>
        </w:rPr>
        <w:t xml:space="preserve">селе </w:t>
      </w:r>
      <w:r w:rsidRPr="00E30E59">
        <w:rPr>
          <w:rFonts w:ascii="Times New Roman" w:hAnsi="Times New Roman" w:cs="Times New Roman"/>
          <w:iCs/>
          <w:sz w:val="28"/>
          <w:szCs w:val="28"/>
        </w:rPr>
        <w:t>на площадке №1;</w:t>
      </w:r>
    </w:p>
    <w:p w:rsidR="00DD07AA" w:rsidRPr="00E30E59" w:rsidRDefault="00DD07AA" w:rsidP="00E30E59">
      <w:pPr>
        <w:tabs>
          <w:tab w:val="left" w:pos="0"/>
        </w:tabs>
        <w:spacing w:after="0" w:line="360" w:lineRule="auto"/>
        <w:ind w:firstLine="284"/>
        <w:jc w:val="both"/>
        <w:rPr>
          <w:rFonts w:ascii="Times New Roman" w:hAnsi="Times New Roman" w:cs="Times New Roman"/>
          <w:iCs/>
          <w:sz w:val="28"/>
          <w:szCs w:val="28"/>
        </w:rPr>
      </w:pPr>
      <w:r w:rsidRPr="00E30E59">
        <w:rPr>
          <w:rFonts w:ascii="Times New Roman" w:hAnsi="Times New Roman" w:cs="Times New Roman"/>
          <w:iCs/>
          <w:sz w:val="28"/>
          <w:szCs w:val="28"/>
        </w:rPr>
        <w:t>- плоскостные сооружения в селе на площадке №11;</w:t>
      </w:r>
    </w:p>
    <w:p w:rsidR="00DD07AA" w:rsidRPr="00E30E59" w:rsidRDefault="00DD07AA" w:rsidP="00E30E59">
      <w:pPr>
        <w:spacing w:after="0" w:line="360" w:lineRule="auto"/>
        <w:ind w:firstLine="284"/>
        <w:jc w:val="both"/>
        <w:rPr>
          <w:rFonts w:ascii="Times New Roman" w:hAnsi="Times New Roman" w:cs="Times New Roman"/>
          <w:sz w:val="28"/>
          <w:szCs w:val="28"/>
        </w:rPr>
      </w:pPr>
      <w:r w:rsidRPr="00E30E59">
        <w:rPr>
          <w:rFonts w:ascii="Times New Roman" w:hAnsi="Times New Roman" w:cs="Times New Roman"/>
          <w:sz w:val="28"/>
          <w:szCs w:val="28"/>
        </w:rPr>
        <w:t>- поликлиника на 250 посещений в селе на площадке №4;</w:t>
      </w:r>
    </w:p>
    <w:p w:rsidR="00DD07AA" w:rsidRPr="00E30E59" w:rsidRDefault="00DD07AA" w:rsidP="00E30E59">
      <w:pPr>
        <w:spacing w:after="0" w:line="360" w:lineRule="auto"/>
        <w:ind w:firstLine="284"/>
        <w:jc w:val="both"/>
        <w:rPr>
          <w:rFonts w:ascii="Times New Roman" w:hAnsi="Times New Roman" w:cs="Times New Roman"/>
          <w:sz w:val="28"/>
          <w:szCs w:val="28"/>
        </w:rPr>
      </w:pPr>
      <w:r w:rsidRPr="00E30E59">
        <w:rPr>
          <w:rFonts w:ascii="Times New Roman" w:hAnsi="Times New Roman" w:cs="Times New Roman"/>
          <w:sz w:val="28"/>
          <w:szCs w:val="28"/>
        </w:rPr>
        <w:t>- медицинские организации, оказывающие услуги в амбулаторных усл</w:t>
      </w:r>
      <w:r w:rsidRPr="00E30E59">
        <w:rPr>
          <w:rFonts w:ascii="Times New Roman" w:hAnsi="Times New Roman" w:cs="Times New Roman"/>
          <w:sz w:val="28"/>
          <w:szCs w:val="28"/>
        </w:rPr>
        <w:t>о</w:t>
      </w:r>
      <w:r w:rsidRPr="00E30E59">
        <w:rPr>
          <w:rFonts w:ascii="Times New Roman" w:hAnsi="Times New Roman" w:cs="Times New Roman"/>
          <w:sz w:val="28"/>
          <w:szCs w:val="28"/>
        </w:rPr>
        <w:t>виях в селе на площадке №10;</w:t>
      </w:r>
    </w:p>
    <w:p w:rsidR="00DD07AA" w:rsidRPr="00E30E59" w:rsidRDefault="00DD07AA" w:rsidP="00E30E59">
      <w:pPr>
        <w:spacing w:after="0" w:line="360" w:lineRule="auto"/>
        <w:ind w:firstLine="284"/>
        <w:jc w:val="both"/>
        <w:rPr>
          <w:rFonts w:ascii="Times New Roman" w:hAnsi="Times New Roman" w:cs="Times New Roman"/>
          <w:sz w:val="28"/>
          <w:szCs w:val="28"/>
        </w:rPr>
      </w:pPr>
      <w:r w:rsidRPr="00E30E59">
        <w:rPr>
          <w:rFonts w:ascii="Times New Roman" w:hAnsi="Times New Roman" w:cs="Times New Roman"/>
          <w:sz w:val="28"/>
          <w:szCs w:val="28"/>
        </w:rPr>
        <w:t>- медицинские организации, оказывающие услуги в стационарных усл</w:t>
      </w:r>
      <w:r w:rsidRPr="00E30E59">
        <w:rPr>
          <w:rFonts w:ascii="Times New Roman" w:hAnsi="Times New Roman" w:cs="Times New Roman"/>
          <w:sz w:val="28"/>
          <w:szCs w:val="28"/>
        </w:rPr>
        <w:t>о</w:t>
      </w:r>
      <w:r w:rsidRPr="00E30E59">
        <w:rPr>
          <w:rFonts w:ascii="Times New Roman" w:hAnsi="Times New Roman" w:cs="Times New Roman"/>
          <w:sz w:val="28"/>
          <w:szCs w:val="28"/>
        </w:rPr>
        <w:t>виях и (или) в условиях дневного стационара в селе на площадке №10;</w:t>
      </w:r>
    </w:p>
    <w:p w:rsidR="00DD07AA" w:rsidRPr="00E30E59" w:rsidRDefault="00DD07AA" w:rsidP="00E30E59">
      <w:pPr>
        <w:spacing w:after="0" w:line="360" w:lineRule="auto"/>
        <w:ind w:firstLine="284"/>
        <w:jc w:val="both"/>
        <w:rPr>
          <w:rFonts w:ascii="Times New Roman" w:hAnsi="Times New Roman" w:cs="Times New Roman"/>
          <w:sz w:val="28"/>
          <w:szCs w:val="28"/>
        </w:rPr>
      </w:pPr>
      <w:r w:rsidRPr="00E30E59">
        <w:rPr>
          <w:rFonts w:ascii="Times New Roman" w:hAnsi="Times New Roman" w:cs="Times New Roman"/>
          <w:sz w:val="28"/>
          <w:szCs w:val="28"/>
        </w:rPr>
        <w:t>- медицинские организации, оказывающие скорую медицинскую помощь в селе на площадке №10;</w:t>
      </w:r>
    </w:p>
    <w:p w:rsidR="00DD07AA" w:rsidRPr="00E30E59" w:rsidRDefault="00DD07AA" w:rsidP="00E30E59">
      <w:pPr>
        <w:spacing w:after="0" w:line="360" w:lineRule="auto"/>
        <w:ind w:firstLine="284"/>
        <w:jc w:val="both"/>
        <w:rPr>
          <w:rFonts w:ascii="Times New Roman" w:hAnsi="Times New Roman" w:cs="Times New Roman"/>
          <w:sz w:val="28"/>
          <w:szCs w:val="28"/>
        </w:rPr>
      </w:pPr>
      <w:r w:rsidRPr="00E30E59">
        <w:rPr>
          <w:rFonts w:ascii="Times New Roman" w:hAnsi="Times New Roman" w:cs="Times New Roman"/>
          <w:sz w:val="28"/>
          <w:szCs w:val="28"/>
        </w:rPr>
        <w:t>- дом-интернат (пансионат) в селе на площадке №10;</w:t>
      </w:r>
    </w:p>
    <w:p w:rsidR="00DD07AA" w:rsidRPr="00E30E59" w:rsidRDefault="00DD07AA" w:rsidP="00E30E59">
      <w:pPr>
        <w:spacing w:after="0" w:line="360" w:lineRule="auto"/>
        <w:ind w:firstLine="284"/>
        <w:jc w:val="both"/>
        <w:rPr>
          <w:rFonts w:ascii="Times New Roman" w:hAnsi="Times New Roman" w:cs="Times New Roman"/>
          <w:sz w:val="28"/>
          <w:szCs w:val="28"/>
        </w:rPr>
      </w:pPr>
      <w:r w:rsidRPr="00E30E59">
        <w:rPr>
          <w:rFonts w:ascii="Times New Roman" w:hAnsi="Times New Roman" w:cs="Times New Roman"/>
          <w:sz w:val="28"/>
          <w:szCs w:val="28"/>
        </w:rPr>
        <w:t>- медицинские организации, оказывающие услуги в амбулаторных усл</w:t>
      </w:r>
      <w:r w:rsidRPr="00E30E59">
        <w:rPr>
          <w:rFonts w:ascii="Times New Roman" w:hAnsi="Times New Roman" w:cs="Times New Roman"/>
          <w:sz w:val="28"/>
          <w:szCs w:val="28"/>
        </w:rPr>
        <w:t>о</w:t>
      </w:r>
      <w:r w:rsidRPr="00E30E59">
        <w:rPr>
          <w:rFonts w:ascii="Times New Roman" w:hAnsi="Times New Roman" w:cs="Times New Roman"/>
          <w:sz w:val="28"/>
          <w:szCs w:val="28"/>
        </w:rPr>
        <w:t>виях в селе на площадке №12;</w:t>
      </w:r>
    </w:p>
    <w:p w:rsidR="00DD07AA" w:rsidRPr="00E30E59" w:rsidRDefault="00DD07AA" w:rsidP="00E30E59">
      <w:pPr>
        <w:spacing w:after="0" w:line="360" w:lineRule="auto"/>
        <w:ind w:firstLine="284"/>
        <w:jc w:val="both"/>
        <w:rPr>
          <w:rFonts w:ascii="Times New Roman" w:hAnsi="Times New Roman" w:cs="Times New Roman"/>
          <w:sz w:val="28"/>
          <w:szCs w:val="28"/>
        </w:rPr>
      </w:pPr>
      <w:r w:rsidRPr="00E30E59">
        <w:rPr>
          <w:rFonts w:ascii="Times New Roman" w:hAnsi="Times New Roman" w:cs="Times New Roman"/>
          <w:sz w:val="28"/>
          <w:szCs w:val="28"/>
        </w:rPr>
        <w:t>- медицинские организации, оказывающие услуги в стационарных усл</w:t>
      </w:r>
      <w:r w:rsidRPr="00E30E59">
        <w:rPr>
          <w:rFonts w:ascii="Times New Roman" w:hAnsi="Times New Roman" w:cs="Times New Roman"/>
          <w:sz w:val="28"/>
          <w:szCs w:val="28"/>
        </w:rPr>
        <w:t>о</w:t>
      </w:r>
      <w:r w:rsidRPr="00E30E59">
        <w:rPr>
          <w:rFonts w:ascii="Times New Roman" w:hAnsi="Times New Roman" w:cs="Times New Roman"/>
          <w:sz w:val="28"/>
          <w:szCs w:val="28"/>
        </w:rPr>
        <w:t>виях и (или) в условиях дневного стационара в селе на площадке №12;</w:t>
      </w:r>
    </w:p>
    <w:p w:rsidR="00DD07AA" w:rsidRPr="00E30E59" w:rsidRDefault="00DD07AA" w:rsidP="00E30E59">
      <w:pPr>
        <w:spacing w:after="0" w:line="360" w:lineRule="auto"/>
        <w:ind w:firstLine="284"/>
        <w:jc w:val="both"/>
        <w:rPr>
          <w:rFonts w:ascii="Times New Roman" w:hAnsi="Times New Roman" w:cs="Times New Roman"/>
          <w:sz w:val="28"/>
          <w:szCs w:val="28"/>
        </w:rPr>
      </w:pPr>
      <w:r w:rsidRPr="00E30E59">
        <w:rPr>
          <w:rFonts w:ascii="Times New Roman" w:hAnsi="Times New Roman" w:cs="Times New Roman"/>
          <w:sz w:val="28"/>
          <w:szCs w:val="28"/>
        </w:rPr>
        <w:t>- медицинские организации, оказывающие скорую медицинскую помощь в селе на площадке №12;</w:t>
      </w:r>
    </w:p>
    <w:p w:rsidR="00DD07AA" w:rsidRPr="00E30E59" w:rsidRDefault="00DD07AA" w:rsidP="00E30E59">
      <w:pPr>
        <w:spacing w:after="0" w:line="360" w:lineRule="auto"/>
        <w:ind w:firstLine="284"/>
        <w:jc w:val="both"/>
        <w:rPr>
          <w:rFonts w:ascii="Times New Roman" w:hAnsi="Times New Roman" w:cs="Times New Roman"/>
          <w:sz w:val="28"/>
          <w:szCs w:val="28"/>
        </w:rPr>
      </w:pPr>
      <w:r w:rsidRPr="00E30E59">
        <w:rPr>
          <w:rFonts w:ascii="Times New Roman" w:hAnsi="Times New Roman" w:cs="Times New Roman"/>
          <w:sz w:val="28"/>
          <w:szCs w:val="28"/>
        </w:rPr>
        <w:t>- медицинские организации, оказывающие услуги в амбулаторных усл</w:t>
      </w:r>
      <w:r w:rsidRPr="00E30E59">
        <w:rPr>
          <w:rFonts w:ascii="Times New Roman" w:hAnsi="Times New Roman" w:cs="Times New Roman"/>
          <w:sz w:val="28"/>
          <w:szCs w:val="28"/>
        </w:rPr>
        <w:t>о</w:t>
      </w:r>
      <w:r w:rsidRPr="00E30E59">
        <w:rPr>
          <w:rFonts w:ascii="Times New Roman" w:hAnsi="Times New Roman" w:cs="Times New Roman"/>
          <w:sz w:val="28"/>
          <w:szCs w:val="28"/>
        </w:rPr>
        <w:t>виях (4шт.) в селе на площадке №1;</w:t>
      </w:r>
    </w:p>
    <w:p w:rsidR="00DD07AA" w:rsidRPr="00E30E59" w:rsidRDefault="00DD07AA" w:rsidP="00E30E59">
      <w:pPr>
        <w:spacing w:after="0" w:line="360" w:lineRule="auto"/>
        <w:ind w:firstLine="284"/>
        <w:jc w:val="both"/>
        <w:rPr>
          <w:rFonts w:ascii="Times New Roman" w:hAnsi="Times New Roman" w:cs="Times New Roman"/>
          <w:sz w:val="28"/>
          <w:szCs w:val="28"/>
        </w:rPr>
      </w:pPr>
      <w:r w:rsidRPr="00E30E59">
        <w:rPr>
          <w:rFonts w:ascii="Times New Roman" w:hAnsi="Times New Roman" w:cs="Times New Roman"/>
          <w:sz w:val="28"/>
          <w:szCs w:val="28"/>
        </w:rPr>
        <w:t>- медицинские организации, оказывающие услуги в стационарных усл</w:t>
      </w:r>
      <w:r w:rsidRPr="00E30E59">
        <w:rPr>
          <w:rFonts w:ascii="Times New Roman" w:hAnsi="Times New Roman" w:cs="Times New Roman"/>
          <w:sz w:val="28"/>
          <w:szCs w:val="28"/>
        </w:rPr>
        <w:t>о</w:t>
      </w:r>
      <w:r w:rsidRPr="00E30E59">
        <w:rPr>
          <w:rFonts w:ascii="Times New Roman" w:hAnsi="Times New Roman" w:cs="Times New Roman"/>
          <w:sz w:val="28"/>
          <w:szCs w:val="28"/>
        </w:rPr>
        <w:t>виях и (или) в условиях дневного стационара в селе на площадке №1;</w:t>
      </w:r>
    </w:p>
    <w:p w:rsidR="00DD07AA" w:rsidRPr="00E30E59" w:rsidRDefault="00DD07AA" w:rsidP="00E30E59">
      <w:pPr>
        <w:spacing w:after="0" w:line="360" w:lineRule="auto"/>
        <w:ind w:firstLine="284"/>
        <w:jc w:val="both"/>
        <w:rPr>
          <w:rFonts w:ascii="Times New Roman" w:hAnsi="Times New Roman" w:cs="Times New Roman"/>
          <w:sz w:val="28"/>
          <w:szCs w:val="28"/>
        </w:rPr>
      </w:pPr>
      <w:r w:rsidRPr="00E30E59">
        <w:rPr>
          <w:rFonts w:ascii="Times New Roman" w:hAnsi="Times New Roman" w:cs="Times New Roman"/>
          <w:sz w:val="28"/>
          <w:szCs w:val="28"/>
        </w:rPr>
        <w:t>- медицинские организации, оказывающие скорую медицинскую помощь в селе на площадке №1;</w:t>
      </w:r>
    </w:p>
    <w:p w:rsidR="00DD07AA" w:rsidRPr="00E30E59" w:rsidRDefault="00DD07AA" w:rsidP="00E30E59">
      <w:pPr>
        <w:spacing w:after="0" w:line="360" w:lineRule="auto"/>
        <w:ind w:firstLine="284"/>
        <w:jc w:val="both"/>
        <w:rPr>
          <w:rFonts w:ascii="Times New Roman" w:hAnsi="Times New Roman" w:cs="Times New Roman"/>
          <w:sz w:val="28"/>
          <w:szCs w:val="28"/>
        </w:rPr>
      </w:pPr>
      <w:r w:rsidRPr="00E30E59">
        <w:rPr>
          <w:rFonts w:ascii="Times New Roman" w:hAnsi="Times New Roman" w:cs="Times New Roman"/>
          <w:sz w:val="28"/>
          <w:szCs w:val="28"/>
        </w:rPr>
        <w:t>- дом-интернат (пансионат) в селе на площадке №14;</w:t>
      </w:r>
    </w:p>
    <w:p w:rsidR="00DD07AA" w:rsidRPr="00E30E59" w:rsidRDefault="00DD07AA" w:rsidP="00E30E59">
      <w:pPr>
        <w:spacing w:after="0" w:line="360" w:lineRule="auto"/>
        <w:ind w:firstLine="284"/>
        <w:jc w:val="both"/>
        <w:rPr>
          <w:rFonts w:ascii="Times New Roman" w:hAnsi="Times New Roman" w:cs="Times New Roman"/>
          <w:sz w:val="28"/>
          <w:szCs w:val="28"/>
        </w:rPr>
      </w:pPr>
      <w:r w:rsidRPr="00E30E59">
        <w:rPr>
          <w:rFonts w:ascii="Times New Roman" w:hAnsi="Times New Roman" w:cs="Times New Roman"/>
          <w:sz w:val="28"/>
          <w:szCs w:val="28"/>
        </w:rPr>
        <w:t>- профессиональная образовательная организация в селе на площадке №1;</w:t>
      </w:r>
    </w:p>
    <w:p w:rsidR="00DD07AA" w:rsidRPr="00E30E59" w:rsidRDefault="00DD07AA" w:rsidP="00E30E59">
      <w:pPr>
        <w:spacing w:after="0" w:line="360" w:lineRule="auto"/>
        <w:ind w:firstLine="284"/>
        <w:jc w:val="both"/>
        <w:rPr>
          <w:rFonts w:ascii="Times New Roman" w:hAnsi="Times New Roman" w:cs="Times New Roman"/>
          <w:sz w:val="28"/>
          <w:szCs w:val="28"/>
        </w:rPr>
      </w:pPr>
      <w:r w:rsidRPr="00E30E59">
        <w:rPr>
          <w:rFonts w:ascii="Times New Roman" w:hAnsi="Times New Roman" w:cs="Times New Roman"/>
          <w:sz w:val="28"/>
          <w:szCs w:val="28"/>
        </w:rPr>
        <w:t>- ледовый дворец с гостиницей в селе на площадке №4;</w:t>
      </w:r>
    </w:p>
    <w:p w:rsidR="00DD07AA" w:rsidRPr="00E30E59" w:rsidRDefault="00DD07AA" w:rsidP="00E30E59">
      <w:pPr>
        <w:spacing w:after="0" w:line="360" w:lineRule="auto"/>
        <w:ind w:firstLine="284"/>
        <w:jc w:val="both"/>
        <w:rPr>
          <w:rFonts w:ascii="Times New Roman" w:hAnsi="Times New Roman" w:cs="Times New Roman"/>
          <w:sz w:val="28"/>
          <w:szCs w:val="28"/>
        </w:rPr>
      </w:pPr>
      <w:r w:rsidRPr="00E30E59">
        <w:rPr>
          <w:rFonts w:ascii="Times New Roman" w:hAnsi="Times New Roman" w:cs="Times New Roman"/>
          <w:sz w:val="28"/>
          <w:szCs w:val="28"/>
        </w:rPr>
        <w:t>- выставочный зал (2шт.) в селе на площадке №1;</w:t>
      </w:r>
    </w:p>
    <w:p w:rsidR="00DD07AA" w:rsidRPr="00E30E59" w:rsidRDefault="00DD07AA" w:rsidP="00E30E59">
      <w:pPr>
        <w:spacing w:after="0" w:line="360" w:lineRule="auto"/>
        <w:ind w:firstLine="284"/>
        <w:jc w:val="both"/>
        <w:rPr>
          <w:rFonts w:ascii="Times New Roman" w:hAnsi="Times New Roman" w:cs="Times New Roman"/>
          <w:sz w:val="28"/>
          <w:szCs w:val="28"/>
        </w:rPr>
      </w:pPr>
      <w:r w:rsidRPr="00E30E59">
        <w:rPr>
          <w:rFonts w:ascii="Times New Roman" w:hAnsi="Times New Roman" w:cs="Times New Roman"/>
          <w:sz w:val="28"/>
          <w:szCs w:val="28"/>
        </w:rPr>
        <w:lastRenderedPageBreak/>
        <w:t>- городские массовые библиотеки (филиальные) с учетом детских и юн</w:t>
      </w:r>
      <w:r w:rsidRPr="00E30E59">
        <w:rPr>
          <w:rFonts w:ascii="Times New Roman" w:hAnsi="Times New Roman" w:cs="Times New Roman"/>
          <w:sz w:val="28"/>
          <w:szCs w:val="28"/>
        </w:rPr>
        <w:t>о</w:t>
      </w:r>
      <w:r w:rsidRPr="00E30E59">
        <w:rPr>
          <w:rFonts w:ascii="Times New Roman" w:hAnsi="Times New Roman" w:cs="Times New Roman"/>
          <w:sz w:val="28"/>
          <w:szCs w:val="28"/>
        </w:rPr>
        <w:t>шеских библиотек (1шт.) в селе на площадке №1.</w:t>
      </w:r>
    </w:p>
    <w:p w:rsidR="00DD07AA" w:rsidRPr="00E30E59" w:rsidRDefault="00DD07AA" w:rsidP="00E30E59">
      <w:pPr>
        <w:spacing w:after="0" w:line="360" w:lineRule="auto"/>
        <w:ind w:firstLine="284"/>
        <w:jc w:val="both"/>
        <w:rPr>
          <w:rFonts w:ascii="Times New Roman" w:hAnsi="Times New Roman" w:cs="Times New Roman"/>
          <w:iCs/>
          <w:sz w:val="28"/>
          <w:szCs w:val="28"/>
        </w:rPr>
      </w:pPr>
      <w:r w:rsidRPr="00E30E59">
        <w:rPr>
          <w:rFonts w:ascii="Times New Roman" w:hAnsi="Times New Roman" w:cs="Times New Roman"/>
          <w:iCs/>
          <w:sz w:val="28"/>
          <w:szCs w:val="28"/>
        </w:rPr>
        <w:t>- многофункциональный центр предоставления государственных и мун</w:t>
      </w:r>
      <w:r w:rsidRPr="00E30E59">
        <w:rPr>
          <w:rFonts w:ascii="Times New Roman" w:hAnsi="Times New Roman" w:cs="Times New Roman"/>
          <w:iCs/>
          <w:sz w:val="28"/>
          <w:szCs w:val="28"/>
        </w:rPr>
        <w:t>и</w:t>
      </w:r>
      <w:r w:rsidRPr="00E30E59">
        <w:rPr>
          <w:rFonts w:ascii="Times New Roman" w:hAnsi="Times New Roman" w:cs="Times New Roman"/>
          <w:iCs/>
          <w:sz w:val="28"/>
          <w:szCs w:val="28"/>
        </w:rPr>
        <w:t xml:space="preserve">ципальных услуг (4шт.) в </w:t>
      </w:r>
      <w:r w:rsidRPr="00E30E59">
        <w:rPr>
          <w:rFonts w:ascii="Times New Roman" w:hAnsi="Times New Roman" w:cs="Times New Roman"/>
          <w:sz w:val="28"/>
          <w:szCs w:val="28"/>
        </w:rPr>
        <w:t xml:space="preserve">селе </w:t>
      </w:r>
      <w:r w:rsidRPr="00E30E59">
        <w:rPr>
          <w:rFonts w:ascii="Times New Roman" w:hAnsi="Times New Roman" w:cs="Times New Roman"/>
          <w:iCs/>
          <w:sz w:val="28"/>
          <w:szCs w:val="28"/>
        </w:rPr>
        <w:t xml:space="preserve">на площадке №1; </w:t>
      </w:r>
    </w:p>
    <w:p w:rsidR="00DD07AA" w:rsidRPr="00E30E59" w:rsidRDefault="00DD07AA" w:rsidP="00E30E59">
      <w:pPr>
        <w:tabs>
          <w:tab w:val="left" w:pos="0"/>
        </w:tabs>
        <w:spacing w:after="0" w:line="360" w:lineRule="auto"/>
        <w:ind w:firstLine="284"/>
        <w:jc w:val="both"/>
        <w:rPr>
          <w:rFonts w:ascii="Times New Roman" w:hAnsi="Times New Roman" w:cs="Times New Roman"/>
          <w:iCs/>
          <w:sz w:val="28"/>
          <w:szCs w:val="28"/>
        </w:rPr>
      </w:pPr>
      <w:r w:rsidRPr="00E30E59">
        <w:rPr>
          <w:rFonts w:ascii="Times New Roman" w:hAnsi="Times New Roman" w:cs="Times New Roman"/>
          <w:iCs/>
          <w:sz w:val="28"/>
          <w:szCs w:val="28"/>
        </w:rPr>
        <w:t xml:space="preserve">- концертные залы в </w:t>
      </w:r>
      <w:r w:rsidRPr="00E30E59">
        <w:rPr>
          <w:rFonts w:ascii="Times New Roman" w:hAnsi="Times New Roman" w:cs="Times New Roman"/>
          <w:sz w:val="28"/>
          <w:szCs w:val="28"/>
        </w:rPr>
        <w:t xml:space="preserve">селе </w:t>
      </w:r>
      <w:r w:rsidRPr="00E30E59">
        <w:rPr>
          <w:rFonts w:ascii="Times New Roman" w:hAnsi="Times New Roman" w:cs="Times New Roman"/>
          <w:iCs/>
          <w:sz w:val="28"/>
          <w:szCs w:val="28"/>
        </w:rPr>
        <w:t>на площадке №1;</w:t>
      </w:r>
    </w:p>
    <w:p w:rsidR="00DD07AA" w:rsidRPr="00E30E59" w:rsidRDefault="00DD07AA" w:rsidP="00E30E59">
      <w:pPr>
        <w:tabs>
          <w:tab w:val="left" w:pos="0"/>
        </w:tabs>
        <w:spacing w:after="0" w:line="360" w:lineRule="auto"/>
        <w:ind w:firstLine="284"/>
        <w:jc w:val="both"/>
        <w:rPr>
          <w:rFonts w:ascii="Times New Roman" w:hAnsi="Times New Roman" w:cs="Times New Roman"/>
          <w:iCs/>
          <w:sz w:val="28"/>
          <w:szCs w:val="28"/>
        </w:rPr>
      </w:pPr>
      <w:r w:rsidRPr="00E30E59">
        <w:rPr>
          <w:rFonts w:ascii="Times New Roman" w:hAnsi="Times New Roman" w:cs="Times New Roman"/>
          <w:iCs/>
          <w:sz w:val="28"/>
          <w:szCs w:val="28"/>
        </w:rPr>
        <w:t xml:space="preserve">- организации и учреждения управления в </w:t>
      </w:r>
      <w:r w:rsidRPr="00E30E59">
        <w:rPr>
          <w:rFonts w:ascii="Times New Roman" w:hAnsi="Times New Roman" w:cs="Times New Roman"/>
          <w:sz w:val="28"/>
          <w:szCs w:val="28"/>
        </w:rPr>
        <w:t xml:space="preserve">селе </w:t>
      </w:r>
      <w:r w:rsidRPr="00E30E59">
        <w:rPr>
          <w:rFonts w:ascii="Times New Roman" w:hAnsi="Times New Roman" w:cs="Times New Roman"/>
          <w:iCs/>
          <w:sz w:val="28"/>
          <w:szCs w:val="28"/>
        </w:rPr>
        <w:t>на площадке №1;</w:t>
      </w:r>
    </w:p>
    <w:p w:rsidR="00DD07AA" w:rsidRPr="00E30E59" w:rsidRDefault="00DD07AA" w:rsidP="00E30E59">
      <w:pPr>
        <w:spacing w:after="0" w:line="360" w:lineRule="auto"/>
        <w:ind w:firstLine="284"/>
        <w:jc w:val="both"/>
        <w:rPr>
          <w:rFonts w:ascii="Times New Roman" w:hAnsi="Times New Roman" w:cs="Times New Roman"/>
          <w:iCs/>
          <w:sz w:val="28"/>
          <w:szCs w:val="28"/>
        </w:rPr>
      </w:pPr>
      <w:r w:rsidRPr="00E30E59">
        <w:rPr>
          <w:rFonts w:ascii="Times New Roman" w:hAnsi="Times New Roman" w:cs="Times New Roman"/>
          <w:iCs/>
          <w:sz w:val="28"/>
          <w:szCs w:val="28"/>
        </w:rPr>
        <w:t xml:space="preserve">- учреждения культуры клубного типа (3шт.) в </w:t>
      </w:r>
      <w:r w:rsidRPr="00E30E59">
        <w:rPr>
          <w:rFonts w:ascii="Times New Roman" w:hAnsi="Times New Roman" w:cs="Times New Roman"/>
          <w:sz w:val="28"/>
          <w:szCs w:val="28"/>
        </w:rPr>
        <w:t xml:space="preserve">селе </w:t>
      </w:r>
      <w:r w:rsidRPr="00E30E59">
        <w:rPr>
          <w:rFonts w:ascii="Times New Roman" w:hAnsi="Times New Roman" w:cs="Times New Roman"/>
          <w:iCs/>
          <w:sz w:val="28"/>
          <w:szCs w:val="28"/>
        </w:rPr>
        <w:t>на площадке №1;</w:t>
      </w:r>
    </w:p>
    <w:p w:rsidR="00DD07AA" w:rsidRPr="00E30E59" w:rsidRDefault="00DD07AA" w:rsidP="00E30E59">
      <w:pPr>
        <w:tabs>
          <w:tab w:val="left" w:pos="0"/>
        </w:tabs>
        <w:spacing w:after="0" w:line="360" w:lineRule="auto"/>
        <w:ind w:firstLine="284"/>
        <w:jc w:val="both"/>
        <w:rPr>
          <w:rFonts w:ascii="Times New Roman" w:hAnsi="Times New Roman" w:cs="Times New Roman"/>
          <w:iCs/>
          <w:sz w:val="28"/>
          <w:szCs w:val="28"/>
        </w:rPr>
      </w:pPr>
      <w:r w:rsidRPr="00E30E59">
        <w:rPr>
          <w:rFonts w:ascii="Times New Roman" w:hAnsi="Times New Roman" w:cs="Times New Roman"/>
          <w:iCs/>
          <w:sz w:val="28"/>
          <w:szCs w:val="28"/>
        </w:rPr>
        <w:t xml:space="preserve">- культурно-досуговые центры в </w:t>
      </w:r>
      <w:r w:rsidRPr="00E30E59">
        <w:rPr>
          <w:rFonts w:ascii="Times New Roman" w:hAnsi="Times New Roman" w:cs="Times New Roman"/>
          <w:sz w:val="28"/>
          <w:szCs w:val="28"/>
        </w:rPr>
        <w:t xml:space="preserve">селе </w:t>
      </w:r>
      <w:r w:rsidRPr="00E30E59">
        <w:rPr>
          <w:rFonts w:ascii="Times New Roman" w:hAnsi="Times New Roman" w:cs="Times New Roman"/>
          <w:iCs/>
          <w:sz w:val="28"/>
          <w:szCs w:val="28"/>
        </w:rPr>
        <w:t>на площадке №1;</w:t>
      </w:r>
    </w:p>
    <w:p w:rsidR="00DD07AA" w:rsidRPr="00E30E59" w:rsidRDefault="00DD07AA" w:rsidP="00E30E59">
      <w:pPr>
        <w:spacing w:after="0" w:line="360" w:lineRule="auto"/>
        <w:ind w:firstLine="284"/>
        <w:jc w:val="both"/>
        <w:rPr>
          <w:rFonts w:ascii="Times New Roman" w:hAnsi="Times New Roman" w:cs="Times New Roman"/>
          <w:sz w:val="28"/>
          <w:szCs w:val="28"/>
        </w:rPr>
      </w:pPr>
      <w:r w:rsidRPr="00E30E59">
        <w:rPr>
          <w:rFonts w:ascii="Times New Roman" w:hAnsi="Times New Roman" w:cs="Times New Roman"/>
          <w:sz w:val="28"/>
          <w:szCs w:val="28"/>
        </w:rPr>
        <w:t>- пожарное депо в селе на площадке №4.</w:t>
      </w:r>
    </w:p>
    <w:p w:rsidR="00DD07AA" w:rsidRPr="00E30E59" w:rsidRDefault="00DD07AA" w:rsidP="00E30E59">
      <w:pPr>
        <w:spacing w:after="0" w:line="360" w:lineRule="auto"/>
        <w:ind w:firstLine="284"/>
        <w:jc w:val="both"/>
        <w:rPr>
          <w:rFonts w:ascii="Times New Roman" w:hAnsi="Times New Roman" w:cs="Times New Roman"/>
          <w:sz w:val="28"/>
          <w:szCs w:val="28"/>
        </w:rPr>
      </w:pPr>
      <w:r w:rsidRPr="00E30E59">
        <w:rPr>
          <w:rFonts w:ascii="Times New Roman" w:hAnsi="Times New Roman" w:cs="Times New Roman"/>
          <w:sz w:val="28"/>
          <w:szCs w:val="28"/>
        </w:rPr>
        <w:t>- пожарное депо в селе Лопатино на площадке №1.</w:t>
      </w:r>
    </w:p>
    <w:p w:rsidR="00DD07AA" w:rsidRPr="00E30E59" w:rsidRDefault="00DD07AA" w:rsidP="00E30E59">
      <w:pPr>
        <w:spacing w:after="0" w:line="360" w:lineRule="auto"/>
        <w:ind w:firstLine="284"/>
        <w:jc w:val="both"/>
        <w:rPr>
          <w:rFonts w:ascii="Times New Roman" w:hAnsi="Times New Roman" w:cs="Times New Roman"/>
          <w:sz w:val="28"/>
          <w:szCs w:val="28"/>
        </w:rPr>
      </w:pPr>
      <w:r w:rsidRPr="00E30E59">
        <w:rPr>
          <w:rFonts w:ascii="Times New Roman" w:hAnsi="Times New Roman" w:cs="Times New Roman"/>
          <w:sz w:val="28"/>
          <w:szCs w:val="28"/>
        </w:rPr>
        <w:t>- пожарное депо в селе Лопатино на площадке №8;</w:t>
      </w:r>
    </w:p>
    <w:p w:rsidR="00DD07AA" w:rsidRPr="00E30E59" w:rsidRDefault="00DD07AA" w:rsidP="00E30E59">
      <w:pPr>
        <w:spacing w:after="0" w:line="360" w:lineRule="auto"/>
        <w:ind w:firstLine="284"/>
        <w:jc w:val="both"/>
        <w:rPr>
          <w:rFonts w:ascii="Times New Roman" w:hAnsi="Times New Roman" w:cs="Times New Roman"/>
          <w:sz w:val="28"/>
          <w:szCs w:val="28"/>
        </w:rPr>
      </w:pPr>
      <w:r w:rsidRPr="00E30E59">
        <w:rPr>
          <w:rFonts w:ascii="Times New Roman" w:hAnsi="Times New Roman" w:cs="Times New Roman"/>
          <w:sz w:val="28"/>
          <w:szCs w:val="28"/>
        </w:rPr>
        <w:t>- пожарное депо в селе Лопатино на площадке №10;</w:t>
      </w:r>
    </w:p>
    <w:p w:rsidR="00DD07AA" w:rsidRPr="00E30E59" w:rsidRDefault="00DD07AA" w:rsidP="00E30E59">
      <w:pPr>
        <w:spacing w:after="0" w:line="360" w:lineRule="auto"/>
        <w:ind w:firstLine="284"/>
        <w:jc w:val="both"/>
        <w:rPr>
          <w:rFonts w:ascii="Times New Roman" w:hAnsi="Times New Roman" w:cs="Times New Roman"/>
          <w:sz w:val="28"/>
          <w:szCs w:val="28"/>
        </w:rPr>
      </w:pPr>
      <w:r w:rsidRPr="00E30E59">
        <w:rPr>
          <w:rFonts w:ascii="Times New Roman" w:hAnsi="Times New Roman" w:cs="Times New Roman"/>
          <w:sz w:val="28"/>
          <w:szCs w:val="28"/>
        </w:rPr>
        <w:t>- пожарное депо в селе Лопатино на площадке №12;</w:t>
      </w:r>
    </w:p>
    <w:p w:rsidR="00DD07AA" w:rsidRPr="00E30E59" w:rsidRDefault="00DD07AA" w:rsidP="00E30E59">
      <w:pPr>
        <w:spacing w:after="0" w:line="360" w:lineRule="auto"/>
        <w:ind w:firstLine="284"/>
        <w:jc w:val="both"/>
        <w:rPr>
          <w:rFonts w:ascii="Times New Roman" w:hAnsi="Times New Roman" w:cs="Times New Roman"/>
          <w:sz w:val="28"/>
          <w:szCs w:val="28"/>
        </w:rPr>
      </w:pPr>
      <w:r w:rsidRPr="00E30E59">
        <w:rPr>
          <w:rFonts w:ascii="Times New Roman" w:hAnsi="Times New Roman" w:cs="Times New Roman"/>
          <w:sz w:val="28"/>
          <w:szCs w:val="28"/>
        </w:rPr>
        <w:t>- плавательные бассейны (5шт.) в селе Лопатино на площадке №1;</w:t>
      </w:r>
    </w:p>
    <w:p w:rsidR="00DD07AA" w:rsidRPr="00E30E59" w:rsidRDefault="00DD07AA" w:rsidP="00E30E59">
      <w:pPr>
        <w:spacing w:after="0" w:line="360" w:lineRule="auto"/>
        <w:ind w:firstLine="284"/>
        <w:jc w:val="both"/>
        <w:rPr>
          <w:rFonts w:ascii="Times New Roman" w:hAnsi="Times New Roman" w:cs="Times New Roman"/>
          <w:sz w:val="28"/>
          <w:szCs w:val="28"/>
        </w:rPr>
      </w:pPr>
      <w:r w:rsidRPr="00E30E59">
        <w:rPr>
          <w:rFonts w:ascii="Times New Roman" w:hAnsi="Times New Roman" w:cs="Times New Roman"/>
          <w:sz w:val="28"/>
          <w:szCs w:val="28"/>
        </w:rPr>
        <w:t>- дошкольные образовательные организации (19шт.) в селе на площадке №1.</w:t>
      </w:r>
    </w:p>
    <w:p w:rsidR="00DD07AA" w:rsidRPr="00E30E59" w:rsidRDefault="00DD07AA" w:rsidP="00E30E59">
      <w:pPr>
        <w:spacing w:after="0" w:line="360" w:lineRule="auto"/>
        <w:ind w:firstLine="284"/>
        <w:jc w:val="both"/>
        <w:rPr>
          <w:rFonts w:ascii="Times New Roman" w:hAnsi="Times New Roman" w:cs="Times New Roman"/>
          <w:iCs/>
          <w:sz w:val="28"/>
          <w:szCs w:val="28"/>
        </w:rPr>
      </w:pPr>
      <w:r w:rsidRPr="00E30E59">
        <w:rPr>
          <w:rFonts w:ascii="Times New Roman" w:hAnsi="Times New Roman" w:cs="Times New Roman"/>
          <w:iCs/>
          <w:sz w:val="28"/>
          <w:szCs w:val="28"/>
        </w:rPr>
        <w:t xml:space="preserve">- физкультурно-спортивные залы (4шт.) в </w:t>
      </w:r>
      <w:r w:rsidRPr="00E30E59">
        <w:rPr>
          <w:rFonts w:ascii="Times New Roman" w:hAnsi="Times New Roman" w:cs="Times New Roman"/>
          <w:sz w:val="28"/>
          <w:szCs w:val="28"/>
        </w:rPr>
        <w:t xml:space="preserve">селе </w:t>
      </w:r>
      <w:r w:rsidRPr="00E30E59">
        <w:rPr>
          <w:rFonts w:ascii="Times New Roman" w:hAnsi="Times New Roman" w:cs="Times New Roman"/>
          <w:iCs/>
          <w:sz w:val="28"/>
          <w:szCs w:val="28"/>
        </w:rPr>
        <w:t>на площадке №1;</w:t>
      </w:r>
    </w:p>
    <w:p w:rsidR="00DD07AA" w:rsidRPr="00E30E59" w:rsidRDefault="00DD07AA" w:rsidP="00E30E59">
      <w:pPr>
        <w:spacing w:after="0" w:line="360" w:lineRule="auto"/>
        <w:ind w:firstLine="284"/>
        <w:jc w:val="both"/>
        <w:rPr>
          <w:rFonts w:ascii="Times New Roman" w:hAnsi="Times New Roman" w:cs="Times New Roman"/>
          <w:iCs/>
          <w:sz w:val="28"/>
          <w:szCs w:val="28"/>
        </w:rPr>
      </w:pPr>
      <w:r w:rsidRPr="00E30E59">
        <w:rPr>
          <w:rFonts w:ascii="Times New Roman" w:hAnsi="Times New Roman" w:cs="Times New Roman"/>
          <w:iCs/>
          <w:sz w:val="28"/>
          <w:szCs w:val="28"/>
        </w:rPr>
        <w:t xml:space="preserve">- плоскостные физкультурно-спортивные сооружения (12шт.) в </w:t>
      </w:r>
      <w:r w:rsidRPr="00E30E59">
        <w:rPr>
          <w:rFonts w:ascii="Times New Roman" w:hAnsi="Times New Roman" w:cs="Times New Roman"/>
          <w:sz w:val="28"/>
          <w:szCs w:val="28"/>
        </w:rPr>
        <w:t xml:space="preserve">селе </w:t>
      </w:r>
      <w:r w:rsidRPr="00E30E59">
        <w:rPr>
          <w:rFonts w:ascii="Times New Roman" w:hAnsi="Times New Roman" w:cs="Times New Roman"/>
          <w:iCs/>
          <w:sz w:val="28"/>
          <w:szCs w:val="28"/>
        </w:rPr>
        <w:t>на площадке №1;</w:t>
      </w:r>
    </w:p>
    <w:p w:rsidR="00DD07AA" w:rsidRPr="00E30E59" w:rsidRDefault="00DD07AA" w:rsidP="00E30E59">
      <w:pPr>
        <w:tabs>
          <w:tab w:val="left" w:pos="0"/>
        </w:tabs>
        <w:spacing w:after="0" w:line="360" w:lineRule="auto"/>
        <w:ind w:firstLine="284"/>
        <w:jc w:val="both"/>
        <w:rPr>
          <w:rFonts w:ascii="Times New Roman" w:hAnsi="Times New Roman" w:cs="Times New Roman"/>
          <w:iCs/>
          <w:sz w:val="28"/>
          <w:szCs w:val="28"/>
        </w:rPr>
      </w:pPr>
      <w:r w:rsidRPr="00E30E59">
        <w:rPr>
          <w:rFonts w:ascii="Times New Roman" w:hAnsi="Times New Roman" w:cs="Times New Roman"/>
          <w:iCs/>
          <w:sz w:val="28"/>
          <w:szCs w:val="28"/>
        </w:rPr>
        <w:t>- станция воздушного метро в селе на площадке №4;</w:t>
      </w:r>
    </w:p>
    <w:p w:rsidR="00DD07AA" w:rsidRPr="00E30E59" w:rsidRDefault="00DD07AA" w:rsidP="00E30E59">
      <w:pPr>
        <w:spacing w:after="0" w:line="360" w:lineRule="auto"/>
        <w:ind w:firstLine="284"/>
        <w:jc w:val="both"/>
        <w:rPr>
          <w:rFonts w:ascii="Times New Roman" w:hAnsi="Times New Roman" w:cs="Times New Roman"/>
          <w:sz w:val="28"/>
          <w:szCs w:val="28"/>
        </w:rPr>
      </w:pPr>
      <w:r w:rsidRPr="00E30E59">
        <w:rPr>
          <w:rFonts w:ascii="Times New Roman" w:hAnsi="Times New Roman" w:cs="Times New Roman"/>
          <w:sz w:val="28"/>
          <w:szCs w:val="28"/>
        </w:rPr>
        <w:t>- зоопарк (сафари-парк) в селе на площадке №4;</w:t>
      </w:r>
    </w:p>
    <w:p w:rsidR="00DD07AA" w:rsidRPr="00E30E59" w:rsidRDefault="00DD07AA" w:rsidP="00E30E59">
      <w:pPr>
        <w:spacing w:after="0" w:line="360" w:lineRule="auto"/>
        <w:jc w:val="both"/>
        <w:rPr>
          <w:rFonts w:ascii="Times New Roman" w:hAnsi="Times New Roman" w:cs="Times New Roman"/>
          <w:sz w:val="28"/>
          <w:szCs w:val="28"/>
        </w:rPr>
      </w:pPr>
    </w:p>
    <w:p w:rsidR="00DD07AA" w:rsidRPr="00E30E59" w:rsidRDefault="00DD07AA" w:rsidP="00E30E59">
      <w:pPr>
        <w:spacing w:after="0" w:line="360" w:lineRule="auto"/>
        <w:ind w:firstLine="708"/>
        <w:jc w:val="both"/>
        <w:rPr>
          <w:rFonts w:ascii="Times New Roman" w:hAnsi="Times New Roman" w:cs="Times New Roman"/>
          <w:b/>
          <w:bCs/>
          <w:sz w:val="28"/>
          <w:szCs w:val="28"/>
        </w:rPr>
      </w:pPr>
      <w:r w:rsidRPr="00E30E59">
        <w:rPr>
          <w:rFonts w:ascii="Times New Roman" w:hAnsi="Times New Roman" w:cs="Times New Roman"/>
          <w:b/>
          <w:bCs/>
          <w:sz w:val="28"/>
          <w:szCs w:val="28"/>
        </w:rPr>
        <w:t>поселок Придорожный</w:t>
      </w:r>
    </w:p>
    <w:p w:rsidR="00DD07AA" w:rsidRPr="00E30E59" w:rsidRDefault="00DD07AA" w:rsidP="00E30E59">
      <w:pPr>
        <w:spacing w:after="0" w:line="360" w:lineRule="auto"/>
        <w:ind w:firstLine="284"/>
        <w:jc w:val="both"/>
        <w:rPr>
          <w:rFonts w:ascii="Times New Roman" w:hAnsi="Times New Roman" w:cs="Times New Roman"/>
          <w:sz w:val="28"/>
          <w:szCs w:val="28"/>
        </w:rPr>
      </w:pPr>
      <w:r w:rsidRPr="00E30E59">
        <w:rPr>
          <w:rFonts w:ascii="Times New Roman" w:hAnsi="Times New Roman" w:cs="Times New Roman"/>
          <w:sz w:val="28"/>
          <w:szCs w:val="28"/>
        </w:rPr>
        <w:t>- ФОК в поселке Придорожный на площадке №1;</w:t>
      </w:r>
    </w:p>
    <w:p w:rsidR="00DD07AA" w:rsidRPr="00E30E59" w:rsidRDefault="00DD07AA" w:rsidP="00E30E59">
      <w:pPr>
        <w:tabs>
          <w:tab w:val="left" w:pos="0"/>
        </w:tabs>
        <w:spacing w:after="0" w:line="360" w:lineRule="auto"/>
        <w:ind w:firstLine="284"/>
        <w:jc w:val="both"/>
        <w:rPr>
          <w:rFonts w:ascii="Times New Roman" w:hAnsi="Times New Roman" w:cs="Times New Roman"/>
          <w:sz w:val="28"/>
          <w:szCs w:val="28"/>
        </w:rPr>
      </w:pPr>
      <w:r w:rsidRPr="00E30E59">
        <w:rPr>
          <w:rFonts w:ascii="Times New Roman" w:hAnsi="Times New Roman" w:cs="Times New Roman"/>
          <w:sz w:val="28"/>
          <w:szCs w:val="28"/>
        </w:rPr>
        <w:t>- спортивная площадка в поселке Придорожный на площадке №1;</w:t>
      </w:r>
    </w:p>
    <w:p w:rsidR="00CA5195" w:rsidRPr="00E30E59" w:rsidRDefault="00CA5195" w:rsidP="00E30E59">
      <w:pPr>
        <w:spacing w:after="0" w:line="360" w:lineRule="auto"/>
        <w:jc w:val="both"/>
        <w:rPr>
          <w:rFonts w:ascii="Times New Roman" w:hAnsi="Times New Roman" w:cs="Times New Roman"/>
          <w:sz w:val="28"/>
          <w:szCs w:val="28"/>
        </w:rPr>
      </w:pPr>
    </w:p>
    <w:p w:rsidR="00DD07AA" w:rsidRPr="00E30E59" w:rsidRDefault="00DD07AA" w:rsidP="00E30E59">
      <w:pPr>
        <w:spacing w:after="0" w:line="360" w:lineRule="auto"/>
        <w:ind w:firstLine="284"/>
        <w:jc w:val="both"/>
        <w:rPr>
          <w:rFonts w:ascii="Times New Roman" w:hAnsi="Times New Roman" w:cs="Times New Roman"/>
          <w:b/>
          <w:bCs/>
          <w:sz w:val="28"/>
          <w:szCs w:val="28"/>
        </w:rPr>
      </w:pPr>
      <w:r w:rsidRPr="00E30E59">
        <w:rPr>
          <w:rFonts w:ascii="Times New Roman" w:hAnsi="Times New Roman" w:cs="Times New Roman"/>
          <w:b/>
          <w:bCs/>
          <w:sz w:val="28"/>
          <w:szCs w:val="28"/>
        </w:rPr>
        <w:t>поселок Самарский:</w:t>
      </w:r>
    </w:p>
    <w:p w:rsidR="00DD07AA" w:rsidRPr="00E30E59" w:rsidRDefault="00DD07AA" w:rsidP="00E30E59">
      <w:pPr>
        <w:spacing w:after="0" w:line="360" w:lineRule="auto"/>
        <w:ind w:firstLine="284"/>
        <w:jc w:val="both"/>
        <w:rPr>
          <w:rFonts w:ascii="Times New Roman" w:hAnsi="Times New Roman" w:cs="Times New Roman"/>
          <w:sz w:val="28"/>
          <w:szCs w:val="28"/>
        </w:rPr>
      </w:pPr>
      <w:r w:rsidRPr="00E30E59">
        <w:rPr>
          <w:rFonts w:ascii="Times New Roman" w:hAnsi="Times New Roman" w:cs="Times New Roman"/>
          <w:sz w:val="28"/>
          <w:szCs w:val="28"/>
        </w:rPr>
        <w:t>- дошкольное образовательное учреждение на 105 мест в поселке на пл</w:t>
      </w:r>
      <w:r w:rsidRPr="00E30E59">
        <w:rPr>
          <w:rFonts w:ascii="Times New Roman" w:hAnsi="Times New Roman" w:cs="Times New Roman"/>
          <w:sz w:val="28"/>
          <w:szCs w:val="28"/>
        </w:rPr>
        <w:t>о</w:t>
      </w:r>
      <w:r w:rsidRPr="00E30E59">
        <w:rPr>
          <w:rFonts w:ascii="Times New Roman" w:hAnsi="Times New Roman" w:cs="Times New Roman"/>
          <w:sz w:val="28"/>
          <w:szCs w:val="28"/>
        </w:rPr>
        <w:t>щадке №1;</w:t>
      </w:r>
    </w:p>
    <w:p w:rsidR="00DD07AA" w:rsidRPr="00E30E59" w:rsidRDefault="00DD07AA" w:rsidP="00E30E59">
      <w:pPr>
        <w:spacing w:after="0" w:line="360" w:lineRule="auto"/>
        <w:ind w:firstLine="284"/>
        <w:jc w:val="both"/>
        <w:rPr>
          <w:rFonts w:ascii="Times New Roman" w:hAnsi="Times New Roman" w:cs="Times New Roman"/>
          <w:sz w:val="28"/>
          <w:szCs w:val="28"/>
        </w:rPr>
      </w:pPr>
      <w:r w:rsidRPr="00E30E59">
        <w:rPr>
          <w:rFonts w:ascii="Times New Roman" w:hAnsi="Times New Roman" w:cs="Times New Roman"/>
          <w:sz w:val="28"/>
          <w:szCs w:val="28"/>
        </w:rPr>
        <w:lastRenderedPageBreak/>
        <w:t>- общеобразовательное учреждение в поселке Самарский на площадке №1;</w:t>
      </w:r>
    </w:p>
    <w:p w:rsidR="00DD07AA" w:rsidRPr="00E30E59" w:rsidRDefault="00DD07AA" w:rsidP="00E30E59">
      <w:pPr>
        <w:spacing w:after="0" w:line="360" w:lineRule="auto"/>
        <w:ind w:firstLine="284"/>
        <w:jc w:val="both"/>
        <w:rPr>
          <w:rFonts w:ascii="Times New Roman" w:hAnsi="Times New Roman" w:cs="Times New Roman"/>
          <w:sz w:val="28"/>
          <w:szCs w:val="28"/>
        </w:rPr>
      </w:pPr>
      <w:r w:rsidRPr="00E30E59">
        <w:rPr>
          <w:rFonts w:ascii="Times New Roman" w:hAnsi="Times New Roman" w:cs="Times New Roman"/>
          <w:sz w:val="28"/>
          <w:szCs w:val="28"/>
        </w:rPr>
        <w:t>- дошкольное образовательное учреждение на 140 мест в поселке на пл</w:t>
      </w:r>
      <w:r w:rsidRPr="00E30E59">
        <w:rPr>
          <w:rFonts w:ascii="Times New Roman" w:hAnsi="Times New Roman" w:cs="Times New Roman"/>
          <w:sz w:val="28"/>
          <w:szCs w:val="28"/>
        </w:rPr>
        <w:t>о</w:t>
      </w:r>
      <w:r w:rsidRPr="00E30E59">
        <w:rPr>
          <w:rFonts w:ascii="Times New Roman" w:hAnsi="Times New Roman" w:cs="Times New Roman"/>
          <w:sz w:val="28"/>
          <w:szCs w:val="28"/>
        </w:rPr>
        <w:t>щадке №2;</w:t>
      </w:r>
    </w:p>
    <w:p w:rsidR="00DD07AA" w:rsidRPr="00E30E59" w:rsidRDefault="00DD07AA" w:rsidP="00E30E59">
      <w:pPr>
        <w:spacing w:after="0" w:line="360" w:lineRule="auto"/>
        <w:ind w:firstLine="284"/>
        <w:jc w:val="both"/>
        <w:rPr>
          <w:rFonts w:ascii="Times New Roman" w:hAnsi="Times New Roman" w:cs="Times New Roman"/>
          <w:sz w:val="28"/>
          <w:szCs w:val="28"/>
        </w:rPr>
      </w:pPr>
      <w:r w:rsidRPr="00E30E59">
        <w:rPr>
          <w:rFonts w:ascii="Times New Roman" w:hAnsi="Times New Roman" w:cs="Times New Roman"/>
          <w:sz w:val="28"/>
          <w:szCs w:val="28"/>
        </w:rPr>
        <w:t>- дошкольное образовательное учреждение в поселке на площадке №6;</w:t>
      </w:r>
    </w:p>
    <w:p w:rsidR="00DD07AA" w:rsidRPr="00E30E59" w:rsidRDefault="00DD07AA" w:rsidP="00E30E59">
      <w:pPr>
        <w:spacing w:after="0" w:line="360" w:lineRule="auto"/>
        <w:ind w:firstLine="284"/>
        <w:jc w:val="both"/>
        <w:rPr>
          <w:rFonts w:ascii="Times New Roman" w:hAnsi="Times New Roman" w:cs="Times New Roman"/>
          <w:sz w:val="28"/>
          <w:szCs w:val="28"/>
        </w:rPr>
      </w:pPr>
      <w:r w:rsidRPr="00E30E59">
        <w:rPr>
          <w:rFonts w:ascii="Times New Roman" w:hAnsi="Times New Roman" w:cs="Times New Roman"/>
          <w:sz w:val="28"/>
          <w:szCs w:val="28"/>
        </w:rPr>
        <w:t>- дошкольное образовательное учреждение в поселке на площадке №7;</w:t>
      </w:r>
    </w:p>
    <w:p w:rsidR="00DD07AA" w:rsidRPr="00E30E59" w:rsidRDefault="00DD07AA" w:rsidP="00E30E59">
      <w:pPr>
        <w:spacing w:after="0" w:line="360" w:lineRule="auto"/>
        <w:ind w:firstLine="284"/>
        <w:jc w:val="both"/>
        <w:rPr>
          <w:rFonts w:ascii="Times New Roman" w:hAnsi="Times New Roman" w:cs="Times New Roman"/>
          <w:sz w:val="28"/>
          <w:szCs w:val="28"/>
        </w:rPr>
      </w:pPr>
      <w:r w:rsidRPr="00E30E59">
        <w:rPr>
          <w:rFonts w:ascii="Times New Roman" w:hAnsi="Times New Roman" w:cs="Times New Roman"/>
          <w:sz w:val="28"/>
          <w:szCs w:val="28"/>
        </w:rPr>
        <w:t>- плоскостные спортивные сооружения в поселке на площадке №3;</w:t>
      </w:r>
    </w:p>
    <w:p w:rsidR="00DD07AA" w:rsidRPr="00E30E59" w:rsidRDefault="00DD07AA" w:rsidP="00E30E59">
      <w:pPr>
        <w:spacing w:after="0" w:line="360" w:lineRule="auto"/>
        <w:ind w:firstLine="284"/>
        <w:jc w:val="both"/>
        <w:rPr>
          <w:rFonts w:ascii="Times New Roman" w:hAnsi="Times New Roman" w:cs="Times New Roman"/>
          <w:sz w:val="28"/>
          <w:szCs w:val="28"/>
        </w:rPr>
      </w:pPr>
      <w:r w:rsidRPr="00E30E59">
        <w:rPr>
          <w:rFonts w:ascii="Times New Roman" w:hAnsi="Times New Roman" w:cs="Times New Roman"/>
          <w:sz w:val="28"/>
          <w:szCs w:val="28"/>
        </w:rPr>
        <w:t>- плоскостные спортивные сооружения в поселке на площадке №5.</w:t>
      </w:r>
    </w:p>
    <w:p w:rsidR="00DD07AA" w:rsidRPr="00E30E59" w:rsidRDefault="00DD07AA" w:rsidP="00E30E59">
      <w:pPr>
        <w:spacing w:after="0" w:line="360" w:lineRule="auto"/>
        <w:ind w:firstLine="284"/>
        <w:jc w:val="both"/>
        <w:rPr>
          <w:rFonts w:ascii="Times New Roman" w:hAnsi="Times New Roman" w:cs="Times New Roman"/>
          <w:iCs/>
          <w:sz w:val="28"/>
          <w:szCs w:val="28"/>
        </w:rPr>
      </w:pPr>
      <w:r w:rsidRPr="00E30E59">
        <w:rPr>
          <w:rFonts w:ascii="Times New Roman" w:hAnsi="Times New Roman" w:cs="Times New Roman"/>
          <w:iCs/>
          <w:sz w:val="28"/>
          <w:szCs w:val="28"/>
        </w:rPr>
        <w:t>- плоскостные спортивные сооружения в поселке на площадке №6;</w:t>
      </w:r>
    </w:p>
    <w:p w:rsidR="00DD07AA" w:rsidRPr="00E30E59" w:rsidRDefault="00DD07AA" w:rsidP="00E30E59">
      <w:pPr>
        <w:tabs>
          <w:tab w:val="left" w:pos="0"/>
        </w:tabs>
        <w:spacing w:after="0" w:line="360" w:lineRule="auto"/>
        <w:ind w:firstLine="284"/>
        <w:jc w:val="both"/>
        <w:rPr>
          <w:rFonts w:ascii="Times New Roman" w:hAnsi="Times New Roman" w:cs="Times New Roman"/>
          <w:iCs/>
          <w:sz w:val="28"/>
          <w:szCs w:val="28"/>
        </w:rPr>
      </w:pPr>
      <w:r w:rsidRPr="00E30E59">
        <w:rPr>
          <w:rFonts w:ascii="Times New Roman" w:hAnsi="Times New Roman" w:cs="Times New Roman"/>
          <w:iCs/>
          <w:sz w:val="28"/>
          <w:szCs w:val="28"/>
        </w:rPr>
        <w:t>- плоскостные спортивные сооружения в поселке на площадке №7;</w:t>
      </w:r>
    </w:p>
    <w:p w:rsidR="00DD07AA" w:rsidRPr="00E30E59" w:rsidRDefault="00DD07AA" w:rsidP="00E30E59">
      <w:pPr>
        <w:spacing w:after="0" w:line="360" w:lineRule="auto"/>
        <w:ind w:firstLine="284"/>
        <w:jc w:val="both"/>
        <w:rPr>
          <w:rFonts w:ascii="Times New Roman" w:hAnsi="Times New Roman" w:cs="Times New Roman"/>
          <w:sz w:val="28"/>
          <w:szCs w:val="28"/>
        </w:rPr>
      </w:pPr>
      <w:r w:rsidRPr="00E30E59">
        <w:rPr>
          <w:rFonts w:ascii="Times New Roman" w:hAnsi="Times New Roman" w:cs="Times New Roman"/>
          <w:sz w:val="28"/>
          <w:szCs w:val="28"/>
        </w:rPr>
        <w:t>- медицинские организации, оказывающие услуги в амбулаторных усл</w:t>
      </w:r>
      <w:r w:rsidRPr="00E30E59">
        <w:rPr>
          <w:rFonts w:ascii="Times New Roman" w:hAnsi="Times New Roman" w:cs="Times New Roman"/>
          <w:sz w:val="28"/>
          <w:szCs w:val="28"/>
        </w:rPr>
        <w:t>о</w:t>
      </w:r>
      <w:r w:rsidRPr="00E30E59">
        <w:rPr>
          <w:rFonts w:ascii="Times New Roman" w:hAnsi="Times New Roman" w:cs="Times New Roman"/>
          <w:sz w:val="28"/>
          <w:szCs w:val="28"/>
        </w:rPr>
        <w:t>виях в поселке на площадке №2;</w:t>
      </w:r>
    </w:p>
    <w:p w:rsidR="00DD07AA" w:rsidRPr="00E30E59" w:rsidRDefault="00DD07AA" w:rsidP="00E30E59">
      <w:pPr>
        <w:tabs>
          <w:tab w:val="left" w:pos="0"/>
        </w:tabs>
        <w:spacing w:after="0" w:line="360" w:lineRule="auto"/>
        <w:ind w:firstLine="284"/>
        <w:jc w:val="both"/>
        <w:rPr>
          <w:rFonts w:ascii="Times New Roman" w:hAnsi="Times New Roman" w:cs="Times New Roman"/>
          <w:iCs/>
          <w:sz w:val="28"/>
          <w:szCs w:val="28"/>
        </w:rPr>
      </w:pPr>
      <w:r w:rsidRPr="00E30E59">
        <w:rPr>
          <w:rFonts w:ascii="Times New Roman" w:hAnsi="Times New Roman" w:cs="Times New Roman"/>
          <w:iCs/>
          <w:sz w:val="28"/>
          <w:szCs w:val="28"/>
        </w:rPr>
        <w:t>- административно-хозяйственное здание в поселке на площадке №1;</w:t>
      </w:r>
    </w:p>
    <w:p w:rsidR="00DD07AA" w:rsidRPr="00E30E59" w:rsidRDefault="00DD07AA" w:rsidP="00E30E59">
      <w:pPr>
        <w:spacing w:after="0" w:line="360" w:lineRule="auto"/>
        <w:ind w:firstLine="284"/>
        <w:jc w:val="both"/>
        <w:rPr>
          <w:rFonts w:ascii="Times New Roman" w:hAnsi="Times New Roman" w:cs="Times New Roman"/>
          <w:sz w:val="28"/>
          <w:szCs w:val="28"/>
        </w:rPr>
      </w:pPr>
      <w:r w:rsidRPr="00E30E59">
        <w:rPr>
          <w:rFonts w:ascii="Times New Roman" w:hAnsi="Times New Roman" w:cs="Times New Roman"/>
          <w:sz w:val="28"/>
          <w:szCs w:val="28"/>
        </w:rPr>
        <w:t>- спортивный комплекс в поселке на площадке №1;</w:t>
      </w:r>
    </w:p>
    <w:p w:rsidR="00DD07AA" w:rsidRPr="00E30E59" w:rsidRDefault="00DD07AA" w:rsidP="00E30E59">
      <w:pPr>
        <w:spacing w:after="0" w:line="360" w:lineRule="auto"/>
        <w:ind w:firstLine="284"/>
        <w:jc w:val="both"/>
        <w:rPr>
          <w:rFonts w:ascii="Times New Roman" w:hAnsi="Times New Roman" w:cs="Times New Roman"/>
          <w:sz w:val="28"/>
          <w:szCs w:val="28"/>
        </w:rPr>
      </w:pPr>
      <w:r w:rsidRPr="00E30E59">
        <w:rPr>
          <w:rFonts w:ascii="Times New Roman" w:hAnsi="Times New Roman" w:cs="Times New Roman"/>
          <w:sz w:val="28"/>
          <w:szCs w:val="28"/>
        </w:rPr>
        <w:t xml:space="preserve">- ФОК в поселке Самарский на площадке №7; </w:t>
      </w:r>
    </w:p>
    <w:p w:rsidR="00DD07AA" w:rsidRPr="00E30E59" w:rsidRDefault="00DD07AA" w:rsidP="00E30E59">
      <w:pPr>
        <w:spacing w:after="0" w:line="360" w:lineRule="auto"/>
        <w:ind w:firstLine="284"/>
        <w:jc w:val="both"/>
        <w:rPr>
          <w:rFonts w:ascii="Times New Roman" w:hAnsi="Times New Roman" w:cs="Times New Roman"/>
          <w:sz w:val="28"/>
          <w:szCs w:val="28"/>
        </w:rPr>
      </w:pPr>
      <w:r w:rsidRPr="00E30E59">
        <w:rPr>
          <w:rFonts w:ascii="Times New Roman" w:hAnsi="Times New Roman" w:cs="Times New Roman"/>
          <w:sz w:val="28"/>
          <w:szCs w:val="28"/>
        </w:rPr>
        <w:t>- ФАП в поселке Самарский на площадке №7;</w:t>
      </w:r>
    </w:p>
    <w:p w:rsidR="00DD07AA" w:rsidRPr="00E30E59" w:rsidRDefault="00DD07AA" w:rsidP="00E30E59">
      <w:pPr>
        <w:spacing w:after="0" w:line="360" w:lineRule="auto"/>
        <w:ind w:firstLine="284"/>
        <w:jc w:val="both"/>
        <w:rPr>
          <w:rFonts w:ascii="Times New Roman" w:hAnsi="Times New Roman" w:cs="Times New Roman"/>
          <w:sz w:val="28"/>
          <w:szCs w:val="28"/>
        </w:rPr>
      </w:pPr>
      <w:r w:rsidRPr="00E30E59">
        <w:rPr>
          <w:rFonts w:ascii="Times New Roman" w:hAnsi="Times New Roman" w:cs="Times New Roman"/>
          <w:sz w:val="28"/>
          <w:szCs w:val="28"/>
        </w:rPr>
        <w:t xml:space="preserve">- ПС </w:t>
      </w:r>
      <w:r w:rsidR="00B75EE0">
        <w:rPr>
          <w:rFonts w:ascii="Times New Roman" w:hAnsi="Times New Roman" w:cs="Times New Roman"/>
          <w:sz w:val="28"/>
          <w:szCs w:val="28"/>
        </w:rPr>
        <w:t>«</w:t>
      </w:r>
      <w:r w:rsidRPr="00E30E59">
        <w:rPr>
          <w:rFonts w:ascii="Times New Roman" w:hAnsi="Times New Roman" w:cs="Times New Roman"/>
          <w:sz w:val="28"/>
          <w:szCs w:val="28"/>
        </w:rPr>
        <w:t>ЮГ</w:t>
      </w:r>
      <w:r w:rsidR="00B75EE0">
        <w:rPr>
          <w:rFonts w:ascii="Times New Roman" w:hAnsi="Times New Roman" w:cs="Times New Roman"/>
          <w:sz w:val="28"/>
          <w:szCs w:val="28"/>
        </w:rPr>
        <w:t>»</w:t>
      </w:r>
      <w:r w:rsidRPr="00E30E59">
        <w:rPr>
          <w:rFonts w:ascii="Times New Roman" w:hAnsi="Times New Roman" w:cs="Times New Roman"/>
          <w:sz w:val="28"/>
          <w:szCs w:val="28"/>
        </w:rPr>
        <w:t>.</w:t>
      </w:r>
    </w:p>
    <w:p w:rsidR="00DD07AA" w:rsidRPr="00E30E59" w:rsidRDefault="00DD07AA" w:rsidP="00E30E59">
      <w:pPr>
        <w:pStyle w:val="aa"/>
        <w:spacing w:after="0" w:line="360" w:lineRule="auto"/>
        <w:jc w:val="both"/>
        <w:rPr>
          <w:rFonts w:ascii="Times New Roman" w:hAnsi="Times New Roman" w:cs="Times New Roman"/>
          <w:b/>
          <w:bCs/>
          <w:iCs/>
          <w:sz w:val="28"/>
          <w:szCs w:val="28"/>
        </w:rPr>
      </w:pPr>
      <w:r w:rsidRPr="00E30E59">
        <w:rPr>
          <w:rFonts w:ascii="Times New Roman" w:hAnsi="Times New Roman" w:cs="Times New Roman"/>
          <w:iCs/>
          <w:sz w:val="28"/>
          <w:szCs w:val="28"/>
        </w:rPr>
        <w:t xml:space="preserve"> </w:t>
      </w:r>
      <w:r w:rsidR="00CA5195" w:rsidRPr="00E30E59">
        <w:rPr>
          <w:rFonts w:ascii="Times New Roman" w:hAnsi="Times New Roman" w:cs="Times New Roman"/>
          <w:iCs/>
          <w:sz w:val="28"/>
          <w:szCs w:val="28"/>
        </w:rPr>
        <w:tab/>
      </w:r>
      <w:r w:rsidR="00B75EE0" w:rsidRPr="00E30E59">
        <w:rPr>
          <w:rFonts w:ascii="Times New Roman" w:hAnsi="Times New Roman" w:cs="Times New Roman"/>
          <w:b/>
          <w:bCs/>
          <w:iCs/>
          <w:sz w:val="28"/>
          <w:szCs w:val="28"/>
        </w:rPr>
        <w:t>П</w:t>
      </w:r>
      <w:r w:rsidRPr="00E30E59">
        <w:rPr>
          <w:rFonts w:ascii="Times New Roman" w:hAnsi="Times New Roman" w:cs="Times New Roman"/>
          <w:b/>
          <w:bCs/>
          <w:iCs/>
          <w:sz w:val="28"/>
          <w:szCs w:val="28"/>
        </w:rPr>
        <w:t>оселок Березки</w:t>
      </w:r>
      <w:r w:rsidRPr="00E30E59">
        <w:rPr>
          <w:rFonts w:ascii="Times New Roman" w:hAnsi="Times New Roman" w:cs="Times New Roman"/>
          <w:b/>
          <w:sz w:val="28"/>
          <w:szCs w:val="28"/>
        </w:rPr>
        <w:t>:</w:t>
      </w:r>
    </w:p>
    <w:p w:rsidR="00DD07AA" w:rsidRPr="00E30E59" w:rsidRDefault="00DD07AA" w:rsidP="00E30E59">
      <w:pPr>
        <w:spacing w:after="0" w:line="360" w:lineRule="auto"/>
        <w:ind w:firstLine="284"/>
        <w:jc w:val="both"/>
        <w:rPr>
          <w:rFonts w:ascii="Times New Roman" w:hAnsi="Times New Roman" w:cs="Times New Roman"/>
          <w:sz w:val="28"/>
          <w:szCs w:val="28"/>
        </w:rPr>
      </w:pPr>
      <w:r w:rsidRPr="00E30E59">
        <w:rPr>
          <w:rFonts w:ascii="Times New Roman" w:hAnsi="Times New Roman" w:cs="Times New Roman"/>
          <w:sz w:val="28"/>
          <w:szCs w:val="28"/>
        </w:rPr>
        <w:t>- дошкольное образовательное учреждение на 15 мест в поселке;</w:t>
      </w:r>
    </w:p>
    <w:p w:rsidR="00DD07AA" w:rsidRPr="00E30E59" w:rsidRDefault="00DD07AA" w:rsidP="00E30E59">
      <w:pPr>
        <w:spacing w:after="0" w:line="360" w:lineRule="auto"/>
        <w:ind w:firstLine="284"/>
        <w:jc w:val="both"/>
        <w:rPr>
          <w:rFonts w:ascii="Times New Roman" w:hAnsi="Times New Roman" w:cs="Times New Roman"/>
          <w:iCs/>
          <w:sz w:val="28"/>
          <w:szCs w:val="28"/>
        </w:rPr>
      </w:pPr>
      <w:r w:rsidRPr="00E30E59">
        <w:rPr>
          <w:rFonts w:ascii="Times New Roman" w:hAnsi="Times New Roman" w:cs="Times New Roman"/>
          <w:iCs/>
          <w:sz w:val="28"/>
          <w:szCs w:val="28"/>
        </w:rPr>
        <w:t>- площадка для общей физической подготовки площадью 0,5 га в поселке;</w:t>
      </w:r>
    </w:p>
    <w:p w:rsidR="00DD07AA" w:rsidRPr="00E30E59" w:rsidRDefault="00DD07AA" w:rsidP="00E30E59">
      <w:pPr>
        <w:spacing w:after="0" w:line="360" w:lineRule="auto"/>
        <w:jc w:val="both"/>
        <w:rPr>
          <w:rFonts w:ascii="Times New Roman" w:hAnsi="Times New Roman" w:cs="Times New Roman"/>
          <w:b/>
          <w:bCs/>
          <w:sz w:val="28"/>
          <w:szCs w:val="28"/>
        </w:rPr>
      </w:pPr>
    </w:p>
    <w:p w:rsidR="00DD07AA" w:rsidRPr="00E30E59" w:rsidRDefault="00DD07AA" w:rsidP="00E30E59">
      <w:pPr>
        <w:spacing w:after="0" w:line="360" w:lineRule="auto"/>
        <w:ind w:firstLine="708"/>
        <w:jc w:val="both"/>
        <w:rPr>
          <w:rFonts w:ascii="Times New Roman" w:hAnsi="Times New Roman" w:cs="Times New Roman"/>
          <w:b/>
          <w:bCs/>
          <w:sz w:val="28"/>
          <w:szCs w:val="28"/>
        </w:rPr>
      </w:pPr>
      <w:r w:rsidRPr="00E30E59">
        <w:rPr>
          <w:rFonts w:ascii="Times New Roman" w:hAnsi="Times New Roman" w:cs="Times New Roman"/>
          <w:b/>
          <w:bCs/>
          <w:iCs/>
          <w:sz w:val="28"/>
          <w:szCs w:val="28"/>
        </w:rPr>
        <w:t xml:space="preserve">поселок </w:t>
      </w:r>
      <w:r w:rsidRPr="00E30E59">
        <w:rPr>
          <w:rFonts w:ascii="Times New Roman" w:hAnsi="Times New Roman" w:cs="Times New Roman"/>
          <w:b/>
          <w:bCs/>
          <w:sz w:val="28"/>
          <w:szCs w:val="28"/>
        </w:rPr>
        <w:t>Новолопатинский</w:t>
      </w:r>
    </w:p>
    <w:p w:rsidR="00DD07AA" w:rsidRPr="00E30E59" w:rsidRDefault="00DD07AA" w:rsidP="00E30E59">
      <w:pPr>
        <w:spacing w:after="0" w:line="360" w:lineRule="auto"/>
        <w:ind w:firstLine="284"/>
        <w:jc w:val="both"/>
        <w:rPr>
          <w:rFonts w:ascii="Times New Roman" w:hAnsi="Times New Roman" w:cs="Times New Roman"/>
          <w:sz w:val="28"/>
          <w:szCs w:val="28"/>
        </w:rPr>
      </w:pPr>
      <w:r w:rsidRPr="00E30E59">
        <w:rPr>
          <w:rFonts w:ascii="Times New Roman" w:hAnsi="Times New Roman" w:cs="Times New Roman"/>
          <w:sz w:val="28"/>
          <w:szCs w:val="28"/>
        </w:rPr>
        <w:t>- дошкольное образовательное учреждение на 15 мест в поселке на пл</w:t>
      </w:r>
      <w:r w:rsidRPr="00E30E59">
        <w:rPr>
          <w:rFonts w:ascii="Times New Roman" w:hAnsi="Times New Roman" w:cs="Times New Roman"/>
          <w:sz w:val="28"/>
          <w:szCs w:val="28"/>
        </w:rPr>
        <w:t>о</w:t>
      </w:r>
      <w:r w:rsidRPr="00E30E59">
        <w:rPr>
          <w:rFonts w:ascii="Times New Roman" w:hAnsi="Times New Roman" w:cs="Times New Roman"/>
          <w:sz w:val="28"/>
          <w:szCs w:val="28"/>
        </w:rPr>
        <w:t>щадке №1;</w:t>
      </w:r>
    </w:p>
    <w:p w:rsidR="00DD07AA" w:rsidRPr="00E30E59" w:rsidRDefault="00DD07AA" w:rsidP="00E30E59">
      <w:pPr>
        <w:tabs>
          <w:tab w:val="left" w:pos="0"/>
        </w:tabs>
        <w:spacing w:after="0" w:line="360" w:lineRule="auto"/>
        <w:ind w:firstLine="284"/>
        <w:jc w:val="both"/>
        <w:rPr>
          <w:rFonts w:ascii="Times New Roman" w:hAnsi="Times New Roman" w:cs="Times New Roman"/>
          <w:iCs/>
          <w:sz w:val="28"/>
          <w:szCs w:val="28"/>
        </w:rPr>
      </w:pPr>
      <w:r w:rsidRPr="00E30E59">
        <w:rPr>
          <w:rFonts w:ascii="Times New Roman" w:hAnsi="Times New Roman" w:cs="Times New Roman"/>
          <w:iCs/>
          <w:sz w:val="28"/>
          <w:szCs w:val="28"/>
        </w:rPr>
        <w:t>- площадка для общей физической подготовки площадью 0,5 га в поселке на площадке №1;</w:t>
      </w:r>
    </w:p>
    <w:p w:rsidR="00DD07AA" w:rsidRPr="00E30E59" w:rsidRDefault="00DD07AA" w:rsidP="00E30E59">
      <w:pPr>
        <w:spacing w:after="0" w:line="360" w:lineRule="auto"/>
        <w:jc w:val="both"/>
        <w:rPr>
          <w:rFonts w:ascii="Times New Roman" w:hAnsi="Times New Roman" w:cs="Times New Roman"/>
          <w:sz w:val="28"/>
          <w:szCs w:val="28"/>
        </w:rPr>
      </w:pPr>
    </w:p>
    <w:p w:rsidR="00DD07AA" w:rsidRPr="00E30E59" w:rsidRDefault="00DD07AA" w:rsidP="00E30E59">
      <w:pPr>
        <w:spacing w:after="0" w:line="360" w:lineRule="auto"/>
        <w:ind w:firstLine="708"/>
        <w:jc w:val="both"/>
        <w:rPr>
          <w:rFonts w:ascii="Times New Roman" w:hAnsi="Times New Roman" w:cs="Times New Roman"/>
          <w:sz w:val="28"/>
          <w:szCs w:val="28"/>
        </w:rPr>
      </w:pPr>
      <w:r w:rsidRPr="00E30E59">
        <w:rPr>
          <w:rFonts w:ascii="Times New Roman" w:hAnsi="Times New Roman" w:cs="Times New Roman"/>
          <w:b/>
          <w:bCs/>
          <w:iCs/>
          <w:sz w:val="28"/>
          <w:szCs w:val="28"/>
        </w:rPr>
        <w:t>поселок Новоберезовский</w:t>
      </w:r>
    </w:p>
    <w:p w:rsidR="00DD07AA" w:rsidRPr="00E30E59" w:rsidRDefault="00DD07AA" w:rsidP="00E30E59">
      <w:pPr>
        <w:tabs>
          <w:tab w:val="left" w:pos="0"/>
        </w:tabs>
        <w:spacing w:after="0" w:line="360" w:lineRule="auto"/>
        <w:ind w:firstLine="142"/>
        <w:jc w:val="both"/>
        <w:rPr>
          <w:rFonts w:ascii="Times New Roman" w:hAnsi="Times New Roman" w:cs="Times New Roman"/>
          <w:iCs/>
          <w:sz w:val="28"/>
          <w:szCs w:val="28"/>
        </w:rPr>
      </w:pPr>
      <w:r w:rsidRPr="00E30E59">
        <w:rPr>
          <w:rFonts w:ascii="Times New Roman" w:hAnsi="Times New Roman" w:cs="Times New Roman"/>
          <w:iCs/>
          <w:sz w:val="28"/>
          <w:szCs w:val="28"/>
        </w:rPr>
        <w:t>- площадки для общей физической подготовки площадью 0,5 га в поселке (2шт.);</w:t>
      </w:r>
    </w:p>
    <w:p w:rsidR="00DD07AA" w:rsidRPr="00E30E59" w:rsidRDefault="00DD07AA" w:rsidP="00E30E59">
      <w:pPr>
        <w:spacing w:after="0" w:line="360" w:lineRule="auto"/>
        <w:ind w:firstLine="142"/>
        <w:jc w:val="both"/>
        <w:rPr>
          <w:rFonts w:ascii="Times New Roman" w:hAnsi="Times New Roman" w:cs="Times New Roman"/>
          <w:sz w:val="28"/>
          <w:szCs w:val="28"/>
        </w:rPr>
      </w:pPr>
      <w:r w:rsidRPr="00E30E59">
        <w:rPr>
          <w:rFonts w:ascii="Times New Roman" w:hAnsi="Times New Roman" w:cs="Times New Roman"/>
          <w:sz w:val="28"/>
          <w:szCs w:val="28"/>
        </w:rPr>
        <w:lastRenderedPageBreak/>
        <w:t>- ФАП в поселке на площадке №2;</w:t>
      </w:r>
    </w:p>
    <w:p w:rsidR="00DD07AA" w:rsidRPr="00E30E59" w:rsidRDefault="00DD07AA" w:rsidP="00E30E59">
      <w:pPr>
        <w:spacing w:after="0" w:line="360" w:lineRule="auto"/>
        <w:ind w:firstLine="142"/>
        <w:jc w:val="both"/>
        <w:rPr>
          <w:rFonts w:ascii="Times New Roman" w:hAnsi="Times New Roman" w:cs="Times New Roman"/>
          <w:sz w:val="28"/>
          <w:szCs w:val="28"/>
        </w:rPr>
      </w:pPr>
      <w:r w:rsidRPr="00E30E59">
        <w:rPr>
          <w:rFonts w:ascii="Times New Roman" w:hAnsi="Times New Roman" w:cs="Times New Roman"/>
          <w:sz w:val="28"/>
          <w:szCs w:val="28"/>
        </w:rPr>
        <w:t>- административное здание в поселке на площадке №2;</w:t>
      </w:r>
    </w:p>
    <w:p w:rsidR="00DD07AA" w:rsidRPr="00E30E59" w:rsidRDefault="00CA5195" w:rsidP="00E30E59">
      <w:pPr>
        <w:tabs>
          <w:tab w:val="left" w:pos="709"/>
        </w:tabs>
        <w:spacing w:after="0" w:line="360" w:lineRule="auto"/>
        <w:jc w:val="both"/>
        <w:rPr>
          <w:rFonts w:ascii="Times New Roman" w:hAnsi="Times New Roman" w:cs="Times New Roman"/>
          <w:sz w:val="28"/>
          <w:szCs w:val="28"/>
        </w:rPr>
      </w:pPr>
      <w:r w:rsidRPr="00E30E59">
        <w:rPr>
          <w:rFonts w:ascii="Times New Roman" w:hAnsi="Times New Roman" w:cs="Times New Roman"/>
          <w:b/>
          <w:bCs/>
          <w:iCs/>
          <w:sz w:val="28"/>
          <w:szCs w:val="28"/>
        </w:rPr>
        <w:tab/>
        <w:t>п</w:t>
      </w:r>
      <w:r w:rsidR="00DD07AA" w:rsidRPr="00E30E59">
        <w:rPr>
          <w:rFonts w:ascii="Times New Roman" w:hAnsi="Times New Roman" w:cs="Times New Roman"/>
          <w:b/>
          <w:bCs/>
          <w:iCs/>
          <w:sz w:val="28"/>
          <w:szCs w:val="28"/>
        </w:rPr>
        <w:t xml:space="preserve">оселок </w:t>
      </w:r>
      <w:r w:rsidR="00DD07AA" w:rsidRPr="00E30E59">
        <w:rPr>
          <w:rFonts w:ascii="Times New Roman" w:hAnsi="Times New Roman" w:cs="Times New Roman"/>
          <w:b/>
          <w:bCs/>
          <w:sz w:val="28"/>
          <w:szCs w:val="28"/>
        </w:rPr>
        <w:t>НПС «Дружба»:</w:t>
      </w:r>
    </w:p>
    <w:p w:rsidR="00DD07AA" w:rsidRPr="00E30E59" w:rsidRDefault="00DD07AA" w:rsidP="00E30E59">
      <w:pPr>
        <w:spacing w:after="0" w:line="360" w:lineRule="auto"/>
        <w:jc w:val="both"/>
        <w:rPr>
          <w:rFonts w:ascii="Times New Roman" w:hAnsi="Times New Roman" w:cs="Times New Roman"/>
          <w:sz w:val="28"/>
          <w:szCs w:val="28"/>
        </w:rPr>
      </w:pPr>
      <w:r w:rsidRPr="00E30E59">
        <w:rPr>
          <w:rFonts w:ascii="Times New Roman" w:hAnsi="Times New Roman" w:cs="Times New Roman"/>
          <w:sz w:val="28"/>
          <w:szCs w:val="28"/>
        </w:rPr>
        <w:t>- культурно-досуговый центр в НПС «Дружба»;</w:t>
      </w:r>
    </w:p>
    <w:p w:rsidR="00CA5195" w:rsidRPr="00E30E59" w:rsidRDefault="00CA5195" w:rsidP="00E30E59">
      <w:pPr>
        <w:autoSpaceDE w:val="0"/>
        <w:autoSpaceDN w:val="0"/>
        <w:adjustRightInd w:val="0"/>
        <w:spacing w:after="0" w:line="360" w:lineRule="auto"/>
        <w:jc w:val="both"/>
        <w:rPr>
          <w:rFonts w:ascii="Times New Roman" w:eastAsia="F1" w:hAnsi="Times New Roman" w:cs="Times New Roman"/>
          <w:sz w:val="28"/>
          <w:szCs w:val="28"/>
        </w:rPr>
      </w:pPr>
    </w:p>
    <w:p w:rsidR="00CA5195" w:rsidRPr="00E30E59" w:rsidRDefault="00CA5195" w:rsidP="00E30E59">
      <w:pPr>
        <w:spacing w:after="0"/>
        <w:jc w:val="center"/>
        <w:rPr>
          <w:rFonts w:ascii="Times New Roman" w:hAnsi="Times New Roman" w:cs="Times New Roman"/>
          <w:b/>
          <w:i/>
          <w:sz w:val="28"/>
          <w:szCs w:val="28"/>
          <w:u w:val="single"/>
        </w:rPr>
      </w:pPr>
      <w:r w:rsidRPr="00E30E59">
        <w:rPr>
          <w:rFonts w:ascii="Times New Roman" w:hAnsi="Times New Roman" w:cs="Times New Roman"/>
          <w:b/>
          <w:i/>
          <w:sz w:val="28"/>
          <w:szCs w:val="28"/>
          <w:u w:val="single"/>
        </w:rPr>
        <w:t>Образование</w:t>
      </w:r>
    </w:p>
    <w:p w:rsidR="00CA5195" w:rsidRPr="00E30E59" w:rsidRDefault="00CA5195" w:rsidP="00E30E59">
      <w:pPr>
        <w:spacing w:after="0" w:line="360" w:lineRule="auto"/>
        <w:ind w:firstLine="709"/>
        <w:jc w:val="both"/>
        <w:rPr>
          <w:rFonts w:ascii="Times New Roman" w:hAnsi="Times New Roman" w:cs="Times New Roman"/>
          <w:sz w:val="28"/>
          <w:szCs w:val="28"/>
        </w:rPr>
      </w:pPr>
      <w:r w:rsidRPr="00E30E59">
        <w:rPr>
          <w:rFonts w:ascii="Times New Roman" w:hAnsi="Times New Roman" w:cs="Times New Roman"/>
          <w:sz w:val="28"/>
          <w:szCs w:val="28"/>
        </w:rPr>
        <w:t>В сфере образования в с.п. Лопатино можно выделить следующие приоритетные направления развития дошкольного, общего и дополнител</w:t>
      </w:r>
      <w:r w:rsidRPr="00E30E59">
        <w:rPr>
          <w:rFonts w:ascii="Times New Roman" w:hAnsi="Times New Roman" w:cs="Times New Roman"/>
          <w:sz w:val="28"/>
          <w:szCs w:val="28"/>
        </w:rPr>
        <w:t>ь</w:t>
      </w:r>
      <w:r w:rsidRPr="00E30E59">
        <w:rPr>
          <w:rFonts w:ascii="Times New Roman" w:hAnsi="Times New Roman" w:cs="Times New Roman"/>
          <w:sz w:val="28"/>
          <w:szCs w:val="28"/>
        </w:rPr>
        <w:t>ного образования с учетом особенностей развития:</w:t>
      </w:r>
    </w:p>
    <w:p w:rsidR="00CA5195" w:rsidRPr="00E30E59" w:rsidRDefault="00CA5195" w:rsidP="00E30E59">
      <w:pPr>
        <w:spacing w:after="0" w:line="360" w:lineRule="auto"/>
        <w:ind w:firstLine="425"/>
        <w:jc w:val="both"/>
        <w:rPr>
          <w:rFonts w:ascii="Times New Roman" w:hAnsi="Times New Roman" w:cs="Times New Roman"/>
          <w:sz w:val="28"/>
          <w:szCs w:val="28"/>
        </w:rPr>
      </w:pPr>
      <w:r w:rsidRPr="00E30E59">
        <w:rPr>
          <w:rFonts w:ascii="Times New Roman" w:hAnsi="Times New Roman" w:cs="Times New Roman"/>
          <w:sz w:val="28"/>
          <w:szCs w:val="28"/>
        </w:rPr>
        <w:t>- развитие муниципальной системы образования в соответствии с ра</w:t>
      </w:r>
      <w:r w:rsidRPr="00E30E59">
        <w:rPr>
          <w:rFonts w:ascii="Times New Roman" w:hAnsi="Times New Roman" w:cs="Times New Roman"/>
          <w:sz w:val="28"/>
          <w:szCs w:val="28"/>
        </w:rPr>
        <w:t>с</w:t>
      </w:r>
      <w:r w:rsidRPr="00E30E59">
        <w:rPr>
          <w:rFonts w:ascii="Times New Roman" w:hAnsi="Times New Roman" w:cs="Times New Roman"/>
          <w:sz w:val="28"/>
          <w:szCs w:val="28"/>
        </w:rPr>
        <w:t>тущими потребностями населения;</w:t>
      </w:r>
    </w:p>
    <w:p w:rsidR="00CA5195" w:rsidRPr="00E30E59" w:rsidRDefault="00CA5195" w:rsidP="00E30E59">
      <w:pPr>
        <w:autoSpaceDE w:val="0"/>
        <w:autoSpaceDN w:val="0"/>
        <w:adjustRightInd w:val="0"/>
        <w:spacing w:after="0" w:line="360" w:lineRule="auto"/>
        <w:ind w:firstLine="425"/>
        <w:jc w:val="both"/>
        <w:rPr>
          <w:rFonts w:ascii="Times New Roman" w:eastAsia="F1" w:hAnsi="Times New Roman" w:cs="Times New Roman"/>
          <w:sz w:val="28"/>
          <w:szCs w:val="28"/>
        </w:rPr>
      </w:pPr>
      <w:r w:rsidRPr="00E30E59">
        <w:rPr>
          <w:rFonts w:ascii="Times New Roman" w:hAnsi="Times New Roman" w:cs="Times New Roman"/>
          <w:sz w:val="28"/>
          <w:szCs w:val="28"/>
        </w:rPr>
        <w:t xml:space="preserve">-  повышение качества образования и образовательных услуг </w:t>
      </w:r>
      <w:r w:rsidRPr="00E30E59">
        <w:rPr>
          <w:rFonts w:ascii="Times New Roman" w:eastAsia="F1" w:hAnsi="Times New Roman" w:cs="Times New Roman"/>
          <w:sz w:val="28"/>
          <w:szCs w:val="28"/>
        </w:rPr>
        <w:t>(обеспеч</w:t>
      </w:r>
      <w:r w:rsidRPr="00E30E59">
        <w:rPr>
          <w:rFonts w:ascii="Times New Roman" w:eastAsia="F1" w:hAnsi="Times New Roman" w:cs="Times New Roman"/>
          <w:sz w:val="28"/>
          <w:szCs w:val="28"/>
        </w:rPr>
        <w:t>е</w:t>
      </w:r>
      <w:r w:rsidRPr="00E30E59">
        <w:rPr>
          <w:rFonts w:ascii="Times New Roman" w:eastAsia="F1" w:hAnsi="Times New Roman" w:cs="Times New Roman"/>
          <w:sz w:val="28"/>
          <w:szCs w:val="28"/>
        </w:rPr>
        <w:t>ние перехода школ на новые государственные образовательные стандарты, в том числе в дополнительном образовании);</w:t>
      </w:r>
    </w:p>
    <w:p w:rsidR="00CA5195" w:rsidRPr="00E30E59" w:rsidRDefault="00CA5195" w:rsidP="00E30E59">
      <w:pPr>
        <w:autoSpaceDE w:val="0"/>
        <w:autoSpaceDN w:val="0"/>
        <w:adjustRightInd w:val="0"/>
        <w:spacing w:after="0" w:line="360" w:lineRule="auto"/>
        <w:ind w:firstLine="425"/>
        <w:jc w:val="both"/>
        <w:rPr>
          <w:rFonts w:ascii="Times New Roman" w:eastAsia="F1" w:hAnsi="Times New Roman" w:cs="Times New Roman"/>
          <w:sz w:val="28"/>
          <w:szCs w:val="28"/>
        </w:rPr>
      </w:pPr>
      <w:r w:rsidRPr="00E30E59">
        <w:rPr>
          <w:rFonts w:ascii="Times New Roman" w:eastAsia="F1" w:hAnsi="Times New Roman" w:cs="Times New Roman"/>
          <w:sz w:val="28"/>
          <w:szCs w:val="28"/>
        </w:rPr>
        <w:t>- формирование эффективной системы взаимодействия основного и д</w:t>
      </w:r>
      <w:r w:rsidRPr="00E30E59">
        <w:rPr>
          <w:rFonts w:ascii="Times New Roman" w:eastAsia="F1" w:hAnsi="Times New Roman" w:cs="Times New Roman"/>
          <w:sz w:val="28"/>
          <w:szCs w:val="28"/>
        </w:rPr>
        <w:t>о</w:t>
      </w:r>
      <w:r w:rsidRPr="00E30E59">
        <w:rPr>
          <w:rFonts w:ascii="Times New Roman" w:eastAsia="F1" w:hAnsi="Times New Roman" w:cs="Times New Roman"/>
          <w:sz w:val="28"/>
          <w:szCs w:val="28"/>
        </w:rPr>
        <w:t>полнительного образования, создание безопасной образовательной среды и условий организации образовательного процесса.</w:t>
      </w:r>
    </w:p>
    <w:p w:rsidR="00E336A1" w:rsidRPr="00E30E59" w:rsidRDefault="00CA5195" w:rsidP="00E30E59">
      <w:pPr>
        <w:autoSpaceDE w:val="0"/>
        <w:autoSpaceDN w:val="0"/>
        <w:adjustRightInd w:val="0"/>
        <w:spacing w:after="0" w:line="360" w:lineRule="auto"/>
        <w:ind w:firstLine="709"/>
        <w:jc w:val="both"/>
        <w:rPr>
          <w:rFonts w:ascii="Times New Roman" w:eastAsia="F1" w:hAnsi="Times New Roman" w:cs="Times New Roman"/>
          <w:sz w:val="28"/>
          <w:szCs w:val="28"/>
        </w:rPr>
      </w:pPr>
      <w:r w:rsidRPr="00E30E59">
        <w:rPr>
          <w:rFonts w:ascii="Times New Roman" w:eastAsia="F1" w:hAnsi="Times New Roman" w:cs="Times New Roman"/>
          <w:sz w:val="28"/>
          <w:szCs w:val="28"/>
        </w:rPr>
        <w:t>Развитие отраслей образования является одним из базовых показат</w:t>
      </w:r>
      <w:r w:rsidRPr="00E30E59">
        <w:rPr>
          <w:rFonts w:ascii="Times New Roman" w:eastAsia="F1" w:hAnsi="Times New Roman" w:cs="Times New Roman"/>
          <w:sz w:val="28"/>
          <w:szCs w:val="28"/>
        </w:rPr>
        <w:t>е</w:t>
      </w:r>
      <w:r w:rsidRPr="00E30E59">
        <w:rPr>
          <w:rFonts w:ascii="Times New Roman" w:eastAsia="F1" w:hAnsi="Times New Roman" w:cs="Times New Roman"/>
          <w:sz w:val="28"/>
          <w:szCs w:val="28"/>
        </w:rPr>
        <w:t xml:space="preserve">лей развития социальной сферы. Сфера образования в сельском поселении представлена </w:t>
      </w:r>
      <w:r w:rsidR="00FE4DFF" w:rsidRPr="00E30E59">
        <w:rPr>
          <w:rFonts w:ascii="Times New Roman" w:eastAsia="F1" w:hAnsi="Times New Roman" w:cs="Times New Roman"/>
          <w:sz w:val="28"/>
          <w:szCs w:val="28"/>
        </w:rPr>
        <w:t>18</w:t>
      </w:r>
      <w:r w:rsidRPr="00E30E59">
        <w:rPr>
          <w:rFonts w:ascii="Times New Roman" w:eastAsia="F1" w:hAnsi="Times New Roman" w:cs="Times New Roman"/>
          <w:sz w:val="28"/>
          <w:szCs w:val="28"/>
        </w:rPr>
        <w:t xml:space="preserve"> образовательными учреждениями: </w:t>
      </w:r>
      <w:r w:rsidR="00FE4DFF" w:rsidRPr="00E30E59">
        <w:rPr>
          <w:rFonts w:ascii="Times New Roman" w:eastAsia="F1" w:hAnsi="Times New Roman" w:cs="Times New Roman"/>
          <w:sz w:val="28"/>
          <w:szCs w:val="28"/>
        </w:rPr>
        <w:t>детский сад в п. Сама</w:t>
      </w:r>
      <w:r w:rsidR="00FE4DFF" w:rsidRPr="00E30E59">
        <w:rPr>
          <w:rFonts w:ascii="Times New Roman" w:eastAsia="F1" w:hAnsi="Times New Roman" w:cs="Times New Roman"/>
          <w:sz w:val="28"/>
          <w:szCs w:val="28"/>
        </w:rPr>
        <w:t>р</w:t>
      </w:r>
      <w:r w:rsidR="00FE4DFF" w:rsidRPr="00E30E59">
        <w:rPr>
          <w:rFonts w:ascii="Times New Roman" w:eastAsia="F1" w:hAnsi="Times New Roman" w:cs="Times New Roman"/>
          <w:sz w:val="28"/>
          <w:szCs w:val="28"/>
        </w:rPr>
        <w:t>ский (</w:t>
      </w:r>
      <w:r w:rsidR="00E336A1" w:rsidRPr="00E30E59">
        <w:rPr>
          <w:rFonts w:ascii="Times New Roman" w:eastAsia="F1" w:hAnsi="Times New Roman" w:cs="Times New Roman"/>
          <w:sz w:val="28"/>
          <w:szCs w:val="28"/>
        </w:rPr>
        <w:t xml:space="preserve">1 д/с на </w:t>
      </w:r>
      <w:r w:rsidR="00FE4DFF" w:rsidRPr="00E30E59">
        <w:rPr>
          <w:rFonts w:ascii="Times New Roman" w:eastAsia="F1" w:hAnsi="Times New Roman" w:cs="Times New Roman"/>
          <w:sz w:val="28"/>
          <w:szCs w:val="28"/>
        </w:rPr>
        <w:t>84 места), п. НПС Дружба (</w:t>
      </w:r>
      <w:r w:rsidR="00E336A1" w:rsidRPr="00E30E59">
        <w:rPr>
          <w:rFonts w:ascii="Times New Roman" w:eastAsia="F1" w:hAnsi="Times New Roman" w:cs="Times New Roman"/>
          <w:sz w:val="28"/>
          <w:szCs w:val="28"/>
        </w:rPr>
        <w:t xml:space="preserve">1 д/с на </w:t>
      </w:r>
      <w:r w:rsidR="00FE4DFF" w:rsidRPr="00E30E59">
        <w:rPr>
          <w:rFonts w:ascii="Times New Roman" w:eastAsia="F1" w:hAnsi="Times New Roman" w:cs="Times New Roman"/>
          <w:sz w:val="28"/>
          <w:szCs w:val="28"/>
        </w:rPr>
        <w:t>156 мест), п. Придоро</w:t>
      </w:r>
      <w:r w:rsidR="00FE4DFF" w:rsidRPr="00E30E59">
        <w:rPr>
          <w:rFonts w:ascii="Times New Roman" w:eastAsia="F1" w:hAnsi="Times New Roman" w:cs="Times New Roman"/>
          <w:sz w:val="28"/>
          <w:szCs w:val="28"/>
        </w:rPr>
        <w:t>ж</w:t>
      </w:r>
      <w:r w:rsidR="00FE4DFF" w:rsidRPr="00E30E59">
        <w:rPr>
          <w:rFonts w:ascii="Times New Roman" w:eastAsia="F1" w:hAnsi="Times New Roman" w:cs="Times New Roman"/>
          <w:sz w:val="28"/>
          <w:szCs w:val="28"/>
        </w:rPr>
        <w:t>ный микрорайон «Южный город» (</w:t>
      </w:r>
      <w:r w:rsidR="00E336A1" w:rsidRPr="00E30E59">
        <w:rPr>
          <w:rFonts w:ascii="Times New Roman" w:eastAsia="F1" w:hAnsi="Times New Roman" w:cs="Times New Roman"/>
          <w:sz w:val="28"/>
          <w:szCs w:val="28"/>
        </w:rPr>
        <w:t>7</w:t>
      </w:r>
      <w:r w:rsidR="00FE4DFF" w:rsidRPr="00E30E59">
        <w:rPr>
          <w:rFonts w:ascii="Times New Roman" w:eastAsia="F1" w:hAnsi="Times New Roman" w:cs="Times New Roman"/>
          <w:sz w:val="28"/>
          <w:szCs w:val="28"/>
        </w:rPr>
        <w:t xml:space="preserve"> детский садов общей вместимостью </w:t>
      </w:r>
      <w:r w:rsidR="00E336A1" w:rsidRPr="00E30E59">
        <w:rPr>
          <w:rFonts w:ascii="Times New Roman" w:eastAsia="F1" w:hAnsi="Times New Roman" w:cs="Times New Roman"/>
          <w:sz w:val="28"/>
          <w:szCs w:val="28"/>
        </w:rPr>
        <w:t xml:space="preserve">2579 мест); начальная общеобразовательная школа в с. Лопатино (1 шт., на 168 мест); </w:t>
      </w:r>
      <w:r w:rsidRPr="00E30E59">
        <w:rPr>
          <w:rFonts w:ascii="Times New Roman" w:eastAsia="F1" w:hAnsi="Times New Roman" w:cs="Times New Roman"/>
          <w:sz w:val="28"/>
          <w:szCs w:val="28"/>
        </w:rPr>
        <w:t>средн</w:t>
      </w:r>
      <w:r w:rsidR="00E336A1" w:rsidRPr="00E30E59">
        <w:rPr>
          <w:rFonts w:ascii="Times New Roman" w:eastAsia="F1" w:hAnsi="Times New Roman" w:cs="Times New Roman"/>
          <w:sz w:val="28"/>
          <w:szCs w:val="28"/>
        </w:rPr>
        <w:t>яя</w:t>
      </w:r>
      <w:r w:rsidRPr="00E30E59">
        <w:rPr>
          <w:rFonts w:ascii="Times New Roman" w:eastAsia="F1" w:hAnsi="Times New Roman" w:cs="Times New Roman"/>
          <w:sz w:val="28"/>
          <w:szCs w:val="28"/>
        </w:rPr>
        <w:t xml:space="preserve"> общеобразовательн</w:t>
      </w:r>
      <w:r w:rsidR="00E336A1" w:rsidRPr="00E30E59">
        <w:rPr>
          <w:rFonts w:ascii="Times New Roman" w:eastAsia="F1" w:hAnsi="Times New Roman" w:cs="Times New Roman"/>
          <w:sz w:val="28"/>
          <w:szCs w:val="28"/>
        </w:rPr>
        <w:t>ая</w:t>
      </w:r>
      <w:r w:rsidRPr="00E30E59">
        <w:rPr>
          <w:rFonts w:ascii="Times New Roman" w:eastAsia="F1" w:hAnsi="Times New Roman" w:cs="Times New Roman"/>
          <w:sz w:val="28"/>
          <w:szCs w:val="28"/>
        </w:rPr>
        <w:t xml:space="preserve"> школ</w:t>
      </w:r>
      <w:r w:rsidR="00E336A1" w:rsidRPr="00E30E59">
        <w:rPr>
          <w:rFonts w:ascii="Times New Roman" w:eastAsia="F1" w:hAnsi="Times New Roman" w:cs="Times New Roman"/>
          <w:sz w:val="28"/>
          <w:szCs w:val="28"/>
        </w:rPr>
        <w:t>а в п. НПС «Дружба» (1 шт. на 200 мест), п. Самарский (1 шт., на 114 мест), п. Придорожный микрора</w:t>
      </w:r>
      <w:r w:rsidR="00E336A1" w:rsidRPr="00E30E59">
        <w:rPr>
          <w:rFonts w:ascii="Times New Roman" w:eastAsia="F1" w:hAnsi="Times New Roman" w:cs="Times New Roman"/>
          <w:sz w:val="28"/>
          <w:szCs w:val="28"/>
        </w:rPr>
        <w:t>й</w:t>
      </w:r>
      <w:r w:rsidR="00E336A1" w:rsidRPr="00E30E59">
        <w:rPr>
          <w:rFonts w:ascii="Times New Roman" w:eastAsia="F1" w:hAnsi="Times New Roman" w:cs="Times New Roman"/>
          <w:sz w:val="28"/>
          <w:szCs w:val="28"/>
        </w:rPr>
        <w:t>он «Южный город» (2 шт., общей вместимостью 4 881 мест), детская школа искусств в с. Лопатино (</w:t>
      </w:r>
      <w:r w:rsidR="000B6D3F" w:rsidRPr="00E30E59">
        <w:rPr>
          <w:rFonts w:ascii="Times New Roman" w:eastAsia="F1" w:hAnsi="Times New Roman" w:cs="Times New Roman"/>
          <w:sz w:val="28"/>
          <w:szCs w:val="28"/>
        </w:rPr>
        <w:t>на 242 места), центр дополнительного образования в п. Придорожный микрорайон «Южный город» (3 корпуса общей вмест</w:t>
      </w:r>
      <w:r w:rsidR="000B6D3F" w:rsidRPr="00E30E59">
        <w:rPr>
          <w:rFonts w:ascii="Times New Roman" w:eastAsia="F1" w:hAnsi="Times New Roman" w:cs="Times New Roman"/>
          <w:sz w:val="28"/>
          <w:szCs w:val="28"/>
        </w:rPr>
        <w:t>и</w:t>
      </w:r>
      <w:r w:rsidR="000B6D3F" w:rsidRPr="00E30E59">
        <w:rPr>
          <w:rFonts w:ascii="Times New Roman" w:eastAsia="F1" w:hAnsi="Times New Roman" w:cs="Times New Roman"/>
          <w:sz w:val="28"/>
          <w:szCs w:val="28"/>
        </w:rPr>
        <w:t>мостью 3460 мест).</w:t>
      </w:r>
    </w:p>
    <w:p w:rsidR="00CA5195" w:rsidRPr="006A2EDD" w:rsidRDefault="00CA5195" w:rsidP="00E30E59">
      <w:pPr>
        <w:autoSpaceDE w:val="0"/>
        <w:autoSpaceDN w:val="0"/>
        <w:adjustRightInd w:val="0"/>
        <w:spacing w:after="0" w:line="360" w:lineRule="auto"/>
        <w:ind w:firstLine="709"/>
        <w:jc w:val="both"/>
        <w:rPr>
          <w:rFonts w:ascii="Times New Roman" w:eastAsia="F1" w:hAnsi="Times New Roman" w:cs="Times New Roman"/>
          <w:sz w:val="28"/>
          <w:szCs w:val="28"/>
        </w:rPr>
      </w:pPr>
      <w:r w:rsidRPr="00E30E59">
        <w:rPr>
          <w:rFonts w:ascii="Times New Roman" w:eastAsia="F1" w:hAnsi="Times New Roman" w:cs="Times New Roman"/>
          <w:sz w:val="28"/>
          <w:szCs w:val="28"/>
        </w:rPr>
        <w:lastRenderedPageBreak/>
        <w:t>Учитывая прогнозируемый в ближайшие годы рост рождаемости и приток населения благодаря развитию жилищного строительства на терр</w:t>
      </w:r>
      <w:r w:rsidRPr="00E30E59">
        <w:rPr>
          <w:rFonts w:ascii="Times New Roman" w:eastAsia="F1" w:hAnsi="Times New Roman" w:cs="Times New Roman"/>
          <w:sz w:val="28"/>
          <w:szCs w:val="28"/>
        </w:rPr>
        <w:t>и</w:t>
      </w:r>
      <w:r w:rsidRPr="00E30E59">
        <w:rPr>
          <w:rFonts w:ascii="Times New Roman" w:eastAsia="F1" w:hAnsi="Times New Roman" w:cs="Times New Roman"/>
          <w:sz w:val="28"/>
          <w:szCs w:val="28"/>
        </w:rPr>
        <w:t>тории сельского поселения, проблема нехватки образовательных учрежд</w:t>
      </w:r>
      <w:r w:rsidRPr="00E30E59">
        <w:rPr>
          <w:rFonts w:ascii="Times New Roman" w:eastAsia="F1" w:hAnsi="Times New Roman" w:cs="Times New Roman"/>
          <w:sz w:val="28"/>
          <w:szCs w:val="28"/>
        </w:rPr>
        <w:t>е</w:t>
      </w:r>
      <w:r w:rsidRPr="00E30E59">
        <w:rPr>
          <w:rFonts w:ascii="Times New Roman" w:eastAsia="F1" w:hAnsi="Times New Roman" w:cs="Times New Roman"/>
          <w:sz w:val="28"/>
          <w:szCs w:val="28"/>
        </w:rPr>
        <w:t>ний может стать для поселения решающей в сфере образования</w:t>
      </w:r>
      <w:r w:rsidRPr="00AC0C10">
        <w:rPr>
          <w:rFonts w:ascii="Times New Roman" w:eastAsia="F1" w:hAnsi="Times New Roman" w:cs="Times New Roman"/>
          <w:sz w:val="28"/>
          <w:szCs w:val="28"/>
        </w:rPr>
        <w:t>. Её решение требует пересмотра существующей сети дошкольных и школьных учрежд</w:t>
      </w:r>
      <w:r w:rsidRPr="00AC0C10">
        <w:rPr>
          <w:rFonts w:ascii="Times New Roman" w:eastAsia="F1" w:hAnsi="Times New Roman" w:cs="Times New Roman"/>
          <w:sz w:val="28"/>
          <w:szCs w:val="28"/>
        </w:rPr>
        <w:t>е</w:t>
      </w:r>
      <w:r w:rsidRPr="00AC0C10">
        <w:rPr>
          <w:rFonts w:ascii="Times New Roman" w:eastAsia="F1" w:hAnsi="Times New Roman" w:cs="Times New Roman"/>
          <w:sz w:val="28"/>
          <w:szCs w:val="28"/>
        </w:rPr>
        <w:t>ний со строительством дополнительных мощностей. Согласно проведенн</w:t>
      </w:r>
      <w:r w:rsidRPr="00AC0C10">
        <w:rPr>
          <w:rFonts w:ascii="Times New Roman" w:eastAsia="F1" w:hAnsi="Times New Roman" w:cs="Times New Roman"/>
          <w:sz w:val="28"/>
          <w:szCs w:val="28"/>
        </w:rPr>
        <w:t>о</w:t>
      </w:r>
      <w:r w:rsidRPr="00AC0C10">
        <w:rPr>
          <w:rFonts w:ascii="Times New Roman" w:eastAsia="F1" w:hAnsi="Times New Roman" w:cs="Times New Roman"/>
          <w:sz w:val="28"/>
          <w:szCs w:val="28"/>
        </w:rPr>
        <w:t>му прогнозу численности населения, количество детей дошкольного и школьного возраста к расчетному сроку, 203</w:t>
      </w:r>
      <w:r w:rsidR="006A2EDD">
        <w:rPr>
          <w:rFonts w:ascii="Times New Roman" w:eastAsia="F1" w:hAnsi="Times New Roman" w:cs="Times New Roman"/>
          <w:sz w:val="28"/>
          <w:szCs w:val="28"/>
        </w:rPr>
        <w:t>3</w:t>
      </w:r>
      <w:r w:rsidRPr="00AC0C10">
        <w:rPr>
          <w:rFonts w:ascii="Times New Roman" w:eastAsia="F1" w:hAnsi="Times New Roman" w:cs="Times New Roman"/>
          <w:sz w:val="28"/>
          <w:szCs w:val="28"/>
        </w:rPr>
        <w:t xml:space="preserve"> году, увеличится как в чи</w:t>
      </w:r>
      <w:r w:rsidRPr="00AC0C10">
        <w:rPr>
          <w:rFonts w:ascii="Times New Roman" w:eastAsia="F1" w:hAnsi="Times New Roman" w:cs="Times New Roman"/>
          <w:sz w:val="28"/>
          <w:szCs w:val="28"/>
        </w:rPr>
        <w:t>с</w:t>
      </w:r>
      <w:r w:rsidRPr="00AC0C10">
        <w:rPr>
          <w:rFonts w:ascii="Times New Roman" w:eastAsia="F1" w:hAnsi="Times New Roman" w:cs="Times New Roman"/>
          <w:sz w:val="28"/>
          <w:szCs w:val="28"/>
        </w:rPr>
        <w:t xml:space="preserve">ленном, так и в процентном </w:t>
      </w:r>
      <w:r w:rsidRPr="006A2EDD">
        <w:rPr>
          <w:rFonts w:ascii="Times New Roman" w:eastAsia="F1" w:hAnsi="Times New Roman" w:cs="Times New Roman"/>
          <w:sz w:val="28"/>
          <w:szCs w:val="28"/>
        </w:rPr>
        <w:t>выражении.</w:t>
      </w:r>
    </w:p>
    <w:p w:rsidR="00CA5195" w:rsidRPr="006A2EDD" w:rsidRDefault="00CA5195" w:rsidP="006A2EDD">
      <w:pPr>
        <w:autoSpaceDE w:val="0"/>
        <w:autoSpaceDN w:val="0"/>
        <w:adjustRightInd w:val="0"/>
        <w:spacing w:after="0" w:line="360" w:lineRule="auto"/>
        <w:ind w:firstLine="709"/>
        <w:jc w:val="both"/>
        <w:rPr>
          <w:rFonts w:ascii="Times New Roman" w:eastAsia="F1" w:hAnsi="Times New Roman" w:cs="Times New Roman"/>
          <w:sz w:val="28"/>
          <w:szCs w:val="28"/>
        </w:rPr>
      </w:pPr>
      <w:r w:rsidRPr="006A2EDD">
        <w:rPr>
          <w:rFonts w:ascii="Times New Roman" w:eastAsia="F1" w:hAnsi="Times New Roman" w:cs="Times New Roman"/>
          <w:sz w:val="28"/>
          <w:szCs w:val="28"/>
        </w:rPr>
        <w:t>Анализируя демографическую ситуацию, развитие образования на расчетную перспективу останется приоритетным для поселения. Однако существующая сеть дошкольного и школьного образования требует опт</w:t>
      </w:r>
      <w:r w:rsidRPr="006A2EDD">
        <w:rPr>
          <w:rFonts w:ascii="Times New Roman" w:eastAsia="F1" w:hAnsi="Times New Roman" w:cs="Times New Roman"/>
          <w:sz w:val="28"/>
          <w:szCs w:val="28"/>
        </w:rPr>
        <w:t>и</w:t>
      </w:r>
      <w:r w:rsidRPr="006A2EDD">
        <w:rPr>
          <w:rFonts w:ascii="Times New Roman" w:eastAsia="F1" w:hAnsi="Times New Roman" w:cs="Times New Roman"/>
          <w:sz w:val="28"/>
          <w:szCs w:val="28"/>
        </w:rPr>
        <w:t>мизации – реконструкции имеющихся и строительства дополнительных мощностей.</w:t>
      </w:r>
    </w:p>
    <w:p w:rsidR="006A2EDD" w:rsidRPr="00275876" w:rsidRDefault="00CA5195" w:rsidP="00275876">
      <w:pPr>
        <w:autoSpaceDE w:val="0"/>
        <w:autoSpaceDN w:val="0"/>
        <w:adjustRightInd w:val="0"/>
        <w:spacing w:after="0" w:line="360" w:lineRule="auto"/>
        <w:ind w:firstLine="709"/>
        <w:jc w:val="both"/>
        <w:rPr>
          <w:rFonts w:ascii="Times New Roman" w:eastAsia="F1" w:hAnsi="Times New Roman" w:cs="Times New Roman"/>
          <w:sz w:val="28"/>
          <w:szCs w:val="28"/>
        </w:rPr>
      </w:pPr>
      <w:r w:rsidRPr="006A2EDD">
        <w:rPr>
          <w:rFonts w:ascii="Times New Roman" w:eastAsia="F1" w:hAnsi="Times New Roman" w:cs="Times New Roman"/>
          <w:sz w:val="28"/>
          <w:szCs w:val="28"/>
        </w:rPr>
        <w:t xml:space="preserve">Для удовлетворения населения муниципального образования </w:t>
      </w:r>
      <w:r w:rsidRPr="0012301E">
        <w:rPr>
          <w:rFonts w:ascii="Times New Roman" w:eastAsia="F1" w:hAnsi="Times New Roman" w:cs="Times New Roman"/>
          <w:sz w:val="28"/>
          <w:szCs w:val="28"/>
        </w:rPr>
        <w:t>объе</w:t>
      </w:r>
      <w:r w:rsidRPr="0012301E">
        <w:rPr>
          <w:rFonts w:ascii="Times New Roman" w:eastAsia="F1" w:hAnsi="Times New Roman" w:cs="Times New Roman"/>
          <w:sz w:val="28"/>
          <w:szCs w:val="28"/>
        </w:rPr>
        <w:t>к</w:t>
      </w:r>
      <w:r w:rsidRPr="0012301E">
        <w:rPr>
          <w:rFonts w:ascii="Times New Roman" w:eastAsia="F1" w:hAnsi="Times New Roman" w:cs="Times New Roman"/>
          <w:sz w:val="28"/>
          <w:szCs w:val="28"/>
        </w:rPr>
        <w:t xml:space="preserve">тами </w:t>
      </w:r>
      <w:r w:rsidRPr="00403AF1">
        <w:rPr>
          <w:rFonts w:ascii="Times New Roman" w:eastAsia="F1" w:hAnsi="Times New Roman" w:cs="Times New Roman"/>
          <w:sz w:val="28"/>
          <w:szCs w:val="28"/>
        </w:rPr>
        <w:t>образования «Положением о территориальном планировании сельск</w:t>
      </w:r>
      <w:r w:rsidRPr="00403AF1">
        <w:rPr>
          <w:rFonts w:ascii="Times New Roman" w:eastAsia="F1" w:hAnsi="Times New Roman" w:cs="Times New Roman"/>
          <w:sz w:val="28"/>
          <w:szCs w:val="28"/>
        </w:rPr>
        <w:t>о</w:t>
      </w:r>
      <w:r w:rsidRPr="00403AF1">
        <w:rPr>
          <w:rFonts w:ascii="Times New Roman" w:eastAsia="F1" w:hAnsi="Times New Roman" w:cs="Times New Roman"/>
          <w:sz w:val="28"/>
          <w:szCs w:val="28"/>
        </w:rPr>
        <w:t>го поселения Лопатино» на расчетный срок до 203</w:t>
      </w:r>
      <w:r w:rsidR="006A2EDD" w:rsidRPr="00403AF1">
        <w:rPr>
          <w:rFonts w:ascii="Times New Roman" w:eastAsia="F1" w:hAnsi="Times New Roman" w:cs="Times New Roman"/>
          <w:sz w:val="28"/>
          <w:szCs w:val="28"/>
        </w:rPr>
        <w:t>3</w:t>
      </w:r>
      <w:r w:rsidRPr="00403AF1">
        <w:rPr>
          <w:rFonts w:ascii="Times New Roman" w:eastAsia="F1" w:hAnsi="Times New Roman" w:cs="Times New Roman"/>
          <w:sz w:val="28"/>
          <w:szCs w:val="28"/>
        </w:rPr>
        <w:t xml:space="preserve"> года </w:t>
      </w:r>
      <w:r w:rsidRPr="00275876">
        <w:rPr>
          <w:rFonts w:ascii="Times New Roman" w:eastAsia="F1" w:hAnsi="Times New Roman" w:cs="Times New Roman"/>
          <w:sz w:val="28"/>
          <w:szCs w:val="28"/>
        </w:rPr>
        <w:t>предусмотрено</w:t>
      </w:r>
      <w:r w:rsidR="00275876" w:rsidRPr="00275876">
        <w:rPr>
          <w:rFonts w:ascii="Times New Roman" w:eastAsia="F1" w:hAnsi="Times New Roman" w:cs="Times New Roman"/>
          <w:sz w:val="28"/>
          <w:szCs w:val="28"/>
        </w:rPr>
        <w:t xml:space="preserve"> </w:t>
      </w:r>
      <w:r w:rsidR="006A2EDD" w:rsidRPr="00275876">
        <w:rPr>
          <w:rFonts w:ascii="Times New Roman" w:hAnsi="Times New Roman" w:cs="Times New Roman"/>
          <w:sz w:val="28"/>
          <w:szCs w:val="28"/>
        </w:rPr>
        <w:t>строительство</w:t>
      </w:r>
      <w:r w:rsidR="00275876" w:rsidRPr="00275876">
        <w:rPr>
          <w:rFonts w:ascii="Times New Roman" w:hAnsi="Times New Roman" w:cs="Times New Roman"/>
          <w:sz w:val="28"/>
          <w:szCs w:val="28"/>
        </w:rPr>
        <w:t>:</w:t>
      </w:r>
      <w:r w:rsidR="006A2EDD" w:rsidRPr="00275876">
        <w:rPr>
          <w:rFonts w:ascii="Times New Roman" w:hAnsi="Times New Roman" w:cs="Times New Roman"/>
          <w:sz w:val="28"/>
          <w:szCs w:val="28"/>
        </w:rPr>
        <w:t xml:space="preserve"> </w:t>
      </w:r>
    </w:p>
    <w:p w:rsidR="006A2EDD" w:rsidRPr="00403AF1" w:rsidRDefault="006A2EDD" w:rsidP="006A2EDD">
      <w:pPr>
        <w:spacing w:after="0" w:line="360" w:lineRule="auto"/>
        <w:ind w:firstLine="284"/>
        <w:jc w:val="both"/>
        <w:rPr>
          <w:rFonts w:ascii="Times New Roman" w:hAnsi="Times New Roman" w:cs="Times New Roman"/>
          <w:sz w:val="28"/>
          <w:szCs w:val="28"/>
        </w:rPr>
      </w:pPr>
      <w:r w:rsidRPr="00403AF1">
        <w:rPr>
          <w:rFonts w:ascii="Times New Roman" w:hAnsi="Times New Roman" w:cs="Times New Roman"/>
          <w:sz w:val="28"/>
          <w:szCs w:val="28"/>
        </w:rPr>
        <w:t>- общеобразовательные организации (6шт.) в с. Лопатино на площадке №1;</w:t>
      </w:r>
    </w:p>
    <w:p w:rsidR="006A2EDD" w:rsidRPr="00403AF1" w:rsidRDefault="006A2EDD" w:rsidP="006A2EDD">
      <w:pPr>
        <w:spacing w:after="0" w:line="360" w:lineRule="auto"/>
        <w:ind w:firstLine="284"/>
        <w:jc w:val="both"/>
        <w:rPr>
          <w:rFonts w:ascii="Times New Roman" w:hAnsi="Times New Roman" w:cs="Times New Roman"/>
          <w:sz w:val="28"/>
          <w:szCs w:val="28"/>
        </w:rPr>
      </w:pPr>
      <w:r w:rsidRPr="00403AF1">
        <w:rPr>
          <w:rFonts w:ascii="Times New Roman" w:hAnsi="Times New Roman" w:cs="Times New Roman"/>
          <w:sz w:val="28"/>
          <w:szCs w:val="28"/>
        </w:rPr>
        <w:t>- дошкольное образовательное учреждение на 300 мест в с. Лопатино на площадке №2 (4шт.);</w:t>
      </w:r>
    </w:p>
    <w:p w:rsidR="006A2EDD" w:rsidRPr="00403AF1" w:rsidRDefault="006A2EDD" w:rsidP="006A2EDD">
      <w:pPr>
        <w:spacing w:after="0" w:line="360" w:lineRule="auto"/>
        <w:ind w:firstLine="284"/>
        <w:jc w:val="both"/>
        <w:rPr>
          <w:rFonts w:ascii="Times New Roman" w:hAnsi="Times New Roman" w:cs="Times New Roman"/>
          <w:sz w:val="28"/>
          <w:szCs w:val="28"/>
        </w:rPr>
      </w:pPr>
      <w:r w:rsidRPr="00403AF1">
        <w:rPr>
          <w:rFonts w:ascii="Times New Roman" w:hAnsi="Times New Roman" w:cs="Times New Roman"/>
          <w:sz w:val="28"/>
          <w:szCs w:val="28"/>
        </w:rPr>
        <w:t>- общеобразовательное учреждение на 1500 мест в с. Лопатино на пл</w:t>
      </w:r>
      <w:r w:rsidRPr="00403AF1">
        <w:rPr>
          <w:rFonts w:ascii="Times New Roman" w:hAnsi="Times New Roman" w:cs="Times New Roman"/>
          <w:sz w:val="28"/>
          <w:szCs w:val="28"/>
        </w:rPr>
        <w:t>о</w:t>
      </w:r>
      <w:r w:rsidRPr="00403AF1">
        <w:rPr>
          <w:rFonts w:ascii="Times New Roman" w:hAnsi="Times New Roman" w:cs="Times New Roman"/>
          <w:sz w:val="28"/>
          <w:szCs w:val="28"/>
        </w:rPr>
        <w:t>щадке №2;</w:t>
      </w:r>
    </w:p>
    <w:p w:rsidR="006A2EDD" w:rsidRPr="00403AF1" w:rsidRDefault="006A2EDD" w:rsidP="006A2EDD">
      <w:pPr>
        <w:spacing w:after="0" w:line="360" w:lineRule="auto"/>
        <w:ind w:firstLine="284"/>
        <w:jc w:val="both"/>
        <w:rPr>
          <w:rFonts w:ascii="Times New Roman" w:hAnsi="Times New Roman" w:cs="Times New Roman"/>
          <w:sz w:val="28"/>
          <w:szCs w:val="28"/>
        </w:rPr>
      </w:pPr>
      <w:r w:rsidRPr="00403AF1">
        <w:rPr>
          <w:rFonts w:ascii="Times New Roman" w:hAnsi="Times New Roman" w:cs="Times New Roman"/>
          <w:sz w:val="28"/>
          <w:szCs w:val="28"/>
        </w:rPr>
        <w:t>- дошкольное образовательное учреждение на 350 мест в с. Лопатино на площадке №4 (2шт.);</w:t>
      </w:r>
    </w:p>
    <w:p w:rsidR="006A2EDD" w:rsidRPr="00403AF1" w:rsidRDefault="006A2EDD" w:rsidP="006A2EDD">
      <w:pPr>
        <w:spacing w:after="0" w:line="360" w:lineRule="auto"/>
        <w:ind w:firstLine="284"/>
        <w:jc w:val="both"/>
        <w:rPr>
          <w:rFonts w:ascii="Times New Roman" w:hAnsi="Times New Roman" w:cs="Times New Roman"/>
          <w:sz w:val="28"/>
          <w:szCs w:val="28"/>
        </w:rPr>
      </w:pPr>
      <w:r w:rsidRPr="00403AF1">
        <w:rPr>
          <w:rFonts w:ascii="Times New Roman" w:hAnsi="Times New Roman" w:cs="Times New Roman"/>
          <w:sz w:val="28"/>
          <w:szCs w:val="28"/>
        </w:rPr>
        <w:t>- общеобразовательное учреждение на 1920 мест в с. Лопатино на пл</w:t>
      </w:r>
      <w:r w:rsidRPr="00403AF1">
        <w:rPr>
          <w:rFonts w:ascii="Times New Roman" w:hAnsi="Times New Roman" w:cs="Times New Roman"/>
          <w:sz w:val="28"/>
          <w:szCs w:val="28"/>
        </w:rPr>
        <w:t>о</w:t>
      </w:r>
      <w:r w:rsidRPr="00403AF1">
        <w:rPr>
          <w:rFonts w:ascii="Times New Roman" w:hAnsi="Times New Roman" w:cs="Times New Roman"/>
          <w:sz w:val="28"/>
          <w:szCs w:val="28"/>
        </w:rPr>
        <w:t>щадке №4;</w:t>
      </w:r>
    </w:p>
    <w:p w:rsidR="006A2EDD" w:rsidRPr="00403AF1" w:rsidRDefault="006A2EDD" w:rsidP="006A2EDD">
      <w:pPr>
        <w:spacing w:after="0" w:line="360" w:lineRule="auto"/>
        <w:ind w:firstLine="284"/>
        <w:jc w:val="both"/>
        <w:rPr>
          <w:rFonts w:ascii="Times New Roman" w:hAnsi="Times New Roman" w:cs="Times New Roman"/>
          <w:sz w:val="28"/>
          <w:szCs w:val="28"/>
        </w:rPr>
      </w:pPr>
      <w:r w:rsidRPr="00403AF1">
        <w:rPr>
          <w:rFonts w:ascii="Times New Roman" w:hAnsi="Times New Roman" w:cs="Times New Roman"/>
          <w:sz w:val="28"/>
          <w:szCs w:val="28"/>
        </w:rPr>
        <w:t>- общеобразовательное учреждение на 1500 мест в с. Лопатино на пл</w:t>
      </w:r>
      <w:r w:rsidRPr="00403AF1">
        <w:rPr>
          <w:rFonts w:ascii="Times New Roman" w:hAnsi="Times New Roman" w:cs="Times New Roman"/>
          <w:sz w:val="28"/>
          <w:szCs w:val="28"/>
        </w:rPr>
        <w:t>о</w:t>
      </w:r>
      <w:r w:rsidRPr="00403AF1">
        <w:rPr>
          <w:rFonts w:ascii="Times New Roman" w:hAnsi="Times New Roman" w:cs="Times New Roman"/>
          <w:sz w:val="28"/>
          <w:szCs w:val="28"/>
        </w:rPr>
        <w:t>щадке №4;</w:t>
      </w:r>
    </w:p>
    <w:p w:rsidR="006A2EDD" w:rsidRPr="0012301E" w:rsidRDefault="006A2EDD" w:rsidP="006A2EDD">
      <w:pPr>
        <w:spacing w:after="0" w:line="360" w:lineRule="auto"/>
        <w:ind w:firstLine="284"/>
        <w:jc w:val="both"/>
        <w:rPr>
          <w:rFonts w:ascii="Times New Roman" w:hAnsi="Times New Roman" w:cs="Times New Roman"/>
          <w:sz w:val="28"/>
          <w:szCs w:val="28"/>
        </w:rPr>
      </w:pPr>
      <w:r w:rsidRPr="00403AF1">
        <w:rPr>
          <w:rFonts w:ascii="Times New Roman" w:hAnsi="Times New Roman" w:cs="Times New Roman"/>
          <w:sz w:val="28"/>
          <w:szCs w:val="28"/>
        </w:rPr>
        <w:lastRenderedPageBreak/>
        <w:t>- дошкольное образовательное учреждение на 300 мест в с. Лопатино на площадке №4;</w:t>
      </w:r>
    </w:p>
    <w:p w:rsidR="006A2EDD" w:rsidRPr="0012301E" w:rsidRDefault="006A2EDD" w:rsidP="006A2EDD">
      <w:pPr>
        <w:spacing w:after="0" w:line="360" w:lineRule="auto"/>
        <w:ind w:firstLine="284"/>
        <w:jc w:val="both"/>
        <w:rPr>
          <w:rFonts w:ascii="Times New Roman" w:hAnsi="Times New Roman" w:cs="Times New Roman"/>
          <w:sz w:val="28"/>
          <w:szCs w:val="28"/>
        </w:rPr>
      </w:pPr>
      <w:r w:rsidRPr="0012301E">
        <w:rPr>
          <w:rFonts w:ascii="Times New Roman" w:hAnsi="Times New Roman" w:cs="Times New Roman"/>
          <w:sz w:val="28"/>
          <w:szCs w:val="28"/>
        </w:rPr>
        <w:t>- дошкольное образовательное учреждение на 15 мест в с. Лопатино на площадке №11;</w:t>
      </w:r>
    </w:p>
    <w:p w:rsidR="006A2EDD" w:rsidRPr="0012301E" w:rsidRDefault="006A2EDD" w:rsidP="006A2EDD">
      <w:pPr>
        <w:spacing w:after="0" w:line="360" w:lineRule="auto"/>
        <w:ind w:firstLine="284"/>
        <w:jc w:val="both"/>
        <w:rPr>
          <w:rFonts w:ascii="Times New Roman" w:hAnsi="Times New Roman" w:cs="Times New Roman"/>
          <w:sz w:val="28"/>
          <w:szCs w:val="28"/>
        </w:rPr>
      </w:pPr>
      <w:r w:rsidRPr="0012301E">
        <w:rPr>
          <w:rFonts w:ascii="Times New Roman" w:hAnsi="Times New Roman" w:cs="Times New Roman"/>
          <w:sz w:val="28"/>
          <w:szCs w:val="28"/>
        </w:rPr>
        <w:t>- дошкольное образовательное учреждение в с. Лопатино на площадке №12;</w:t>
      </w:r>
    </w:p>
    <w:p w:rsidR="006A2EDD" w:rsidRPr="003E5B89" w:rsidRDefault="006A2EDD" w:rsidP="006A2EDD">
      <w:pPr>
        <w:spacing w:after="0" w:line="360" w:lineRule="auto"/>
        <w:ind w:firstLine="284"/>
        <w:jc w:val="both"/>
        <w:rPr>
          <w:rFonts w:ascii="Times New Roman" w:hAnsi="Times New Roman" w:cs="Times New Roman"/>
          <w:sz w:val="28"/>
          <w:szCs w:val="28"/>
        </w:rPr>
      </w:pPr>
      <w:r w:rsidRPr="0012301E">
        <w:rPr>
          <w:rFonts w:ascii="Times New Roman" w:hAnsi="Times New Roman" w:cs="Times New Roman"/>
          <w:sz w:val="28"/>
          <w:szCs w:val="28"/>
        </w:rPr>
        <w:t xml:space="preserve">- дошкольное образовательное учреждение в с. Лопатино на площадке </w:t>
      </w:r>
      <w:r w:rsidRPr="003E5B89">
        <w:rPr>
          <w:rFonts w:ascii="Times New Roman" w:hAnsi="Times New Roman" w:cs="Times New Roman"/>
          <w:sz w:val="28"/>
          <w:szCs w:val="28"/>
        </w:rPr>
        <w:t>№15;</w:t>
      </w:r>
    </w:p>
    <w:p w:rsidR="006A2EDD" w:rsidRPr="003E5B89" w:rsidRDefault="006A2EDD" w:rsidP="006A2EDD">
      <w:pPr>
        <w:spacing w:after="0" w:line="360" w:lineRule="auto"/>
        <w:ind w:firstLine="284"/>
        <w:jc w:val="both"/>
        <w:rPr>
          <w:rFonts w:ascii="Times New Roman" w:hAnsi="Times New Roman" w:cs="Times New Roman"/>
          <w:sz w:val="28"/>
          <w:szCs w:val="28"/>
        </w:rPr>
      </w:pPr>
      <w:r w:rsidRPr="003E5B89">
        <w:rPr>
          <w:rFonts w:ascii="Times New Roman" w:hAnsi="Times New Roman" w:cs="Times New Roman"/>
          <w:sz w:val="28"/>
          <w:szCs w:val="28"/>
        </w:rPr>
        <w:t xml:space="preserve">- дошкольное образовательное учреждение </w:t>
      </w:r>
      <w:proofErr w:type="gramStart"/>
      <w:r w:rsidRPr="003E5B89">
        <w:rPr>
          <w:rFonts w:ascii="Times New Roman" w:hAnsi="Times New Roman" w:cs="Times New Roman"/>
          <w:sz w:val="28"/>
          <w:szCs w:val="28"/>
        </w:rPr>
        <w:t>в</w:t>
      </w:r>
      <w:proofErr w:type="gramEnd"/>
      <w:r w:rsidRPr="003E5B89">
        <w:rPr>
          <w:rFonts w:ascii="Times New Roman" w:hAnsi="Times New Roman" w:cs="Times New Roman"/>
          <w:sz w:val="28"/>
          <w:szCs w:val="28"/>
        </w:rPr>
        <w:t xml:space="preserve"> с. Лопатино на площадка №14;</w:t>
      </w:r>
    </w:p>
    <w:p w:rsidR="007F2072" w:rsidRPr="003E5B89" w:rsidRDefault="007F2072" w:rsidP="007F2072">
      <w:pPr>
        <w:spacing w:after="0" w:line="360" w:lineRule="auto"/>
        <w:ind w:firstLine="284"/>
        <w:jc w:val="both"/>
        <w:rPr>
          <w:rFonts w:ascii="Times New Roman" w:hAnsi="Times New Roman" w:cs="Times New Roman"/>
          <w:sz w:val="28"/>
          <w:szCs w:val="28"/>
        </w:rPr>
      </w:pPr>
      <w:r w:rsidRPr="003E5B89">
        <w:rPr>
          <w:rFonts w:ascii="Times New Roman" w:hAnsi="Times New Roman" w:cs="Times New Roman"/>
          <w:sz w:val="28"/>
          <w:szCs w:val="28"/>
        </w:rPr>
        <w:t>- профессиональная образовательная организация в с. Лопатино на пл</w:t>
      </w:r>
      <w:r w:rsidRPr="003E5B89">
        <w:rPr>
          <w:rFonts w:ascii="Times New Roman" w:hAnsi="Times New Roman" w:cs="Times New Roman"/>
          <w:sz w:val="28"/>
          <w:szCs w:val="28"/>
        </w:rPr>
        <w:t>о</w:t>
      </w:r>
      <w:r w:rsidRPr="003E5B89">
        <w:rPr>
          <w:rFonts w:ascii="Times New Roman" w:hAnsi="Times New Roman" w:cs="Times New Roman"/>
          <w:sz w:val="28"/>
          <w:szCs w:val="28"/>
        </w:rPr>
        <w:t>щадке №1;</w:t>
      </w:r>
    </w:p>
    <w:p w:rsidR="007F2072" w:rsidRPr="003E5B89" w:rsidRDefault="007F2072" w:rsidP="007F2072">
      <w:pPr>
        <w:spacing w:after="0" w:line="360" w:lineRule="auto"/>
        <w:ind w:firstLine="284"/>
        <w:jc w:val="both"/>
        <w:rPr>
          <w:rFonts w:ascii="Times New Roman" w:hAnsi="Times New Roman" w:cs="Times New Roman"/>
          <w:sz w:val="28"/>
          <w:szCs w:val="28"/>
        </w:rPr>
      </w:pPr>
      <w:r w:rsidRPr="003E5B89">
        <w:rPr>
          <w:rFonts w:ascii="Times New Roman" w:hAnsi="Times New Roman" w:cs="Times New Roman"/>
          <w:sz w:val="28"/>
          <w:szCs w:val="28"/>
        </w:rPr>
        <w:t>- дошкольные образовательные организации (19шт.) в с. Лопатино на площадке №1.</w:t>
      </w:r>
    </w:p>
    <w:p w:rsidR="006A2EDD" w:rsidRPr="003E5B89" w:rsidRDefault="006A2EDD" w:rsidP="006A2EDD">
      <w:pPr>
        <w:spacing w:after="0" w:line="360" w:lineRule="auto"/>
        <w:ind w:firstLine="284"/>
        <w:jc w:val="both"/>
        <w:rPr>
          <w:rFonts w:ascii="Times New Roman" w:hAnsi="Times New Roman" w:cs="Times New Roman"/>
          <w:sz w:val="28"/>
          <w:szCs w:val="28"/>
        </w:rPr>
      </w:pPr>
      <w:r w:rsidRPr="003E5B89">
        <w:rPr>
          <w:rFonts w:ascii="Times New Roman" w:hAnsi="Times New Roman" w:cs="Times New Roman"/>
          <w:sz w:val="28"/>
          <w:szCs w:val="28"/>
        </w:rPr>
        <w:t>- дошкольное образовательное учреждение на 105 мест в п. Самарский на площадке №1;</w:t>
      </w:r>
    </w:p>
    <w:p w:rsidR="006A2EDD" w:rsidRPr="003E5B89" w:rsidRDefault="006A2EDD" w:rsidP="006A2EDD">
      <w:pPr>
        <w:spacing w:after="0" w:line="360" w:lineRule="auto"/>
        <w:ind w:firstLine="284"/>
        <w:jc w:val="both"/>
        <w:rPr>
          <w:rFonts w:ascii="Times New Roman" w:hAnsi="Times New Roman" w:cs="Times New Roman"/>
          <w:sz w:val="28"/>
          <w:szCs w:val="28"/>
        </w:rPr>
      </w:pPr>
      <w:r w:rsidRPr="003E5B89">
        <w:rPr>
          <w:rFonts w:ascii="Times New Roman" w:hAnsi="Times New Roman" w:cs="Times New Roman"/>
          <w:sz w:val="28"/>
          <w:szCs w:val="28"/>
        </w:rPr>
        <w:t>- общеобразовательное учреждение в поселке Самарский на площадке №1;</w:t>
      </w:r>
    </w:p>
    <w:p w:rsidR="006A2EDD" w:rsidRPr="003E5B89" w:rsidRDefault="006A2EDD" w:rsidP="006A2EDD">
      <w:pPr>
        <w:spacing w:after="0" w:line="360" w:lineRule="auto"/>
        <w:ind w:firstLine="284"/>
        <w:jc w:val="both"/>
        <w:rPr>
          <w:rFonts w:ascii="Times New Roman" w:hAnsi="Times New Roman" w:cs="Times New Roman"/>
          <w:sz w:val="28"/>
          <w:szCs w:val="28"/>
        </w:rPr>
      </w:pPr>
      <w:r w:rsidRPr="003E5B89">
        <w:rPr>
          <w:rFonts w:ascii="Times New Roman" w:hAnsi="Times New Roman" w:cs="Times New Roman"/>
          <w:sz w:val="28"/>
          <w:szCs w:val="28"/>
        </w:rPr>
        <w:t>- дошкольное образовательное учреждение на 140 мест в п. Самарский на площадке №2;</w:t>
      </w:r>
    </w:p>
    <w:p w:rsidR="006A2EDD" w:rsidRPr="0012301E" w:rsidRDefault="006A2EDD" w:rsidP="006A2EDD">
      <w:pPr>
        <w:spacing w:after="0" w:line="360" w:lineRule="auto"/>
        <w:ind w:firstLine="284"/>
        <w:jc w:val="both"/>
        <w:rPr>
          <w:rFonts w:ascii="Times New Roman" w:hAnsi="Times New Roman" w:cs="Times New Roman"/>
          <w:sz w:val="28"/>
          <w:szCs w:val="28"/>
        </w:rPr>
      </w:pPr>
      <w:r w:rsidRPr="003E5B89">
        <w:rPr>
          <w:rFonts w:ascii="Times New Roman" w:hAnsi="Times New Roman" w:cs="Times New Roman"/>
          <w:sz w:val="28"/>
          <w:szCs w:val="28"/>
        </w:rPr>
        <w:t>- дошкольное образовательное учреждение в п. Самарский на площадке №6;</w:t>
      </w:r>
    </w:p>
    <w:p w:rsidR="006A2EDD" w:rsidRPr="0012301E" w:rsidRDefault="006A2EDD" w:rsidP="006A2EDD">
      <w:pPr>
        <w:spacing w:after="0" w:line="360" w:lineRule="auto"/>
        <w:ind w:firstLine="284"/>
        <w:jc w:val="both"/>
        <w:rPr>
          <w:rFonts w:ascii="Times New Roman" w:hAnsi="Times New Roman" w:cs="Times New Roman"/>
          <w:sz w:val="28"/>
          <w:szCs w:val="28"/>
        </w:rPr>
      </w:pPr>
      <w:r w:rsidRPr="0012301E">
        <w:rPr>
          <w:rFonts w:ascii="Times New Roman" w:hAnsi="Times New Roman" w:cs="Times New Roman"/>
          <w:sz w:val="28"/>
          <w:szCs w:val="28"/>
        </w:rPr>
        <w:t>- дошкольное образовательное учреждение в п. Самарский на площадке №7;</w:t>
      </w:r>
    </w:p>
    <w:p w:rsidR="00CB19A6" w:rsidRPr="0012301E" w:rsidRDefault="00CB19A6" w:rsidP="00CB19A6">
      <w:pPr>
        <w:spacing w:after="0" w:line="360" w:lineRule="auto"/>
        <w:ind w:firstLine="284"/>
        <w:jc w:val="both"/>
        <w:rPr>
          <w:rFonts w:ascii="Times New Roman" w:hAnsi="Times New Roman" w:cs="Times New Roman"/>
          <w:sz w:val="28"/>
          <w:szCs w:val="28"/>
        </w:rPr>
      </w:pPr>
      <w:r w:rsidRPr="0012301E">
        <w:rPr>
          <w:rFonts w:ascii="Times New Roman" w:hAnsi="Times New Roman" w:cs="Times New Roman"/>
          <w:sz w:val="28"/>
          <w:szCs w:val="28"/>
        </w:rPr>
        <w:t>- дошкольное образовательное учреждение на 15 мест в п. Березки;</w:t>
      </w:r>
    </w:p>
    <w:p w:rsidR="006A2EDD" w:rsidRDefault="006A2EDD" w:rsidP="006A2EDD">
      <w:pPr>
        <w:spacing w:after="0" w:line="360" w:lineRule="auto"/>
        <w:ind w:firstLine="284"/>
        <w:jc w:val="both"/>
        <w:rPr>
          <w:rFonts w:ascii="Times New Roman" w:hAnsi="Times New Roman" w:cs="Times New Roman"/>
          <w:sz w:val="28"/>
          <w:szCs w:val="28"/>
        </w:rPr>
      </w:pPr>
      <w:r w:rsidRPr="0012301E">
        <w:rPr>
          <w:rFonts w:ascii="Times New Roman" w:hAnsi="Times New Roman" w:cs="Times New Roman"/>
          <w:sz w:val="28"/>
          <w:szCs w:val="28"/>
        </w:rPr>
        <w:t>- дошкольное образовательное учреждение на 15 мест в п. Новолопати</w:t>
      </w:r>
      <w:r w:rsidRPr="0012301E">
        <w:rPr>
          <w:rFonts w:ascii="Times New Roman" w:hAnsi="Times New Roman" w:cs="Times New Roman"/>
          <w:sz w:val="28"/>
          <w:szCs w:val="28"/>
        </w:rPr>
        <w:t>н</w:t>
      </w:r>
      <w:r w:rsidRPr="0012301E">
        <w:rPr>
          <w:rFonts w:ascii="Times New Roman" w:hAnsi="Times New Roman" w:cs="Times New Roman"/>
          <w:sz w:val="28"/>
          <w:szCs w:val="28"/>
        </w:rPr>
        <w:t>ский на площадке №1</w:t>
      </w:r>
      <w:r w:rsidR="00E30E59" w:rsidRPr="0012301E">
        <w:rPr>
          <w:rFonts w:ascii="Times New Roman" w:hAnsi="Times New Roman" w:cs="Times New Roman"/>
          <w:sz w:val="28"/>
          <w:szCs w:val="28"/>
        </w:rPr>
        <w:t>.</w:t>
      </w:r>
    </w:p>
    <w:p w:rsidR="00CA5195" w:rsidRPr="0012301E" w:rsidRDefault="00CA5195" w:rsidP="00CA5195">
      <w:pPr>
        <w:autoSpaceDE w:val="0"/>
        <w:autoSpaceDN w:val="0"/>
        <w:adjustRightInd w:val="0"/>
        <w:spacing w:after="0" w:line="360" w:lineRule="auto"/>
        <w:jc w:val="both"/>
        <w:rPr>
          <w:rFonts w:ascii="Times New Roman" w:eastAsia="F1" w:hAnsi="Times New Roman" w:cs="Times New Roman"/>
          <w:sz w:val="28"/>
          <w:szCs w:val="28"/>
        </w:rPr>
      </w:pPr>
    </w:p>
    <w:p w:rsidR="00FB3B2D" w:rsidRPr="0012301E" w:rsidRDefault="00FB3B2D" w:rsidP="00FB3B2D">
      <w:pPr>
        <w:spacing w:after="0"/>
        <w:jc w:val="center"/>
        <w:rPr>
          <w:rFonts w:ascii="Times New Roman" w:eastAsia="F1" w:hAnsi="Times New Roman" w:cs="Times New Roman"/>
          <w:b/>
          <w:i/>
          <w:sz w:val="28"/>
          <w:szCs w:val="28"/>
          <w:u w:val="single"/>
        </w:rPr>
      </w:pPr>
      <w:r w:rsidRPr="0012301E">
        <w:rPr>
          <w:rFonts w:ascii="Times New Roman" w:eastAsia="F1" w:hAnsi="Times New Roman" w:cs="Times New Roman"/>
          <w:b/>
          <w:i/>
          <w:sz w:val="28"/>
          <w:szCs w:val="28"/>
          <w:u w:val="single"/>
        </w:rPr>
        <w:t>Культура и искусство</w:t>
      </w:r>
    </w:p>
    <w:p w:rsidR="00FB3B2D" w:rsidRPr="0012301E" w:rsidRDefault="00FB3B2D" w:rsidP="00FB3B2D">
      <w:pPr>
        <w:pStyle w:val="Default"/>
        <w:spacing w:line="360" w:lineRule="auto"/>
        <w:ind w:firstLine="567"/>
        <w:jc w:val="both"/>
        <w:rPr>
          <w:sz w:val="28"/>
          <w:szCs w:val="28"/>
        </w:rPr>
      </w:pPr>
      <w:r w:rsidRPr="0012301E">
        <w:rPr>
          <w:sz w:val="28"/>
          <w:szCs w:val="28"/>
        </w:rPr>
        <w:lastRenderedPageBreak/>
        <w:t>Целью сферы культуры с.п. Лопатино является развитие творческого культурного потенциала населения, обеспечение широкого доступа всех с</w:t>
      </w:r>
      <w:r w:rsidRPr="0012301E">
        <w:rPr>
          <w:sz w:val="28"/>
          <w:szCs w:val="28"/>
        </w:rPr>
        <w:t>о</w:t>
      </w:r>
      <w:r w:rsidRPr="0012301E">
        <w:rPr>
          <w:sz w:val="28"/>
          <w:szCs w:val="28"/>
        </w:rPr>
        <w:t>циальных слоев к ценностям отечественной и мировой культуры.</w:t>
      </w:r>
    </w:p>
    <w:p w:rsidR="00FB3B2D" w:rsidRPr="0012301E" w:rsidRDefault="00FB3B2D" w:rsidP="00FB3B2D">
      <w:pPr>
        <w:pStyle w:val="Default"/>
        <w:spacing w:line="360" w:lineRule="auto"/>
        <w:ind w:firstLine="567"/>
        <w:jc w:val="both"/>
        <w:rPr>
          <w:color w:val="auto"/>
          <w:sz w:val="28"/>
          <w:szCs w:val="28"/>
        </w:rPr>
      </w:pPr>
      <w:r w:rsidRPr="0012301E">
        <w:rPr>
          <w:color w:val="auto"/>
          <w:sz w:val="28"/>
          <w:szCs w:val="28"/>
        </w:rPr>
        <w:t xml:space="preserve">Для достижения этой цели поставлены следующие задачи: </w:t>
      </w:r>
    </w:p>
    <w:p w:rsidR="00FB3B2D" w:rsidRPr="00AC0C10" w:rsidRDefault="00FB3B2D" w:rsidP="00FB3B2D">
      <w:pPr>
        <w:pStyle w:val="Default"/>
        <w:spacing w:line="360" w:lineRule="auto"/>
        <w:ind w:firstLine="567"/>
        <w:jc w:val="both"/>
        <w:rPr>
          <w:color w:val="auto"/>
          <w:sz w:val="28"/>
          <w:szCs w:val="28"/>
        </w:rPr>
      </w:pPr>
      <w:r w:rsidRPr="0012301E">
        <w:rPr>
          <w:color w:val="auto"/>
          <w:sz w:val="28"/>
          <w:szCs w:val="28"/>
        </w:rPr>
        <w:t>- создание условий</w:t>
      </w:r>
      <w:r w:rsidRPr="00AC0C10">
        <w:rPr>
          <w:color w:val="auto"/>
          <w:sz w:val="28"/>
          <w:szCs w:val="28"/>
        </w:rPr>
        <w:t xml:space="preserve"> для повышения качества и разнообразия услуг, пр</w:t>
      </w:r>
      <w:r w:rsidRPr="00AC0C10">
        <w:rPr>
          <w:color w:val="auto"/>
          <w:sz w:val="28"/>
          <w:szCs w:val="28"/>
        </w:rPr>
        <w:t>е</w:t>
      </w:r>
      <w:r w:rsidRPr="00AC0C10">
        <w:rPr>
          <w:color w:val="auto"/>
          <w:sz w:val="28"/>
          <w:szCs w:val="28"/>
        </w:rPr>
        <w:t xml:space="preserve">доставляемых в сфере культуры и искусства; </w:t>
      </w:r>
    </w:p>
    <w:p w:rsidR="00FB3B2D" w:rsidRPr="00AC0C10" w:rsidRDefault="00FB3B2D" w:rsidP="00FB3B2D">
      <w:pPr>
        <w:pStyle w:val="Default"/>
        <w:spacing w:line="360" w:lineRule="auto"/>
        <w:ind w:firstLine="567"/>
        <w:jc w:val="both"/>
        <w:rPr>
          <w:color w:val="auto"/>
          <w:sz w:val="28"/>
          <w:szCs w:val="28"/>
        </w:rPr>
      </w:pPr>
      <w:r w:rsidRPr="00AC0C10">
        <w:rPr>
          <w:color w:val="auto"/>
          <w:sz w:val="28"/>
          <w:szCs w:val="28"/>
        </w:rPr>
        <w:t xml:space="preserve">- модернизация работы учреждений культуры; </w:t>
      </w:r>
    </w:p>
    <w:p w:rsidR="00FB3B2D" w:rsidRPr="00AC0C10" w:rsidRDefault="00FB3B2D" w:rsidP="00FB3B2D">
      <w:pPr>
        <w:pStyle w:val="Default"/>
        <w:spacing w:line="360" w:lineRule="auto"/>
        <w:ind w:firstLine="567"/>
        <w:jc w:val="both"/>
        <w:rPr>
          <w:color w:val="auto"/>
          <w:sz w:val="28"/>
          <w:szCs w:val="28"/>
        </w:rPr>
      </w:pPr>
      <w:r w:rsidRPr="00AC0C10">
        <w:rPr>
          <w:color w:val="auto"/>
          <w:sz w:val="28"/>
          <w:szCs w:val="28"/>
        </w:rPr>
        <w:t xml:space="preserve">- обеспечение равного доступа к культурным благам и возможности реализации творческого потенциала в сфере культуры и искусства для всех социальных слоев населения; </w:t>
      </w:r>
    </w:p>
    <w:p w:rsidR="00FB3B2D" w:rsidRPr="00AC0C10" w:rsidRDefault="00FB3B2D" w:rsidP="00FB3B2D">
      <w:pPr>
        <w:pStyle w:val="Default"/>
        <w:spacing w:line="360" w:lineRule="auto"/>
        <w:ind w:firstLine="567"/>
        <w:jc w:val="both"/>
        <w:rPr>
          <w:color w:val="auto"/>
          <w:sz w:val="28"/>
          <w:szCs w:val="28"/>
        </w:rPr>
      </w:pPr>
      <w:r w:rsidRPr="00AC0C10">
        <w:rPr>
          <w:color w:val="auto"/>
          <w:sz w:val="28"/>
          <w:szCs w:val="28"/>
        </w:rPr>
        <w:t xml:space="preserve">- создание позитивного культурного образа во внешней среде. </w:t>
      </w:r>
    </w:p>
    <w:p w:rsidR="00FB3B2D" w:rsidRPr="007F2072" w:rsidRDefault="00FB3B2D" w:rsidP="00FB3B2D">
      <w:pPr>
        <w:autoSpaceDE w:val="0"/>
        <w:autoSpaceDN w:val="0"/>
        <w:adjustRightInd w:val="0"/>
        <w:spacing w:after="0" w:line="360" w:lineRule="auto"/>
        <w:ind w:firstLine="539"/>
        <w:jc w:val="both"/>
        <w:rPr>
          <w:rFonts w:ascii="Times New Roman" w:hAnsi="Times New Roman" w:cs="Times New Roman"/>
          <w:sz w:val="28"/>
          <w:szCs w:val="28"/>
        </w:rPr>
      </w:pPr>
      <w:r w:rsidRPr="00AC0C10">
        <w:rPr>
          <w:rFonts w:ascii="Times New Roman" w:hAnsi="Times New Roman" w:cs="Times New Roman"/>
          <w:sz w:val="28"/>
          <w:szCs w:val="28"/>
        </w:rPr>
        <w:t>Одним из основных направлений работы Домов культуры является р</w:t>
      </w:r>
      <w:r w:rsidRPr="00AC0C10">
        <w:rPr>
          <w:rFonts w:ascii="Times New Roman" w:hAnsi="Times New Roman" w:cs="Times New Roman"/>
          <w:sz w:val="28"/>
          <w:szCs w:val="28"/>
        </w:rPr>
        <w:t>а</w:t>
      </w:r>
      <w:r w:rsidRPr="00AC0C10">
        <w:rPr>
          <w:rFonts w:ascii="Times New Roman" w:hAnsi="Times New Roman" w:cs="Times New Roman"/>
          <w:sz w:val="28"/>
          <w:szCs w:val="28"/>
        </w:rPr>
        <w:t>бота по организации досуга детей и подростков, это: проведение интелле</w:t>
      </w:r>
      <w:r w:rsidRPr="00AC0C10">
        <w:rPr>
          <w:rFonts w:ascii="Times New Roman" w:hAnsi="Times New Roman" w:cs="Times New Roman"/>
          <w:sz w:val="28"/>
          <w:szCs w:val="28"/>
        </w:rPr>
        <w:t>к</w:t>
      </w:r>
      <w:r w:rsidRPr="00AC0C10">
        <w:rPr>
          <w:rFonts w:ascii="Times New Roman" w:hAnsi="Times New Roman" w:cs="Times New Roman"/>
          <w:sz w:val="28"/>
          <w:szCs w:val="28"/>
        </w:rPr>
        <w:t>туальных игр, праздников, массовых мероприятий.</w:t>
      </w:r>
    </w:p>
    <w:p w:rsidR="00FB3B2D" w:rsidRPr="007F2072" w:rsidRDefault="00FB3B2D" w:rsidP="00FB3B2D">
      <w:pPr>
        <w:pStyle w:val="af7"/>
        <w:spacing w:line="360" w:lineRule="auto"/>
        <w:rPr>
          <w:sz w:val="28"/>
          <w:szCs w:val="28"/>
        </w:rPr>
      </w:pPr>
      <w:r w:rsidRPr="007F2072">
        <w:rPr>
          <w:sz w:val="28"/>
          <w:szCs w:val="28"/>
        </w:rPr>
        <w:tab/>
        <w:t>Развитие позитивных тенденций, постепенное устранение негативных составляющих молодежной среды, использование потенциала инновацио</w:t>
      </w:r>
      <w:r w:rsidRPr="007F2072">
        <w:rPr>
          <w:sz w:val="28"/>
          <w:szCs w:val="28"/>
        </w:rPr>
        <w:t>н</w:t>
      </w:r>
      <w:r w:rsidRPr="007F2072">
        <w:rPr>
          <w:sz w:val="28"/>
          <w:szCs w:val="28"/>
        </w:rPr>
        <w:t>ной активности молодежи в интересах успешного социально-экономического развития поселения может быть достигнуто при условии формирования и реализации молодежной политики на территории посел</w:t>
      </w:r>
      <w:r w:rsidRPr="007F2072">
        <w:rPr>
          <w:sz w:val="28"/>
          <w:szCs w:val="28"/>
        </w:rPr>
        <w:t>е</w:t>
      </w:r>
      <w:r w:rsidRPr="007F2072">
        <w:rPr>
          <w:sz w:val="28"/>
          <w:szCs w:val="28"/>
        </w:rPr>
        <w:t xml:space="preserve">ния. </w:t>
      </w:r>
    </w:p>
    <w:p w:rsidR="00FB3B2D" w:rsidRPr="00C847C7" w:rsidRDefault="00FB3B2D" w:rsidP="007F2072">
      <w:pPr>
        <w:autoSpaceDE w:val="0"/>
        <w:autoSpaceDN w:val="0"/>
        <w:adjustRightInd w:val="0"/>
        <w:spacing w:after="0" w:line="360" w:lineRule="auto"/>
        <w:ind w:firstLine="539"/>
        <w:jc w:val="both"/>
        <w:rPr>
          <w:rFonts w:ascii="Times New Roman" w:hAnsi="Times New Roman" w:cs="Times New Roman"/>
          <w:sz w:val="28"/>
          <w:szCs w:val="28"/>
        </w:rPr>
      </w:pPr>
      <w:r w:rsidRPr="007F2072">
        <w:rPr>
          <w:rFonts w:ascii="Times New Roman" w:hAnsi="Times New Roman" w:cs="Times New Roman"/>
          <w:sz w:val="28"/>
          <w:szCs w:val="28"/>
        </w:rPr>
        <w:tab/>
        <w:t>Сфера культуры сельского поселения представлена</w:t>
      </w:r>
      <w:r w:rsidR="007F2072" w:rsidRPr="007F2072">
        <w:rPr>
          <w:rFonts w:ascii="Times New Roman" w:hAnsi="Times New Roman" w:cs="Times New Roman"/>
          <w:sz w:val="28"/>
          <w:szCs w:val="28"/>
        </w:rPr>
        <w:t>:</w:t>
      </w:r>
      <w:r w:rsidRPr="007F2072">
        <w:rPr>
          <w:rFonts w:ascii="Times New Roman" w:hAnsi="Times New Roman" w:cs="Times New Roman"/>
          <w:sz w:val="28"/>
          <w:szCs w:val="28"/>
        </w:rPr>
        <w:t xml:space="preserve"> </w:t>
      </w:r>
      <w:r w:rsidR="003C1622" w:rsidRPr="007F2072">
        <w:rPr>
          <w:rFonts w:ascii="Times New Roman" w:hAnsi="Times New Roman" w:cs="Times New Roman"/>
          <w:sz w:val="28"/>
          <w:szCs w:val="28"/>
        </w:rPr>
        <w:t>культурно-досуговы</w:t>
      </w:r>
      <w:r w:rsidR="007F2072" w:rsidRPr="007F2072">
        <w:rPr>
          <w:rFonts w:ascii="Times New Roman" w:hAnsi="Times New Roman" w:cs="Times New Roman"/>
          <w:sz w:val="28"/>
          <w:szCs w:val="28"/>
        </w:rPr>
        <w:t>й</w:t>
      </w:r>
      <w:r w:rsidR="003C1622" w:rsidRPr="007F2072">
        <w:rPr>
          <w:rFonts w:ascii="Times New Roman" w:hAnsi="Times New Roman" w:cs="Times New Roman"/>
          <w:sz w:val="28"/>
          <w:szCs w:val="28"/>
        </w:rPr>
        <w:t xml:space="preserve"> центр «Самарский» (МУК «КДЦ Самарский»)</w:t>
      </w:r>
      <w:r w:rsidR="007F2072" w:rsidRPr="007F2072">
        <w:rPr>
          <w:rFonts w:ascii="Times New Roman" w:hAnsi="Times New Roman" w:cs="Times New Roman"/>
          <w:sz w:val="28"/>
          <w:szCs w:val="28"/>
        </w:rPr>
        <w:t xml:space="preserve"> в п. Самарский</w:t>
      </w:r>
      <w:r w:rsidR="003C1622" w:rsidRPr="007F2072">
        <w:rPr>
          <w:rFonts w:ascii="Times New Roman" w:hAnsi="Times New Roman" w:cs="Times New Roman"/>
          <w:sz w:val="28"/>
          <w:szCs w:val="28"/>
        </w:rPr>
        <w:t>, вместимостью 150 посадочных мест с библиотекой</w:t>
      </w:r>
      <w:r w:rsidR="007F2072" w:rsidRPr="007F2072">
        <w:rPr>
          <w:rFonts w:ascii="Times New Roman" w:hAnsi="Times New Roman" w:cs="Times New Roman"/>
          <w:sz w:val="28"/>
          <w:szCs w:val="28"/>
        </w:rPr>
        <w:t>, в</w:t>
      </w:r>
      <w:r w:rsidR="003C1622" w:rsidRPr="007F2072">
        <w:rPr>
          <w:rFonts w:ascii="Times New Roman" w:hAnsi="Times New Roman" w:cs="Times New Roman"/>
          <w:sz w:val="28"/>
          <w:szCs w:val="28"/>
        </w:rPr>
        <w:t xml:space="preserve"> с. Лопатино есть ф</w:t>
      </w:r>
      <w:r w:rsidR="003C1622" w:rsidRPr="007F2072">
        <w:rPr>
          <w:rFonts w:ascii="Times New Roman" w:hAnsi="Times New Roman" w:cs="Times New Roman"/>
          <w:sz w:val="28"/>
          <w:szCs w:val="28"/>
        </w:rPr>
        <w:t>и</w:t>
      </w:r>
      <w:r w:rsidR="003C1622" w:rsidRPr="007F2072">
        <w:rPr>
          <w:rFonts w:ascii="Times New Roman" w:hAnsi="Times New Roman" w:cs="Times New Roman"/>
          <w:sz w:val="28"/>
          <w:szCs w:val="28"/>
        </w:rPr>
        <w:t>лиал МУК «КДЦ Самарский», вместимостью 150 посадочных мест</w:t>
      </w:r>
      <w:r w:rsidR="007F2072" w:rsidRPr="007F2072">
        <w:rPr>
          <w:rFonts w:ascii="Times New Roman" w:hAnsi="Times New Roman" w:cs="Times New Roman"/>
          <w:sz w:val="28"/>
          <w:szCs w:val="28"/>
        </w:rPr>
        <w:t xml:space="preserve"> с би</w:t>
      </w:r>
      <w:r w:rsidR="007F2072" w:rsidRPr="007F2072">
        <w:rPr>
          <w:rFonts w:ascii="Times New Roman" w:hAnsi="Times New Roman" w:cs="Times New Roman"/>
          <w:sz w:val="28"/>
          <w:szCs w:val="28"/>
        </w:rPr>
        <w:t>б</w:t>
      </w:r>
      <w:r w:rsidR="007F2072" w:rsidRPr="007F2072">
        <w:rPr>
          <w:rFonts w:ascii="Times New Roman" w:hAnsi="Times New Roman" w:cs="Times New Roman"/>
          <w:sz w:val="28"/>
          <w:szCs w:val="28"/>
        </w:rPr>
        <w:t xml:space="preserve">лиотекой и в п. Новоберезовский библиотекой. </w:t>
      </w:r>
      <w:r w:rsidRPr="007F2072">
        <w:rPr>
          <w:rFonts w:ascii="Times New Roman" w:hAnsi="Times New Roman" w:cs="Times New Roman"/>
          <w:sz w:val="28"/>
          <w:szCs w:val="28"/>
        </w:rPr>
        <w:t xml:space="preserve">В учреждениях культуры работают кружки по разным творческим </w:t>
      </w:r>
      <w:r w:rsidRPr="00C847C7">
        <w:rPr>
          <w:rFonts w:ascii="Times New Roman" w:hAnsi="Times New Roman" w:cs="Times New Roman"/>
          <w:sz w:val="28"/>
          <w:szCs w:val="28"/>
        </w:rPr>
        <w:t>направлениям, в которых занято как детское, так и взрослое население.</w:t>
      </w:r>
    </w:p>
    <w:p w:rsidR="00FB3B2D" w:rsidRPr="00C847C7" w:rsidRDefault="00FB3B2D" w:rsidP="00FB3B2D">
      <w:pPr>
        <w:autoSpaceDE w:val="0"/>
        <w:autoSpaceDN w:val="0"/>
        <w:adjustRightInd w:val="0"/>
        <w:spacing w:after="0" w:line="360" w:lineRule="auto"/>
        <w:ind w:firstLine="709"/>
        <w:jc w:val="both"/>
        <w:rPr>
          <w:rFonts w:ascii="Times New Roman" w:eastAsia="F1" w:hAnsi="Times New Roman" w:cs="Times New Roman"/>
          <w:sz w:val="28"/>
          <w:szCs w:val="28"/>
        </w:rPr>
      </w:pPr>
      <w:r w:rsidRPr="00C847C7">
        <w:rPr>
          <w:rFonts w:ascii="Times New Roman" w:eastAsia="F1" w:hAnsi="Times New Roman" w:cs="Times New Roman"/>
          <w:sz w:val="28"/>
          <w:szCs w:val="28"/>
        </w:rPr>
        <w:t>Для обеспечения населения сельского поселения необходимыми усл</w:t>
      </w:r>
      <w:r w:rsidRPr="00C847C7">
        <w:rPr>
          <w:rFonts w:ascii="Times New Roman" w:eastAsia="F1" w:hAnsi="Times New Roman" w:cs="Times New Roman"/>
          <w:sz w:val="28"/>
          <w:szCs w:val="28"/>
        </w:rPr>
        <w:t>у</w:t>
      </w:r>
      <w:r w:rsidRPr="00C847C7">
        <w:rPr>
          <w:rFonts w:ascii="Times New Roman" w:eastAsia="F1" w:hAnsi="Times New Roman" w:cs="Times New Roman"/>
          <w:sz w:val="28"/>
          <w:szCs w:val="28"/>
        </w:rPr>
        <w:t xml:space="preserve">гами в сфере культуры и искусства, с учетом прогнозируемого на расчетный срок увеличения численности населения и освоения новых территорий под </w:t>
      </w:r>
      <w:r w:rsidRPr="00C847C7">
        <w:rPr>
          <w:rFonts w:ascii="Times New Roman" w:eastAsia="F1" w:hAnsi="Times New Roman" w:cs="Times New Roman"/>
          <w:sz w:val="28"/>
          <w:szCs w:val="28"/>
        </w:rPr>
        <w:lastRenderedPageBreak/>
        <w:t>жилую застройку, «Положением о территориальном планировании сельск</w:t>
      </w:r>
      <w:r w:rsidRPr="00C847C7">
        <w:rPr>
          <w:rFonts w:ascii="Times New Roman" w:eastAsia="F1" w:hAnsi="Times New Roman" w:cs="Times New Roman"/>
          <w:sz w:val="28"/>
          <w:szCs w:val="28"/>
        </w:rPr>
        <w:t>о</w:t>
      </w:r>
      <w:r w:rsidRPr="00C847C7">
        <w:rPr>
          <w:rFonts w:ascii="Times New Roman" w:eastAsia="F1" w:hAnsi="Times New Roman" w:cs="Times New Roman"/>
          <w:sz w:val="28"/>
          <w:szCs w:val="28"/>
        </w:rPr>
        <w:t>го поселения Лопатино» предусмотрено:</w:t>
      </w:r>
    </w:p>
    <w:p w:rsidR="007F2072" w:rsidRPr="00C847C7" w:rsidRDefault="007F2072" w:rsidP="007F2072">
      <w:pPr>
        <w:spacing w:after="0" w:line="360" w:lineRule="auto"/>
        <w:ind w:firstLine="284"/>
        <w:jc w:val="both"/>
        <w:rPr>
          <w:rFonts w:ascii="Times New Roman" w:hAnsi="Times New Roman" w:cs="Times New Roman"/>
          <w:sz w:val="28"/>
          <w:szCs w:val="28"/>
        </w:rPr>
      </w:pPr>
      <w:r w:rsidRPr="00C847C7">
        <w:rPr>
          <w:rFonts w:ascii="Times New Roman" w:hAnsi="Times New Roman" w:cs="Times New Roman"/>
          <w:sz w:val="28"/>
          <w:szCs w:val="28"/>
        </w:rPr>
        <w:t>- выставочный зал (2шт.) в с. Лопатино на площадке №1;</w:t>
      </w:r>
    </w:p>
    <w:p w:rsidR="007F2072" w:rsidRPr="00C847C7" w:rsidRDefault="007F2072" w:rsidP="007F2072">
      <w:pPr>
        <w:spacing w:after="0" w:line="360" w:lineRule="auto"/>
        <w:ind w:firstLine="284"/>
        <w:jc w:val="both"/>
        <w:rPr>
          <w:rFonts w:ascii="Times New Roman" w:hAnsi="Times New Roman" w:cs="Times New Roman"/>
          <w:sz w:val="28"/>
          <w:szCs w:val="28"/>
        </w:rPr>
      </w:pPr>
      <w:r w:rsidRPr="00C847C7">
        <w:rPr>
          <w:rFonts w:ascii="Times New Roman" w:hAnsi="Times New Roman" w:cs="Times New Roman"/>
          <w:sz w:val="28"/>
          <w:szCs w:val="28"/>
        </w:rPr>
        <w:t>- городские массовые библиотеки (филиальные) с учетом детских и юн</w:t>
      </w:r>
      <w:r w:rsidRPr="00C847C7">
        <w:rPr>
          <w:rFonts w:ascii="Times New Roman" w:hAnsi="Times New Roman" w:cs="Times New Roman"/>
          <w:sz w:val="28"/>
          <w:szCs w:val="28"/>
        </w:rPr>
        <w:t>о</w:t>
      </w:r>
      <w:r w:rsidRPr="00C847C7">
        <w:rPr>
          <w:rFonts w:ascii="Times New Roman" w:hAnsi="Times New Roman" w:cs="Times New Roman"/>
          <w:sz w:val="28"/>
          <w:szCs w:val="28"/>
        </w:rPr>
        <w:t>шеских библиотек (1шт.) в с. Лопатино на площадке №1.</w:t>
      </w:r>
    </w:p>
    <w:p w:rsidR="007F2072" w:rsidRPr="00C847C7" w:rsidRDefault="007F2072" w:rsidP="007F2072">
      <w:pPr>
        <w:tabs>
          <w:tab w:val="left" w:pos="0"/>
        </w:tabs>
        <w:spacing w:after="0" w:line="360" w:lineRule="auto"/>
        <w:ind w:firstLine="284"/>
        <w:jc w:val="both"/>
        <w:rPr>
          <w:rFonts w:ascii="Times New Roman" w:hAnsi="Times New Roman" w:cs="Times New Roman"/>
          <w:iCs/>
          <w:sz w:val="28"/>
          <w:szCs w:val="28"/>
        </w:rPr>
      </w:pPr>
      <w:r w:rsidRPr="00C847C7">
        <w:rPr>
          <w:rFonts w:ascii="Times New Roman" w:hAnsi="Times New Roman" w:cs="Times New Roman"/>
          <w:iCs/>
          <w:sz w:val="28"/>
          <w:szCs w:val="28"/>
        </w:rPr>
        <w:t>- концертные залы</w:t>
      </w:r>
      <w:r w:rsidR="002D17B1">
        <w:rPr>
          <w:rFonts w:ascii="Times New Roman" w:hAnsi="Times New Roman" w:cs="Times New Roman"/>
          <w:iCs/>
          <w:sz w:val="28"/>
          <w:szCs w:val="28"/>
        </w:rPr>
        <w:t xml:space="preserve"> (на 300 мест)</w:t>
      </w:r>
      <w:r w:rsidRPr="00C847C7">
        <w:rPr>
          <w:rFonts w:ascii="Times New Roman" w:hAnsi="Times New Roman" w:cs="Times New Roman"/>
          <w:iCs/>
          <w:sz w:val="28"/>
          <w:szCs w:val="28"/>
        </w:rPr>
        <w:t xml:space="preserve"> в </w:t>
      </w:r>
      <w:r w:rsidRPr="00C847C7">
        <w:rPr>
          <w:rFonts w:ascii="Times New Roman" w:hAnsi="Times New Roman" w:cs="Times New Roman"/>
          <w:sz w:val="28"/>
          <w:szCs w:val="28"/>
        </w:rPr>
        <w:t xml:space="preserve">с. Лопатино </w:t>
      </w:r>
      <w:r w:rsidRPr="00C847C7">
        <w:rPr>
          <w:rFonts w:ascii="Times New Roman" w:hAnsi="Times New Roman" w:cs="Times New Roman"/>
          <w:iCs/>
          <w:sz w:val="28"/>
          <w:szCs w:val="28"/>
        </w:rPr>
        <w:t>на площадке №1;</w:t>
      </w:r>
    </w:p>
    <w:p w:rsidR="007F2072" w:rsidRPr="00C847C7" w:rsidRDefault="007F2072" w:rsidP="007F2072">
      <w:pPr>
        <w:spacing w:after="0" w:line="360" w:lineRule="auto"/>
        <w:ind w:firstLine="284"/>
        <w:jc w:val="both"/>
        <w:rPr>
          <w:rFonts w:ascii="Times New Roman" w:hAnsi="Times New Roman" w:cs="Times New Roman"/>
          <w:iCs/>
          <w:sz w:val="28"/>
          <w:szCs w:val="28"/>
        </w:rPr>
      </w:pPr>
      <w:r w:rsidRPr="00C847C7">
        <w:rPr>
          <w:rFonts w:ascii="Times New Roman" w:hAnsi="Times New Roman" w:cs="Times New Roman"/>
          <w:iCs/>
          <w:sz w:val="28"/>
          <w:szCs w:val="28"/>
        </w:rPr>
        <w:t xml:space="preserve">- учреждения культуры клубного типа (3шт.) в </w:t>
      </w:r>
      <w:r w:rsidRPr="00C847C7">
        <w:rPr>
          <w:rFonts w:ascii="Times New Roman" w:hAnsi="Times New Roman" w:cs="Times New Roman"/>
          <w:sz w:val="28"/>
          <w:szCs w:val="28"/>
        </w:rPr>
        <w:t xml:space="preserve">с. Лопатино </w:t>
      </w:r>
      <w:r w:rsidRPr="00C847C7">
        <w:rPr>
          <w:rFonts w:ascii="Times New Roman" w:hAnsi="Times New Roman" w:cs="Times New Roman"/>
          <w:iCs/>
          <w:sz w:val="28"/>
          <w:szCs w:val="28"/>
        </w:rPr>
        <w:t>на площадке №1;</w:t>
      </w:r>
    </w:p>
    <w:p w:rsidR="007F2072" w:rsidRPr="00C847C7" w:rsidRDefault="007F2072" w:rsidP="007F2072">
      <w:pPr>
        <w:tabs>
          <w:tab w:val="left" w:pos="0"/>
        </w:tabs>
        <w:spacing w:after="0" w:line="360" w:lineRule="auto"/>
        <w:ind w:firstLine="284"/>
        <w:jc w:val="both"/>
        <w:rPr>
          <w:rFonts w:ascii="Times New Roman" w:hAnsi="Times New Roman" w:cs="Times New Roman"/>
          <w:iCs/>
          <w:sz w:val="28"/>
          <w:szCs w:val="28"/>
        </w:rPr>
      </w:pPr>
      <w:r w:rsidRPr="00C847C7">
        <w:rPr>
          <w:rFonts w:ascii="Times New Roman" w:hAnsi="Times New Roman" w:cs="Times New Roman"/>
          <w:iCs/>
          <w:sz w:val="28"/>
          <w:szCs w:val="28"/>
        </w:rPr>
        <w:t xml:space="preserve">- культурно-досуговые центры в </w:t>
      </w:r>
      <w:r w:rsidRPr="00C847C7">
        <w:rPr>
          <w:rFonts w:ascii="Times New Roman" w:hAnsi="Times New Roman" w:cs="Times New Roman"/>
          <w:sz w:val="28"/>
          <w:szCs w:val="28"/>
        </w:rPr>
        <w:t xml:space="preserve">с. Лопатино </w:t>
      </w:r>
      <w:r w:rsidRPr="00C847C7">
        <w:rPr>
          <w:rFonts w:ascii="Times New Roman" w:hAnsi="Times New Roman" w:cs="Times New Roman"/>
          <w:iCs/>
          <w:sz w:val="28"/>
          <w:szCs w:val="28"/>
        </w:rPr>
        <w:t>на площадке №1;</w:t>
      </w:r>
    </w:p>
    <w:p w:rsidR="007F2072" w:rsidRPr="00C847C7" w:rsidRDefault="007F2072" w:rsidP="007F2072">
      <w:pPr>
        <w:spacing w:after="0" w:line="360" w:lineRule="auto"/>
        <w:ind w:firstLine="284"/>
        <w:jc w:val="both"/>
        <w:rPr>
          <w:rFonts w:ascii="Times New Roman" w:hAnsi="Times New Roman" w:cs="Times New Roman"/>
          <w:sz w:val="28"/>
          <w:szCs w:val="28"/>
        </w:rPr>
      </w:pPr>
      <w:r w:rsidRPr="00C847C7">
        <w:rPr>
          <w:rFonts w:ascii="Times New Roman" w:hAnsi="Times New Roman" w:cs="Times New Roman"/>
          <w:sz w:val="28"/>
          <w:szCs w:val="28"/>
        </w:rPr>
        <w:t>- культурно-досуговый центр в НПС «Дружба»</w:t>
      </w:r>
      <w:r w:rsidR="00F916E1" w:rsidRPr="00C847C7">
        <w:rPr>
          <w:rFonts w:ascii="Times New Roman" w:hAnsi="Times New Roman" w:cs="Times New Roman"/>
          <w:sz w:val="28"/>
          <w:szCs w:val="28"/>
        </w:rPr>
        <w:t>.</w:t>
      </w:r>
    </w:p>
    <w:p w:rsidR="00F916E1" w:rsidRPr="00C847C7" w:rsidRDefault="00F916E1" w:rsidP="007F2072">
      <w:pPr>
        <w:spacing w:after="0" w:line="360" w:lineRule="auto"/>
        <w:ind w:firstLine="284"/>
        <w:jc w:val="both"/>
        <w:rPr>
          <w:rFonts w:ascii="Times New Roman" w:hAnsi="Times New Roman" w:cs="Times New Roman"/>
          <w:sz w:val="28"/>
          <w:szCs w:val="28"/>
        </w:rPr>
      </w:pPr>
    </w:p>
    <w:p w:rsidR="00F916E1" w:rsidRPr="00C847C7" w:rsidRDefault="00F916E1" w:rsidP="00F916E1">
      <w:pPr>
        <w:tabs>
          <w:tab w:val="left" w:pos="2386"/>
          <w:tab w:val="center" w:pos="4677"/>
        </w:tabs>
        <w:spacing w:after="0"/>
        <w:jc w:val="center"/>
        <w:rPr>
          <w:rFonts w:ascii="Times New Roman" w:eastAsia="F1" w:hAnsi="Times New Roman" w:cs="Times New Roman"/>
          <w:b/>
          <w:i/>
          <w:sz w:val="28"/>
          <w:szCs w:val="28"/>
          <w:u w:val="single"/>
        </w:rPr>
      </w:pPr>
      <w:r w:rsidRPr="00C847C7">
        <w:rPr>
          <w:rFonts w:ascii="Times New Roman" w:eastAsia="F1" w:hAnsi="Times New Roman" w:cs="Times New Roman"/>
          <w:b/>
          <w:i/>
          <w:sz w:val="28"/>
          <w:szCs w:val="28"/>
          <w:u w:val="single"/>
        </w:rPr>
        <w:t>Физическая культура и спорт</w:t>
      </w:r>
    </w:p>
    <w:p w:rsidR="00F916E1" w:rsidRPr="00C847C7" w:rsidRDefault="00F916E1" w:rsidP="00F916E1">
      <w:pPr>
        <w:autoSpaceDE w:val="0"/>
        <w:autoSpaceDN w:val="0"/>
        <w:adjustRightInd w:val="0"/>
        <w:spacing w:after="0" w:line="360" w:lineRule="auto"/>
        <w:ind w:firstLine="709"/>
        <w:jc w:val="both"/>
        <w:rPr>
          <w:rFonts w:ascii="Times New Roman" w:eastAsia="F1" w:hAnsi="Times New Roman" w:cs="Times New Roman"/>
          <w:sz w:val="28"/>
          <w:szCs w:val="28"/>
        </w:rPr>
      </w:pPr>
      <w:r w:rsidRPr="00C847C7">
        <w:rPr>
          <w:rFonts w:ascii="Times New Roman" w:eastAsia="F1" w:hAnsi="Times New Roman" w:cs="Times New Roman"/>
          <w:sz w:val="28"/>
          <w:szCs w:val="28"/>
        </w:rPr>
        <w:t>Целью развития спорта в с.п. Лопатино является создание условий, ориентирующих граждан на здоровый образ жизни, в том числе на систем</w:t>
      </w:r>
      <w:r w:rsidRPr="00C847C7">
        <w:rPr>
          <w:rFonts w:ascii="Times New Roman" w:eastAsia="F1" w:hAnsi="Times New Roman" w:cs="Times New Roman"/>
          <w:sz w:val="28"/>
          <w:szCs w:val="28"/>
        </w:rPr>
        <w:t>а</w:t>
      </w:r>
      <w:r w:rsidRPr="00C847C7">
        <w:rPr>
          <w:rFonts w:ascii="Times New Roman" w:eastAsia="F1" w:hAnsi="Times New Roman" w:cs="Times New Roman"/>
          <w:sz w:val="28"/>
          <w:szCs w:val="28"/>
        </w:rPr>
        <w:t>тические занятия физической культурой и спортом.</w:t>
      </w:r>
    </w:p>
    <w:p w:rsidR="00F916E1" w:rsidRPr="00C847C7" w:rsidRDefault="00F916E1" w:rsidP="00F916E1">
      <w:pPr>
        <w:autoSpaceDE w:val="0"/>
        <w:autoSpaceDN w:val="0"/>
        <w:adjustRightInd w:val="0"/>
        <w:spacing w:after="0" w:line="360" w:lineRule="auto"/>
        <w:ind w:firstLine="709"/>
        <w:jc w:val="both"/>
        <w:rPr>
          <w:rFonts w:ascii="Times New Roman" w:eastAsia="F1" w:hAnsi="Times New Roman" w:cs="Times New Roman"/>
          <w:sz w:val="28"/>
          <w:szCs w:val="28"/>
        </w:rPr>
      </w:pPr>
      <w:r w:rsidRPr="00C847C7">
        <w:rPr>
          <w:rFonts w:ascii="Times New Roman" w:eastAsia="F1" w:hAnsi="Times New Roman" w:cs="Times New Roman"/>
          <w:sz w:val="28"/>
          <w:szCs w:val="28"/>
        </w:rPr>
        <w:t>В сфере физической культуры и спорта сельского поселения на пер</w:t>
      </w:r>
      <w:r w:rsidRPr="00C847C7">
        <w:rPr>
          <w:rFonts w:ascii="Times New Roman" w:eastAsia="F1" w:hAnsi="Times New Roman" w:cs="Times New Roman"/>
          <w:sz w:val="28"/>
          <w:szCs w:val="28"/>
        </w:rPr>
        <w:t>и</w:t>
      </w:r>
      <w:r w:rsidRPr="00C847C7">
        <w:rPr>
          <w:rFonts w:ascii="Times New Roman" w:eastAsia="F1" w:hAnsi="Times New Roman" w:cs="Times New Roman"/>
          <w:sz w:val="28"/>
          <w:szCs w:val="28"/>
        </w:rPr>
        <w:t>од до 2033 года можно выделить следующие задачи:</w:t>
      </w:r>
    </w:p>
    <w:p w:rsidR="00F916E1" w:rsidRPr="00AC0C10" w:rsidRDefault="00F916E1" w:rsidP="00171651">
      <w:pPr>
        <w:numPr>
          <w:ilvl w:val="0"/>
          <w:numId w:val="24"/>
        </w:numPr>
        <w:autoSpaceDE w:val="0"/>
        <w:autoSpaceDN w:val="0"/>
        <w:adjustRightInd w:val="0"/>
        <w:spacing w:after="0" w:line="360" w:lineRule="auto"/>
        <w:jc w:val="both"/>
        <w:rPr>
          <w:rFonts w:ascii="Times New Roman" w:eastAsia="F1" w:hAnsi="Times New Roman" w:cs="Times New Roman"/>
          <w:sz w:val="28"/>
          <w:szCs w:val="28"/>
        </w:rPr>
      </w:pPr>
      <w:r w:rsidRPr="00C847C7">
        <w:rPr>
          <w:rFonts w:ascii="Times New Roman" w:eastAsia="F1" w:hAnsi="Times New Roman" w:cs="Times New Roman"/>
          <w:sz w:val="28"/>
          <w:szCs w:val="28"/>
        </w:rPr>
        <w:t>создание условий для повышения качества</w:t>
      </w:r>
      <w:r w:rsidRPr="00AC0C10">
        <w:rPr>
          <w:rFonts w:ascii="Times New Roman" w:eastAsia="F1" w:hAnsi="Times New Roman" w:cs="Times New Roman"/>
          <w:sz w:val="28"/>
          <w:szCs w:val="28"/>
        </w:rPr>
        <w:t xml:space="preserve"> и разнообразия у</w:t>
      </w:r>
      <w:r w:rsidRPr="00AC0C10">
        <w:rPr>
          <w:rFonts w:ascii="Times New Roman" w:eastAsia="F1" w:hAnsi="Times New Roman" w:cs="Times New Roman"/>
          <w:sz w:val="28"/>
          <w:szCs w:val="28"/>
        </w:rPr>
        <w:t>с</w:t>
      </w:r>
      <w:r w:rsidRPr="00AC0C10">
        <w:rPr>
          <w:rFonts w:ascii="Times New Roman" w:eastAsia="F1" w:hAnsi="Times New Roman" w:cs="Times New Roman"/>
          <w:sz w:val="28"/>
          <w:szCs w:val="28"/>
        </w:rPr>
        <w:t>луг, предоставляемых в сфере физкультуры и спорта;</w:t>
      </w:r>
    </w:p>
    <w:p w:rsidR="00F916E1" w:rsidRPr="00AC0C10" w:rsidRDefault="00F916E1" w:rsidP="00171651">
      <w:pPr>
        <w:numPr>
          <w:ilvl w:val="0"/>
          <w:numId w:val="24"/>
        </w:numPr>
        <w:autoSpaceDE w:val="0"/>
        <w:autoSpaceDN w:val="0"/>
        <w:adjustRightInd w:val="0"/>
        <w:spacing w:after="0" w:line="360" w:lineRule="auto"/>
        <w:jc w:val="both"/>
        <w:rPr>
          <w:rFonts w:ascii="Times New Roman" w:eastAsia="F1" w:hAnsi="Times New Roman" w:cs="Times New Roman"/>
          <w:sz w:val="28"/>
          <w:szCs w:val="28"/>
        </w:rPr>
      </w:pPr>
      <w:r w:rsidRPr="00AC0C10">
        <w:rPr>
          <w:rFonts w:ascii="Times New Roman" w:eastAsia="F1" w:hAnsi="Times New Roman" w:cs="Times New Roman"/>
          <w:sz w:val="28"/>
          <w:szCs w:val="28"/>
        </w:rPr>
        <w:t>развитие массового спорта, популяризация активного и здоров</w:t>
      </w:r>
      <w:r w:rsidRPr="00AC0C10">
        <w:rPr>
          <w:rFonts w:ascii="Times New Roman" w:eastAsia="F1" w:hAnsi="Times New Roman" w:cs="Times New Roman"/>
          <w:sz w:val="28"/>
          <w:szCs w:val="28"/>
        </w:rPr>
        <w:t>о</w:t>
      </w:r>
      <w:r w:rsidRPr="00AC0C10">
        <w:rPr>
          <w:rFonts w:ascii="Times New Roman" w:eastAsia="F1" w:hAnsi="Times New Roman" w:cs="Times New Roman"/>
          <w:sz w:val="28"/>
          <w:szCs w:val="28"/>
        </w:rPr>
        <w:t>го образа жизни, физическое совершенствование и укрепление здоровья;</w:t>
      </w:r>
    </w:p>
    <w:p w:rsidR="00F916E1" w:rsidRPr="00AC0C10" w:rsidRDefault="00F916E1" w:rsidP="00171651">
      <w:pPr>
        <w:numPr>
          <w:ilvl w:val="0"/>
          <w:numId w:val="24"/>
        </w:numPr>
        <w:autoSpaceDE w:val="0"/>
        <w:autoSpaceDN w:val="0"/>
        <w:adjustRightInd w:val="0"/>
        <w:spacing w:after="0" w:line="360" w:lineRule="auto"/>
        <w:ind w:hanging="357"/>
        <w:rPr>
          <w:rFonts w:ascii="Times New Roman" w:eastAsia="F1" w:hAnsi="Times New Roman" w:cs="Times New Roman"/>
          <w:sz w:val="28"/>
          <w:szCs w:val="28"/>
        </w:rPr>
      </w:pPr>
      <w:r w:rsidRPr="00AC0C10">
        <w:rPr>
          <w:rFonts w:ascii="Times New Roman" w:eastAsia="F1" w:hAnsi="Times New Roman" w:cs="Times New Roman"/>
          <w:sz w:val="28"/>
          <w:szCs w:val="28"/>
        </w:rPr>
        <w:t>предоставление возможности физической реабилитации инв</w:t>
      </w:r>
      <w:r w:rsidRPr="00AC0C10">
        <w:rPr>
          <w:rFonts w:ascii="Times New Roman" w:eastAsia="F1" w:hAnsi="Times New Roman" w:cs="Times New Roman"/>
          <w:sz w:val="28"/>
          <w:szCs w:val="28"/>
        </w:rPr>
        <w:t>а</w:t>
      </w:r>
      <w:r w:rsidRPr="00AC0C10">
        <w:rPr>
          <w:rFonts w:ascii="Times New Roman" w:eastAsia="F1" w:hAnsi="Times New Roman" w:cs="Times New Roman"/>
          <w:sz w:val="28"/>
          <w:szCs w:val="28"/>
        </w:rPr>
        <w:t>лидов и лиц с ограниченными возможностями здоровья с и</w:t>
      </w:r>
      <w:r w:rsidRPr="00AC0C10">
        <w:rPr>
          <w:rFonts w:ascii="Times New Roman" w:eastAsia="F1" w:hAnsi="Times New Roman" w:cs="Times New Roman"/>
          <w:sz w:val="28"/>
          <w:szCs w:val="28"/>
        </w:rPr>
        <w:t>с</w:t>
      </w:r>
      <w:r w:rsidRPr="00AC0C10">
        <w:rPr>
          <w:rFonts w:ascii="Times New Roman" w:eastAsia="F1" w:hAnsi="Times New Roman" w:cs="Times New Roman"/>
          <w:sz w:val="28"/>
          <w:szCs w:val="28"/>
        </w:rPr>
        <w:t>пользованием методов адаптивной физической культуры;</w:t>
      </w:r>
    </w:p>
    <w:p w:rsidR="00F916E1" w:rsidRPr="00AC0C10" w:rsidRDefault="00F916E1" w:rsidP="00171651">
      <w:pPr>
        <w:numPr>
          <w:ilvl w:val="0"/>
          <w:numId w:val="24"/>
        </w:numPr>
        <w:autoSpaceDE w:val="0"/>
        <w:autoSpaceDN w:val="0"/>
        <w:adjustRightInd w:val="0"/>
        <w:spacing w:after="0" w:line="360" w:lineRule="auto"/>
        <w:jc w:val="both"/>
        <w:rPr>
          <w:rFonts w:ascii="Times New Roman" w:eastAsia="F1" w:hAnsi="Times New Roman" w:cs="Times New Roman"/>
          <w:sz w:val="28"/>
          <w:szCs w:val="28"/>
        </w:rPr>
      </w:pPr>
      <w:r w:rsidRPr="00AC0C10">
        <w:rPr>
          <w:rFonts w:ascii="Times New Roman" w:eastAsia="F1" w:hAnsi="Times New Roman" w:cs="Times New Roman"/>
          <w:sz w:val="28"/>
          <w:szCs w:val="28"/>
        </w:rPr>
        <w:t>развитие материально-технической базы спортивных сооруж</w:t>
      </w:r>
      <w:r w:rsidRPr="00AC0C10">
        <w:rPr>
          <w:rFonts w:ascii="Times New Roman" w:eastAsia="F1" w:hAnsi="Times New Roman" w:cs="Times New Roman"/>
          <w:sz w:val="28"/>
          <w:szCs w:val="28"/>
        </w:rPr>
        <w:t>е</w:t>
      </w:r>
      <w:r w:rsidRPr="00AC0C10">
        <w:rPr>
          <w:rFonts w:ascii="Times New Roman" w:eastAsia="F1" w:hAnsi="Times New Roman" w:cs="Times New Roman"/>
          <w:sz w:val="28"/>
          <w:szCs w:val="28"/>
        </w:rPr>
        <w:t>ний для полноценных занятий физкультурой и спортом.</w:t>
      </w:r>
    </w:p>
    <w:p w:rsidR="00CB19A6" w:rsidRPr="00CB19A6" w:rsidRDefault="00F916E1" w:rsidP="00F916E1">
      <w:pPr>
        <w:autoSpaceDE w:val="0"/>
        <w:autoSpaceDN w:val="0"/>
        <w:adjustRightInd w:val="0"/>
        <w:spacing w:after="0" w:line="360" w:lineRule="auto"/>
        <w:ind w:firstLine="709"/>
        <w:jc w:val="both"/>
        <w:rPr>
          <w:rFonts w:ascii="Times New Roman" w:hAnsi="Times New Roman" w:cs="Times New Roman"/>
          <w:sz w:val="28"/>
          <w:szCs w:val="28"/>
        </w:rPr>
      </w:pPr>
      <w:r w:rsidRPr="00CB19A6">
        <w:rPr>
          <w:rFonts w:ascii="Times New Roman" w:eastAsia="F1" w:hAnsi="Times New Roman" w:cs="Times New Roman"/>
          <w:sz w:val="28"/>
          <w:szCs w:val="28"/>
        </w:rPr>
        <w:t>Сеть физкультурно-спортивных объектов в с.п. Лопатино представл</w:t>
      </w:r>
      <w:r w:rsidRPr="00CB19A6">
        <w:rPr>
          <w:rFonts w:ascii="Times New Roman" w:eastAsia="F1" w:hAnsi="Times New Roman" w:cs="Times New Roman"/>
          <w:sz w:val="28"/>
          <w:szCs w:val="28"/>
        </w:rPr>
        <w:t>е</w:t>
      </w:r>
      <w:r w:rsidRPr="00CB19A6">
        <w:rPr>
          <w:rFonts w:ascii="Times New Roman" w:eastAsia="F1" w:hAnsi="Times New Roman" w:cs="Times New Roman"/>
          <w:sz w:val="28"/>
          <w:szCs w:val="28"/>
        </w:rPr>
        <w:t>на</w:t>
      </w:r>
      <w:r w:rsidR="00CB19A6" w:rsidRPr="00CB19A6">
        <w:rPr>
          <w:rFonts w:ascii="Times New Roman" w:eastAsia="F1" w:hAnsi="Times New Roman" w:cs="Times New Roman"/>
          <w:sz w:val="28"/>
          <w:szCs w:val="28"/>
        </w:rPr>
        <w:t>:</w:t>
      </w:r>
      <w:r w:rsidRPr="00CB19A6">
        <w:rPr>
          <w:rFonts w:ascii="Times New Roman" w:eastAsia="F1" w:hAnsi="Times New Roman" w:cs="Times New Roman"/>
          <w:sz w:val="28"/>
          <w:szCs w:val="28"/>
        </w:rPr>
        <w:t xml:space="preserve"> </w:t>
      </w:r>
    </w:p>
    <w:p w:rsidR="00CB19A6" w:rsidRPr="00AC0C10" w:rsidRDefault="00CB19A6" w:rsidP="00CB19A6">
      <w:pPr>
        <w:spacing w:after="0" w:line="360" w:lineRule="auto"/>
        <w:ind w:firstLine="709"/>
        <w:jc w:val="both"/>
        <w:rPr>
          <w:rFonts w:ascii="Times New Roman" w:hAnsi="Times New Roman" w:cs="Times New Roman"/>
          <w:color w:val="000000"/>
          <w:spacing w:val="-4"/>
          <w:sz w:val="28"/>
          <w:szCs w:val="28"/>
        </w:rPr>
      </w:pPr>
      <w:r w:rsidRPr="00CB19A6">
        <w:rPr>
          <w:rFonts w:ascii="Times New Roman" w:hAnsi="Times New Roman" w:cs="Times New Roman"/>
          <w:color w:val="000000"/>
          <w:spacing w:val="-4"/>
          <w:sz w:val="28"/>
          <w:szCs w:val="28"/>
        </w:rPr>
        <w:lastRenderedPageBreak/>
        <w:t>-  в п. «НПС Дружба» – спортивный зал при школе общей площадью 150 м</w:t>
      </w:r>
      <w:r w:rsidRPr="00CB19A6">
        <w:rPr>
          <w:rFonts w:ascii="Times New Roman" w:hAnsi="Times New Roman" w:cs="Times New Roman"/>
          <w:color w:val="000000"/>
          <w:spacing w:val="-4"/>
          <w:sz w:val="28"/>
          <w:szCs w:val="28"/>
          <w:vertAlign w:val="superscript"/>
        </w:rPr>
        <w:t>2</w:t>
      </w:r>
      <w:r w:rsidRPr="00CB19A6">
        <w:rPr>
          <w:rFonts w:ascii="Times New Roman" w:hAnsi="Times New Roman" w:cs="Times New Roman"/>
          <w:color w:val="000000"/>
          <w:spacing w:val="-4"/>
          <w:sz w:val="28"/>
          <w:szCs w:val="28"/>
        </w:rPr>
        <w:t>, футбольное поле при школе – площадью 0,6 га, спортивный площадка площадью 0,1 га и универсальная игровая площадка площадью 0,14 га;</w:t>
      </w:r>
    </w:p>
    <w:p w:rsidR="00CB19A6" w:rsidRDefault="00CB19A6" w:rsidP="00CB19A6">
      <w:pPr>
        <w:spacing w:after="0" w:line="360" w:lineRule="auto"/>
        <w:ind w:firstLine="540"/>
        <w:jc w:val="both"/>
        <w:rPr>
          <w:rFonts w:ascii="Times New Roman" w:hAnsi="Times New Roman" w:cs="Times New Roman"/>
          <w:color w:val="000000"/>
          <w:spacing w:val="-4"/>
          <w:sz w:val="28"/>
          <w:szCs w:val="28"/>
        </w:rPr>
      </w:pPr>
      <w:r w:rsidRPr="00AC0C10">
        <w:rPr>
          <w:rFonts w:ascii="Times New Roman" w:hAnsi="Times New Roman" w:cs="Times New Roman"/>
          <w:color w:val="000000"/>
          <w:spacing w:val="-4"/>
          <w:sz w:val="28"/>
          <w:szCs w:val="28"/>
        </w:rPr>
        <w:t xml:space="preserve">- в </w:t>
      </w:r>
      <w:r>
        <w:rPr>
          <w:rFonts w:ascii="Times New Roman" w:hAnsi="Times New Roman" w:cs="Times New Roman"/>
          <w:color w:val="000000"/>
          <w:spacing w:val="-4"/>
          <w:sz w:val="28"/>
          <w:szCs w:val="28"/>
        </w:rPr>
        <w:t>п. Самарский</w:t>
      </w:r>
      <w:r w:rsidRPr="00AC0C10">
        <w:rPr>
          <w:rFonts w:ascii="Times New Roman" w:hAnsi="Times New Roman" w:cs="Times New Roman"/>
          <w:color w:val="000000"/>
          <w:spacing w:val="-4"/>
          <w:sz w:val="28"/>
          <w:szCs w:val="28"/>
        </w:rPr>
        <w:t xml:space="preserve"> – спортивный зал при школе общей площадью 1</w:t>
      </w:r>
      <w:r>
        <w:rPr>
          <w:rFonts w:ascii="Times New Roman" w:hAnsi="Times New Roman" w:cs="Times New Roman"/>
          <w:color w:val="000000"/>
          <w:spacing w:val="-4"/>
          <w:sz w:val="28"/>
          <w:szCs w:val="28"/>
        </w:rPr>
        <w:t>0</w:t>
      </w:r>
      <w:r w:rsidRPr="00AC0C10">
        <w:rPr>
          <w:rFonts w:ascii="Times New Roman" w:hAnsi="Times New Roman" w:cs="Times New Roman"/>
          <w:color w:val="000000"/>
          <w:spacing w:val="-4"/>
          <w:sz w:val="28"/>
          <w:szCs w:val="28"/>
        </w:rPr>
        <w:t>0 м</w:t>
      </w:r>
      <w:r w:rsidRPr="00AC0C10">
        <w:rPr>
          <w:rFonts w:ascii="Times New Roman" w:hAnsi="Times New Roman" w:cs="Times New Roman"/>
          <w:color w:val="000000"/>
          <w:spacing w:val="-4"/>
          <w:sz w:val="28"/>
          <w:szCs w:val="28"/>
          <w:vertAlign w:val="superscript"/>
        </w:rPr>
        <w:t>2</w:t>
      </w:r>
      <w:r w:rsidRPr="00AC0C10">
        <w:rPr>
          <w:rFonts w:ascii="Times New Roman" w:hAnsi="Times New Roman" w:cs="Times New Roman"/>
          <w:color w:val="000000"/>
          <w:spacing w:val="-4"/>
          <w:sz w:val="28"/>
          <w:szCs w:val="28"/>
        </w:rPr>
        <w:t xml:space="preserve">, футбольное поле при школе – площадью </w:t>
      </w:r>
      <w:r>
        <w:rPr>
          <w:rFonts w:ascii="Times New Roman" w:hAnsi="Times New Roman" w:cs="Times New Roman"/>
          <w:color w:val="000000"/>
          <w:spacing w:val="-4"/>
          <w:sz w:val="28"/>
          <w:szCs w:val="28"/>
        </w:rPr>
        <w:t>0,6</w:t>
      </w:r>
      <w:r w:rsidRPr="00AC0C10">
        <w:rPr>
          <w:rFonts w:ascii="Times New Roman" w:hAnsi="Times New Roman" w:cs="Times New Roman"/>
          <w:color w:val="000000"/>
          <w:spacing w:val="-4"/>
          <w:sz w:val="28"/>
          <w:szCs w:val="28"/>
        </w:rPr>
        <w:t xml:space="preserve"> га, спортивный </w:t>
      </w:r>
      <w:r>
        <w:rPr>
          <w:rFonts w:ascii="Times New Roman" w:hAnsi="Times New Roman" w:cs="Times New Roman"/>
          <w:color w:val="000000"/>
          <w:spacing w:val="-4"/>
          <w:sz w:val="28"/>
          <w:szCs w:val="28"/>
        </w:rPr>
        <w:t>площадка</w:t>
      </w:r>
      <w:r w:rsidRPr="00AC0C10">
        <w:rPr>
          <w:rFonts w:ascii="Times New Roman" w:hAnsi="Times New Roman" w:cs="Times New Roman"/>
          <w:color w:val="000000"/>
          <w:spacing w:val="-4"/>
          <w:sz w:val="28"/>
          <w:szCs w:val="28"/>
        </w:rPr>
        <w:t xml:space="preserve"> площ</w:t>
      </w:r>
      <w:r w:rsidRPr="00AC0C10">
        <w:rPr>
          <w:rFonts w:ascii="Times New Roman" w:hAnsi="Times New Roman" w:cs="Times New Roman"/>
          <w:color w:val="000000"/>
          <w:spacing w:val="-4"/>
          <w:sz w:val="28"/>
          <w:szCs w:val="28"/>
        </w:rPr>
        <w:t>а</w:t>
      </w:r>
      <w:r w:rsidRPr="00AC0C10">
        <w:rPr>
          <w:rFonts w:ascii="Times New Roman" w:hAnsi="Times New Roman" w:cs="Times New Roman"/>
          <w:color w:val="000000"/>
          <w:spacing w:val="-4"/>
          <w:sz w:val="28"/>
          <w:szCs w:val="28"/>
        </w:rPr>
        <w:t xml:space="preserve">дью </w:t>
      </w:r>
      <w:r>
        <w:rPr>
          <w:rFonts w:ascii="Times New Roman" w:hAnsi="Times New Roman" w:cs="Times New Roman"/>
          <w:color w:val="000000"/>
          <w:spacing w:val="-4"/>
          <w:sz w:val="28"/>
          <w:szCs w:val="28"/>
        </w:rPr>
        <w:t>0,15 га;</w:t>
      </w:r>
    </w:p>
    <w:p w:rsidR="00CB19A6" w:rsidRDefault="00CB19A6" w:rsidP="00CB19A6">
      <w:pPr>
        <w:spacing w:after="0" w:line="360" w:lineRule="auto"/>
        <w:ind w:firstLine="540"/>
        <w:jc w:val="both"/>
        <w:rPr>
          <w:rFonts w:ascii="Times New Roman" w:hAnsi="Times New Roman" w:cs="Times New Roman"/>
          <w:color w:val="000000"/>
          <w:spacing w:val="-4"/>
          <w:sz w:val="28"/>
          <w:szCs w:val="28"/>
        </w:rPr>
      </w:pPr>
      <w:r>
        <w:rPr>
          <w:rFonts w:ascii="Times New Roman" w:hAnsi="Times New Roman" w:cs="Times New Roman"/>
          <w:color w:val="000000"/>
          <w:spacing w:val="-4"/>
          <w:sz w:val="28"/>
          <w:szCs w:val="28"/>
        </w:rPr>
        <w:t xml:space="preserve">- в </w:t>
      </w:r>
      <w:r>
        <w:rPr>
          <w:rFonts w:ascii="Times New Roman" w:eastAsia="Times New Roman" w:hAnsi="Times New Roman" w:cs="Times New Roman"/>
          <w:sz w:val="28"/>
          <w:szCs w:val="28"/>
          <w:lang w:eastAsia="ru-RU"/>
        </w:rPr>
        <w:t>п. Придорожный</w:t>
      </w:r>
      <w:r w:rsidRPr="001C3CA6">
        <w:rPr>
          <w:rFonts w:ascii="Times New Roman" w:eastAsia="Times New Roman" w:hAnsi="Times New Roman" w:cs="Times New Roman"/>
          <w:sz w:val="28"/>
          <w:szCs w:val="28"/>
          <w:lang w:eastAsia="ru-RU"/>
        </w:rPr>
        <w:t xml:space="preserve"> </w:t>
      </w:r>
      <w:r>
        <w:rPr>
          <w:rFonts w:ascii="Times New Roman" w:hAnsi="Times New Roman" w:cs="Times New Roman"/>
          <w:color w:val="000000"/>
          <w:spacing w:val="-4"/>
          <w:sz w:val="28"/>
          <w:szCs w:val="28"/>
        </w:rPr>
        <w:t>микрорайон «Южный город»:</w:t>
      </w:r>
    </w:p>
    <w:p w:rsidR="00CB19A6" w:rsidRDefault="00CB19A6" w:rsidP="00171651">
      <w:pPr>
        <w:numPr>
          <w:ilvl w:val="0"/>
          <w:numId w:val="18"/>
        </w:numPr>
        <w:tabs>
          <w:tab w:val="clear" w:pos="720"/>
          <w:tab w:val="num" w:pos="1418"/>
        </w:tabs>
        <w:spacing w:after="0" w:line="360" w:lineRule="auto"/>
        <w:ind w:left="1134" w:hanging="284"/>
        <w:jc w:val="both"/>
        <w:textAlignment w:val="baseline"/>
        <w:rPr>
          <w:rFonts w:ascii="Times New Roman" w:hAnsi="Times New Roman" w:cs="Times New Roman"/>
          <w:sz w:val="28"/>
          <w:szCs w:val="28"/>
        </w:rPr>
      </w:pPr>
      <w:r w:rsidRPr="00573962">
        <w:rPr>
          <w:rFonts w:ascii="Times New Roman" w:hAnsi="Times New Roman" w:cs="Times New Roman"/>
          <w:color w:val="000000"/>
          <w:spacing w:val="-4"/>
          <w:sz w:val="28"/>
          <w:szCs w:val="28"/>
        </w:rPr>
        <w:t>Жилой массив Юг-1 – Спортивный комплекс «Южный» с бассейном на 25</w:t>
      </w:r>
      <w:r>
        <w:rPr>
          <w:rFonts w:ascii="Times New Roman" w:hAnsi="Times New Roman" w:cs="Times New Roman"/>
          <w:color w:val="000000"/>
          <w:spacing w:val="-4"/>
          <w:sz w:val="28"/>
          <w:szCs w:val="28"/>
        </w:rPr>
        <w:t>0</w:t>
      </w:r>
      <w:r w:rsidRPr="00573962">
        <w:rPr>
          <w:rFonts w:ascii="Times New Roman" w:hAnsi="Times New Roman" w:cs="Times New Roman"/>
          <w:color w:val="000000"/>
          <w:spacing w:val="-4"/>
          <w:sz w:val="28"/>
          <w:szCs w:val="28"/>
        </w:rPr>
        <w:t xml:space="preserve"> м</w:t>
      </w:r>
      <w:r w:rsidRPr="00573962">
        <w:rPr>
          <w:rFonts w:ascii="Times New Roman" w:hAnsi="Times New Roman" w:cs="Times New Roman"/>
          <w:color w:val="000000"/>
          <w:spacing w:val="-4"/>
          <w:sz w:val="28"/>
          <w:szCs w:val="28"/>
          <w:vertAlign w:val="superscript"/>
        </w:rPr>
        <w:t>2</w:t>
      </w:r>
      <w:r w:rsidRPr="00573962">
        <w:rPr>
          <w:rFonts w:ascii="Times New Roman" w:hAnsi="Times New Roman" w:cs="Times New Roman"/>
          <w:color w:val="000000"/>
          <w:spacing w:val="-4"/>
          <w:sz w:val="28"/>
          <w:szCs w:val="28"/>
        </w:rPr>
        <w:t xml:space="preserve">, </w:t>
      </w:r>
      <w:r w:rsidRPr="00573962">
        <w:rPr>
          <w:rFonts w:ascii="Times New Roman" w:hAnsi="Times New Roman" w:cs="Times New Roman"/>
          <w:sz w:val="28"/>
          <w:szCs w:val="28"/>
        </w:rPr>
        <w:t>детской плавательной зоной, универсальным спорти</w:t>
      </w:r>
      <w:r w:rsidRPr="00573962">
        <w:rPr>
          <w:rFonts w:ascii="Times New Roman" w:hAnsi="Times New Roman" w:cs="Times New Roman"/>
          <w:sz w:val="28"/>
          <w:szCs w:val="28"/>
        </w:rPr>
        <w:t>в</w:t>
      </w:r>
      <w:r w:rsidRPr="00573962">
        <w:rPr>
          <w:rFonts w:ascii="Times New Roman" w:hAnsi="Times New Roman" w:cs="Times New Roman"/>
          <w:sz w:val="28"/>
          <w:szCs w:val="28"/>
        </w:rPr>
        <w:t xml:space="preserve">ным залом для мини футбола, тренажерный зал, зал для занятия боксом; Спортивный комплекс «Ледовый дворец» с </w:t>
      </w:r>
      <w:r w:rsidRPr="00573962">
        <w:rPr>
          <w:rFonts w:ascii="Times New Roman" w:hAnsi="Times New Roman" w:cs="Times New Roman"/>
          <w:color w:val="000000"/>
          <w:sz w:val="28"/>
          <w:szCs w:val="28"/>
          <w:shd w:val="clear" w:color="auto" w:fill="FFFFFF"/>
        </w:rPr>
        <w:t>ледовым п</w:t>
      </w:r>
      <w:r w:rsidRPr="00573962">
        <w:rPr>
          <w:rFonts w:ascii="Times New Roman" w:hAnsi="Times New Roman" w:cs="Times New Roman"/>
          <w:color w:val="000000"/>
          <w:sz w:val="28"/>
          <w:szCs w:val="28"/>
          <w:shd w:val="clear" w:color="auto" w:fill="FFFFFF"/>
        </w:rPr>
        <w:t>о</w:t>
      </w:r>
      <w:r w:rsidRPr="00573962">
        <w:rPr>
          <w:rFonts w:ascii="Times New Roman" w:hAnsi="Times New Roman" w:cs="Times New Roman"/>
          <w:color w:val="000000"/>
          <w:sz w:val="28"/>
          <w:szCs w:val="28"/>
          <w:shd w:val="clear" w:color="auto" w:fill="FFFFFF"/>
        </w:rPr>
        <w:t>лем 60х30 м(</w:t>
      </w:r>
      <w:r w:rsidRPr="00573962">
        <w:rPr>
          <w:rFonts w:ascii="Times New Roman" w:hAnsi="Times New Roman" w:cs="Times New Roman"/>
          <w:color w:val="000000"/>
          <w:sz w:val="28"/>
          <w:szCs w:val="28"/>
          <w:shd w:val="clear" w:color="auto" w:fill="FFFFFF"/>
          <w:lang w:val="en-US"/>
        </w:rPr>
        <w:t>S</w:t>
      </w:r>
      <w:r w:rsidRPr="00573962">
        <w:rPr>
          <w:rFonts w:ascii="Times New Roman" w:hAnsi="Times New Roman" w:cs="Times New Roman"/>
          <w:color w:val="000000"/>
          <w:sz w:val="28"/>
          <w:szCs w:val="28"/>
          <w:shd w:val="clear" w:color="auto" w:fill="FFFFFF"/>
        </w:rPr>
        <w:t>=1800 м</w:t>
      </w:r>
      <w:r w:rsidRPr="00573962">
        <w:rPr>
          <w:rFonts w:ascii="Times New Roman" w:hAnsi="Times New Roman" w:cs="Times New Roman"/>
          <w:color w:val="000000"/>
          <w:spacing w:val="-4"/>
          <w:sz w:val="28"/>
          <w:szCs w:val="28"/>
        </w:rPr>
        <w:t xml:space="preserve"> </w:t>
      </w:r>
      <w:r w:rsidRPr="00573962">
        <w:rPr>
          <w:rFonts w:ascii="Times New Roman" w:hAnsi="Times New Roman" w:cs="Times New Roman"/>
          <w:color w:val="000000"/>
          <w:spacing w:val="-4"/>
          <w:sz w:val="28"/>
          <w:szCs w:val="28"/>
          <w:vertAlign w:val="superscript"/>
        </w:rPr>
        <w:t>м2</w:t>
      </w:r>
      <w:r w:rsidRPr="00573962">
        <w:rPr>
          <w:rFonts w:ascii="Times New Roman" w:hAnsi="Times New Roman" w:cs="Times New Roman"/>
          <w:color w:val="000000"/>
          <w:spacing w:val="-4"/>
          <w:sz w:val="28"/>
          <w:szCs w:val="28"/>
        </w:rPr>
        <w:t>),</w:t>
      </w:r>
      <w:r w:rsidRPr="00573962">
        <w:rPr>
          <w:rFonts w:ascii="Times New Roman" w:hAnsi="Times New Roman" w:cs="Times New Roman"/>
          <w:color w:val="000000"/>
          <w:sz w:val="28"/>
          <w:szCs w:val="28"/>
          <w:shd w:val="clear" w:color="auto" w:fill="FFFFFF"/>
        </w:rPr>
        <w:t xml:space="preserve"> зал для игр в футбол, волейбол и ба</w:t>
      </w:r>
      <w:r w:rsidRPr="00573962">
        <w:rPr>
          <w:rFonts w:ascii="Times New Roman" w:hAnsi="Times New Roman" w:cs="Times New Roman"/>
          <w:color w:val="000000"/>
          <w:sz w:val="28"/>
          <w:szCs w:val="28"/>
          <w:shd w:val="clear" w:color="auto" w:fill="FFFFFF"/>
        </w:rPr>
        <w:t>с</w:t>
      </w:r>
      <w:r w:rsidRPr="00573962">
        <w:rPr>
          <w:rFonts w:ascii="Times New Roman" w:hAnsi="Times New Roman" w:cs="Times New Roman"/>
          <w:color w:val="000000"/>
          <w:sz w:val="28"/>
          <w:szCs w:val="28"/>
          <w:shd w:val="clear" w:color="auto" w:fill="FFFFFF"/>
        </w:rPr>
        <w:t xml:space="preserve">кетбол, тренажерный зал, </w:t>
      </w:r>
      <w:r w:rsidRPr="00573962">
        <w:rPr>
          <w:rFonts w:ascii="Times New Roman" w:hAnsi="Times New Roman" w:cs="Times New Roman"/>
          <w:sz w:val="28"/>
          <w:szCs w:val="28"/>
        </w:rPr>
        <w:t>зал для укрепления физического состо</w:t>
      </w:r>
      <w:r w:rsidRPr="00573962">
        <w:rPr>
          <w:rFonts w:ascii="Times New Roman" w:hAnsi="Times New Roman" w:cs="Times New Roman"/>
          <w:sz w:val="28"/>
          <w:szCs w:val="28"/>
        </w:rPr>
        <w:t>я</w:t>
      </w:r>
      <w:r w:rsidRPr="00573962">
        <w:rPr>
          <w:rFonts w:ascii="Times New Roman" w:hAnsi="Times New Roman" w:cs="Times New Roman"/>
          <w:sz w:val="28"/>
          <w:szCs w:val="28"/>
        </w:rPr>
        <w:t>ния с доступом МГН</w:t>
      </w:r>
      <w:r>
        <w:rPr>
          <w:rFonts w:ascii="Times New Roman" w:hAnsi="Times New Roman" w:cs="Times New Roman"/>
          <w:sz w:val="28"/>
          <w:szCs w:val="28"/>
        </w:rPr>
        <w:t xml:space="preserve">; школьный стадион площадью 1,0 га, а также универсальные спортивные и игровые площадки; </w:t>
      </w:r>
    </w:p>
    <w:p w:rsidR="00CB19A6" w:rsidRDefault="00CB19A6" w:rsidP="00171651">
      <w:pPr>
        <w:numPr>
          <w:ilvl w:val="0"/>
          <w:numId w:val="18"/>
        </w:numPr>
        <w:tabs>
          <w:tab w:val="clear" w:pos="720"/>
          <w:tab w:val="num" w:pos="1418"/>
        </w:tabs>
        <w:spacing w:after="0" w:line="360" w:lineRule="auto"/>
        <w:ind w:left="1134" w:hanging="284"/>
        <w:jc w:val="both"/>
        <w:textAlignment w:val="baseline"/>
        <w:rPr>
          <w:rFonts w:ascii="Times New Roman" w:hAnsi="Times New Roman" w:cs="Times New Roman"/>
          <w:sz w:val="28"/>
          <w:szCs w:val="28"/>
        </w:rPr>
      </w:pPr>
      <w:r w:rsidRPr="00573962">
        <w:rPr>
          <w:rFonts w:ascii="Times New Roman" w:hAnsi="Times New Roman" w:cs="Times New Roman"/>
          <w:color w:val="000000"/>
          <w:spacing w:val="-4"/>
          <w:sz w:val="28"/>
          <w:szCs w:val="28"/>
        </w:rPr>
        <w:t>Жилой массив Юг-2 –</w:t>
      </w:r>
      <w:r w:rsidRPr="00573962">
        <w:rPr>
          <w:rFonts w:ascii="Times New Roman" w:hAnsi="Times New Roman" w:cs="Times New Roman"/>
          <w:sz w:val="28"/>
          <w:szCs w:val="28"/>
        </w:rPr>
        <w:t>школьный стадион площадью 1,0 га, а также универсальные спортивные и игровые площадки</w:t>
      </w:r>
      <w:r>
        <w:rPr>
          <w:rFonts w:ascii="Times New Roman" w:hAnsi="Times New Roman" w:cs="Times New Roman"/>
          <w:sz w:val="28"/>
          <w:szCs w:val="28"/>
        </w:rPr>
        <w:t>.</w:t>
      </w:r>
    </w:p>
    <w:p w:rsidR="00F916E1" w:rsidRPr="00A54BC5" w:rsidRDefault="00F916E1" w:rsidP="007D1A9A">
      <w:pPr>
        <w:autoSpaceDE w:val="0"/>
        <w:autoSpaceDN w:val="0"/>
        <w:adjustRightInd w:val="0"/>
        <w:spacing w:after="0" w:line="360" w:lineRule="auto"/>
        <w:ind w:firstLine="709"/>
        <w:jc w:val="both"/>
        <w:rPr>
          <w:rFonts w:ascii="Times New Roman" w:eastAsia="F1" w:hAnsi="Times New Roman" w:cs="Times New Roman"/>
          <w:sz w:val="28"/>
          <w:szCs w:val="28"/>
        </w:rPr>
      </w:pPr>
      <w:r w:rsidRPr="00AC0C10">
        <w:rPr>
          <w:rFonts w:ascii="Times New Roman" w:eastAsia="F1" w:hAnsi="Times New Roman" w:cs="Times New Roman"/>
          <w:sz w:val="28"/>
          <w:szCs w:val="28"/>
        </w:rPr>
        <w:t xml:space="preserve">В целях обеспечения минимальной потребности населения сельского поселения </w:t>
      </w:r>
      <w:r w:rsidRPr="00A54BC5">
        <w:rPr>
          <w:rFonts w:ascii="Times New Roman" w:eastAsia="F1" w:hAnsi="Times New Roman" w:cs="Times New Roman"/>
          <w:sz w:val="28"/>
          <w:szCs w:val="28"/>
        </w:rPr>
        <w:t>в объектах спортивной инфраструктуры «Положением о терр</w:t>
      </w:r>
      <w:r w:rsidRPr="00A54BC5">
        <w:rPr>
          <w:rFonts w:ascii="Times New Roman" w:eastAsia="F1" w:hAnsi="Times New Roman" w:cs="Times New Roman"/>
          <w:sz w:val="28"/>
          <w:szCs w:val="28"/>
        </w:rPr>
        <w:t>и</w:t>
      </w:r>
      <w:r w:rsidRPr="00A54BC5">
        <w:rPr>
          <w:rFonts w:ascii="Times New Roman" w:eastAsia="F1" w:hAnsi="Times New Roman" w:cs="Times New Roman"/>
          <w:sz w:val="28"/>
          <w:szCs w:val="28"/>
        </w:rPr>
        <w:t>ториальном планировании сельского поселения Лопатино» отведены терр</w:t>
      </w:r>
      <w:r w:rsidRPr="00A54BC5">
        <w:rPr>
          <w:rFonts w:ascii="Times New Roman" w:eastAsia="F1" w:hAnsi="Times New Roman" w:cs="Times New Roman"/>
          <w:sz w:val="28"/>
          <w:szCs w:val="28"/>
        </w:rPr>
        <w:t>и</w:t>
      </w:r>
      <w:r w:rsidRPr="00A54BC5">
        <w:rPr>
          <w:rFonts w:ascii="Times New Roman" w:eastAsia="F1" w:hAnsi="Times New Roman" w:cs="Times New Roman"/>
          <w:sz w:val="28"/>
          <w:szCs w:val="28"/>
        </w:rPr>
        <w:t>тории для строительства следующих сооружений:</w:t>
      </w:r>
    </w:p>
    <w:p w:rsidR="00CB19A6" w:rsidRPr="00A54BC5" w:rsidRDefault="00CB19A6" w:rsidP="007D1A9A">
      <w:pPr>
        <w:spacing w:after="0" w:line="360" w:lineRule="auto"/>
        <w:ind w:firstLine="284"/>
        <w:jc w:val="both"/>
        <w:rPr>
          <w:rFonts w:ascii="Times New Roman" w:hAnsi="Times New Roman" w:cs="Times New Roman"/>
          <w:iCs/>
          <w:sz w:val="28"/>
          <w:szCs w:val="28"/>
        </w:rPr>
      </w:pPr>
      <w:r w:rsidRPr="00A54BC5">
        <w:rPr>
          <w:rFonts w:ascii="Times New Roman" w:hAnsi="Times New Roman" w:cs="Times New Roman"/>
          <w:iCs/>
          <w:sz w:val="28"/>
          <w:szCs w:val="28"/>
        </w:rPr>
        <w:t xml:space="preserve">- помещения для физкультурно-оздоровительных занятий в микрорайоне в </w:t>
      </w:r>
      <w:r w:rsidRPr="00A54BC5">
        <w:rPr>
          <w:rFonts w:ascii="Times New Roman" w:hAnsi="Times New Roman" w:cs="Times New Roman"/>
          <w:sz w:val="28"/>
          <w:szCs w:val="28"/>
        </w:rPr>
        <w:t xml:space="preserve">с. Лопатино </w:t>
      </w:r>
      <w:r w:rsidRPr="00A54BC5">
        <w:rPr>
          <w:rFonts w:ascii="Times New Roman" w:hAnsi="Times New Roman" w:cs="Times New Roman"/>
          <w:iCs/>
          <w:sz w:val="28"/>
          <w:szCs w:val="28"/>
        </w:rPr>
        <w:t>на площадке №1;</w:t>
      </w:r>
    </w:p>
    <w:p w:rsidR="00CB19A6" w:rsidRPr="00A54BC5" w:rsidRDefault="00CB19A6" w:rsidP="007D1A9A">
      <w:pPr>
        <w:tabs>
          <w:tab w:val="left" w:pos="0"/>
        </w:tabs>
        <w:spacing w:after="0" w:line="360" w:lineRule="auto"/>
        <w:ind w:firstLine="284"/>
        <w:jc w:val="both"/>
        <w:rPr>
          <w:rFonts w:ascii="Times New Roman" w:hAnsi="Times New Roman" w:cs="Times New Roman"/>
          <w:iCs/>
          <w:sz w:val="28"/>
          <w:szCs w:val="28"/>
        </w:rPr>
      </w:pPr>
      <w:r w:rsidRPr="00A54BC5">
        <w:rPr>
          <w:rFonts w:ascii="Times New Roman" w:hAnsi="Times New Roman" w:cs="Times New Roman"/>
          <w:iCs/>
          <w:sz w:val="28"/>
          <w:szCs w:val="28"/>
        </w:rPr>
        <w:t xml:space="preserve">- плоскостные сооружения в </w:t>
      </w:r>
      <w:r w:rsidR="007D1A9A" w:rsidRPr="00A54BC5">
        <w:rPr>
          <w:rFonts w:ascii="Times New Roman" w:hAnsi="Times New Roman" w:cs="Times New Roman"/>
          <w:sz w:val="28"/>
          <w:szCs w:val="28"/>
        </w:rPr>
        <w:t>с. Лопатино</w:t>
      </w:r>
      <w:r w:rsidRPr="00A54BC5">
        <w:rPr>
          <w:rFonts w:ascii="Times New Roman" w:hAnsi="Times New Roman" w:cs="Times New Roman"/>
          <w:iCs/>
          <w:sz w:val="28"/>
          <w:szCs w:val="28"/>
        </w:rPr>
        <w:t xml:space="preserve"> на площадке №11;</w:t>
      </w:r>
    </w:p>
    <w:p w:rsidR="00CB19A6" w:rsidRPr="00A54BC5" w:rsidRDefault="00CB19A6" w:rsidP="007D1A9A">
      <w:pPr>
        <w:spacing w:after="0" w:line="360" w:lineRule="auto"/>
        <w:ind w:firstLine="284"/>
        <w:jc w:val="both"/>
        <w:rPr>
          <w:rFonts w:ascii="Times New Roman" w:hAnsi="Times New Roman" w:cs="Times New Roman"/>
          <w:sz w:val="28"/>
          <w:szCs w:val="28"/>
        </w:rPr>
      </w:pPr>
      <w:r w:rsidRPr="00A54BC5">
        <w:rPr>
          <w:rFonts w:ascii="Times New Roman" w:hAnsi="Times New Roman" w:cs="Times New Roman"/>
          <w:sz w:val="28"/>
          <w:szCs w:val="28"/>
        </w:rPr>
        <w:t xml:space="preserve">- ледовый дворец с гостиницей в </w:t>
      </w:r>
      <w:r w:rsidR="007D1A9A" w:rsidRPr="00A54BC5">
        <w:rPr>
          <w:rFonts w:ascii="Times New Roman" w:hAnsi="Times New Roman" w:cs="Times New Roman"/>
          <w:sz w:val="28"/>
          <w:szCs w:val="28"/>
        </w:rPr>
        <w:t>с. Лопатино</w:t>
      </w:r>
      <w:r w:rsidRPr="00A54BC5">
        <w:rPr>
          <w:rFonts w:ascii="Times New Roman" w:hAnsi="Times New Roman" w:cs="Times New Roman"/>
          <w:sz w:val="28"/>
          <w:szCs w:val="28"/>
        </w:rPr>
        <w:t xml:space="preserve"> на площадке №4;</w:t>
      </w:r>
    </w:p>
    <w:p w:rsidR="00CB19A6" w:rsidRPr="00A54BC5" w:rsidRDefault="00CB19A6" w:rsidP="007D1A9A">
      <w:pPr>
        <w:spacing w:after="0" w:line="360" w:lineRule="auto"/>
        <w:ind w:firstLine="284"/>
        <w:jc w:val="both"/>
        <w:rPr>
          <w:rFonts w:ascii="Times New Roman" w:hAnsi="Times New Roman" w:cs="Times New Roman"/>
          <w:sz w:val="28"/>
          <w:szCs w:val="28"/>
        </w:rPr>
      </w:pPr>
      <w:r w:rsidRPr="00A54BC5">
        <w:rPr>
          <w:rFonts w:ascii="Times New Roman" w:hAnsi="Times New Roman" w:cs="Times New Roman"/>
          <w:sz w:val="28"/>
          <w:szCs w:val="28"/>
        </w:rPr>
        <w:t>- плавательные бассейны (5шт.) в селе Лопатино на площадке №1;</w:t>
      </w:r>
    </w:p>
    <w:p w:rsidR="00CB19A6" w:rsidRPr="00A54BC5" w:rsidRDefault="00CB19A6" w:rsidP="007D1A9A">
      <w:pPr>
        <w:spacing w:after="0" w:line="360" w:lineRule="auto"/>
        <w:ind w:firstLine="284"/>
        <w:jc w:val="both"/>
        <w:rPr>
          <w:rFonts w:ascii="Times New Roman" w:hAnsi="Times New Roman" w:cs="Times New Roman"/>
          <w:iCs/>
          <w:sz w:val="28"/>
          <w:szCs w:val="28"/>
        </w:rPr>
      </w:pPr>
      <w:r w:rsidRPr="00A54BC5">
        <w:rPr>
          <w:rFonts w:ascii="Times New Roman" w:hAnsi="Times New Roman" w:cs="Times New Roman"/>
          <w:iCs/>
          <w:sz w:val="28"/>
          <w:szCs w:val="28"/>
        </w:rPr>
        <w:t xml:space="preserve">- физкультурно-спортивные залы (4шт.) в </w:t>
      </w:r>
      <w:r w:rsidR="007D1A9A" w:rsidRPr="00A54BC5">
        <w:rPr>
          <w:rFonts w:ascii="Times New Roman" w:hAnsi="Times New Roman" w:cs="Times New Roman"/>
          <w:sz w:val="28"/>
          <w:szCs w:val="28"/>
        </w:rPr>
        <w:t xml:space="preserve">с. Лопатино </w:t>
      </w:r>
      <w:r w:rsidRPr="00A54BC5">
        <w:rPr>
          <w:rFonts w:ascii="Times New Roman" w:hAnsi="Times New Roman" w:cs="Times New Roman"/>
          <w:iCs/>
          <w:sz w:val="28"/>
          <w:szCs w:val="28"/>
        </w:rPr>
        <w:t>на площадке №1;</w:t>
      </w:r>
    </w:p>
    <w:p w:rsidR="00CB19A6" w:rsidRPr="00A54BC5" w:rsidRDefault="00CB19A6" w:rsidP="007D1A9A">
      <w:pPr>
        <w:spacing w:after="0" w:line="360" w:lineRule="auto"/>
        <w:ind w:firstLine="284"/>
        <w:jc w:val="both"/>
        <w:rPr>
          <w:rFonts w:ascii="Times New Roman" w:hAnsi="Times New Roman" w:cs="Times New Roman"/>
          <w:iCs/>
          <w:sz w:val="28"/>
          <w:szCs w:val="28"/>
        </w:rPr>
      </w:pPr>
      <w:r w:rsidRPr="00A54BC5">
        <w:rPr>
          <w:rFonts w:ascii="Times New Roman" w:hAnsi="Times New Roman" w:cs="Times New Roman"/>
          <w:iCs/>
          <w:sz w:val="28"/>
          <w:szCs w:val="28"/>
        </w:rPr>
        <w:t xml:space="preserve">- плоскостные физкультурно-спортивные сооружения (12шт.) в </w:t>
      </w:r>
      <w:r w:rsidR="007D1A9A" w:rsidRPr="00A54BC5">
        <w:rPr>
          <w:rFonts w:ascii="Times New Roman" w:hAnsi="Times New Roman" w:cs="Times New Roman"/>
          <w:sz w:val="28"/>
          <w:szCs w:val="28"/>
        </w:rPr>
        <w:t>с. Лоп</w:t>
      </w:r>
      <w:r w:rsidR="007D1A9A" w:rsidRPr="00A54BC5">
        <w:rPr>
          <w:rFonts w:ascii="Times New Roman" w:hAnsi="Times New Roman" w:cs="Times New Roman"/>
          <w:sz w:val="28"/>
          <w:szCs w:val="28"/>
        </w:rPr>
        <w:t>а</w:t>
      </w:r>
      <w:r w:rsidR="007D1A9A" w:rsidRPr="00A54BC5">
        <w:rPr>
          <w:rFonts w:ascii="Times New Roman" w:hAnsi="Times New Roman" w:cs="Times New Roman"/>
          <w:sz w:val="28"/>
          <w:szCs w:val="28"/>
        </w:rPr>
        <w:t>тино</w:t>
      </w:r>
      <w:r w:rsidRPr="00A54BC5">
        <w:rPr>
          <w:rFonts w:ascii="Times New Roman" w:hAnsi="Times New Roman" w:cs="Times New Roman"/>
          <w:sz w:val="28"/>
          <w:szCs w:val="28"/>
        </w:rPr>
        <w:t xml:space="preserve"> </w:t>
      </w:r>
      <w:r w:rsidRPr="00A54BC5">
        <w:rPr>
          <w:rFonts w:ascii="Times New Roman" w:hAnsi="Times New Roman" w:cs="Times New Roman"/>
          <w:iCs/>
          <w:sz w:val="28"/>
          <w:szCs w:val="28"/>
        </w:rPr>
        <w:t>на площадке №1;</w:t>
      </w:r>
    </w:p>
    <w:p w:rsidR="00CB19A6" w:rsidRPr="00A54BC5" w:rsidRDefault="00CB19A6" w:rsidP="007D1A9A">
      <w:pPr>
        <w:spacing w:after="0" w:line="360" w:lineRule="auto"/>
        <w:ind w:firstLine="284"/>
        <w:jc w:val="both"/>
        <w:rPr>
          <w:rFonts w:ascii="Times New Roman" w:hAnsi="Times New Roman" w:cs="Times New Roman"/>
          <w:sz w:val="28"/>
          <w:szCs w:val="28"/>
        </w:rPr>
      </w:pPr>
      <w:r w:rsidRPr="00A54BC5">
        <w:rPr>
          <w:rFonts w:ascii="Times New Roman" w:hAnsi="Times New Roman" w:cs="Times New Roman"/>
          <w:sz w:val="28"/>
          <w:szCs w:val="28"/>
        </w:rPr>
        <w:t>- ФОК в поселке Придорожный на площадке №1;</w:t>
      </w:r>
    </w:p>
    <w:p w:rsidR="00CB19A6" w:rsidRPr="00A54BC5" w:rsidRDefault="00CB19A6" w:rsidP="007D1A9A">
      <w:pPr>
        <w:tabs>
          <w:tab w:val="left" w:pos="0"/>
        </w:tabs>
        <w:spacing w:after="0" w:line="360" w:lineRule="auto"/>
        <w:ind w:firstLine="284"/>
        <w:jc w:val="both"/>
        <w:rPr>
          <w:rFonts w:ascii="Times New Roman" w:hAnsi="Times New Roman" w:cs="Times New Roman"/>
          <w:sz w:val="28"/>
          <w:szCs w:val="28"/>
        </w:rPr>
      </w:pPr>
      <w:r w:rsidRPr="00A54BC5">
        <w:rPr>
          <w:rFonts w:ascii="Times New Roman" w:hAnsi="Times New Roman" w:cs="Times New Roman"/>
          <w:sz w:val="28"/>
          <w:szCs w:val="28"/>
        </w:rPr>
        <w:lastRenderedPageBreak/>
        <w:t>- спортивная площадка в поселке Придорожный на площадке №1;</w:t>
      </w:r>
    </w:p>
    <w:p w:rsidR="00CB19A6" w:rsidRPr="00A54BC5" w:rsidRDefault="00CB19A6" w:rsidP="007D1A9A">
      <w:pPr>
        <w:spacing w:after="0" w:line="360" w:lineRule="auto"/>
        <w:ind w:firstLine="284"/>
        <w:jc w:val="both"/>
        <w:rPr>
          <w:rFonts w:ascii="Times New Roman" w:hAnsi="Times New Roman" w:cs="Times New Roman"/>
          <w:sz w:val="28"/>
          <w:szCs w:val="28"/>
        </w:rPr>
      </w:pPr>
      <w:r w:rsidRPr="00A54BC5">
        <w:rPr>
          <w:rFonts w:ascii="Times New Roman" w:hAnsi="Times New Roman" w:cs="Times New Roman"/>
          <w:sz w:val="28"/>
          <w:szCs w:val="28"/>
        </w:rPr>
        <w:t>- плоскостные спортивные сооружения в п</w:t>
      </w:r>
      <w:r w:rsidR="007D1A9A" w:rsidRPr="00A54BC5">
        <w:rPr>
          <w:rFonts w:ascii="Times New Roman" w:hAnsi="Times New Roman" w:cs="Times New Roman"/>
          <w:sz w:val="28"/>
          <w:szCs w:val="28"/>
        </w:rPr>
        <w:t>. Самарский</w:t>
      </w:r>
      <w:r w:rsidRPr="00A54BC5">
        <w:rPr>
          <w:rFonts w:ascii="Times New Roman" w:hAnsi="Times New Roman" w:cs="Times New Roman"/>
          <w:sz w:val="28"/>
          <w:szCs w:val="28"/>
        </w:rPr>
        <w:t xml:space="preserve"> на площадке №3;</w:t>
      </w:r>
    </w:p>
    <w:p w:rsidR="00CB19A6" w:rsidRPr="00A54BC5" w:rsidRDefault="00CB19A6" w:rsidP="007D1A9A">
      <w:pPr>
        <w:spacing w:after="0" w:line="360" w:lineRule="auto"/>
        <w:ind w:firstLine="284"/>
        <w:jc w:val="both"/>
        <w:rPr>
          <w:rFonts w:ascii="Times New Roman" w:hAnsi="Times New Roman" w:cs="Times New Roman"/>
          <w:sz w:val="28"/>
          <w:szCs w:val="28"/>
        </w:rPr>
      </w:pPr>
      <w:r w:rsidRPr="00A54BC5">
        <w:rPr>
          <w:rFonts w:ascii="Times New Roman" w:hAnsi="Times New Roman" w:cs="Times New Roman"/>
          <w:sz w:val="28"/>
          <w:szCs w:val="28"/>
        </w:rPr>
        <w:t xml:space="preserve">- плоскостные спортивные сооружения в </w:t>
      </w:r>
      <w:r w:rsidR="007D1A9A" w:rsidRPr="00A54BC5">
        <w:rPr>
          <w:rFonts w:ascii="Times New Roman" w:hAnsi="Times New Roman" w:cs="Times New Roman"/>
          <w:sz w:val="28"/>
          <w:szCs w:val="28"/>
        </w:rPr>
        <w:t>п. Самарский</w:t>
      </w:r>
      <w:r w:rsidRPr="00A54BC5">
        <w:rPr>
          <w:rFonts w:ascii="Times New Roman" w:hAnsi="Times New Roman" w:cs="Times New Roman"/>
          <w:sz w:val="28"/>
          <w:szCs w:val="28"/>
        </w:rPr>
        <w:t xml:space="preserve"> на площадке №5.</w:t>
      </w:r>
    </w:p>
    <w:p w:rsidR="00CB19A6" w:rsidRPr="00A54BC5" w:rsidRDefault="00CB19A6" w:rsidP="007D1A9A">
      <w:pPr>
        <w:spacing w:after="0" w:line="360" w:lineRule="auto"/>
        <w:ind w:firstLine="284"/>
        <w:jc w:val="both"/>
        <w:rPr>
          <w:rFonts w:ascii="Times New Roman" w:hAnsi="Times New Roman" w:cs="Times New Roman"/>
          <w:iCs/>
          <w:sz w:val="28"/>
          <w:szCs w:val="28"/>
        </w:rPr>
      </w:pPr>
      <w:r w:rsidRPr="00A54BC5">
        <w:rPr>
          <w:rFonts w:ascii="Times New Roman" w:hAnsi="Times New Roman" w:cs="Times New Roman"/>
          <w:iCs/>
          <w:sz w:val="28"/>
          <w:szCs w:val="28"/>
        </w:rPr>
        <w:t xml:space="preserve">- плоскостные спортивные сооружения в </w:t>
      </w:r>
      <w:r w:rsidR="007D1A9A" w:rsidRPr="00A54BC5">
        <w:rPr>
          <w:rFonts w:ascii="Times New Roman" w:hAnsi="Times New Roman" w:cs="Times New Roman"/>
          <w:sz w:val="28"/>
          <w:szCs w:val="28"/>
        </w:rPr>
        <w:t>п. Самарский</w:t>
      </w:r>
      <w:r w:rsidRPr="00A54BC5">
        <w:rPr>
          <w:rFonts w:ascii="Times New Roman" w:hAnsi="Times New Roman" w:cs="Times New Roman"/>
          <w:iCs/>
          <w:sz w:val="28"/>
          <w:szCs w:val="28"/>
        </w:rPr>
        <w:t xml:space="preserve"> на площадке №6;</w:t>
      </w:r>
    </w:p>
    <w:p w:rsidR="00CB19A6" w:rsidRPr="00A54BC5" w:rsidRDefault="00CB19A6" w:rsidP="007D1A9A">
      <w:pPr>
        <w:tabs>
          <w:tab w:val="left" w:pos="0"/>
        </w:tabs>
        <w:spacing w:after="0" w:line="360" w:lineRule="auto"/>
        <w:ind w:firstLine="284"/>
        <w:jc w:val="both"/>
        <w:rPr>
          <w:rFonts w:ascii="Times New Roman" w:hAnsi="Times New Roman" w:cs="Times New Roman"/>
          <w:iCs/>
          <w:sz w:val="28"/>
          <w:szCs w:val="28"/>
        </w:rPr>
      </w:pPr>
      <w:r w:rsidRPr="00A54BC5">
        <w:rPr>
          <w:rFonts w:ascii="Times New Roman" w:hAnsi="Times New Roman" w:cs="Times New Roman"/>
          <w:iCs/>
          <w:sz w:val="28"/>
          <w:szCs w:val="28"/>
        </w:rPr>
        <w:t xml:space="preserve">- плоскостные спортивные сооружения в </w:t>
      </w:r>
      <w:r w:rsidR="007D1A9A" w:rsidRPr="00A54BC5">
        <w:rPr>
          <w:rFonts w:ascii="Times New Roman" w:hAnsi="Times New Roman" w:cs="Times New Roman"/>
          <w:sz w:val="28"/>
          <w:szCs w:val="28"/>
        </w:rPr>
        <w:t>п. Самарский</w:t>
      </w:r>
      <w:r w:rsidRPr="00A54BC5">
        <w:rPr>
          <w:rFonts w:ascii="Times New Roman" w:hAnsi="Times New Roman" w:cs="Times New Roman"/>
          <w:iCs/>
          <w:sz w:val="28"/>
          <w:szCs w:val="28"/>
        </w:rPr>
        <w:t xml:space="preserve"> на площадке №7;</w:t>
      </w:r>
    </w:p>
    <w:p w:rsidR="00CB19A6" w:rsidRPr="00A54BC5" w:rsidRDefault="00CB19A6" w:rsidP="007D1A9A">
      <w:pPr>
        <w:spacing w:after="0" w:line="360" w:lineRule="auto"/>
        <w:ind w:firstLine="284"/>
        <w:jc w:val="both"/>
        <w:rPr>
          <w:rFonts w:ascii="Times New Roman" w:hAnsi="Times New Roman" w:cs="Times New Roman"/>
          <w:sz w:val="28"/>
          <w:szCs w:val="28"/>
        </w:rPr>
      </w:pPr>
      <w:r w:rsidRPr="00A54BC5">
        <w:rPr>
          <w:rFonts w:ascii="Times New Roman" w:hAnsi="Times New Roman" w:cs="Times New Roman"/>
          <w:sz w:val="28"/>
          <w:szCs w:val="28"/>
        </w:rPr>
        <w:t xml:space="preserve">- спортивный комплекс в </w:t>
      </w:r>
      <w:r w:rsidR="007D1A9A" w:rsidRPr="00A54BC5">
        <w:rPr>
          <w:rFonts w:ascii="Times New Roman" w:hAnsi="Times New Roman" w:cs="Times New Roman"/>
          <w:sz w:val="28"/>
          <w:szCs w:val="28"/>
        </w:rPr>
        <w:t>п. Самарский</w:t>
      </w:r>
      <w:r w:rsidRPr="00A54BC5">
        <w:rPr>
          <w:rFonts w:ascii="Times New Roman" w:hAnsi="Times New Roman" w:cs="Times New Roman"/>
          <w:sz w:val="28"/>
          <w:szCs w:val="28"/>
        </w:rPr>
        <w:t xml:space="preserve"> на площадке №1;</w:t>
      </w:r>
    </w:p>
    <w:p w:rsidR="00CB19A6" w:rsidRPr="00A54BC5" w:rsidRDefault="00CB19A6" w:rsidP="007D1A9A">
      <w:pPr>
        <w:spacing w:after="0" w:line="360" w:lineRule="auto"/>
        <w:ind w:firstLine="284"/>
        <w:jc w:val="both"/>
        <w:rPr>
          <w:rFonts w:ascii="Times New Roman" w:hAnsi="Times New Roman" w:cs="Times New Roman"/>
          <w:sz w:val="28"/>
          <w:szCs w:val="28"/>
        </w:rPr>
      </w:pPr>
      <w:r w:rsidRPr="00A54BC5">
        <w:rPr>
          <w:rFonts w:ascii="Times New Roman" w:hAnsi="Times New Roman" w:cs="Times New Roman"/>
          <w:sz w:val="28"/>
          <w:szCs w:val="28"/>
        </w:rPr>
        <w:t xml:space="preserve">- ФОК в поселке Самарский на площадке №7; </w:t>
      </w:r>
    </w:p>
    <w:p w:rsidR="00CB19A6" w:rsidRPr="00A54BC5" w:rsidRDefault="00CB19A6" w:rsidP="007D1A9A">
      <w:pPr>
        <w:spacing w:after="0" w:line="360" w:lineRule="auto"/>
        <w:ind w:firstLine="284"/>
        <w:jc w:val="both"/>
        <w:rPr>
          <w:rFonts w:ascii="Times New Roman" w:hAnsi="Times New Roman" w:cs="Times New Roman"/>
          <w:iCs/>
          <w:sz w:val="28"/>
          <w:szCs w:val="28"/>
        </w:rPr>
      </w:pPr>
      <w:r w:rsidRPr="00A54BC5">
        <w:rPr>
          <w:rFonts w:ascii="Times New Roman" w:hAnsi="Times New Roman" w:cs="Times New Roman"/>
          <w:iCs/>
          <w:sz w:val="28"/>
          <w:szCs w:val="28"/>
        </w:rPr>
        <w:t>- площадка для общей физической подготовки площадью 0,5 га в п</w:t>
      </w:r>
      <w:r w:rsidR="007D1A9A" w:rsidRPr="00A54BC5">
        <w:rPr>
          <w:rFonts w:ascii="Times New Roman" w:hAnsi="Times New Roman" w:cs="Times New Roman"/>
          <w:iCs/>
          <w:sz w:val="28"/>
          <w:szCs w:val="28"/>
        </w:rPr>
        <w:t>. Б</w:t>
      </w:r>
      <w:r w:rsidR="007D1A9A" w:rsidRPr="00A54BC5">
        <w:rPr>
          <w:rFonts w:ascii="Times New Roman" w:hAnsi="Times New Roman" w:cs="Times New Roman"/>
          <w:iCs/>
          <w:sz w:val="28"/>
          <w:szCs w:val="28"/>
        </w:rPr>
        <w:t>е</w:t>
      </w:r>
      <w:r w:rsidR="007D1A9A" w:rsidRPr="00A54BC5">
        <w:rPr>
          <w:rFonts w:ascii="Times New Roman" w:hAnsi="Times New Roman" w:cs="Times New Roman"/>
          <w:iCs/>
          <w:sz w:val="28"/>
          <w:szCs w:val="28"/>
        </w:rPr>
        <w:t>резки</w:t>
      </w:r>
      <w:r w:rsidRPr="00A54BC5">
        <w:rPr>
          <w:rFonts w:ascii="Times New Roman" w:hAnsi="Times New Roman" w:cs="Times New Roman"/>
          <w:iCs/>
          <w:sz w:val="28"/>
          <w:szCs w:val="28"/>
        </w:rPr>
        <w:t>;</w:t>
      </w:r>
    </w:p>
    <w:p w:rsidR="00CB19A6" w:rsidRPr="00A54BC5" w:rsidRDefault="00CB19A6" w:rsidP="007D1A9A">
      <w:pPr>
        <w:tabs>
          <w:tab w:val="left" w:pos="0"/>
        </w:tabs>
        <w:spacing w:after="0" w:line="360" w:lineRule="auto"/>
        <w:ind w:firstLine="284"/>
        <w:jc w:val="both"/>
        <w:rPr>
          <w:rFonts w:ascii="Times New Roman" w:hAnsi="Times New Roman" w:cs="Times New Roman"/>
          <w:iCs/>
          <w:sz w:val="28"/>
          <w:szCs w:val="28"/>
        </w:rPr>
      </w:pPr>
      <w:r w:rsidRPr="00A54BC5">
        <w:rPr>
          <w:rFonts w:ascii="Times New Roman" w:hAnsi="Times New Roman" w:cs="Times New Roman"/>
          <w:iCs/>
          <w:sz w:val="28"/>
          <w:szCs w:val="28"/>
        </w:rPr>
        <w:t>- площадка для общей физической подготовки площадью 0,5 га в п</w:t>
      </w:r>
      <w:r w:rsidR="007D1A9A" w:rsidRPr="00A54BC5">
        <w:rPr>
          <w:rFonts w:ascii="Times New Roman" w:hAnsi="Times New Roman" w:cs="Times New Roman"/>
          <w:iCs/>
          <w:sz w:val="28"/>
          <w:szCs w:val="28"/>
        </w:rPr>
        <w:t>. Н</w:t>
      </w:r>
      <w:r w:rsidR="007D1A9A" w:rsidRPr="00A54BC5">
        <w:rPr>
          <w:rFonts w:ascii="Times New Roman" w:hAnsi="Times New Roman" w:cs="Times New Roman"/>
          <w:iCs/>
          <w:sz w:val="28"/>
          <w:szCs w:val="28"/>
        </w:rPr>
        <w:t>о</w:t>
      </w:r>
      <w:r w:rsidR="007D1A9A" w:rsidRPr="00A54BC5">
        <w:rPr>
          <w:rFonts w:ascii="Times New Roman" w:hAnsi="Times New Roman" w:cs="Times New Roman"/>
          <w:iCs/>
          <w:sz w:val="28"/>
          <w:szCs w:val="28"/>
        </w:rPr>
        <w:t>волопатинский</w:t>
      </w:r>
      <w:r w:rsidRPr="00A54BC5">
        <w:rPr>
          <w:rFonts w:ascii="Times New Roman" w:hAnsi="Times New Roman" w:cs="Times New Roman"/>
          <w:iCs/>
          <w:sz w:val="28"/>
          <w:szCs w:val="28"/>
        </w:rPr>
        <w:t xml:space="preserve"> на площадке №1;</w:t>
      </w:r>
    </w:p>
    <w:p w:rsidR="00CB19A6" w:rsidRPr="00A54BC5" w:rsidRDefault="00CB19A6" w:rsidP="007D1A9A">
      <w:pPr>
        <w:tabs>
          <w:tab w:val="left" w:pos="0"/>
        </w:tabs>
        <w:spacing w:after="0" w:line="360" w:lineRule="auto"/>
        <w:ind w:firstLine="142"/>
        <w:jc w:val="both"/>
        <w:rPr>
          <w:rFonts w:ascii="Times New Roman" w:hAnsi="Times New Roman" w:cs="Times New Roman"/>
          <w:iCs/>
          <w:sz w:val="28"/>
          <w:szCs w:val="28"/>
        </w:rPr>
      </w:pPr>
      <w:r w:rsidRPr="00A54BC5">
        <w:rPr>
          <w:rFonts w:ascii="Times New Roman" w:hAnsi="Times New Roman" w:cs="Times New Roman"/>
          <w:iCs/>
          <w:sz w:val="28"/>
          <w:szCs w:val="28"/>
        </w:rPr>
        <w:t>- площадки для общей физической подготовки площадью 0,5 га в п</w:t>
      </w:r>
      <w:r w:rsidR="007D1A9A" w:rsidRPr="00A54BC5">
        <w:rPr>
          <w:rFonts w:ascii="Times New Roman" w:hAnsi="Times New Roman" w:cs="Times New Roman"/>
          <w:iCs/>
          <w:sz w:val="28"/>
          <w:szCs w:val="28"/>
        </w:rPr>
        <w:t>. Нов</w:t>
      </w:r>
      <w:r w:rsidR="007D1A9A" w:rsidRPr="00A54BC5">
        <w:rPr>
          <w:rFonts w:ascii="Times New Roman" w:hAnsi="Times New Roman" w:cs="Times New Roman"/>
          <w:iCs/>
          <w:sz w:val="28"/>
          <w:szCs w:val="28"/>
        </w:rPr>
        <w:t>о</w:t>
      </w:r>
      <w:r w:rsidR="007D1A9A" w:rsidRPr="00A54BC5">
        <w:rPr>
          <w:rFonts w:ascii="Times New Roman" w:hAnsi="Times New Roman" w:cs="Times New Roman"/>
          <w:iCs/>
          <w:sz w:val="28"/>
          <w:szCs w:val="28"/>
        </w:rPr>
        <w:t>березовский</w:t>
      </w:r>
      <w:r w:rsidRPr="00A54BC5">
        <w:rPr>
          <w:rFonts w:ascii="Times New Roman" w:hAnsi="Times New Roman" w:cs="Times New Roman"/>
          <w:iCs/>
          <w:sz w:val="28"/>
          <w:szCs w:val="28"/>
        </w:rPr>
        <w:t xml:space="preserve"> (2шт.)</w:t>
      </w:r>
      <w:r w:rsidR="00E30E59" w:rsidRPr="00A54BC5">
        <w:rPr>
          <w:rFonts w:ascii="Times New Roman" w:hAnsi="Times New Roman" w:cs="Times New Roman"/>
          <w:iCs/>
          <w:sz w:val="28"/>
          <w:szCs w:val="28"/>
        </w:rPr>
        <w:t>.</w:t>
      </w:r>
    </w:p>
    <w:p w:rsidR="00981782" w:rsidRPr="00A54BC5" w:rsidRDefault="00981782" w:rsidP="007D1A9A">
      <w:pPr>
        <w:pStyle w:val="21"/>
        <w:tabs>
          <w:tab w:val="center" w:pos="0"/>
          <w:tab w:val="left" w:pos="993"/>
        </w:tabs>
        <w:spacing w:line="360" w:lineRule="auto"/>
        <w:ind w:firstLine="720"/>
        <w:jc w:val="left"/>
        <w:rPr>
          <w:b/>
          <w:sz w:val="28"/>
          <w:szCs w:val="28"/>
          <w:u w:val="single"/>
        </w:rPr>
      </w:pPr>
    </w:p>
    <w:p w:rsidR="007D1A9A" w:rsidRPr="00A54BC5" w:rsidRDefault="007D1A9A" w:rsidP="007D1A9A">
      <w:pPr>
        <w:spacing w:after="0"/>
        <w:jc w:val="center"/>
        <w:rPr>
          <w:rFonts w:ascii="Times New Roman" w:eastAsia="F1" w:hAnsi="Times New Roman" w:cs="Times New Roman"/>
          <w:i/>
          <w:sz w:val="28"/>
          <w:szCs w:val="28"/>
          <w:u w:val="single"/>
        </w:rPr>
      </w:pPr>
      <w:r w:rsidRPr="00A54BC5">
        <w:rPr>
          <w:rStyle w:val="7pt"/>
          <w:i/>
          <w:sz w:val="28"/>
          <w:szCs w:val="28"/>
          <w:u w:val="single"/>
        </w:rPr>
        <w:t>Здравоохранение</w:t>
      </w:r>
    </w:p>
    <w:p w:rsidR="007D1A9A" w:rsidRPr="007D1A9A" w:rsidRDefault="007D1A9A" w:rsidP="007D1A9A">
      <w:pPr>
        <w:tabs>
          <w:tab w:val="left" w:pos="851"/>
        </w:tabs>
        <w:autoSpaceDE w:val="0"/>
        <w:autoSpaceDN w:val="0"/>
        <w:adjustRightInd w:val="0"/>
        <w:spacing w:after="0" w:line="360" w:lineRule="auto"/>
        <w:ind w:firstLine="851"/>
        <w:jc w:val="both"/>
        <w:rPr>
          <w:rFonts w:ascii="Times New Roman" w:eastAsia="F1" w:hAnsi="Times New Roman" w:cs="Times New Roman"/>
          <w:sz w:val="28"/>
          <w:szCs w:val="28"/>
        </w:rPr>
      </w:pPr>
      <w:r w:rsidRPr="00A54BC5">
        <w:rPr>
          <w:rFonts w:ascii="Times New Roman" w:eastAsia="F1" w:hAnsi="Times New Roman" w:cs="Times New Roman"/>
          <w:sz w:val="28"/>
          <w:szCs w:val="28"/>
        </w:rPr>
        <w:t>Основной целью развития здравоохранения в с.п. Лопатино является сохранение и укрепление здоровья населения на основе формирования зд</w:t>
      </w:r>
      <w:r w:rsidRPr="00A54BC5">
        <w:rPr>
          <w:rFonts w:ascii="Times New Roman" w:eastAsia="F1" w:hAnsi="Times New Roman" w:cs="Times New Roman"/>
          <w:sz w:val="28"/>
          <w:szCs w:val="28"/>
        </w:rPr>
        <w:t>о</w:t>
      </w:r>
      <w:r w:rsidRPr="00A54BC5">
        <w:rPr>
          <w:rFonts w:ascii="Times New Roman" w:eastAsia="F1" w:hAnsi="Times New Roman" w:cs="Times New Roman"/>
          <w:sz w:val="28"/>
          <w:szCs w:val="28"/>
        </w:rPr>
        <w:t>рового образа жизни и обеспечения качества и доступности медицинской помощи населению.</w:t>
      </w:r>
    </w:p>
    <w:p w:rsidR="007D1A9A" w:rsidRPr="007D1A9A" w:rsidRDefault="007D1A9A" w:rsidP="007D1A9A">
      <w:pPr>
        <w:autoSpaceDE w:val="0"/>
        <w:autoSpaceDN w:val="0"/>
        <w:adjustRightInd w:val="0"/>
        <w:spacing w:after="0" w:line="360" w:lineRule="auto"/>
        <w:ind w:firstLine="851"/>
        <w:jc w:val="both"/>
        <w:rPr>
          <w:rFonts w:ascii="Times New Roman" w:eastAsia="F1" w:hAnsi="Times New Roman" w:cs="Times New Roman"/>
          <w:sz w:val="28"/>
          <w:szCs w:val="28"/>
        </w:rPr>
      </w:pPr>
      <w:r w:rsidRPr="007D1A9A">
        <w:rPr>
          <w:rFonts w:ascii="Times New Roman" w:eastAsia="F1" w:hAnsi="Times New Roman" w:cs="Times New Roman"/>
          <w:sz w:val="28"/>
          <w:szCs w:val="28"/>
        </w:rPr>
        <w:t>Из объектов здравоохранения на территории сельского поселения расположены:</w:t>
      </w:r>
    </w:p>
    <w:p w:rsidR="007D1A9A" w:rsidRPr="007D1A9A" w:rsidRDefault="007D1A9A" w:rsidP="00171651">
      <w:pPr>
        <w:pStyle w:val="a9"/>
        <w:numPr>
          <w:ilvl w:val="0"/>
          <w:numId w:val="25"/>
        </w:numPr>
        <w:tabs>
          <w:tab w:val="left" w:pos="993"/>
        </w:tabs>
        <w:spacing w:after="0" w:line="360" w:lineRule="auto"/>
        <w:ind w:left="0" w:firstLine="709"/>
        <w:jc w:val="both"/>
        <w:rPr>
          <w:rFonts w:ascii="Times New Roman" w:hAnsi="Times New Roman" w:cs="Times New Roman"/>
          <w:sz w:val="28"/>
          <w:szCs w:val="28"/>
        </w:rPr>
      </w:pPr>
      <w:r w:rsidRPr="007D1A9A">
        <w:rPr>
          <w:rFonts w:ascii="Times New Roman" w:hAnsi="Times New Roman" w:cs="Times New Roman"/>
          <w:sz w:val="28"/>
          <w:szCs w:val="28"/>
        </w:rPr>
        <w:t>Отделение общей врачебной практике в п. «НПС Дружба»</w:t>
      </w:r>
      <w:r w:rsidR="00BA1836">
        <w:rPr>
          <w:rFonts w:ascii="Times New Roman" w:hAnsi="Times New Roman" w:cs="Times New Roman"/>
          <w:sz w:val="28"/>
          <w:szCs w:val="28"/>
        </w:rPr>
        <w:t>;</w:t>
      </w:r>
      <w:r w:rsidRPr="007D1A9A">
        <w:rPr>
          <w:rFonts w:ascii="Times New Roman" w:hAnsi="Times New Roman" w:cs="Times New Roman"/>
          <w:sz w:val="28"/>
          <w:szCs w:val="28"/>
        </w:rPr>
        <w:t xml:space="preserve"> </w:t>
      </w:r>
    </w:p>
    <w:p w:rsidR="007D1A9A" w:rsidRPr="007D1A9A" w:rsidRDefault="007D1A9A" w:rsidP="00171651">
      <w:pPr>
        <w:pStyle w:val="a9"/>
        <w:numPr>
          <w:ilvl w:val="0"/>
          <w:numId w:val="25"/>
        </w:numPr>
        <w:tabs>
          <w:tab w:val="left" w:pos="993"/>
        </w:tabs>
        <w:spacing w:after="0" w:line="360" w:lineRule="auto"/>
        <w:ind w:left="0" w:firstLine="709"/>
        <w:jc w:val="both"/>
        <w:rPr>
          <w:rFonts w:ascii="Times New Roman" w:hAnsi="Times New Roman" w:cs="Times New Roman"/>
          <w:sz w:val="28"/>
          <w:szCs w:val="28"/>
        </w:rPr>
      </w:pPr>
      <w:r w:rsidRPr="00900C65">
        <w:rPr>
          <w:rFonts w:ascii="Times New Roman" w:hAnsi="Times New Roman" w:cs="Times New Roman"/>
          <w:sz w:val="28"/>
          <w:szCs w:val="28"/>
        </w:rPr>
        <w:t>Поликлиник</w:t>
      </w:r>
      <w:r>
        <w:rPr>
          <w:rFonts w:ascii="Times New Roman" w:hAnsi="Times New Roman" w:cs="Times New Roman"/>
          <w:sz w:val="28"/>
          <w:szCs w:val="28"/>
        </w:rPr>
        <w:t>и (Юг-</w:t>
      </w:r>
      <w:r w:rsidRPr="004F55F3">
        <w:rPr>
          <w:rFonts w:ascii="Times New Roman" w:hAnsi="Times New Roman" w:cs="Times New Roman"/>
          <w:sz w:val="28"/>
          <w:szCs w:val="28"/>
        </w:rPr>
        <w:t>1</w:t>
      </w:r>
      <w:r>
        <w:rPr>
          <w:rFonts w:ascii="Times New Roman" w:hAnsi="Times New Roman" w:cs="Times New Roman"/>
          <w:sz w:val="28"/>
          <w:szCs w:val="28"/>
        </w:rPr>
        <w:t xml:space="preserve"> и Юг-2) в</w:t>
      </w:r>
      <w:r w:rsidRPr="00900C65">
        <w:rPr>
          <w:rFonts w:ascii="Times New Roman" w:hAnsi="Times New Roman" w:cs="Times New Roman"/>
          <w:sz w:val="28"/>
          <w:szCs w:val="28"/>
        </w:rPr>
        <w:t xml:space="preserve"> </w:t>
      </w:r>
      <w:r>
        <w:rPr>
          <w:rFonts w:ascii="Times New Roman" w:eastAsia="Times New Roman" w:hAnsi="Times New Roman" w:cs="Times New Roman"/>
          <w:sz w:val="28"/>
          <w:szCs w:val="28"/>
          <w:lang w:eastAsia="ru-RU"/>
        </w:rPr>
        <w:t>п. Придорожный</w:t>
      </w:r>
      <w:r w:rsidRPr="00900C65">
        <w:rPr>
          <w:rFonts w:ascii="Times New Roman" w:hAnsi="Times New Roman" w:cs="Times New Roman"/>
          <w:sz w:val="28"/>
          <w:szCs w:val="28"/>
          <w:shd w:val="clear" w:color="auto" w:fill="FFFFFF"/>
        </w:rPr>
        <w:t xml:space="preserve"> мкр. Южный город</w:t>
      </w:r>
      <w:r>
        <w:rPr>
          <w:rFonts w:ascii="Times New Roman" w:hAnsi="Times New Roman" w:cs="Times New Roman"/>
          <w:sz w:val="28"/>
          <w:szCs w:val="28"/>
          <w:shd w:val="clear" w:color="auto" w:fill="FFFFFF"/>
        </w:rPr>
        <w:t>;</w:t>
      </w:r>
    </w:p>
    <w:p w:rsidR="007D1A9A" w:rsidRPr="007D1A9A" w:rsidRDefault="007D1A9A" w:rsidP="00171651">
      <w:pPr>
        <w:pStyle w:val="a9"/>
        <w:numPr>
          <w:ilvl w:val="0"/>
          <w:numId w:val="25"/>
        </w:numPr>
        <w:tabs>
          <w:tab w:val="left" w:pos="993"/>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ФАП п</w:t>
      </w:r>
      <w:r w:rsidRPr="007D1A9A">
        <w:rPr>
          <w:rFonts w:ascii="Times New Roman" w:hAnsi="Times New Roman" w:cs="Times New Roman"/>
          <w:sz w:val="28"/>
          <w:szCs w:val="28"/>
        </w:rPr>
        <w:t>.</w:t>
      </w:r>
      <w:r w:rsidRPr="007D1A9A">
        <w:rPr>
          <w:rFonts w:ascii="Times New Roman" w:eastAsia="Times New Roman" w:hAnsi="Times New Roman" w:cs="Times New Roman"/>
          <w:sz w:val="28"/>
          <w:szCs w:val="28"/>
          <w:lang w:eastAsia="ru-RU" w:bidi="ug-CN"/>
        </w:rPr>
        <w:t xml:space="preserve"> Самарский</w:t>
      </w:r>
      <w:r w:rsidR="00BA1836">
        <w:rPr>
          <w:rFonts w:ascii="Times New Roman" w:eastAsia="Times New Roman" w:hAnsi="Times New Roman" w:cs="Times New Roman"/>
          <w:sz w:val="28"/>
          <w:szCs w:val="28"/>
          <w:lang w:eastAsia="ru-RU" w:bidi="ug-CN"/>
        </w:rPr>
        <w:t>;</w:t>
      </w:r>
      <w:r w:rsidRPr="007D1A9A">
        <w:rPr>
          <w:rFonts w:ascii="Times New Roman" w:eastAsia="Times New Roman" w:hAnsi="Times New Roman" w:cs="Times New Roman"/>
          <w:sz w:val="28"/>
          <w:szCs w:val="28"/>
          <w:lang w:eastAsia="ru-RU" w:bidi="ug-CN"/>
        </w:rPr>
        <w:t xml:space="preserve"> </w:t>
      </w:r>
    </w:p>
    <w:p w:rsidR="007D1A9A" w:rsidRPr="007D1A9A" w:rsidRDefault="007D1A9A" w:rsidP="00171651">
      <w:pPr>
        <w:pStyle w:val="a9"/>
        <w:numPr>
          <w:ilvl w:val="0"/>
          <w:numId w:val="25"/>
        </w:numPr>
        <w:tabs>
          <w:tab w:val="left" w:pos="993"/>
        </w:tabs>
        <w:spacing w:after="0" w:line="360" w:lineRule="auto"/>
        <w:ind w:left="0" w:firstLine="709"/>
        <w:jc w:val="both"/>
        <w:rPr>
          <w:rFonts w:ascii="Times New Roman" w:hAnsi="Times New Roman" w:cs="Times New Roman"/>
          <w:sz w:val="28"/>
          <w:szCs w:val="28"/>
        </w:rPr>
      </w:pPr>
      <w:r w:rsidRPr="007D1A9A">
        <w:rPr>
          <w:rFonts w:ascii="Times New Roman" w:hAnsi="Times New Roman" w:cs="Times New Roman"/>
          <w:sz w:val="28"/>
          <w:szCs w:val="28"/>
        </w:rPr>
        <w:t xml:space="preserve">ФАП </w:t>
      </w:r>
      <w:r w:rsidRPr="007D1A9A">
        <w:rPr>
          <w:rFonts w:ascii="Times New Roman" w:eastAsia="Times New Roman" w:hAnsi="Times New Roman" w:cs="Times New Roman"/>
          <w:sz w:val="28"/>
          <w:szCs w:val="28"/>
          <w:lang w:eastAsia="ru-RU" w:bidi="ug-CN"/>
        </w:rPr>
        <w:t>п. Новоберезовский</w:t>
      </w:r>
      <w:r w:rsidR="00BA1836">
        <w:rPr>
          <w:rFonts w:ascii="Times New Roman" w:eastAsia="Times New Roman" w:hAnsi="Times New Roman" w:cs="Times New Roman"/>
          <w:sz w:val="28"/>
          <w:szCs w:val="28"/>
          <w:lang w:eastAsia="ru-RU" w:bidi="ug-CN"/>
        </w:rPr>
        <w:t>;</w:t>
      </w:r>
    </w:p>
    <w:p w:rsidR="007D1A9A" w:rsidRPr="007D1A9A" w:rsidRDefault="007D1A9A" w:rsidP="00171651">
      <w:pPr>
        <w:pStyle w:val="a9"/>
        <w:numPr>
          <w:ilvl w:val="0"/>
          <w:numId w:val="25"/>
        </w:numPr>
        <w:tabs>
          <w:tab w:val="left" w:pos="993"/>
        </w:tabs>
        <w:spacing w:after="0" w:line="360" w:lineRule="auto"/>
        <w:ind w:left="0" w:firstLine="709"/>
        <w:jc w:val="both"/>
        <w:rPr>
          <w:rFonts w:ascii="Times New Roman" w:hAnsi="Times New Roman" w:cs="Times New Roman"/>
          <w:sz w:val="28"/>
          <w:szCs w:val="28"/>
        </w:rPr>
      </w:pPr>
      <w:r w:rsidRPr="007D1A9A">
        <w:rPr>
          <w:rFonts w:ascii="Times New Roman" w:hAnsi="Times New Roman" w:cs="Times New Roman"/>
          <w:sz w:val="28"/>
          <w:szCs w:val="28"/>
        </w:rPr>
        <w:t xml:space="preserve">ФАП </w:t>
      </w:r>
      <w:r w:rsidRPr="007D1A9A">
        <w:rPr>
          <w:rFonts w:ascii="Times New Roman" w:eastAsia="Times New Roman" w:hAnsi="Times New Roman" w:cs="Times New Roman"/>
          <w:sz w:val="28"/>
          <w:szCs w:val="28"/>
          <w:lang w:eastAsia="ru-RU" w:bidi="ug-CN"/>
        </w:rPr>
        <w:t>п. Придорожный</w:t>
      </w:r>
      <w:r w:rsidR="00BA1836">
        <w:rPr>
          <w:rFonts w:ascii="Times New Roman" w:eastAsia="Times New Roman" w:hAnsi="Times New Roman" w:cs="Times New Roman"/>
          <w:sz w:val="28"/>
          <w:szCs w:val="28"/>
          <w:lang w:eastAsia="ru-RU" w:bidi="ug-CN"/>
        </w:rPr>
        <w:t>;</w:t>
      </w:r>
    </w:p>
    <w:p w:rsidR="007D1A9A" w:rsidRPr="007D1A9A" w:rsidRDefault="007D1A9A" w:rsidP="00171651">
      <w:pPr>
        <w:pStyle w:val="a9"/>
        <w:numPr>
          <w:ilvl w:val="0"/>
          <w:numId w:val="25"/>
        </w:numPr>
        <w:tabs>
          <w:tab w:val="left" w:pos="993"/>
        </w:tabs>
        <w:spacing w:after="0" w:line="360" w:lineRule="auto"/>
        <w:ind w:left="0" w:firstLine="709"/>
        <w:jc w:val="both"/>
        <w:rPr>
          <w:rFonts w:ascii="Times New Roman" w:hAnsi="Times New Roman" w:cs="Times New Roman"/>
          <w:sz w:val="28"/>
          <w:szCs w:val="28"/>
        </w:rPr>
      </w:pPr>
      <w:r w:rsidRPr="007D1A9A">
        <w:rPr>
          <w:rFonts w:ascii="Times New Roman" w:hAnsi="Times New Roman" w:cs="Times New Roman"/>
          <w:sz w:val="28"/>
          <w:szCs w:val="28"/>
        </w:rPr>
        <w:t xml:space="preserve"> Аптека в с. Лопатино;</w:t>
      </w:r>
    </w:p>
    <w:p w:rsidR="007D1A9A" w:rsidRPr="007D1A9A" w:rsidRDefault="007D1A9A" w:rsidP="00171651">
      <w:pPr>
        <w:pStyle w:val="a9"/>
        <w:numPr>
          <w:ilvl w:val="0"/>
          <w:numId w:val="25"/>
        </w:numPr>
        <w:tabs>
          <w:tab w:val="left" w:pos="993"/>
        </w:tabs>
        <w:spacing w:after="0" w:line="360" w:lineRule="auto"/>
        <w:ind w:left="0" w:firstLine="709"/>
        <w:jc w:val="both"/>
        <w:rPr>
          <w:rFonts w:ascii="Times New Roman" w:hAnsi="Times New Roman" w:cs="Times New Roman"/>
          <w:sz w:val="28"/>
          <w:szCs w:val="28"/>
        </w:rPr>
      </w:pPr>
      <w:r w:rsidRPr="007D1A9A">
        <w:rPr>
          <w:rFonts w:ascii="Times New Roman" w:hAnsi="Times New Roman" w:cs="Times New Roman"/>
          <w:sz w:val="28"/>
          <w:szCs w:val="28"/>
        </w:rPr>
        <w:t xml:space="preserve">Аптека в </w:t>
      </w:r>
      <w:r w:rsidR="00BA1836">
        <w:rPr>
          <w:rFonts w:ascii="Times New Roman" w:hAnsi="Times New Roman" w:cs="Times New Roman"/>
          <w:sz w:val="28"/>
          <w:szCs w:val="28"/>
        </w:rPr>
        <w:t>мкр. «Южный город»</w:t>
      </w:r>
      <w:r w:rsidRPr="007D1A9A">
        <w:rPr>
          <w:rFonts w:ascii="Times New Roman" w:hAnsi="Times New Roman" w:cs="Times New Roman"/>
          <w:sz w:val="28"/>
          <w:szCs w:val="28"/>
        </w:rPr>
        <w:t>.</w:t>
      </w:r>
    </w:p>
    <w:p w:rsidR="007D1A9A" w:rsidRPr="007D1A9A" w:rsidRDefault="007D1A9A" w:rsidP="007D1A9A">
      <w:pPr>
        <w:autoSpaceDE w:val="0"/>
        <w:autoSpaceDN w:val="0"/>
        <w:adjustRightInd w:val="0"/>
        <w:spacing w:after="0" w:line="360" w:lineRule="auto"/>
        <w:ind w:firstLine="851"/>
        <w:jc w:val="both"/>
        <w:rPr>
          <w:rFonts w:ascii="Times New Roman" w:eastAsia="F1" w:hAnsi="Times New Roman" w:cs="Times New Roman"/>
          <w:sz w:val="28"/>
          <w:szCs w:val="28"/>
        </w:rPr>
      </w:pPr>
      <w:r w:rsidRPr="007D1A9A">
        <w:rPr>
          <w:rFonts w:ascii="Times New Roman" w:eastAsia="F1" w:hAnsi="Times New Roman" w:cs="Times New Roman"/>
          <w:sz w:val="28"/>
          <w:szCs w:val="28"/>
        </w:rPr>
        <w:t>Исходя из нормативных показателей, принятых в системе здрав</w:t>
      </w:r>
      <w:r w:rsidRPr="007D1A9A">
        <w:rPr>
          <w:rFonts w:ascii="Times New Roman" w:eastAsia="F1" w:hAnsi="Times New Roman" w:cs="Times New Roman"/>
          <w:sz w:val="28"/>
          <w:szCs w:val="28"/>
        </w:rPr>
        <w:t>о</w:t>
      </w:r>
      <w:r w:rsidRPr="007D1A9A">
        <w:rPr>
          <w:rFonts w:ascii="Times New Roman" w:eastAsia="F1" w:hAnsi="Times New Roman" w:cs="Times New Roman"/>
          <w:sz w:val="28"/>
          <w:szCs w:val="28"/>
        </w:rPr>
        <w:t>охранения в настоящее время и прогнозной численности населения на ра</w:t>
      </w:r>
      <w:r w:rsidRPr="007D1A9A">
        <w:rPr>
          <w:rFonts w:ascii="Times New Roman" w:eastAsia="F1" w:hAnsi="Times New Roman" w:cs="Times New Roman"/>
          <w:sz w:val="28"/>
          <w:szCs w:val="28"/>
        </w:rPr>
        <w:t>с</w:t>
      </w:r>
      <w:r w:rsidRPr="007D1A9A">
        <w:rPr>
          <w:rFonts w:ascii="Times New Roman" w:eastAsia="F1" w:hAnsi="Times New Roman" w:cs="Times New Roman"/>
          <w:sz w:val="28"/>
          <w:szCs w:val="28"/>
        </w:rPr>
        <w:lastRenderedPageBreak/>
        <w:t>четный период, генеральным планом определена нормативная потребность в амбулаторно-поликлинических учреждениях.</w:t>
      </w:r>
    </w:p>
    <w:p w:rsidR="007D1A9A" w:rsidRPr="007D1A9A" w:rsidRDefault="007D1A9A" w:rsidP="007D1A9A">
      <w:pPr>
        <w:autoSpaceDE w:val="0"/>
        <w:autoSpaceDN w:val="0"/>
        <w:adjustRightInd w:val="0"/>
        <w:spacing w:after="0" w:line="360" w:lineRule="auto"/>
        <w:ind w:firstLine="851"/>
        <w:jc w:val="both"/>
        <w:rPr>
          <w:rFonts w:ascii="Times New Roman" w:eastAsia="F1" w:hAnsi="Times New Roman" w:cs="Times New Roman"/>
          <w:sz w:val="28"/>
          <w:szCs w:val="28"/>
        </w:rPr>
      </w:pPr>
      <w:r w:rsidRPr="007D1A9A">
        <w:rPr>
          <w:rFonts w:ascii="Times New Roman" w:eastAsia="F1" w:hAnsi="Times New Roman" w:cs="Times New Roman"/>
          <w:sz w:val="28"/>
          <w:szCs w:val="28"/>
        </w:rPr>
        <w:t>В основу расчетов положены социальные нормативы системы здр</w:t>
      </w:r>
      <w:r w:rsidRPr="007D1A9A">
        <w:rPr>
          <w:rFonts w:ascii="Times New Roman" w:eastAsia="F1" w:hAnsi="Times New Roman" w:cs="Times New Roman"/>
          <w:sz w:val="28"/>
          <w:szCs w:val="28"/>
        </w:rPr>
        <w:t>а</w:t>
      </w:r>
      <w:r w:rsidRPr="007D1A9A">
        <w:rPr>
          <w:rFonts w:ascii="Times New Roman" w:eastAsia="F1" w:hAnsi="Times New Roman" w:cs="Times New Roman"/>
          <w:sz w:val="28"/>
          <w:szCs w:val="28"/>
        </w:rPr>
        <w:t>воохранения, принятые в Российской Федерации – мощность лечебных у</w:t>
      </w:r>
      <w:r w:rsidRPr="007D1A9A">
        <w:rPr>
          <w:rFonts w:ascii="Times New Roman" w:eastAsia="F1" w:hAnsi="Times New Roman" w:cs="Times New Roman"/>
          <w:sz w:val="28"/>
          <w:szCs w:val="28"/>
        </w:rPr>
        <w:t>ч</w:t>
      </w:r>
      <w:r w:rsidRPr="007D1A9A">
        <w:rPr>
          <w:rFonts w:ascii="Times New Roman" w:eastAsia="F1" w:hAnsi="Times New Roman" w:cs="Times New Roman"/>
          <w:sz w:val="28"/>
          <w:szCs w:val="28"/>
        </w:rPr>
        <w:t xml:space="preserve">реждений, рассчитанная на количество посещений в смену. </w:t>
      </w:r>
    </w:p>
    <w:p w:rsidR="007D1A9A" w:rsidRPr="0081106E" w:rsidRDefault="007D1A9A" w:rsidP="007D1A9A">
      <w:pPr>
        <w:autoSpaceDE w:val="0"/>
        <w:autoSpaceDN w:val="0"/>
        <w:adjustRightInd w:val="0"/>
        <w:spacing w:after="0" w:line="360" w:lineRule="auto"/>
        <w:ind w:firstLine="851"/>
        <w:jc w:val="both"/>
        <w:rPr>
          <w:rFonts w:ascii="Times New Roman" w:hAnsi="Times New Roman" w:cs="Times New Roman"/>
          <w:sz w:val="28"/>
          <w:szCs w:val="28"/>
        </w:rPr>
      </w:pPr>
      <w:r w:rsidRPr="007D1A9A">
        <w:rPr>
          <w:rFonts w:ascii="Times New Roman" w:eastAsia="F1" w:hAnsi="Times New Roman" w:cs="Times New Roman"/>
          <w:sz w:val="28"/>
          <w:szCs w:val="28"/>
        </w:rPr>
        <w:t>Существующая на начало 202</w:t>
      </w:r>
      <w:r w:rsidR="00E344DF">
        <w:rPr>
          <w:rFonts w:ascii="Times New Roman" w:eastAsia="F1" w:hAnsi="Times New Roman" w:cs="Times New Roman"/>
          <w:sz w:val="28"/>
          <w:szCs w:val="28"/>
        </w:rPr>
        <w:t>2</w:t>
      </w:r>
      <w:r w:rsidRPr="007D1A9A">
        <w:rPr>
          <w:rFonts w:ascii="Times New Roman" w:eastAsia="F1" w:hAnsi="Times New Roman" w:cs="Times New Roman"/>
          <w:sz w:val="28"/>
          <w:szCs w:val="28"/>
        </w:rPr>
        <w:t xml:space="preserve"> года фактическая мощность учре</w:t>
      </w:r>
      <w:r w:rsidRPr="007D1A9A">
        <w:rPr>
          <w:rFonts w:ascii="Times New Roman" w:eastAsia="F1" w:hAnsi="Times New Roman" w:cs="Times New Roman"/>
          <w:sz w:val="28"/>
          <w:szCs w:val="28"/>
        </w:rPr>
        <w:t>ж</w:t>
      </w:r>
      <w:r w:rsidRPr="007D1A9A">
        <w:rPr>
          <w:rFonts w:ascii="Times New Roman" w:eastAsia="F1" w:hAnsi="Times New Roman" w:cs="Times New Roman"/>
          <w:sz w:val="28"/>
          <w:szCs w:val="28"/>
        </w:rPr>
        <w:t>дений здравоохранения сельского поселения</w:t>
      </w:r>
      <w:r w:rsidR="00E344DF">
        <w:rPr>
          <w:rFonts w:ascii="Times New Roman" w:eastAsia="F1" w:hAnsi="Times New Roman" w:cs="Times New Roman"/>
          <w:sz w:val="28"/>
          <w:szCs w:val="28"/>
        </w:rPr>
        <w:t xml:space="preserve"> не </w:t>
      </w:r>
      <w:r w:rsidRPr="007D1A9A">
        <w:rPr>
          <w:rFonts w:ascii="Times New Roman" w:eastAsia="F1" w:hAnsi="Times New Roman" w:cs="Times New Roman"/>
          <w:sz w:val="28"/>
          <w:szCs w:val="28"/>
        </w:rPr>
        <w:t xml:space="preserve">удовлетворяет потребности населения в полном объеме. Учитывая </w:t>
      </w:r>
      <w:r w:rsidRPr="007D1A9A">
        <w:rPr>
          <w:rFonts w:ascii="Times New Roman" w:hAnsi="Times New Roman" w:cs="Times New Roman"/>
          <w:sz w:val="28"/>
          <w:szCs w:val="28"/>
        </w:rPr>
        <w:t xml:space="preserve">перспективное развитие жилой зоны и соответственно, увеличение численности населения </w:t>
      </w:r>
      <w:r w:rsidRPr="007D1A9A">
        <w:rPr>
          <w:rFonts w:ascii="Times New Roman" w:hAnsi="Times New Roman" w:cs="Times New Roman"/>
          <w:color w:val="000000"/>
          <w:sz w:val="28"/>
          <w:szCs w:val="28"/>
        </w:rPr>
        <w:t>на расчетный срок</w:t>
      </w:r>
      <w:r w:rsidRPr="007D1A9A">
        <w:rPr>
          <w:rFonts w:ascii="Times New Roman" w:hAnsi="Times New Roman" w:cs="Times New Roman"/>
          <w:sz w:val="28"/>
          <w:szCs w:val="28"/>
        </w:rPr>
        <w:t xml:space="preserve"> </w:t>
      </w:r>
      <w:r w:rsidRPr="007D1A9A">
        <w:rPr>
          <w:rFonts w:ascii="Times New Roman" w:eastAsia="F1" w:hAnsi="Times New Roman" w:cs="Times New Roman"/>
          <w:sz w:val="28"/>
          <w:szCs w:val="28"/>
        </w:rPr>
        <w:t>«Положением о территориальном планировании с.п. Лопатино» предусмо</w:t>
      </w:r>
      <w:r w:rsidRPr="007D1A9A">
        <w:rPr>
          <w:rFonts w:ascii="Times New Roman" w:eastAsia="F1" w:hAnsi="Times New Roman" w:cs="Times New Roman"/>
          <w:sz w:val="28"/>
          <w:szCs w:val="28"/>
        </w:rPr>
        <w:t>т</w:t>
      </w:r>
      <w:r w:rsidRPr="007D1A9A">
        <w:rPr>
          <w:rFonts w:ascii="Times New Roman" w:eastAsia="F1" w:hAnsi="Times New Roman" w:cs="Times New Roman"/>
          <w:sz w:val="28"/>
          <w:szCs w:val="28"/>
        </w:rPr>
        <w:t>рено</w:t>
      </w:r>
      <w:r w:rsidRPr="007D1A9A">
        <w:rPr>
          <w:rFonts w:ascii="Times New Roman" w:hAnsi="Times New Roman" w:cs="Times New Roman"/>
          <w:sz w:val="28"/>
          <w:szCs w:val="28"/>
        </w:rPr>
        <w:t xml:space="preserve"> </w:t>
      </w:r>
      <w:r w:rsidRPr="0081106E">
        <w:rPr>
          <w:rFonts w:ascii="Times New Roman" w:hAnsi="Times New Roman" w:cs="Times New Roman"/>
          <w:sz w:val="28"/>
          <w:szCs w:val="28"/>
        </w:rPr>
        <w:t>строительство:</w:t>
      </w:r>
    </w:p>
    <w:p w:rsidR="00E344DF" w:rsidRPr="0081106E" w:rsidRDefault="00E344DF" w:rsidP="00E344DF">
      <w:pPr>
        <w:spacing w:after="0" w:line="360" w:lineRule="auto"/>
        <w:ind w:firstLine="284"/>
        <w:jc w:val="both"/>
        <w:rPr>
          <w:rFonts w:ascii="Times New Roman" w:hAnsi="Times New Roman" w:cs="Times New Roman"/>
          <w:sz w:val="28"/>
          <w:szCs w:val="28"/>
        </w:rPr>
      </w:pPr>
      <w:r w:rsidRPr="00087E87">
        <w:rPr>
          <w:rFonts w:ascii="Times New Roman" w:hAnsi="Times New Roman" w:cs="Times New Roman"/>
          <w:sz w:val="28"/>
          <w:szCs w:val="28"/>
        </w:rPr>
        <w:t>- поликлиника на 250 посещений в с. Лопатино на площадке №4;</w:t>
      </w:r>
    </w:p>
    <w:p w:rsidR="00E344DF" w:rsidRPr="0081106E" w:rsidRDefault="00E344DF" w:rsidP="00E344DF">
      <w:pPr>
        <w:spacing w:after="0" w:line="360" w:lineRule="auto"/>
        <w:ind w:firstLine="284"/>
        <w:jc w:val="both"/>
        <w:rPr>
          <w:rFonts w:ascii="Times New Roman" w:hAnsi="Times New Roman" w:cs="Times New Roman"/>
          <w:sz w:val="28"/>
          <w:szCs w:val="28"/>
        </w:rPr>
      </w:pPr>
      <w:r w:rsidRPr="0081106E">
        <w:rPr>
          <w:rFonts w:ascii="Times New Roman" w:hAnsi="Times New Roman" w:cs="Times New Roman"/>
          <w:sz w:val="28"/>
          <w:szCs w:val="28"/>
        </w:rPr>
        <w:t>- медицинские организации, оказывающие услуги в амбулаторных усл</w:t>
      </w:r>
      <w:r w:rsidRPr="0081106E">
        <w:rPr>
          <w:rFonts w:ascii="Times New Roman" w:hAnsi="Times New Roman" w:cs="Times New Roman"/>
          <w:sz w:val="28"/>
          <w:szCs w:val="28"/>
        </w:rPr>
        <w:t>о</w:t>
      </w:r>
      <w:r w:rsidRPr="0081106E">
        <w:rPr>
          <w:rFonts w:ascii="Times New Roman" w:hAnsi="Times New Roman" w:cs="Times New Roman"/>
          <w:sz w:val="28"/>
          <w:szCs w:val="28"/>
        </w:rPr>
        <w:t>виях в с. Лопатино на площадке №10;</w:t>
      </w:r>
    </w:p>
    <w:p w:rsidR="00E344DF" w:rsidRPr="0081106E" w:rsidRDefault="00E344DF" w:rsidP="00E344DF">
      <w:pPr>
        <w:spacing w:after="0" w:line="360" w:lineRule="auto"/>
        <w:ind w:firstLine="284"/>
        <w:jc w:val="both"/>
        <w:rPr>
          <w:rFonts w:ascii="Times New Roman" w:hAnsi="Times New Roman" w:cs="Times New Roman"/>
          <w:sz w:val="28"/>
          <w:szCs w:val="28"/>
        </w:rPr>
      </w:pPr>
      <w:r w:rsidRPr="0081106E">
        <w:rPr>
          <w:rFonts w:ascii="Times New Roman" w:hAnsi="Times New Roman" w:cs="Times New Roman"/>
          <w:sz w:val="28"/>
          <w:szCs w:val="28"/>
        </w:rPr>
        <w:t>- медицинские организации, оказывающие услуги в стационарных усл</w:t>
      </w:r>
      <w:r w:rsidRPr="0081106E">
        <w:rPr>
          <w:rFonts w:ascii="Times New Roman" w:hAnsi="Times New Roman" w:cs="Times New Roman"/>
          <w:sz w:val="28"/>
          <w:szCs w:val="28"/>
        </w:rPr>
        <w:t>о</w:t>
      </w:r>
      <w:r w:rsidRPr="0081106E">
        <w:rPr>
          <w:rFonts w:ascii="Times New Roman" w:hAnsi="Times New Roman" w:cs="Times New Roman"/>
          <w:sz w:val="28"/>
          <w:szCs w:val="28"/>
        </w:rPr>
        <w:t>виях и (или) в условиях дневного стационара в с. Лопатино на площадке №10;</w:t>
      </w:r>
    </w:p>
    <w:p w:rsidR="00E344DF" w:rsidRPr="0081106E" w:rsidRDefault="00E344DF" w:rsidP="00E344DF">
      <w:pPr>
        <w:spacing w:after="0" w:line="360" w:lineRule="auto"/>
        <w:ind w:firstLine="284"/>
        <w:jc w:val="both"/>
        <w:rPr>
          <w:rFonts w:ascii="Times New Roman" w:hAnsi="Times New Roman" w:cs="Times New Roman"/>
          <w:sz w:val="28"/>
          <w:szCs w:val="28"/>
        </w:rPr>
      </w:pPr>
      <w:r w:rsidRPr="0081106E">
        <w:rPr>
          <w:rFonts w:ascii="Times New Roman" w:hAnsi="Times New Roman" w:cs="Times New Roman"/>
          <w:sz w:val="28"/>
          <w:szCs w:val="28"/>
        </w:rPr>
        <w:t>- медицинские организации, оказывающие скорую медицинскую помощь в с. Лопатино на площадке №10;</w:t>
      </w:r>
    </w:p>
    <w:p w:rsidR="00E344DF" w:rsidRPr="0081106E" w:rsidRDefault="00E344DF" w:rsidP="00E344DF">
      <w:pPr>
        <w:spacing w:after="0" w:line="360" w:lineRule="auto"/>
        <w:ind w:firstLine="284"/>
        <w:jc w:val="both"/>
        <w:rPr>
          <w:rFonts w:ascii="Times New Roman" w:hAnsi="Times New Roman" w:cs="Times New Roman"/>
          <w:sz w:val="28"/>
          <w:szCs w:val="28"/>
        </w:rPr>
      </w:pPr>
      <w:r w:rsidRPr="0081106E">
        <w:rPr>
          <w:rFonts w:ascii="Times New Roman" w:hAnsi="Times New Roman" w:cs="Times New Roman"/>
          <w:sz w:val="28"/>
          <w:szCs w:val="28"/>
        </w:rPr>
        <w:t>- дом-интернат (пансионат) в с. Лопатино на площадке №10;</w:t>
      </w:r>
    </w:p>
    <w:p w:rsidR="00E344DF" w:rsidRPr="0081106E" w:rsidRDefault="00E344DF" w:rsidP="00E344DF">
      <w:pPr>
        <w:spacing w:after="0" w:line="360" w:lineRule="auto"/>
        <w:ind w:firstLine="284"/>
        <w:jc w:val="both"/>
        <w:rPr>
          <w:rFonts w:ascii="Times New Roman" w:hAnsi="Times New Roman" w:cs="Times New Roman"/>
          <w:sz w:val="28"/>
          <w:szCs w:val="28"/>
        </w:rPr>
      </w:pPr>
      <w:r w:rsidRPr="0081106E">
        <w:rPr>
          <w:rFonts w:ascii="Times New Roman" w:hAnsi="Times New Roman" w:cs="Times New Roman"/>
          <w:sz w:val="28"/>
          <w:szCs w:val="28"/>
        </w:rPr>
        <w:t>- медицинские организации, оказывающие услуги в амбулаторных усл</w:t>
      </w:r>
      <w:r w:rsidRPr="0081106E">
        <w:rPr>
          <w:rFonts w:ascii="Times New Roman" w:hAnsi="Times New Roman" w:cs="Times New Roman"/>
          <w:sz w:val="28"/>
          <w:szCs w:val="28"/>
        </w:rPr>
        <w:t>о</w:t>
      </w:r>
      <w:r w:rsidRPr="0081106E">
        <w:rPr>
          <w:rFonts w:ascii="Times New Roman" w:hAnsi="Times New Roman" w:cs="Times New Roman"/>
          <w:sz w:val="28"/>
          <w:szCs w:val="28"/>
        </w:rPr>
        <w:t>виях в с. Лопатино на площадке №12;</w:t>
      </w:r>
    </w:p>
    <w:p w:rsidR="00E344DF" w:rsidRPr="0081106E" w:rsidRDefault="00E344DF" w:rsidP="00E344DF">
      <w:pPr>
        <w:spacing w:after="0" w:line="360" w:lineRule="auto"/>
        <w:ind w:firstLine="284"/>
        <w:jc w:val="both"/>
        <w:rPr>
          <w:rFonts w:ascii="Times New Roman" w:hAnsi="Times New Roman" w:cs="Times New Roman"/>
          <w:sz w:val="28"/>
          <w:szCs w:val="28"/>
        </w:rPr>
      </w:pPr>
      <w:r w:rsidRPr="0081106E">
        <w:rPr>
          <w:rFonts w:ascii="Times New Roman" w:hAnsi="Times New Roman" w:cs="Times New Roman"/>
          <w:sz w:val="28"/>
          <w:szCs w:val="28"/>
        </w:rPr>
        <w:t>- медицинские организации, оказывающие услуги в стационарных усл</w:t>
      </w:r>
      <w:r w:rsidRPr="0081106E">
        <w:rPr>
          <w:rFonts w:ascii="Times New Roman" w:hAnsi="Times New Roman" w:cs="Times New Roman"/>
          <w:sz w:val="28"/>
          <w:szCs w:val="28"/>
        </w:rPr>
        <w:t>о</w:t>
      </w:r>
      <w:r w:rsidRPr="0081106E">
        <w:rPr>
          <w:rFonts w:ascii="Times New Roman" w:hAnsi="Times New Roman" w:cs="Times New Roman"/>
          <w:sz w:val="28"/>
          <w:szCs w:val="28"/>
        </w:rPr>
        <w:t>виях и (или) в условиях дневного стационара в с. Лопатино на площадке №12;</w:t>
      </w:r>
    </w:p>
    <w:p w:rsidR="00E344DF" w:rsidRPr="0081106E" w:rsidRDefault="00E344DF" w:rsidP="00E344DF">
      <w:pPr>
        <w:spacing w:after="0" w:line="360" w:lineRule="auto"/>
        <w:ind w:firstLine="284"/>
        <w:jc w:val="both"/>
        <w:rPr>
          <w:rFonts w:ascii="Times New Roman" w:hAnsi="Times New Roman" w:cs="Times New Roman"/>
          <w:sz w:val="28"/>
          <w:szCs w:val="28"/>
        </w:rPr>
      </w:pPr>
      <w:r w:rsidRPr="0081106E">
        <w:rPr>
          <w:rFonts w:ascii="Times New Roman" w:hAnsi="Times New Roman" w:cs="Times New Roman"/>
          <w:sz w:val="28"/>
          <w:szCs w:val="28"/>
        </w:rPr>
        <w:t>- медицинские организации, оказывающие скорую медицинскую помощь в с. Лопатино на площадке №12;</w:t>
      </w:r>
    </w:p>
    <w:p w:rsidR="00E344DF" w:rsidRPr="0081106E" w:rsidRDefault="00E344DF" w:rsidP="00E344DF">
      <w:pPr>
        <w:spacing w:after="0" w:line="360" w:lineRule="auto"/>
        <w:ind w:firstLine="284"/>
        <w:jc w:val="both"/>
        <w:rPr>
          <w:rFonts w:ascii="Times New Roman" w:hAnsi="Times New Roman" w:cs="Times New Roman"/>
          <w:sz w:val="28"/>
          <w:szCs w:val="28"/>
        </w:rPr>
      </w:pPr>
      <w:r w:rsidRPr="0081106E">
        <w:rPr>
          <w:rFonts w:ascii="Times New Roman" w:hAnsi="Times New Roman" w:cs="Times New Roman"/>
          <w:sz w:val="28"/>
          <w:szCs w:val="28"/>
        </w:rPr>
        <w:t>- медицинские организации, оказывающие услуги в амбулаторных усл</w:t>
      </w:r>
      <w:r w:rsidRPr="0081106E">
        <w:rPr>
          <w:rFonts w:ascii="Times New Roman" w:hAnsi="Times New Roman" w:cs="Times New Roman"/>
          <w:sz w:val="28"/>
          <w:szCs w:val="28"/>
        </w:rPr>
        <w:t>о</w:t>
      </w:r>
      <w:r w:rsidRPr="0081106E">
        <w:rPr>
          <w:rFonts w:ascii="Times New Roman" w:hAnsi="Times New Roman" w:cs="Times New Roman"/>
          <w:sz w:val="28"/>
          <w:szCs w:val="28"/>
        </w:rPr>
        <w:t>виях (4шт.) в с. Лопатино на площадке №1;</w:t>
      </w:r>
    </w:p>
    <w:p w:rsidR="00E344DF" w:rsidRPr="0081106E" w:rsidRDefault="00E344DF" w:rsidP="00E344DF">
      <w:pPr>
        <w:spacing w:after="0" w:line="360" w:lineRule="auto"/>
        <w:ind w:firstLine="284"/>
        <w:jc w:val="both"/>
        <w:rPr>
          <w:rFonts w:ascii="Times New Roman" w:hAnsi="Times New Roman" w:cs="Times New Roman"/>
          <w:sz w:val="28"/>
          <w:szCs w:val="28"/>
        </w:rPr>
      </w:pPr>
      <w:r w:rsidRPr="0081106E">
        <w:rPr>
          <w:rFonts w:ascii="Times New Roman" w:hAnsi="Times New Roman" w:cs="Times New Roman"/>
          <w:sz w:val="28"/>
          <w:szCs w:val="28"/>
        </w:rPr>
        <w:lastRenderedPageBreak/>
        <w:t>- медицинские организации, оказывающие услуги в стационарных усл</w:t>
      </w:r>
      <w:r w:rsidRPr="0081106E">
        <w:rPr>
          <w:rFonts w:ascii="Times New Roman" w:hAnsi="Times New Roman" w:cs="Times New Roman"/>
          <w:sz w:val="28"/>
          <w:szCs w:val="28"/>
        </w:rPr>
        <w:t>о</w:t>
      </w:r>
      <w:r w:rsidRPr="0081106E">
        <w:rPr>
          <w:rFonts w:ascii="Times New Roman" w:hAnsi="Times New Roman" w:cs="Times New Roman"/>
          <w:sz w:val="28"/>
          <w:szCs w:val="28"/>
        </w:rPr>
        <w:t>виях и (или) в условиях дневного стационара в с. Лопатино на площадке №1;</w:t>
      </w:r>
    </w:p>
    <w:p w:rsidR="00E344DF" w:rsidRPr="0081106E" w:rsidRDefault="00E344DF" w:rsidP="00E344DF">
      <w:pPr>
        <w:spacing w:after="0" w:line="360" w:lineRule="auto"/>
        <w:ind w:firstLine="284"/>
        <w:jc w:val="both"/>
        <w:rPr>
          <w:rFonts w:ascii="Times New Roman" w:hAnsi="Times New Roman" w:cs="Times New Roman"/>
          <w:sz w:val="28"/>
          <w:szCs w:val="28"/>
        </w:rPr>
      </w:pPr>
      <w:r w:rsidRPr="0081106E">
        <w:rPr>
          <w:rFonts w:ascii="Times New Roman" w:hAnsi="Times New Roman" w:cs="Times New Roman"/>
          <w:sz w:val="28"/>
          <w:szCs w:val="28"/>
        </w:rPr>
        <w:t>- медицинские организации, оказывающие скорую медицинскую помощь в с. Лопатино на площадке №1;</w:t>
      </w:r>
    </w:p>
    <w:p w:rsidR="00E344DF" w:rsidRPr="0081106E" w:rsidRDefault="00E344DF" w:rsidP="00E344DF">
      <w:pPr>
        <w:spacing w:after="0" w:line="360" w:lineRule="auto"/>
        <w:ind w:firstLine="284"/>
        <w:jc w:val="both"/>
        <w:rPr>
          <w:rFonts w:ascii="Times New Roman" w:hAnsi="Times New Roman" w:cs="Times New Roman"/>
          <w:sz w:val="28"/>
          <w:szCs w:val="28"/>
        </w:rPr>
      </w:pPr>
      <w:r w:rsidRPr="0081106E">
        <w:rPr>
          <w:rFonts w:ascii="Times New Roman" w:hAnsi="Times New Roman" w:cs="Times New Roman"/>
          <w:sz w:val="28"/>
          <w:szCs w:val="28"/>
        </w:rPr>
        <w:t>- дом-интернат (пансионат) в с. Лопатино на площадке №14;</w:t>
      </w:r>
    </w:p>
    <w:p w:rsidR="00E344DF" w:rsidRPr="0081106E" w:rsidRDefault="00E344DF" w:rsidP="00E344DF">
      <w:pPr>
        <w:spacing w:after="0" w:line="360" w:lineRule="auto"/>
        <w:ind w:firstLine="284"/>
        <w:jc w:val="both"/>
        <w:rPr>
          <w:rFonts w:ascii="Times New Roman" w:hAnsi="Times New Roman" w:cs="Times New Roman"/>
          <w:sz w:val="28"/>
          <w:szCs w:val="28"/>
        </w:rPr>
      </w:pPr>
      <w:r w:rsidRPr="0081106E">
        <w:rPr>
          <w:rFonts w:ascii="Times New Roman" w:hAnsi="Times New Roman" w:cs="Times New Roman"/>
          <w:sz w:val="28"/>
          <w:szCs w:val="28"/>
        </w:rPr>
        <w:t>- медицинские организации, оказывающие услуги в амбулаторных усл</w:t>
      </w:r>
      <w:r w:rsidRPr="0081106E">
        <w:rPr>
          <w:rFonts w:ascii="Times New Roman" w:hAnsi="Times New Roman" w:cs="Times New Roman"/>
          <w:sz w:val="28"/>
          <w:szCs w:val="28"/>
        </w:rPr>
        <w:t>о</w:t>
      </w:r>
      <w:r w:rsidRPr="0081106E">
        <w:rPr>
          <w:rFonts w:ascii="Times New Roman" w:hAnsi="Times New Roman" w:cs="Times New Roman"/>
          <w:sz w:val="28"/>
          <w:szCs w:val="28"/>
        </w:rPr>
        <w:t>виях в п. Самарский на площадке №2;</w:t>
      </w:r>
    </w:p>
    <w:p w:rsidR="00E344DF" w:rsidRPr="0081106E" w:rsidRDefault="00E344DF" w:rsidP="00E344DF">
      <w:pPr>
        <w:spacing w:after="0" w:line="360" w:lineRule="auto"/>
        <w:ind w:firstLine="284"/>
        <w:jc w:val="both"/>
        <w:rPr>
          <w:rFonts w:ascii="Times New Roman" w:hAnsi="Times New Roman" w:cs="Times New Roman"/>
          <w:sz w:val="28"/>
          <w:szCs w:val="28"/>
        </w:rPr>
      </w:pPr>
      <w:r w:rsidRPr="0081106E">
        <w:rPr>
          <w:rFonts w:ascii="Times New Roman" w:hAnsi="Times New Roman" w:cs="Times New Roman"/>
          <w:sz w:val="28"/>
          <w:szCs w:val="28"/>
        </w:rPr>
        <w:t>- ФАП в поселке Самарский на площадке №7;</w:t>
      </w:r>
    </w:p>
    <w:p w:rsidR="00E344DF" w:rsidRPr="0081106E" w:rsidRDefault="00E344DF" w:rsidP="009865AC">
      <w:pPr>
        <w:spacing w:after="0" w:line="360" w:lineRule="auto"/>
        <w:ind w:firstLine="284"/>
        <w:jc w:val="both"/>
        <w:rPr>
          <w:rFonts w:ascii="Times New Roman" w:hAnsi="Times New Roman" w:cs="Times New Roman"/>
          <w:sz w:val="28"/>
          <w:szCs w:val="28"/>
        </w:rPr>
      </w:pPr>
      <w:r w:rsidRPr="0081106E">
        <w:rPr>
          <w:rFonts w:ascii="Times New Roman" w:hAnsi="Times New Roman" w:cs="Times New Roman"/>
          <w:sz w:val="28"/>
          <w:szCs w:val="28"/>
        </w:rPr>
        <w:t>- ФАП в п. Новоберезовский на площадке №2.</w:t>
      </w:r>
    </w:p>
    <w:p w:rsidR="00166BF3" w:rsidRDefault="00166BF3" w:rsidP="00E344DF">
      <w:pPr>
        <w:spacing w:after="0" w:line="360" w:lineRule="auto"/>
        <w:ind w:firstLine="142"/>
        <w:jc w:val="both"/>
        <w:rPr>
          <w:rFonts w:ascii="Times New Roman" w:hAnsi="Times New Roman" w:cs="Times New Roman"/>
          <w:sz w:val="28"/>
          <w:szCs w:val="28"/>
        </w:rPr>
      </w:pPr>
    </w:p>
    <w:p w:rsidR="00166BF3" w:rsidRPr="0081106E" w:rsidRDefault="00166BF3" w:rsidP="00166BF3">
      <w:pPr>
        <w:spacing w:after="120" w:line="360" w:lineRule="auto"/>
        <w:jc w:val="center"/>
        <w:rPr>
          <w:rFonts w:ascii="Times New Roman" w:eastAsia="F1" w:hAnsi="Times New Roman" w:cs="Times New Roman"/>
          <w:b/>
          <w:i/>
          <w:sz w:val="28"/>
          <w:szCs w:val="28"/>
          <w:u w:val="single"/>
        </w:rPr>
      </w:pPr>
      <w:r w:rsidRPr="0081106E">
        <w:rPr>
          <w:rFonts w:ascii="Times New Roman" w:eastAsia="F1" w:hAnsi="Times New Roman" w:cs="Times New Roman"/>
          <w:b/>
          <w:i/>
          <w:sz w:val="28"/>
          <w:szCs w:val="28"/>
          <w:u w:val="single"/>
        </w:rPr>
        <w:t>Прочие объекты инфраструктуры</w:t>
      </w:r>
    </w:p>
    <w:p w:rsidR="00166BF3" w:rsidRPr="0081106E" w:rsidRDefault="00166BF3" w:rsidP="00166BF3">
      <w:pPr>
        <w:spacing w:after="0" w:line="360" w:lineRule="auto"/>
        <w:ind w:firstLine="539"/>
        <w:jc w:val="both"/>
        <w:rPr>
          <w:rFonts w:ascii="Times New Roman" w:eastAsia="F1" w:hAnsi="Times New Roman" w:cs="Times New Roman"/>
          <w:sz w:val="28"/>
          <w:szCs w:val="28"/>
        </w:rPr>
      </w:pPr>
      <w:r w:rsidRPr="0081106E">
        <w:rPr>
          <w:rFonts w:ascii="Times New Roman" w:eastAsia="F1" w:hAnsi="Times New Roman" w:cs="Times New Roman"/>
          <w:sz w:val="28"/>
          <w:szCs w:val="28"/>
          <w:u w:val="single"/>
        </w:rPr>
        <w:t>Социальное обслуживание</w:t>
      </w:r>
      <w:r w:rsidRPr="0081106E">
        <w:rPr>
          <w:rFonts w:ascii="Times New Roman" w:eastAsia="F1" w:hAnsi="Times New Roman" w:cs="Times New Roman"/>
          <w:sz w:val="28"/>
          <w:szCs w:val="28"/>
        </w:rPr>
        <w:t>.</w:t>
      </w:r>
    </w:p>
    <w:p w:rsidR="00166BF3" w:rsidRPr="0081106E" w:rsidRDefault="00166BF3" w:rsidP="00166BF3">
      <w:pPr>
        <w:spacing w:after="0" w:line="360" w:lineRule="auto"/>
        <w:ind w:firstLine="539"/>
        <w:jc w:val="both"/>
        <w:rPr>
          <w:rFonts w:ascii="Times New Roman" w:eastAsia="F1" w:hAnsi="Times New Roman" w:cs="Times New Roman"/>
          <w:sz w:val="28"/>
          <w:szCs w:val="28"/>
        </w:rPr>
      </w:pPr>
      <w:r w:rsidRPr="0081106E">
        <w:rPr>
          <w:rFonts w:ascii="Times New Roman" w:hAnsi="Times New Roman" w:cs="Times New Roman"/>
          <w:sz w:val="28"/>
          <w:szCs w:val="28"/>
        </w:rPr>
        <w:t>В с.п. Лопатино отсутствуют учреждения социальной защиты насел</w:t>
      </w:r>
      <w:r w:rsidRPr="0081106E">
        <w:rPr>
          <w:rFonts w:ascii="Times New Roman" w:hAnsi="Times New Roman" w:cs="Times New Roman"/>
          <w:sz w:val="28"/>
          <w:szCs w:val="28"/>
        </w:rPr>
        <w:t>е</w:t>
      </w:r>
      <w:r w:rsidRPr="0081106E">
        <w:rPr>
          <w:rFonts w:ascii="Times New Roman" w:hAnsi="Times New Roman" w:cs="Times New Roman"/>
          <w:sz w:val="28"/>
          <w:szCs w:val="28"/>
        </w:rPr>
        <w:t>ния</w:t>
      </w:r>
    </w:p>
    <w:p w:rsidR="00166BF3" w:rsidRPr="0081106E" w:rsidRDefault="00166BF3" w:rsidP="00166BF3">
      <w:pPr>
        <w:spacing w:after="0" w:line="360" w:lineRule="auto"/>
        <w:ind w:firstLine="539"/>
        <w:jc w:val="both"/>
        <w:rPr>
          <w:rFonts w:ascii="Times New Roman" w:hAnsi="Times New Roman" w:cs="Times New Roman"/>
          <w:sz w:val="28"/>
          <w:szCs w:val="28"/>
        </w:rPr>
      </w:pPr>
      <w:r w:rsidRPr="0081106E">
        <w:rPr>
          <w:rFonts w:ascii="Times New Roman" w:eastAsia="F1" w:hAnsi="Times New Roman" w:cs="Times New Roman"/>
          <w:sz w:val="28"/>
          <w:szCs w:val="28"/>
        </w:rPr>
        <w:t xml:space="preserve">Учреждение не удовлетворяет потребность населения в данном виде услуг. </w:t>
      </w:r>
    </w:p>
    <w:p w:rsidR="00166BF3" w:rsidRPr="0081106E" w:rsidRDefault="00166BF3" w:rsidP="00166BF3">
      <w:pPr>
        <w:autoSpaceDE w:val="0"/>
        <w:autoSpaceDN w:val="0"/>
        <w:adjustRightInd w:val="0"/>
        <w:spacing w:after="0" w:line="360" w:lineRule="auto"/>
        <w:ind w:firstLine="709"/>
        <w:rPr>
          <w:rFonts w:ascii="Times New Roman" w:eastAsia="F1" w:hAnsi="Times New Roman" w:cs="Times New Roman"/>
          <w:sz w:val="28"/>
          <w:szCs w:val="28"/>
        </w:rPr>
      </w:pPr>
      <w:r w:rsidRPr="0081106E">
        <w:rPr>
          <w:rFonts w:ascii="Times New Roman" w:eastAsia="F1" w:hAnsi="Times New Roman" w:cs="Times New Roman"/>
          <w:bCs/>
          <w:sz w:val="28"/>
          <w:szCs w:val="28"/>
          <w:u w:val="single"/>
        </w:rPr>
        <w:t>Потребительская сфера</w:t>
      </w:r>
      <w:r w:rsidRPr="0081106E">
        <w:rPr>
          <w:rFonts w:ascii="Times New Roman" w:eastAsia="F1" w:hAnsi="Times New Roman" w:cs="Times New Roman"/>
          <w:b/>
          <w:bCs/>
          <w:sz w:val="28"/>
          <w:szCs w:val="28"/>
          <w:u w:val="single"/>
        </w:rPr>
        <w:t>.</w:t>
      </w:r>
      <w:r w:rsidRPr="0081106E">
        <w:rPr>
          <w:rFonts w:ascii="Times New Roman" w:eastAsia="F1" w:hAnsi="Times New Roman" w:cs="Times New Roman"/>
          <w:b/>
          <w:bCs/>
          <w:sz w:val="28"/>
          <w:szCs w:val="28"/>
        </w:rPr>
        <w:t xml:space="preserve"> </w:t>
      </w:r>
      <w:r w:rsidRPr="0081106E">
        <w:rPr>
          <w:rFonts w:ascii="Times New Roman" w:eastAsia="F1" w:hAnsi="Times New Roman" w:cs="Times New Roman"/>
          <w:sz w:val="28"/>
          <w:szCs w:val="28"/>
        </w:rPr>
        <w:t>В сферу потребительского рынка включаются предприятия торговли, общественного питания, бытового и коммунального обслуживания населения.</w:t>
      </w:r>
    </w:p>
    <w:p w:rsidR="00166BF3" w:rsidRPr="0081106E" w:rsidRDefault="00166BF3" w:rsidP="00166BF3">
      <w:pPr>
        <w:autoSpaceDE w:val="0"/>
        <w:autoSpaceDN w:val="0"/>
        <w:adjustRightInd w:val="0"/>
        <w:spacing w:after="0" w:line="360" w:lineRule="auto"/>
        <w:ind w:firstLine="709"/>
        <w:jc w:val="both"/>
        <w:rPr>
          <w:rFonts w:ascii="Times New Roman" w:eastAsia="F1" w:hAnsi="Times New Roman" w:cs="Times New Roman"/>
          <w:sz w:val="28"/>
          <w:szCs w:val="28"/>
        </w:rPr>
      </w:pPr>
      <w:r w:rsidRPr="0081106E">
        <w:rPr>
          <w:rFonts w:ascii="Times New Roman" w:eastAsia="F1" w:hAnsi="Times New Roman" w:cs="Times New Roman"/>
          <w:sz w:val="28"/>
          <w:szCs w:val="28"/>
        </w:rPr>
        <w:t>Объекты потребительского рынка в наибольшей мере ориентированы на обслуживание как постоянного, так и временного населения. Развитие данной сферы в генеральном плане базируется на следующих основных п</w:t>
      </w:r>
      <w:r w:rsidRPr="0081106E">
        <w:rPr>
          <w:rFonts w:ascii="Times New Roman" w:eastAsia="F1" w:hAnsi="Times New Roman" w:cs="Times New Roman"/>
          <w:sz w:val="28"/>
          <w:szCs w:val="28"/>
        </w:rPr>
        <w:t>о</w:t>
      </w:r>
      <w:r w:rsidRPr="0081106E">
        <w:rPr>
          <w:rFonts w:ascii="Times New Roman" w:eastAsia="F1" w:hAnsi="Times New Roman" w:cs="Times New Roman"/>
          <w:sz w:val="28"/>
          <w:szCs w:val="28"/>
        </w:rPr>
        <w:t>ложениях:</w:t>
      </w:r>
    </w:p>
    <w:p w:rsidR="00166BF3" w:rsidRPr="0081106E" w:rsidRDefault="00166BF3" w:rsidP="00166BF3">
      <w:pPr>
        <w:autoSpaceDE w:val="0"/>
        <w:autoSpaceDN w:val="0"/>
        <w:adjustRightInd w:val="0"/>
        <w:spacing w:after="0" w:line="360" w:lineRule="auto"/>
        <w:ind w:firstLine="709"/>
        <w:jc w:val="both"/>
        <w:rPr>
          <w:rFonts w:ascii="Times New Roman" w:eastAsia="F1" w:hAnsi="Times New Roman" w:cs="Times New Roman"/>
          <w:sz w:val="28"/>
          <w:szCs w:val="28"/>
        </w:rPr>
      </w:pPr>
      <w:r w:rsidRPr="0081106E">
        <w:rPr>
          <w:rFonts w:ascii="Times New Roman" w:eastAsia="F1" w:hAnsi="Times New Roman" w:cs="Times New Roman"/>
          <w:sz w:val="28"/>
          <w:szCs w:val="28"/>
        </w:rPr>
        <w:t>1. Формирование условий для организации и размещения сети пре</w:t>
      </w:r>
      <w:r w:rsidRPr="0081106E">
        <w:rPr>
          <w:rFonts w:ascii="Times New Roman" w:eastAsia="F1" w:hAnsi="Times New Roman" w:cs="Times New Roman"/>
          <w:sz w:val="28"/>
          <w:szCs w:val="28"/>
        </w:rPr>
        <w:t>д</w:t>
      </w:r>
      <w:r w:rsidRPr="0081106E">
        <w:rPr>
          <w:rFonts w:ascii="Times New Roman" w:eastAsia="F1" w:hAnsi="Times New Roman" w:cs="Times New Roman"/>
          <w:sz w:val="28"/>
          <w:szCs w:val="28"/>
        </w:rPr>
        <w:t>приятий потребительского рынка по схеме, обеспечивающей увеличение количества и мощности объектов.</w:t>
      </w:r>
    </w:p>
    <w:p w:rsidR="00166BF3" w:rsidRPr="0081106E" w:rsidRDefault="00166BF3" w:rsidP="00166BF3">
      <w:pPr>
        <w:autoSpaceDE w:val="0"/>
        <w:autoSpaceDN w:val="0"/>
        <w:adjustRightInd w:val="0"/>
        <w:spacing w:after="0" w:line="360" w:lineRule="auto"/>
        <w:ind w:firstLine="709"/>
        <w:jc w:val="both"/>
        <w:rPr>
          <w:rFonts w:ascii="Times New Roman" w:eastAsia="F1" w:hAnsi="Times New Roman" w:cs="Times New Roman"/>
          <w:sz w:val="28"/>
          <w:szCs w:val="28"/>
        </w:rPr>
      </w:pPr>
      <w:r w:rsidRPr="0081106E">
        <w:rPr>
          <w:rFonts w:ascii="Times New Roman" w:eastAsia="F1" w:hAnsi="Times New Roman" w:cs="Times New Roman"/>
          <w:sz w:val="28"/>
          <w:szCs w:val="28"/>
        </w:rPr>
        <w:t>2. Развитие сети предприятий потребительского рынка с доведением уровня обеспеченности постоянного населения согласно минимальным нормативам градостроительного проектирования.</w:t>
      </w:r>
    </w:p>
    <w:p w:rsidR="00166BF3" w:rsidRPr="0081106E" w:rsidRDefault="00166BF3" w:rsidP="00166BF3">
      <w:pPr>
        <w:autoSpaceDE w:val="0"/>
        <w:autoSpaceDN w:val="0"/>
        <w:adjustRightInd w:val="0"/>
        <w:spacing w:after="0" w:line="360" w:lineRule="auto"/>
        <w:ind w:firstLine="709"/>
        <w:jc w:val="both"/>
        <w:rPr>
          <w:rFonts w:ascii="Times New Roman" w:eastAsia="F1" w:hAnsi="Times New Roman" w:cs="Times New Roman"/>
          <w:sz w:val="28"/>
          <w:szCs w:val="28"/>
        </w:rPr>
      </w:pPr>
      <w:r w:rsidRPr="0081106E">
        <w:rPr>
          <w:rFonts w:ascii="Times New Roman" w:eastAsia="F1" w:hAnsi="Times New Roman" w:cs="Times New Roman"/>
          <w:sz w:val="28"/>
          <w:szCs w:val="28"/>
        </w:rPr>
        <w:lastRenderedPageBreak/>
        <w:t>3. Развитие предприятий общественного питания и бытового обсл</w:t>
      </w:r>
      <w:r w:rsidRPr="0081106E">
        <w:rPr>
          <w:rFonts w:ascii="Times New Roman" w:eastAsia="F1" w:hAnsi="Times New Roman" w:cs="Times New Roman"/>
          <w:sz w:val="28"/>
          <w:szCs w:val="28"/>
        </w:rPr>
        <w:t>у</w:t>
      </w:r>
      <w:r w:rsidRPr="0081106E">
        <w:rPr>
          <w:rFonts w:ascii="Times New Roman" w:eastAsia="F1" w:hAnsi="Times New Roman" w:cs="Times New Roman"/>
          <w:sz w:val="28"/>
          <w:szCs w:val="28"/>
        </w:rPr>
        <w:t>живания.</w:t>
      </w:r>
    </w:p>
    <w:p w:rsidR="00166BF3" w:rsidRPr="0081106E" w:rsidRDefault="00166BF3" w:rsidP="00166BF3">
      <w:pPr>
        <w:autoSpaceDE w:val="0"/>
        <w:autoSpaceDN w:val="0"/>
        <w:adjustRightInd w:val="0"/>
        <w:spacing w:after="0" w:line="360" w:lineRule="auto"/>
        <w:ind w:firstLine="709"/>
        <w:jc w:val="both"/>
        <w:rPr>
          <w:rFonts w:ascii="Times New Roman" w:eastAsia="F1" w:hAnsi="Times New Roman" w:cs="Times New Roman"/>
          <w:sz w:val="28"/>
          <w:szCs w:val="28"/>
        </w:rPr>
      </w:pPr>
      <w:r w:rsidRPr="0081106E">
        <w:rPr>
          <w:rFonts w:ascii="Times New Roman" w:eastAsia="F1" w:hAnsi="Times New Roman" w:cs="Times New Roman"/>
          <w:sz w:val="28"/>
          <w:szCs w:val="28"/>
        </w:rPr>
        <w:t>4. Формирование в жилых районах центральных торговых зон с выс</w:t>
      </w:r>
      <w:r w:rsidRPr="0081106E">
        <w:rPr>
          <w:rFonts w:ascii="Times New Roman" w:eastAsia="F1" w:hAnsi="Times New Roman" w:cs="Times New Roman"/>
          <w:sz w:val="28"/>
          <w:szCs w:val="28"/>
        </w:rPr>
        <w:t>о</w:t>
      </w:r>
      <w:r w:rsidRPr="0081106E">
        <w:rPr>
          <w:rFonts w:ascii="Times New Roman" w:eastAsia="F1" w:hAnsi="Times New Roman" w:cs="Times New Roman"/>
          <w:sz w:val="28"/>
          <w:szCs w:val="28"/>
        </w:rPr>
        <w:t>ким уровнем торгового обслуживания и услуг.</w:t>
      </w:r>
    </w:p>
    <w:p w:rsidR="00166BF3" w:rsidRPr="0081106E" w:rsidRDefault="00166BF3" w:rsidP="00166BF3">
      <w:pPr>
        <w:spacing w:after="0" w:line="360" w:lineRule="auto"/>
        <w:ind w:firstLine="709"/>
        <w:jc w:val="both"/>
        <w:rPr>
          <w:rFonts w:ascii="Times New Roman" w:hAnsi="Times New Roman" w:cs="Times New Roman"/>
          <w:sz w:val="28"/>
          <w:szCs w:val="28"/>
        </w:rPr>
      </w:pPr>
      <w:r w:rsidRPr="0081106E">
        <w:rPr>
          <w:rFonts w:ascii="Times New Roman" w:hAnsi="Times New Roman" w:cs="Times New Roman"/>
          <w:i/>
          <w:sz w:val="28"/>
          <w:szCs w:val="28"/>
          <w:u w:val="single"/>
        </w:rPr>
        <w:t>Розничная торговля</w:t>
      </w:r>
      <w:r w:rsidRPr="0081106E">
        <w:rPr>
          <w:rFonts w:ascii="Times New Roman" w:hAnsi="Times New Roman" w:cs="Times New Roman"/>
          <w:i/>
          <w:sz w:val="28"/>
          <w:szCs w:val="28"/>
        </w:rPr>
        <w:t xml:space="preserve"> </w:t>
      </w:r>
      <w:r w:rsidRPr="0081106E">
        <w:rPr>
          <w:rFonts w:ascii="Times New Roman" w:hAnsi="Times New Roman" w:cs="Times New Roman"/>
          <w:sz w:val="28"/>
          <w:szCs w:val="28"/>
        </w:rPr>
        <w:t xml:space="preserve">представлена сетью частных магазинов общей торговой площадью </w:t>
      </w:r>
      <w:r w:rsidR="007F3A78" w:rsidRPr="0081106E">
        <w:rPr>
          <w:rFonts w:ascii="Times New Roman" w:hAnsi="Times New Roman" w:cs="Times New Roman"/>
          <w:sz w:val="28"/>
          <w:szCs w:val="28"/>
        </w:rPr>
        <w:t>10 699</w:t>
      </w:r>
      <w:r w:rsidRPr="0081106E">
        <w:rPr>
          <w:rFonts w:ascii="Times New Roman" w:hAnsi="Times New Roman" w:cs="Times New Roman"/>
          <w:sz w:val="28"/>
          <w:szCs w:val="28"/>
        </w:rPr>
        <w:t>м², расположенных преимущественно в це</w:t>
      </w:r>
      <w:r w:rsidRPr="0081106E">
        <w:rPr>
          <w:rFonts w:ascii="Times New Roman" w:hAnsi="Times New Roman" w:cs="Times New Roman"/>
          <w:sz w:val="28"/>
          <w:szCs w:val="28"/>
        </w:rPr>
        <w:t>н</w:t>
      </w:r>
      <w:r w:rsidRPr="0081106E">
        <w:rPr>
          <w:rFonts w:ascii="Times New Roman" w:hAnsi="Times New Roman" w:cs="Times New Roman"/>
          <w:sz w:val="28"/>
          <w:szCs w:val="28"/>
        </w:rPr>
        <w:t>тральной части населенных пунктов.</w:t>
      </w:r>
    </w:p>
    <w:p w:rsidR="00166BF3" w:rsidRPr="00AC0C10" w:rsidRDefault="00166BF3" w:rsidP="00166BF3">
      <w:pPr>
        <w:spacing w:after="0" w:line="360" w:lineRule="auto"/>
        <w:ind w:firstLine="709"/>
        <w:jc w:val="both"/>
        <w:rPr>
          <w:rFonts w:ascii="Times New Roman" w:hAnsi="Times New Roman" w:cs="Times New Roman"/>
          <w:sz w:val="28"/>
          <w:szCs w:val="28"/>
          <w:highlight w:val="red"/>
        </w:rPr>
      </w:pPr>
      <w:r w:rsidRPr="0081106E">
        <w:rPr>
          <w:rFonts w:ascii="Times New Roman" w:hAnsi="Times New Roman" w:cs="Times New Roman"/>
          <w:i/>
          <w:sz w:val="28"/>
          <w:szCs w:val="28"/>
          <w:u w:val="single"/>
        </w:rPr>
        <w:t>Сеть общественного питания</w:t>
      </w:r>
      <w:r w:rsidRPr="0081106E">
        <w:rPr>
          <w:rFonts w:ascii="Times New Roman" w:hAnsi="Times New Roman" w:cs="Times New Roman"/>
          <w:sz w:val="28"/>
          <w:szCs w:val="28"/>
        </w:rPr>
        <w:t xml:space="preserve"> представлена кафе и столовыми, общая</w:t>
      </w:r>
      <w:r w:rsidRPr="00AC0C10">
        <w:rPr>
          <w:rFonts w:ascii="Times New Roman" w:hAnsi="Times New Roman" w:cs="Times New Roman"/>
          <w:sz w:val="28"/>
          <w:szCs w:val="28"/>
        </w:rPr>
        <w:t xml:space="preserve"> мощность которых составляет </w:t>
      </w:r>
      <w:r w:rsidR="007F3A78">
        <w:rPr>
          <w:rFonts w:ascii="Times New Roman" w:hAnsi="Times New Roman" w:cs="Times New Roman"/>
          <w:sz w:val="28"/>
          <w:szCs w:val="28"/>
        </w:rPr>
        <w:t>165</w:t>
      </w:r>
      <w:r w:rsidRPr="00AC0C10">
        <w:rPr>
          <w:rFonts w:ascii="Times New Roman" w:hAnsi="Times New Roman" w:cs="Times New Roman"/>
          <w:sz w:val="28"/>
          <w:szCs w:val="28"/>
        </w:rPr>
        <w:t xml:space="preserve"> мест для посещений.  </w:t>
      </w:r>
    </w:p>
    <w:p w:rsidR="00166BF3" w:rsidRPr="00AC0C10" w:rsidRDefault="00166BF3" w:rsidP="00166BF3">
      <w:pPr>
        <w:spacing w:after="0" w:line="360" w:lineRule="auto"/>
        <w:ind w:firstLine="708"/>
        <w:rPr>
          <w:rFonts w:ascii="Times New Roman" w:hAnsi="Times New Roman" w:cs="Times New Roman"/>
          <w:sz w:val="28"/>
          <w:szCs w:val="28"/>
        </w:rPr>
      </w:pPr>
      <w:r w:rsidRPr="00AC0C10">
        <w:rPr>
          <w:rFonts w:ascii="Times New Roman" w:hAnsi="Times New Roman" w:cs="Times New Roman"/>
          <w:sz w:val="28"/>
          <w:szCs w:val="28"/>
        </w:rPr>
        <w:t>Дополнительно на территории поселения имеются столовые при о</w:t>
      </w:r>
      <w:r w:rsidRPr="00AC0C10">
        <w:rPr>
          <w:rFonts w:ascii="Times New Roman" w:hAnsi="Times New Roman" w:cs="Times New Roman"/>
          <w:sz w:val="28"/>
          <w:szCs w:val="28"/>
        </w:rPr>
        <w:t>б</w:t>
      </w:r>
      <w:r w:rsidRPr="00AC0C10">
        <w:rPr>
          <w:rFonts w:ascii="Times New Roman" w:hAnsi="Times New Roman" w:cs="Times New Roman"/>
          <w:sz w:val="28"/>
          <w:szCs w:val="28"/>
        </w:rPr>
        <w:t xml:space="preserve">щеобразовательных учреждениях (школах) на </w:t>
      </w:r>
      <w:r w:rsidR="007F3A78">
        <w:rPr>
          <w:rFonts w:ascii="Times New Roman" w:hAnsi="Times New Roman" w:cs="Times New Roman"/>
          <w:sz w:val="28"/>
          <w:szCs w:val="28"/>
        </w:rPr>
        <w:t>760</w:t>
      </w:r>
      <w:r w:rsidRPr="00AC0C10">
        <w:rPr>
          <w:rFonts w:ascii="Times New Roman" w:hAnsi="Times New Roman" w:cs="Times New Roman"/>
          <w:sz w:val="28"/>
          <w:szCs w:val="28"/>
        </w:rPr>
        <w:t xml:space="preserve"> мест.</w:t>
      </w:r>
    </w:p>
    <w:p w:rsidR="00166BF3" w:rsidRPr="00AC0C10" w:rsidRDefault="00166BF3" w:rsidP="00166BF3">
      <w:pPr>
        <w:spacing w:after="0" w:line="360" w:lineRule="auto"/>
        <w:ind w:firstLine="851"/>
        <w:jc w:val="both"/>
        <w:rPr>
          <w:rFonts w:ascii="Times New Roman" w:hAnsi="Times New Roman" w:cs="Times New Roman"/>
          <w:sz w:val="28"/>
          <w:szCs w:val="28"/>
        </w:rPr>
      </w:pPr>
      <w:r w:rsidRPr="00AC0C10">
        <w:rPr>
          <w:rFonts w:ascii="Times New Roman" w:hAnsi="Times New Roman" w:cs="Times New Roman"/>
          <w:i/>
          <w:sz w:val="28"/>
          <w:szCs w:val="28"/>
          <w:u w:val="single"/>
        </w:rPr>
        <w:t>Предприятия бытового обслуживания</w:t>
      </w:r>
      <w:r w:rsidRPr="00AC0C10">
        <w:rPr>
          <w:rFonts w:ascii="Times New Roman" w:hAnsi="Times New Roman" w:cs="Times New Roman"/>
          <w:sz w:val="28"/>
          <w:szCs w:val="28"/>
        </w:rPr>
        <w:t xml:space="preserve"> на территории с.п. </w:t>
      </w:r>
      <w:r>
        <w:rPr>
          <w:rFonts w:ascii="Times New Roman" w:hAnsi="Times New Roman" w:cs="Times New Roman"/>
          <w:sz w:val="28"/>
          <w:szCs w:val="28"/>
        </w:rPr>
        <w:t>Лопатино</w:t>
      </w:r>
      <w:r w:rsidRPr="00AC0C10">
        <w:rPr>
          <w:rFonts w:ascii="Times New Roman" w:hAnsi="Times New Roman" w:cs="Times New Roman"/>
          <w:sz w:val="28"/>
          <w:szCs w:val="28"/>
        </w:rPr>
        <w:t xml:space="preserve"> представлены парикмахерскими</w:t>
      </w:r>
      <w:r w:rsidR="007F3A78">
        <w:rPr>
          <w:rFonts w:ascii="Times New Roman" w:hAnsi="Times New Roman" w:cs="Times New Roman"/>
          <w:sz w:val="28"/>
          <w:szCs w:val="28"/>
        </w:rPr>
        <w:t>, салонами красоты</w:t>
      </w:r>
      <w:r w:rsidRPr="00AC0C10">
        <w:rPr>
          <w:rFonts w:ascii="Times New Roman" w:hAnsi="Times New Roman" w:cs="Times New Roman"/>
          <w:sz w:val="28"/>
          <w:szCs w:val="28"/>
        </w:rPr>
        <w:t>, гостинице</w:t>
      </w:r>
      <w:r w:rsidR="007F3A78">
        <w:rPr>
          <w:rFonts w:ascii="Times New Roman" w:hAnsi="Times New Roman" w:cs="Times New Roman"/>
          <w:sz w:val="28"/>
          <w:szCs w:val="28"/>
        </w:rPr>
        <w:t>й на 20 мест</w:t>
      </w:r>
      <w:r w:rsidRPr="00AC0C10">
        <w:rPr>
          <w:rFonts w:ascii="Times New Roman" w:hAnsi="Times New Roman" w:cs="Times New Roman"/>
          <w:sz w:val="28"/>
          <w:szCs w:val="28"/>
        </w:rPr>
        <w:t>.</w:t>
      </w:r>
    </w:p>
    <w:p w:rsidR="00166BF3" w:rsidRPr="00AC0C10" w:rsidRDefault="00166BF3" w:rsidP="00166BF3">
      <w:pPr>
        <w:spacing w:after="0" w:line="360" w:lineRule="auto"/>
        <w:ind w:firstLine="709"/>
        <w:jc w:val="both"/>
        <w:rPr>
          <w:rFonts w:ascii="Times New Roman" w:hAnsi="Times New Roman" w:cs="Times New Roman"/>
          <w:sz w:val="28"/>
          <w:szCs w:val="28"/>
        </w:rPr>
      </w:pPr>
      <w:r w:rsidRPr="00AC0C10">
        <w:rPr>
          <w:rFonts w:ascii="Times New Roman" w:hAnsi="Times New Roman" w:cs="Times New Roman"/>
          <w:i/>
          <w:sz w:val="28"/>
          <w:szCs w:val="28"/>
          <w:u w:val="single"/>
        </w:rPr>
        <w:t>Прочие объекты инфраструктуры</w:t>
      </w:r>
      <w:r w:rsidRPr="00AC0C10">
        <w:rPr>
          <w:rFonts w:ascii="Times New Roman" w:hAnsi="Times New Roman" w:cs="Times New Roman"/>
          <w:sz w:val="28"/>
          <w:szCs w:val="28"/>
        </w:rPr>
        <w:t>, расположенные на территории  сельского поселения – отделения почтовой связи,</w:t>
      </w:r>
      <w:r w:rsidR="007F3A78">
        <w:rPr>
          <w:rFonts w:ascii="Times New Roman" w:hAnsi="Times New Roman" w:cs="Times New Roman"/>
          <w:sz w:val="28"/>
          <w:szCs w:val="28"/>
        </w:rPr>
        <w:t xml:space="preserve"> отделение банка,</w:t>
      </w:r>
      <w:r w:rsidRPr="00AC0C10">
        <w:rPr>
          <w:rFonts w:ascii="Times New Roman" w:hAnsi="Times New Roman" w:cs="Times New Roman"/>
          <w:sz w:val="28"/>
          <w:szCs w:val="28"/>
        </w:rPr>
        <w:t xml:space="preserve"> учре</w:t>
      </w:r>
      <w:r w:rsidRPr="00AC0C10">
        <w:rPr>
          <w:rFonts w:ascii="Times New Roman" w:hAnsi="Times New Roman" w:cs="Times New Roman"/>
          <w:sz w:val="28"/>
          <w:szCs w:val="28"/>
        </w:rPr>
        <w:t>ж</w:t>
      </w:r>
      <w:r w:rsidRPr="00AC0C10">
        <w:rPr>
          <w:rFonts w:ascii="Times New Roman" w:hAnsi="Times New Roman" w:cs="Times New Roman"/>
          <w:sz w:val="28"/>
          <w:szCs w:val="28"/>
        </w:rPr>
        <w:t>дения жилищно-коммунального хозяйства, административные учреждения, культовые объекты</w:t>
      </w:r>
      <w:r w:rsidRPr="0047404D">
        <w:rPr>
          <w:rFonts w:ascii="Times New Roman" w:hAnsi="Times New Roman" w:cs="Times New Roman"/>
          <w:sz w:val="28"/>
          <w:szCs w:val="28"/>
        </w:rPr>
        <w:t>, на текущий момент не обеспечивают потребности нас</w:t>
      </w:r>
      <w:r w:rsidRPr="0047404D">
        <w:rPr>
          <w:rFonts w:ascii="Times New Roman" w:hAnsi="Times New Roman" w:cs="Times New Roman"/>
          <w:sz w:val="28"/>
          <w:szCs w:val="28"/>
        </w:rPr>
        <w:t>е</w:t>
      </w:r>
      <w:r w:rsidRPr="0047404D">
        <w:rPr>
          <w:rFonts w:ascii="Times New Roman" w:hAnsi="Times New Roman" w:cs="Times New Roman"/>
          <w:sz w:val="28"/>
          <w:szCs w:val="28"/>
        </w:rPr>
        <w:t>ления в достаточной мере.</w:t>
      </w:r>
    </w:p>
    <w:p w:rsidR="00166BF3" w:rsidRDefault="00166BF3" w:rsidP="00166BF3">
      <w:pPr>
        <w:spacing w:after="0" w:line="360" w:lineRule="auto"/>
        <w:ind w:firstLine="709"/>
        <w:jc w:val="both"/>
        <w:rPr>
          <w:rFonts w:ascii="Times New Roman" w:eastAsia="F1" w:hAnsi="Times New Roman" w:cs="Times New Roman"/>
          <w:sz w:val="28"/>
          <w:szCs w:val="28"/>
        </w:rPr>
      </w:pPr>
      <w:r w:rsidRPr="00AC0C10">
        <w:rPr>
          <w:rFonts w:ascii="Times New Roman" w:eastAsia="F1" w:hAnsi="Times New Roman" w:cs="Times New Roman"/>
          <w:sz w:val="28"/>
          <w:szCs w:val="28"/>
        </w:rPr>
        <w:t xml:space="preserve"> «Положением о территориальном планировании с.п. </w:t>
      </w:r>
      <w:r>
        <w:rPr>
          <w:rFonts w:ascii="Times New Roman" w:eastAsia="F1" w:hAnsi="Times New Roman" w:cs="Times New Roman"/>
          <w:sz w:val="28"/>
          <w:szCs w:val="28"/>
        </w:rPr>
        <w:t>Лопатино</w:t>
      </w:r>
      <w:r w:rsidRPr="00AC0C10">
        <w:rPr>
          <w:rFonts w:ascii="Times New Roman" w:eastAsia="F1" w:hAnsi="Times New Roman" w:cs="Times New Roman"/>
          <w:sz w:val="28"/>
          <w:szCs w:val="28"/>
        </w:rPr>
        <w:t xml:space="preserve"> мун</w:t>
      </w:r>
      <w:r w:rsidRPr="00AC0C10">
        <w:rPr>
          <w:rFonts w:ascii="Times New Roman" w:eastAsia="F1" w:hAnsi="Times New Roman" w:cs="Times New Roman"/>
          <w:sz w:val="28"/>
          <w:szCs w:val="28"/>
        </w:rPr>
        <w:t>и</w:t>
      </w:r>
      <w:r w:rsidRPr="00AC0C10">
        <w:rPr>
          <w:rFonts w:ascii="Times New Roman" w:eastAsia="F1" w:hAnsi="Times New Roman" w:cs="Times New Roman"/>
          <w:sz w:val="28"/>
          <w:szCs w:val="28"/>
        </w:rPr>
        <w:t xml:space="preserve">ципального района </w:t>
      </w:r>
      <w:r w:rsidR="007F3A78">
        <w:rPr>
          <w:rFonts w:ascii="Times New Roman" w:eastAsia="F1" w:hAnsi="Times New Roman" w:cs="Times New Roman"/>
          <w:sz w:val="28"/>
          <w:szCs w:val="28"/>
        </w:rPr>
        <w:t>Волжский</w:t>
      </w:r>
      <w:r w:rsidRPr="00AC0C10">
        <w:rPr>
          <w:rFonts w:ascii="Times New Roman" w:eastAsia="F1" w:hAnsi="Times New Roman" w:cs="Times New Roman"/>
          <w:sz w:val="28"/>
          <w:szCs w:val="28"/>
        </w:rPr>
        <w:t xml:space="preserve"> Самарской области» к расчетному сроку пл</w:t>
      </w:r>
      <w:r w:rsidRPr="00AC0C10">
        <w:rPr>
          <w:rFonts w:ascii="Times New Roman" w:eastAsia="F1" w:hAnsi="Times New Roman" w:cs="Times New Roman"/>
          <w:sz w:val="28"/>
          <w:szCs w:val="28"/>
        </w:rPr>
        <w:t>а</w:t>
      </w:r>
      <w:r w:rsidRPr="00AC0C10">
        <w:rPr>
          <w:rFonts w:ascii="Times New Roman" w:eastAsia="F1" w:hAnsi="Times New Roman" w:cs="Times New Roman"/>
          <w:sz w:val="28"/>
          <w:szCs w:val="28"/>
        </w:rPr>
        <w:t>нируется размещение (с учетом существующих объектов обслуживания) следующих объектов потребительской сферы:</w:t>
      </w:r>
    </w:p>
    <w:p w:rsidR="007F3A78" w:rsidRPr="00DD07AA" w:rsidRDefault="007F3A78" w:rsidP="00CF1BC3">
      <w:pPr>
        <w:spacing w:after="0" w:line="360" w:lineRule="auto"/>
        <w:ind w:firstLine="284"/>
        <w:jc w:val="both"/>
        <w:rPr>
          <w:rFonts w:ascii="Times New Roman" w:hAnsi="Times New Roman" w:cs="Times New Roman"/>
          <w:iCs/>
          <w:sz w:val="28"/>
          <w:szCs w:val="28"/>
        </w:rPr>
      </w:pPr>
      <w:r w:rsidRPr="00DD07AA">
        <w:rPr>
          <w:rFonts w:ascii="Times New Roman" w:hAnsi="Times New Roman" w:cs="Times New Roman"/>
          <w:iCs/>
          <w:sz w:val="28"/>
          <w:szCs w:val="28"/>
        </w:rPr>
        <w:t>- многофункциональный центр предоставления государственных и мун</w:t>
      </w:r>
      <w:r w:rsidRPr="00DD07AA">
        <w:rPr>
          <w:rFonts w:ascii="Times New Roman" w:hAnsi="Times New Roman" w:cs="Times New Roman"/>
          <w:iCs/>
          <w:sz w:val="28"/>
          <w:szCs w:val="28"/>
        </w:rPr>
        <w:t>и</w:t>
      </w:r>
      <w:r w:rsidRPr="00DD07AA">
        <w:rPr>
          <w:rFonts w:ascii="Times New Roman" w:hAnsi="Times New Roman" w:cs="Times New Roman"/>
          <w:iCs/>
          <w:sz w:val="28"/>
          <w:szCs w:val="28"/>
        </w:rPr>
        <w:t xml:space="preserve">ципальных услуг (4шт.) в </w:t>
      </w:r>
      <w:r>
        <w:rPr>
          <w:rFonts w:ascii="Times New Roman" w:hAnsi="Times New Roman" w:cs="Times New Roman"/>
          <w:sz w:val="28"/>
          <w:szCs w:val="28"/>
        </w:rPr>
        <w:t>с. Лопатино</w:t>
      </w:r>
      <w:r w:rsidRPr="00DD07AA">
        <w:rPr>
          <w:rFonts w:ascii="Times New Roman" w:hAnsi="Times New Roman" w:cs="Times New Roman"/>
          <w:sz w:val="28"/>
          <w:szCs w:val="28"/>
        </w:rPr>
        <w:t xml:space="preserve"> </w:t>
      </w:r>
      <w:r w:rsidRPr="00DD07AA">
        <w:rPr>
          <w:rFonts w:ascii="Times New Roman" w:hAnsi="Times New Roman" w:cs="Times New Roman"/>
          <w:iCs/>
          <w:sz w:val="28"/>
          <w:szCs w:val="28"/>
        </w:rPr>
        <w:t xml:space="preserve">на площадке №1; </w:t>
      </w:r>
    </w:p>
    <w:p w:rsidR="007F3A78" w:rsidRDefault="007F3A78" w:rsidP="00CF1BC3">
      <w:pPr>
        <w:tabs>
          <w:tab w:val="left" w:pos="0"/>
        </w:tabs>
        <w:spacing w:after="0" w:line="360" w:lineRule="auto"/>
        <w:ind w:firstLine="284"/>
        <w:jc w:val="both"/>
        <w:rPr>
          <w:rFonts w:ascii="Times New Roman" w:hAnsi="Times New Roman" w:cs="Times New Roman"/>
          <w:iCs/>
          <w:sz w:val="28"/>
          <w:szCs w:val="28"/>
        </w:rPr>
      </w:pPr>
      <w:r w:rsidRPr="00DD07AA">
        <w:rPr>
          <w:rFonts w:ascii="Times New Roman" w:hAnsi="Times New Roman" w:cs="Times New Roman"/>
          <w:iCs/>
          <w:sz w:val="28"/>
          <w:szCs w:val="28"/>
        </w:rPr>
        <w:t xml:space="preserve">- организации и учреждения управления в </w:t>
      </w:r>
      <w:r>
        <w:rPr>
          <w:rFonts w:ascii="Times New Roman" w:hAnsi="Times New Roman" w:cs="Times New Roman"/>
          <w:sz w:val="28"/>
          <w:szCs w:val="28"/>
        </w:rPr>
        <w:t>с. Лопатино</w:t>
      </w:r>
      <w:r w:rsidRPr="00DD07AA">
        <w:rPr>
          <w:rFonts w:ascii="Times New Roman" w:hAnsi="Times New Roman" w:cs="Times New Roman"/>
          <w:sz w:val="28"/>
          <w:szCs w:val="28"/>
        </w:rPr>
        <w:t xml:space="preserve"> </w:t>
      </w:r>
      <w:r w:rsidRPr="00DD07AA">
        <w:rPr>
          <w:rFonts w:ascii="Times New Roman" w:hAnsi="Times New Roman" w:cs="Times New Roman"/>
          <w:iCs/>
          <w:sz w:val="28"/>
          <w:szCs w:val="28"/>
        </w:rPr>
        <w:t>на площадке №1;</w:t>
      </w:r>
    </w:p>
    <w:p w:rsidR="007F3A78" w:rsidRPr="00DD07AA" w:rsidRDefault="007F3A78" w:rsidP="00CF1BC3">
      <w:pPr>
        <w:tabs>
          <w:tab w:val="left" w:pos="0"/>
        </w:tabs>
        <w:spacing w:after="0" w:line="360" w:lineRule="auto"/>
        <w:ind w:firstLine="284"/>
        <w:jc w:val="both"/>
        <w:rPr>
          <w:rFonts w:ascii="Times New Roman" w:hAnsi="Times New Roman" w:cs="Times New Roman"/>
          <w:iCs/>
          <w:sz w:val="28"/>
          <w:szCs w:val="28"/>
        </w:rPr>
      </w:pPr>
      <w:r w:rsidRPr="00DD07AA">
        <w:rPr>
          <w:rFonts w:ascii="Times New Roman" w:hAnsi="Times New Roman" w:cs="Times New Roman"/>
          <w:iCs/>
          <w:sz w:val="28"/>
          <w:szCs w:val="28"/>
        </w:rPr>
        <w:t xml:space="preserve">- административно-хозяйственное здание в </w:t>
      </w:r>
      <w:r>
        <w:rPr>
          <w:rFonts w:ascii="Times New Roman" w:hAnsi="Times New Roman" w:cs="Times New Roman"/>
          <w:iCs/>
          <w:sz w:val="28"/>
          <w:szCs w:val="28"/>
        </w:rPr>
        <w:t>п. Самарский</w:t>
      </w:r>
      <w:r w:rsidRPr="00DD07AA">
        <w:rPr>
          <w:rFonts w:ascii="Times New Roman" w:hAnsi="Times New Roman" w:cs="Times New Roman"/>
          <w:iCs/>
          <w:sz w:val="28"/>
          <w:szCs w:val="28"/>
        </w:rPr>
        <w:t xml:space="preserve"> на площадке №1;</w:t>
      </w:r>
    </w:p>
    <w:p w:rsidR="007F3A78" w:rsidRDefault="007F3A78" w:rsidP="00CF1BC3">
      <w:pPr>
        <w:spacing w:after="0" w:line="360" w:lineRule="auto"/>
        <w:ind w:firstLine="284"/>
        <w:jc w:val="both"/>
        <w:rPr>
          <w:rFonts w:ascii="Times New Roman" w:hAnsi="Times New Roman" w:cs="Times New Roman"/>
          <w:sz w:val="28"/>
          <w:szCs w:val="28"/>
        </w:rPr>
      </w:pPr>
      <w:r w:rsidRPr="00DD07AA">
        <w:rPr>
          <w:rFonts w:ascii="Times New Roman" w:hAnsi="Times New Roman" w:cs="Times New Roman"/>
          <w:sz w:val="28"/>
          <w:szCs w:val="28"/>
        </w:rPr>
        <w:t>- административное здание в п</w:t>
      </w:r>
      <w:r>
        <w:rPr>
          <w:rFonts w:ascii="Times New Roman" w:hAnsi="Times New Roman" w:cs="Times New Roman"/>
          <w:sz w:val="28"/>
          <w:szCs w:val="28"/>
        </w:rPr>
        <w:t>. Новоберезовский</w:t>
      </w:r>
      <w:r w:rsidRPr="00DD07AA">
        <w:rPr>
          <w:rFonts w:ascii="Times New Roman" w:hAnsi="Times New Roman" w:cs="Times New Roman"/>
          <w:sz w:val="28"/>
          <w:szCs w:val="28"/>
        </w:rPr>
        <w:t xml:space="preserve"> на площадке №2</w:t>
      </w:r>
      <w:r w:rsidR="00CF1BC3">
        <w:rPr>
          <w:rFonts w:ascii="Times New Roman" w:hAnsi="Times New Roman" w:cs="Times New Roman"/>
          <w:sz w:val="28"/>
          <w:szCs w:val="28"/>
        </w:rPr>
        <w:t>;</w:t>
      </w:r>
      <w:r>
        <w:rPr>
          <w:rFonts w:ascii="Times New Roman" w:hAnsi="Times New Roman" w:cs="Times New Roman"/>
          <w:sz w:val="28"/>
          <w:szCs w:val="28"/>
        </w:rPr>
        <w:t xml:space="preserve"> </w:t>
      </w:r>
    </w:p>
    <w:p w:rsidR="00CF1BC3" w:rsidRDefault="00CF1BC3" w:rsidP="00CF1BC3">
      <w:pPr>
        <w:spacing w:after="0" w:line="360" w:lineRule="auto"/>
        <w:ind w:firstLine="284"/>
        <w:jc w:val="both"/>
        <w:rPr>
          <w:rFonts w:ascii="Times New Roman" w:hAnsi="Times New Roman" w:cs="Times New Roman"/>
          <w:sz w:val="28"/>
          <w:szCs w:val="28"/>
        </w:rPr>
      </w:pPr>
      <w:r w:rsidRPr="00DD07AA">
        <w:rPr>
          <w:rFonts w:ascii="Times New Roman" w:hAnsi="Times New Roman" w:cs="Times New Roman"/>
          <w:sz w:val="28"/>
          <w:szCs w:val="28"/>
        </w:rPr>
        <w:t xml:space="preserve">- зоопарк (сафари-парк) в </w:t>
      </w:r>
      <w:r>
        <w:rPr>
          <w:rFonts w:ascii="Times New Roman" w:hAnsi="Times New Roman" w:cs="Times New Roman"/>
          <w:sz w:val="28"/>
          <w:szCs w:val="28"/>
        </w:rPr>
        <w:t>с. Лопатино</w:t>
      </w:r>
      <w:r w:rsidRPr="00DD07AA">
        <w:rPr>
          <w:rFonts w:ascii="Times New Roman" w:hAnsi="Times New Roman" w:cs="Times New Roman"/>
          <w:sz w:val="28"/>
          <w:szCs w:val="28"/>
        </w:rPr>
        <w:t xml:space="preserve"> на площадке №4;</w:t>
      </w:r>
    </w:p>
    <w:p w:rsidR="00CF1BC3" w:rsidRPr="00584E79" w:rsidRDefault="00CF1BC3" w:rsidP="00CF1BC3">
      <w:pPr>
        <w:spacing w:after="0" w:line="360" w:lineRule="auto"/>
        <w:ind w:firstLine="284"/>
        <w:rPr>
          <w:rFonts w:ascii="Times New Roman" w:hAnsi="Times New Roman" w:cs="Times New Roman"/>
          <w:sz w:val="28"/>
          <w:szCs w:val="28"/>
        </w:rPr>
      </w:pPr>
      <w:r w:rsidRPr="00584E79">
        <w:rPr>
          <w:rFonts w:ascii="Times New Roman" w:hAnsi="Times New Roman" w:cs="Times New Roman"/>
          <w:sz w:val="28"/>
          <w:szCs w:val="28"/>
        </w:rPr>
        <w:t>- пожарное депо в селе Лопатино на площадке №4</w:t>
      </w:r>
      <w:r>
        <w:rPr>
          <w:rFonts w:ascii="Times New Roman" w:hAnsi="Times New Roman" w:cs="Times New Roman"/>
          <w:sz w:val="28"/>
          <w:szCs w:val="28"/>
        </w:rPr>
        <w:t>;</w:t>
      </w:r>
    </w:p>
    <w:p w:rsidR="00CF1BC3" w:rsidRPr="00584E79" w:rsidRDefault="00CF1BC3" w:rsidP="00CF1BC3">
      <w:pPr>
        <w:spacing w:after="0" w:line="360" w:lineRule="auto"/>
        <w:ind w:firstLine="284"/>
        <w:rPr>
          <w:rFonts w:ascii="Times New Roman" w:hAnsi="Times New Roman" w:cs="Times New Roman"/>
          <w:sz w:val="28"/>
          <w:szCs w:val="28"/>
        </w:rPr>
      </w:pPr>
      <w:r w:rsidRPr="00584E79">
        <w:rPr>
          <w:rFonts w:ascii="Times New Roman" w:hAnsi="Times New Roman" w:cs="Times New Roman"/>
          <w:sz w:val="28"/>
          <w:szCs w:val="28"/>
        </w:rPr>
        <w:lastRenderedPageBreak/>
        <w:t>- пожарное депо в селе Лопатино на площадке №1</w:t>
      </w:r>
      <w:r>
        <w:rPr>
          <w:rFonts w:ascii="Times New Roman" w:hAnsi="Times New Roman" w:cs="Times New Roman"/>
          <w:sz w:val="28"/>
          <w:szCs w:val="28"/>
        </w:rPr>
        <w:t>;</w:t>
      </w:r>
    </w:p>
    <w:p w:rsidR="00CF1BC3" w:rsidRPr="00584E79" w:rsidRDefault="00CF1BC3" w:rsidP="00CF1BC3">
      <w:pPr>
        <w:spacing w:after="0" w:line="360" w:lineRule="auto"/>
        <w:ind w:firstLine="284"/>
        <w:rPr>
          <w:rFonts w:ascii="Times New Roman" w:hAnsi="Times New Roman" w:cs="Times New Roman"/>
          <w:sz w:val="28"/>
          <w:szCs w:val="28"/>
        </w:rPr>
      </w:pPr>
      <w:r w:rsidRPr="00584E79">
        <w:rPr>
          <w:rFonts w:ascii="Times New Roman" w:hAnsi="Times New Roman" w:cs="Times New Roman"/>
          <w:sz w:val="28"/>
          <w:szCs w:val="28"/>
        </w:rPr>
        <w:t>- пожарное депо в селе Лопатино на площадке №8;</w:t>
      </w:r>
    </w:p>
    <w:p w:rsidR="00CF1BC3" w:rsidRPr="00584E79" w:rsidRDefault="00CF1BC3" w:rsidP="00CF1BC3">
      <w:pPr>
        <w:spacing w:after="0" w:line="360" w:lineRule="auto"/>
        <w:ind w:firstLine="284"/>
        <w:rPr>
          <w:rFonts w:ascii="Times New Roman" w:hAnsi="Times New Roman" w:cs="Times New Roman"/>
          <w:sz w:val="28"/>
          <w:szCs w:val="28"/>
        </w:rPr>
      </w:pPr>
      <w:r w:rsidRPr="00584E79">
        <w:rPr>
          <w:rFonts w:ascii="Times New Roman" w:hAnsi="Times New Roman" w:cs="Times New Roman"/>
          <w:sz w:val="28"/>
          <w:szCs w:val="28"/>
        </w:rPr>
        <w:t>- пожарное депо в селе Лопатино на площадке №10;</w:t>
      </w:r>
    </w:p>
    <w:p w:rsidR="00CF1BC3" w:rsidRPr="00584E79" w:rsidRDefault="00CF1BC3" w:rsidP="00CF1BC3">
      <w:pPr>
        <w:spacing w:after="0" w:line="360" w:lineRule="auto"/>
        <w:ind w:firstLine="284"/>
        <w:rPr>
          <w:rFonts w:ascii="Times New Roman" w:hAnsi="Times New Roman" w:cs="Times New Roman"/>
          <w:sz w:val="28"/>
          <w:szCs w:val="28"/>
        </w:rPr>
      </w:pPr>
      <w:r w:rsidRPr="00584E79">
        <w:rPr>
          <w:rFonts w:ascii="Times New Roman" w:hAnsi="Times New Roman" w:cs="Times New Roman"/>
          <w:sz w:val="28"/>
          <w:szCs w:val="28"/>
        </w:rPr>
        <w:t>- пожарное депо в селе Лопатино на площадке №12;</w:t>
      </w:r>
    </w:p>
    <w:p w:rsidR="00CF1BC3" w:rsidRDefault="00CF1BC3" w:rsidP="00CF1BC3">
      <w:pPr>
        <w:spacing w:after="0" w:line="360" w:lineRule="auto"/>
        <w:ind w:firstLine="284"/>
        <w:jc w:val="both"/>
        <w:rPr>
          <w:rFonts w:ascii="Times New Roman" w:hAnsi="Times New Roman" w:cs="Times New Roman"/>
          <w:iCs/>
          <w:sz w:val="28"/>
          <w:szCs w:val="28"/>
        </w:rPr>
      </w:pPr>
      <w:r w:rsidRPr="00DD07AA">
        <w:rPr>
          <w:rFonts w:ascii="Times New Roman" w:hAnsi="Times New Roman" w:cs="Times New Roman"/>
          <w:sz w:val="28"/>
          <w:szCs w:val="28"/>
        </w:rPr>
        <w:t xml:space="preserve">- ПС </w:t>
      </w:r>
      <w:r w:rsidR="00B75EE0">
        <w:rPr>
          <w:rFonts w:ascii="Times New Roman" w:hAnsi="Times New Roman" w:cs="Times New Roman"/>
          <w:sz w:val="28"/>
          <w:szCs w:val="28"/>
        </w:rPr>
        <w:t>«</w:t>
      </w:r>
      <w:r w:rsidRPr="00DD07AA">
        <w:rPr>
          <w:rFonts w:ascii="Times New Roman" w:hAnsi="Times New Roman" w:cs="Times New Roman"/>
          <w:sz w:val="28"/>
          <w:szCs w:val="28"/>
        </w:rPr>
        <w:t>ЮГ</w:t>
      </w:r>
      <w:r w:rsidR="00B75EE0">
        <w:rPr>
          <w:rFonts w:ascii="Times New Roman" w:hAnsi="Times New Roman" w:cs="Times New Roman"/>
          <w:sz w:val="28"/>
          <w:szCs w:val="28"/>
        </w:rPr>
        <w:t>»</w:t>
      </w:r>
      <w:r w:rsidRPr="007F3A78">
        <w:rPr>
          <w:rFonts w:ascii="Times New Roman" w:hAnsi="Times New Roman" w:cs="Times New Roman"/>
          <w:iCs/>
          <w:sz w:val="28"/>
          <w:szCs w:val="28"/>
        </w:rPr>
        <w:t xml:space="preserve"> </w:t>
      </w:r>
      <w:r>
        <w:rPr>
          <w:rFonts w:ascii="Times New Roman" w:hAnsi="Times New Roman" w:cs="Times New Roman"/>
          <w:iCs/>
          <w:sz w:val="28"/>
          <w:szCs w:val="28"/>
        </w:rPr>
        <w:t>п. Самарский.</w:t>
      </w:r>
    </w:p>
    <w:p w:rsidR="00C945BE" w:rsidRDefault="00166BF3" w:rsidP="00166BF3">
      <w:pPr>
        <w:autoSpaceDE w:val="0"/>
        <w:autoSpaceDN w:val="0"/>
        <w:adjustRightInd w:val="0"/>
        <w:spacing w:after="0" w:line="360" w:lineRule="auto"/>
        <w:ind w:firstLine="709"/>
        <w:jc w:val="both"/>
        <w:rPr>
          <w:rFonts w:ascii="Times New Roman" w:eastAsia="F1" w:hAnsi="Times New Roman" w:cs="Times New Roman"/>
          <w:sz w:val="28"/>
          <w:szCs w:val="28"/>
        </w:rPr>
      </w:pPr>
      <w:r w:rsidRPr="00AC0C10">
        <w:rPr>
          <w:rFonts w:ascii="Times New Roman" w:eastAsia="F1" w:hAnsi="Times New Roman" w:cs="Times New Roman"/>
          <w:sz w:val="28"/>
          <w:szCs w:val="28"/>
        </w:rPr>
        <w:t xml:space="preserve">Потребность населения с.п. </w:t>
      </w:r>
      <w:r>
        <w:rPr>
          <w:rFonts w:ascii="Times New Roman" w:eastAsia="F1" w:hAnsi="Times New Roman" w:cs="Times New Roman"/>
          <w:sz w:val="28"/>
          <w:szCs w:val="28"/>
        </w:rPr>
        <w:t>Лопатино</w:t>
      </w:r>
      <w:r w:rsidRPr="00AC0C10">
        <w:rPr>
          <w:rFonts w:ascii="Times New Roman" w:eastAsia="F1" w:hAnsi="Times New Roman" w:cs="Times New Roman"/>
          <w:sz w:val="28"/>
          <w:szCs w:val="28"/>
        </w:rPr>
        <w:t xml:space="preserve"> (с учетом прогнозируемого ро</w:t>
      </w:r>
      <w:r w:rsidRPr="00AC0C10">
        <w:rPr>
          <w:rFonts w:ascii="Times New Roman" w:eastAsia="F1" w:hAnsi="Times New Roman" w:cs="Times New Roman"/>
          <w:sz w:val="28"/>
          <w:szCs w:val="28"/>
        </w:rPr>
        <w:t>с</w:t>
      </w:r>
      <w:r w:rsidRPr="00AC0C10">
        <w:rPr>
          <w:rFonts w:ascii="Times New Roman" w:eastAsia="F1" w:hAnsi="Times New Roman" w:cs="Times New Roman"/>
          <w:sz w:val="28"/>
          <w:szCs w:val="28"/>
        </w:rPr>
        <w:t>та численности) в объектах социальной сферы приведена в таблице 2.3.3.</w:t>
      </w:r>
    </w:p>
    <w:p w:rsidR="00C945BE" w:rsidRDefault="00C945BE">
      <w:pPr>
        <w:spacing w:after="160" w:line="259" w:lineRule="auto"/>
        <w:rPr>
          <w:rFonts w:ascii="Times New Roman" w:eastAsia="F1" w:hAnsi="Times New Roman" w:cs="Times New Roman"/>
          <w:sz w:val="28"/>
          <w:szCs w:val="28"/>
        </w:rPr>
      </w:pPr>
    </w:p>
    <w:p w:rsidR="0081106E" w:rsidRDefault="0081106E">
      <w:pPr>
        <w:spacing w:after="160" w:line="259" w:lineRule="auto"/>
        <w:rPr>
          <w:rFonts w:ascii="Times New Roman" w:eastAsia="F1" w:hAnsi="Times New Roman" w:cs="Times New Roman"/>
          <w:sz w:val="28"/>
          <w:szCs w:val="28"/>
        </w:rPr>
        <w:sectPr w:rsidR="0081106E" w:rsidSect="00C945BE">
          <w:pgSz w:w="11906" w:h="16838"/>
          <w:pgMar w:top="1134" w:right="851" w:bottom="1134" w:left="1843" w:header="709" w:footer="709" w:gutter="0"/>
          <w:cols w:space="708"/>
          <w:docGrid w:linePitch="360"/>
        </w:sectPr>
      </w:pPr>
    </w:p>
    <w:p w:rsidR="00C945BE" w:rsidRPr="00AC0C10" w:rsidRDefault="00C945BE" w:rsidP="00747820">
      <w:pPr>
        <w:spacing w:after="160" w:line="360" w:lineRule="auto"/>
        <w:ind w:firstLine="709"/>
        <w:rPr>
          <w:rFonts w:ascii="Times New Roman" w:eastAsia="F1" w:hAnsi="Times New Roman" w:cs="Times New Roman"/>
          <w:sz w:val="28"/>
          <w:szCs w:val="28"/>
          <w:lang w:eastAsia="ru-RU"/>
        </w:rPr>
      </w:pPr>
      <w:r w:rsidRPr="00AC0C10">
        <w:rPr>
          <w:rFonts w:ascii="Times New Roman" w:eastAsia="F1" w:hAnsi="Times New Roman" w:cs="Times New Roman"/>
          <w:sz w:val="28"/>
          <w:szCs w:val="28"/>
          <w:lang w:eastAsia="ru-RU"/>
        </w:rPr>
        <w:lastRenderedPageBreak/>
        <w:t xml:space="preserve">Таблица 2.3.3 – Прогнозируемый спрос на </w:t>
      </w:r>
      <w:r w:rsidRPr="0047404D">
        <w:rPr>
          <w:rFonts w:ascii="Times New Roman" w:eastAsia="F1" w:hAnsi="Times New Roman" w:cs="Times New Roman"/>
          <w:sz w:val="28"/>
          <w:szCs w:val="28"/>
          <w:lang w:eastAsia="ru-RU"/>
        </w:rPr>
        <w:t>услуги социальной инфраструктуры с.п.</w:t>
      </w:r>
      <w:r w:rsidR="00CF1BC3">
        <w:rPr>
          <w:rFonts w:ascii="Times New Roman" w:eastAsia="F1" w:hAnsi="Times New Roman" w:cs="Times New Roman"/>
          <w:sz w:val="28"/>
          <w:szCs w:val="28"/>
          <w:lang w:eastAsia="ru-RU"/>
        </w:rPr>
        <w:t xml:space="preserve"> </w:t>
      </w:r>
      <w:r w:rsidR="00747820">
        <w:rPr>
          <w:rFonts w:ascii="Times New Roman" w:eastAsia="F1" w:hAnsi="Times New Roman" w:cs="Times New Roman"/>
          <w:sz w:val="28"/>
          <w:szCs w:val="28"/>
          <w:lang w:eastAsia="ru-RU"/>
        </w:rPr>
        <w:t xml:space="preserve">Лопатино </w:t>
      </w:r>
      <w:r w:rsidRPr="0047404D">
        <w:rPr>
          <w:rFonts w:ascii="Times New Roman" w:eastAsia="F1" w:hAnsi="Times New Roman" w:cs="Times New Roman"/>
          <w:sz w:val="28"/>
          <w:szCs w:val="28"/>
          <w:lang w:eastAsia="ru-RU"/>
        </w:rPr>
        <w:t>на расчетный срок до 203</w:t>
      </w:r>
      <w:r w:rsidR="00747820">
        <w:rPr>
          <w:rFonts w:ascii="Times New Roman" w:eastAsia="F1" w:hAnsi="Times New Roman" w:cs="Times New Roman"/>
          <w:sz w:val="28"/>
          <w:szCs w:val="28"/>
          <w:lang w:eastAsia="ru-RU"/>
        </w:rPr>
        <w:t>3</w:t>
      </w:r>
      <w:r w:rsidRPr="0047404D">
        <w:rPr>
          <w:rFonts w:ascii="Times New Roman" w:eastAsia="F1" w:hAnsi="Times New Roman" w:cs="Times New Roman"/>
          <w:sz w:val="28"/>
          <w:szCs w:val="28"/>
          <w:lang w:eastAsia="ru-RU"/>
        </w:rPr>
        <w:t xml:space="preserve"> года (прогнозируемая численность населения на расчетный </w:t>
      </w:r>
      <w:r w:rsidRPr="0012301E">
        <w:rPr>
          <w:rFonts w:ascii="Times New Roman" w:eastAsia="F1" w:hAnsi="Times New Roman" w:cs="Times New Roman"/>
          <w:sz w:val="28"/>
          <w:szCs w:val="28"/>
          <w:lang w:eastAsia="ru-RU"/>
        </w:rPr>
        <w:t xml:space="preserve">срок </w:t>
      </w:r>
      <w:r w:rsidR="00747820" w:rsidRPr="0012301E">
        <w:rPr>
          <w:rFonts w:ascii="Times New Roman" w:eastAsia="F1" w:hAnsi="Times New Roman" w:cs="Times New Roman"/>
          <w:sz w:val="28"/>
          <w:szCs w:val="28"/>
          <w:lang w:eastAsia="ru-RU"/>
        </w:rPr>
        <w:t>57 041</w:t>
      </w:r>
      <w:r w:rsidRPr="0012301E">
        <w:rPr>
          <w:rFonts w:ascii="Times New Roman" w:eastAsia="F1" w:hAnsi="Times New Roman" w:cs="Times New Roman"/>
          <w:sz w:val="28"/>
          <w:szCs w:val="28"/>
          <w:lang w:eastAsia="ru-RU"/>
        </w:rPr>
        <w:t xml:space="preserve"> чел.)</w:t>
      </w:r>
    </w:p>
    <w:tbl>
      <w:tblPr>
        <w:tblW w:w="143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99CC"/>
        <w:tblLayout w:type="fixed"/>
        <w:tblLook w:val="0000"/>
      </w:tblPr>
      <w:tblGrid>
        <w:gridCol w:w="555"/>
        <w:gridCol w:w="2876"/>
        <w:gridCol w:w="1856"/>
        <w:gridCol w:w="2552"/>
        <w:gridCol w:w="1843"/>
        <w:gridCol w:w="1260"/>
        <w:gridCol w:w="1449"/>
        <w:gridCol w:w="1955"/>
      </w:tblGrid>
      <w:tr w:rsidR="00C945BE" w:rsidRPr="00AC0C10" w:rsidTr="00AD3968">
        <w:trPr>
          <w:cantSplit/>
          <w:trHeight w:val="1001"/>
          <w:tblHeader/>
        </w:trPr>
        <w:tc>
          <w:tcPr>
            <w:tcW w:w="555" w:type="dxa"/>
            <w:shd w:val="clear" w:color="auto" w:fill="auto"/>
            <w:vAlign w:val="center"/>
          </w:tcPr>
          <w:p w:rsidR="00C945BE" w:rsidRPr="00AC0C10" w:rsidRDefault="00C945BE" w:rsidP="0023185C">
            <w:pPr>
              <w:spacing w:after="0" w:line="240" w:lineRule="auto"/>
              <w:jc w:val="center"/>
              <w:rPr>
                <w:rFonts w:ascii="Times New Roman" w:hAnsi="Times New Roman" w:cs="Times New Roman"/>
                <w:sz w:val="24"/>
                <w:szCs w:val="24"/>
              </w:rPr>
            </w:pPr>
            <w:r w:rsidRPr="00AC0C10">
              <w:rPr>
                <w:rFonts w:ascii="Times New Roman" w:hAnsi="Times New Roman" w:cs="Times New Roman"/>
                <w:sz w:val="24"/>
                <w:szCs w:val="24"/>
              </w:rPr>
              <w:t>№</w:t>
            </w:r>
          </w:p>
          <w:p w:rsidR="00C945BE" w:rsidRPr="00AC0C10" w:rsidRDefault="00C945BE" w:rsidP="0023185C">
            <w:pPr>
              <w:spacing w:after="0" w:line="240" w:lineRule="auto"/>
              <w:jc w:val="center"/>
              <w:rPr>
                <w:rFonts w:ascii="Times New Roman" w:hAnsi="Times New Roman" w:cs="Times New Roman"/>
                <w:sz w:val="24"/>
                <w:szCs w:val="24"/>
              </w:rPr>
            </w:pPr>
            <w:r w:rsidRPr="00AC0C10">
              <w:rPr>
                <w:rFonts w:ascii="Times New Roman" w:hAnsi="Times New Roman" w:cs="Times New Roman"/>
                <w:sz w:val="24"/>
                <w:szCs w:val="24"/>
              </w:rPr>
              <w:t>п/п</w:t>
            </w:r>
          </w:p>
        </w:tc>
        <w:tc>
          <w:tcPr>
            <w:tcW w:w="2876" w:type="dxa"/>
            <w:shd w:val="clear" w:color="auto" w:fill="auto"/>
            <w:vAlign w:val="center"/>
          </w:tcPr>
          <w:p w:rsidR="00C945BE" w:rsidRPr="00AC0C10" w:rsidRDefault="00C945BE" w:rsidP="0023185C">
            <w:pPr>
              <w:spacing w:after="0" w:line="240" w:lineRule="auto"/>
              <w:jc w:val="center"/>
              <w:rPr>
                <w:rFonts w:ascii="Times New Roman" w:hAnsi="Times New Roman" w:cs="Times New Roman"/>
                <w:sz w:val="24"/>
                <w:szCs w:val="24"/>
              </w:rPr>
            </w:pPr>
            <w:r w:rsidRPr="00AC0C10">
              <w:rPr>
                <w:rFonts w:ascii="Times New Roman" w:hAnsi="Times New Roman" w:cs="Times New Roman"/>
                <w:sz w:val="24"/>
                <w:szCs w:val="24"/>
              </w:rPr>
              <w:t>Наименование</w:t>
            </w:r>
          </w:p>
        </w:tc>
        <w:tc>
          <w:tcPr>
            <w:tcW w:w="1856" w:type="dxa"/>
            <w:shd w:val="clear" w:color="auto" w:fill="auto"/>
            <w:vAlign w:val="center"/>
          </w:tcPr>
          <w:p w:rsidR="00C945BE" w:rsidRPr="00AC0C10" w:rsidRDefault="00C945BE" w:rsidP="0023185C">
            <w:pPr>
              <w:spacing w:after="0" w:line="240" w:lineRule="auto"/>
              <w:jc w:val="center"/>
              <w:rPr>
                <w:rFonts w:ascii="Times New Roman" w:hAnsi="Times New Roman" w:cs="Times New Roman"/>
                <w:sz w:val="24"/>
                <w:szCs w:val="24"/>
              </w:rPr>
            </w:pPr>
            <w:r w:rsidRPr="00AC0C10">
              <w:rPr>
                <w:rFonts w:ascii="Times New Roman" w:hAnsi="Times New Roman" w:cs="Times New Roman"/>
                <w:sz w:val="24"/>
                <w:szCs w:val="24"/>
              </w:rPr>
              <w:t>Ед. изм.</w:t>
            </w:r>
          </w:p>
        </w:tc>
        <w:tc>
          <w:tcPr>
            <w:tcW w:w="2552" w:type="dxa"/>
            <w:shd w:val="clear" w:color="auto" w:fill="auto"/>
            <w:vAlign w:val="center"/>
          </w:tcPr>
          <w:p w:rsidR="00C945BE" w:rsidRPr="00AC0C10" w:rsidRDefault="00C945BE" w:rsidP="0023185C">
            <w:pPr>
              <w:spacing w:after="0" w:line="240" w:lineRule="auto"/>
              <w:jc w:val="center"/>
              <w:rPr>
                <w:rFonts w:ascii="Times New Roman" w:hAnsi="Times New Roman" w:cs="Times New Roman"/>
                <w:sz w:val="24"/>
                <w:szCs w:val="24"/>
              </w:rPr>
            </w:pPr>
            <w:r w:rsidRPr="00AC0C10">
              <w:rPr>
                <w:rFonts w:ascii="Times New Roman" w:hAnsi="Times New Roman" w:cs="Times New Roman"/>
                <w:sz w:val="24"/>
                <w:szCs w:val="24"/>
              </w:rPr>
              <w:t>Норматив обеспече</w:t>
            </w:r>
            <w:r w:rsidRPr="00AC0C10">
              <w:rPr>
                <w:rFonts w:ascii="Times New Roman" w:hAnsi="Times New Roman" w:cs="Times New Roman"/>
                <w:sz w:val="24"/>
                <w:szCs w:val="24"/>
              </w:rPr>
              <w:t>н</w:t>
            </w:r>
            <w:r w:rsidRPr="00AC0C10">
              <w:rPr>
                <w:rFonts w:ascii="Times New Roman" w:hAnsi="Times New Roman" w:cs="Times New Roman"/>
                <w:sz w:val="24"/>
                <w:szCs w:val="24"/>
              </w:rPr>
              <w:t>ности</w:t>
            </w:r>
          </w:p>
          <w:p w:rsidR="00C945BE" w:rsidRPr="00AC0C10" w:rsidRDefault="00C945BE" w:rsidP="0023185C">
            <w:pPr>
              <w:spacing w:after="0" w:line="240" w:lineRule="auto"/>
              <w:jc w:val="center"/>
              <w:rPr>
                <w:rFonts w:ascii="Times New Roman" w:hAnsi="Times New Roman" w:cs="Times New Roman"/>
                <w:sz w:val="24"/>
                <w:szCs w:val="24"/>
              </w:rPr>
            </w:pPr>
          </w:p>
        </w:tc>
        <w:tc>
          <w:tcPr>
            <w:tcW w:w="1843" w:type="dxa"/>
            <w:shd w:val="clear" w:color="auto" w:fill="auto"/>
            <w:vAlign w:val="center"/>
          </w:tcPr>
          <w:p w:rsidR="00C945BE" w:rsidRPr="00AC0C10" w:rsidRDefault="00C945BE" w:rsidP="0023185C">
            <w:pPr>
              <w:spacing w:after="0" w:line="240" w:lineRule="auto"/>
              <w:ind w:left="-114" w:right="-72"/>
              <w:jc w:val="center"/>
              <w:rPr>
                <w:rFonts w:ascii="Times New Roman" w:eastAsia="Times New Roman" w:hAnsi="Times New Roman" w:cs="Times New Roman"/>
                <w:sz w:val="24"/>
                <w:szCs w:val="24"/>
                <w:lang w:eastAsia="ru-RU"/>
              </w:rPr>
            </w:pPr>
            <w:r w:rsidRPr="00AC0C10">
              <w:rPr>
                <w:rFonts w:ascii="Times New Roman" w:eastAsia="Times New Roman" w:hAnsi="Times New Roman" w:cs="Times New Roman"/>
                <w:sz w:val="24"/>
                <w:szCs w:val="24"/>
                <w:lang w:eastAsia="ru-RU"/>
              </w:rPr>
              <w:t>Существующая мощность на        202</w:t>
            </w:r>
            <w:r w:rsidR="00747820">
              <w:rPr>
                <w:rFonts w:ascii="Times New Roman" w:eastAsia="Times New Roman" w:hAnsi="Times New Roman" w:cs="Times New Roman"/>
                <w:sz w:val="24"/>
                <w:szCs w:val="24"/>
                <w:lang w:eastAsia="ru-RU"/>
              </w:rPr>
              <w:t>2</w:t>
            </w:r>
            <w:r w:rsidRPr="00AC0C10">
              <w:rPr>
                <w:rFonts w:ascii="Times New Roman" w:eastAsia="Times New Roman" w:hAnsi="Times New Roman" w:cs="Times New Roman"/>
                <w:sz w:val="24"/>
                <w:szCs w:val="24"/>
                <w:lang w:eastAsia="ru-RU"/>
              </w:rPr>
              <w:t xml:space="preserve"> год</w:t>
            </w:r>
          </w:p>
        </w:tc>
        <w:tc>
          <w:tcPr>
            <w:tcW w:w="1260" w:type="dxa"/>
            <w:shd w:val="clear" w:color="auto" w:fill="auto"/>
            <w:vAlign w:val="center"/>
          </w:tcPr>
          <w:p w:rsidR="00C945BE" w:rsidRPr="00AC0C10" w:rsidRDefault="00C945BE" w:rsidP="0023185C">
            <w:pPr>
              <w:spacing w:after="0" w:line="240" w:lineRule="auto"/>
              <w:ind w:left="-114" w:right="-72"/>
              <w:jc w:val="center"/>
              <w:rPr>
                <w:rFonts w:ascii="Times New Roman" w:eastAsia="Times New Roman" w:hAnsi="Times New Roman" w:cs="Times New Roman"/>
                <w:sz w:val="24"/>
                <w:szCs w:val="24"/>
                <w:lang w:eastAsia="ru-RU"/>
              </w:rPr>
            </w:pPr>
            <w:r w:rsidRPr="00AC0C10">
              <w:rPr>
                <w:rFonts w:ascii="Times New Roman" w:eastAsia="Times New Roman" w:hAnsi="Times New Roman" w:cs="Times New Roman"/>
                <w:sz w:val="24"/>
                <w:szCs w:val="24"/>
                <w:lang w:eastAsia="ru-RU"/>
              </w:rPr>
              <w:t>Требуемая (расчетная)</w:t>
            </w:r>
          </w:p>
          <w:p w:rsidR="00C945BE" w:rsidRPr="00AC0C10" w:rsidRDefault="00C945BE" w:rsidP="0023185C">
            <w:pPr>
              <w:spacing w:after="0" w:line="240" w:lineRule="auto"/>
              <w:ind w:left="-114" w:right="-72"/>
              <w:jc w:val="center"/>
              <w:rPr>
                <w:rFonts w:ascii="Times New Roman" w:eastAsia="Times New Roman" w:hAnsi="Times New Roman" w:cs="Times New Roman"/>
                <w:sz w:val="24"/>
                <w:szCs w:val="24"/>
                <w:lang w:eastAsia="ru-RU"/>
              </w:rPr>
            </w:pPr>
            <w:r w:rsidRPr="00AC0C10">
              <w:rPr>
                <w:rFonts w:ascii="Times New Roman" w:eastAsia="Times New Roman" w:hAnsi="Times New Roman" w:cs="Times New Roman"/>
                <w:sz w:val="24"/>
                <w:szCs w:val="24"/>
                <w:lang w:eastAsia="ru-RU"/>
              </w:rPr>
              <w:t>мощность                   на 203</w:t>
            </w:r>
            <w:r w:rsidR="00747820">
              <w:rPr>
                <w:rFonts w:ascii="Times New Roman" w:eastAsia="Times New Roman" w:hAnsi="Times New Roman" w:cs="Times New Roman"/>
                <w:sz w:val="24"/>
                <w:szCs w:val="24"/>
                <w:lang w:eastAsia="ru-RU"/>
              </w:rPr>
              <w:t>3</w:t>
            </w:r>
            <w:r w:rsidRPr="00AC0C10">
              <w:rPr>
                <w:rFonts w:ascii="Times New Roman" w:eastAsia="Times New Roman" w:hAnsi="Times New Roman" w:cs="Times New Roman"/>
                <w:sz w:val="24"/>
                <w:szCs w:val="24"/>
                <w:lang w:eastAsia="ru-RU"/>
              </w:rPr>
              <w:t xml:space="preserve"> год</w:t>
            </w:r>
          </w:p>
        </w:tc>
        <w:tc>
          <w:tcPr>
            <w:tcW w:w="1449" w:type="dxa"/>
            <w:shd w:val="clear" w:color="auto" w:fill="auto"/>
            <w:vAlign w:val="center"/>
          </w:tcPr>
          <w:p w:rsidR="00C945BE" w:rsidRPr="00AC0C10" w:rsidRDefault="00C945BE" w:rsidP="0023185C">
            <w:pPr>
              <w:spacing w:after="0" w:line="240" w:lineRule="auto"/>
              <w:ind w:left="-114" w:right="-72"/>
              <w:jc w:val="center"/>
              <w:rPr>
                <w:rFonts w:ascii="Times New Roman" w:hAnsi="Times New Roman" w:cs="Times New Roman"/>
                <w:sz w:val="24"/>
                <w:szCs w:val="24"/>
              </w:rPr>
            </w:pPr>
            <w:r w:rsidRPr="00AC0C10">
              <w:rPr>
                <w:rFonts w:ascii="Times New Roman" w:hAnsi="Times New Roman" w:cs="Times New Roman"/>
                <w:sz w:val="24"/>
                <w:szCs w:val="24"/>
              </w:rPr>
              <w:t>Дефицит (+), излишек (-) мощности на 203</w:t>
            </w:r>
            <w:r w:rsidR="00747820">
              <w:rPr>
                <w:rFonts w:ascii="Times New Roman" w:hAnsi="Times New Roman" w:cs="Times New Roman"/>
                <w:sz w:val="24"/>
                <w:szCs w:val="24"/>
              </w:rPr>
              <w:t>3</w:t>
            </w:r>
            <w:r w:rsidRPr="00AC0C10">
              <w:rPr>
                <w:rFonts w:ascii="Times New Roman" w:hAnsi="Times New Roman" w:cs="Times New Roman"/>
                <w:sz w:val="24"/>
                <w:szCs w:val="24"/>
              </w:rPr>
              <w:t xml:space="preserve"> г.</w:t>
            </w:r>
          </w:p>
        </w:tc>
        <w:tc>
          <w:tcPr>
            <w:tcW w:w="1955" w:type="dxa"/>
            <w:shd w:val="clear" w:color="auto" w:fill="auto"/>
            <w:vAlign w:val="center"/>
          </w:tcPr>
          <w:p w:rsidR="00C945BE" w:rsidRPr="00AC0C10" w:rsidRDefault="00C945BE" w:rsidP="0023185C">
            <w:pPr>
              <w:spacing w:after="0" w:line="240" w:lineRule="auto"/>
              <w:ind w:left="-114" w:right="-72"/>
              <w:jc w:val="center"/>
              <w:rPr>
                <w:rFonts w:ascii="Times New Roman" w:hAnsi="Times New Roman" w:cs="Times New Roman"/>
                <w:sz w:val="24"/>
                <w:szCs w:val="24"/>
              </w:rPr>
            </w:pPr>
            <w:r w:rsidRPr="00AC0C10">
              <w:rPr>
                <w:rFonts w:ascii="Times New Roman" w:hAnsi="Times New Roman" w:cs="Times New Roman"/>
                <w:sz w:val="24"/>
                <w:szCs w:val="24"/>
              </w:rPr>
              <w:t>Проектная мо</w:t>
            </w:r>
            <w:r w:rsidRPr="00AC0C10">
              <w:rPr>
                <w:rFonts w:ascii="Times New Roman" w:hAnsi="Times New Roman" w:cs="Times New Roman"/>
                <w:sz w:val="24"/>
                <w:szCs w:val="24"/>
              </w:rPr>
              <w:t>щ</w:t>
            </w:r>
            <w:r w:rsidRPr="00AC0C10">
              <w:rPr>
                <w:rFonts w:ascii="Times New Roman" w:hAnsi="Times New Roman" w:cs="Times New Roman"/>
                <w:sz w:val="24"/>
                <w:szCs w:val="24"/>
              </w:rPr>
              <w:t>ность запланир</w:t>
            </w:r>
            <w:r w:rsidRPr="00AC0C10">
              <w:rPr>
                <w:rFonts w:ascii="Times New Roman" w:hAnsi="Times New Roman" w:cs="Times New Roman"/>
                <w:sz w:val="24"/>
                <w:szCs w:val="24"/>
              </w:rPr>
              <w:t>о</w:t>
            </w:r>
            <w:r w:rsidRPr="00AC0C10">
              <w:rPr>
                <w:rFonts w:ascii="Times New Roman" w:hAnsi="Times New Roman" w:cs="Times New Roman"/>
                <w:sz w:val="24"/>
                <w:szCs w:val="24"/>
              </w:rPr>
              <w:t>ванных к стро</w:t>
            </w:r>
            <w:r w:rsidRPr="00AC0C10">
              <w:rPr>
                <w:rFonts w:ascii="Times New Roman" w:hAnsi="Times New Roman" w:cs="Times New Roman"/>
                <w:sz w:val="24"/>
                <w:szCs w:val="24"/>
              </w:rPr>
              <w:t>и</w:t>
            </w:r>
            <w:r w:rsidRPr="00AC0C10">
              <w:rPr>
                <w:rFonts w:ascii="Times New Roman" w:hAnsi="Times New Roman" w:cs="Times New Roman"/>
                <w:sz w:val="24"/>
                <w:szCs w:val="24"/>
              </w:rPr>
              <w:t>тельству объектов на 203</w:t>
            </w:r>
            <w:r w:rsidR="00747820">
              <w:rPr>
                <w:rFonts w:ascii="Times New Roman" w:hAnsi="Times New Roman" w:cs="Times New Roman"/>
                <w:sz w:val="24"/>
                <w:szCs w:val="24"/>
              </w:rPr>
              <w:t>3</w:t>
            </w:r>
            <w:r w:rsidRPr="00AC0C10">
              <w:rPr>
                <w:rFonts w:ascii="Times New Roman" w:hAnsi="Times New Roman" w:cs="Times New Roman"/>
                <w:sz w:val="24"/>
                <w:szCs w:val="24"/>
              </w:rPr>
              <w:t xml:space="preserve"> г.</w:t>
            </w:r>
          </w:p>
        </w:tc>
      </w:tr>
      <w:tr w:rsidR="00C945BE" w:rsidRPr="00AC0C10" w:rsidTr="00AD3968">
        <w:trPr>
          <w:cantSplit/>
          <w:trHeight w:val="285"/>
        </w:trPr>
        <w:tc>
          <w:tcPr>
            <w:tcW w:w="555" w:type="dxa"/>
            <w:shd w:val="clear" w:color="auto" w:fill="auto"/>
            <w:vAlign w:val="center"/>
          </w:tcPr>
          <w:p w:rsidR="00C945BE" w:rsidRPr="00AC0C10" w:rsidRDefault="00C945BE" w:rsidP="0023185C">
            <w:pPr>
              <w:spacing w:after="0" w:line="240" w:lineRule="auto"/>
              <w:jc w:val="center"/>
              <w:rPr>
                <w:rFonts w:ascii="Times New Roman" w:hAnsi="Times New Roman" w:cs="Times New Roman"/>
                <w:b/>
                <w:bCs/>
                <w:i/>
                <w:iCs/>
                <w:sz w:val="24"/>
                <w:szCs w:val="24"/>
              </w:rPr>
            </w:pPr>
            <w:r w:rsidRPr="00AC0C10">
              <w:rPr>
                <w:rFonts w:ascii="Times New Roman" w:hAnsi="Times New Roman" w:cs="Times New Roman"/>
                <w:b/>
                <w:bCs/>
                <w:i/>
                <w:iCs/>
                <w:sz w:val="24"/>
                <w:szCs w:val="24"/>
              </w:rPr>
              <w:t>1</w:t>
            </w:r>
          </w:p>
        </w:tc>
        <w:tc>
          <w:tcPr>
            <w:tcW w:w="13791" w:type="dxa"/>
            <w:gridSpan w:val="7"/>
            <w:shd w:val="clear" w:color="auto" w:fill="auto"/>
            <w:vAlign w:val="center"/>
          </w:tcPr>
          <w:p w:rsidR="00C945BE" w:rsidRPr="00AC0C10" w:rsidRDefault="00C945BE" w:rsidP="0023185C">
            <w:pPr>
              <w:spacing w:after="0" w:line="240" w:lineRule="auto"/>
              <w:jc w:val="center"/>
              <w:rPr>
                <w:rFonts w:ascii="Times New Roman" w:hAnsi="Times New Roman" w:cs="Times New Roman"/>
                <w:b/>
                <w:bCs/>
                <w:i/>
                <w:iCs/>
                <w:sz w:val="24"/>
                <w:szCs w:val="24"/>
              </w:rPr>
            </w:pPr>
            <w:r w:rsidRPr="00AC0C10">
              <w:rPr>
                <w:rFonts w:ascii="Times New Roman" w:hAnsi="Times New Roman" w:cs="Times New Roman"/>
                <w:b/>
                <w:bCs/>
                <w:i/>
                <w:iCs/>
                <w:sz w:val="24"/>
                <w:szCs w:val="24"/>
              </w:rPr>
              <w:t>Учреждения народного образования</w:t>
            </w:r>
          </w:p>
        </w:tc>
      </w:tr>
      <w:tr w:rsidR="00C945BE" w:rsidRPr="00AC0C10" w:rsidTr="00AD3968">
        <w:trPr>
          <w:cantSplit/>
          <w:trHeight w:val="502"/>
        </w:trPr>
        <w:tc>
          <w:tcPr>
            <w:tcW w:w="555" w:type="dxa"/>
            <w:shd w:val="clear" w:color="auto" w:fill="auto"/>
            <w:vAlign w:val="center"/>
          </w:tcPr>
          <w:p w:rsidR="00C945BE" w:rsidRPr="00AC0C10" w:rsidRDefault="00C945BE" w:rsidP="0023185C">
            <w:pPr>
              <w:spacing w:after="0" w:line="240" w:lineRule="auto"/>
              <w:jc w:val="center"/>
              <w:rPr>
                <w:rFonts w:ascii="Times New Roman" w:hAnsi="Times New Roman" w:cs="Times New Roman"/>
                <w:sz w:val="24"/>
                <w:szCs w:val="24"/>
              </w:rPr>
            </w:pPr>
            <w:r w:rsidRPr="00AC0C10">
              <w:rPr>
                <w:rFonts w:ascii="Times New Roman" w:hAnsi="Times New Roman" w:cs="Times New Roman"/>
                <w:sz w:val="24"/>
                <w:szCs w:val="24"/>
              </w:rPr>
              <w:t>1.1</w:t>
            </w:r>
          </w:p>
        </w:tc>
        <w:tc>
          <w:tcPr>
            <w:tcW w:w="2876" w:type="dxa"/>
            <w:shd w:val="clear" w:color="auto" w:fill="auto"/>
            <w:vAlign w:val="center"/>
          </w:tcPr>
          <w:p w:rsidR="00C945BE" w:rsidRPr="00AC0C10" w:rsidRDefault="00C945BE" w:rsidP="0023185C">
            <w:pPr>
              <w:spacing w:after="0" w:line="240" w:lineRule="auto"/>
              <w:rPr>
                <w:rFonts w:ascii="Times New Roman" w:hAnsi="Times New Roman" w:cs="Times New Roman"/>
                <w:sz w:val="24"/>
                <w:szCs w:val="24"/>
              </w:rPr>
            </w:pPr>
            <w:r w:rsidRPr="00AC0C10">
              <w:rPr>
                <w:rFonts w:ascii="Times New Roman" w:hAnsi="Times New Roman" w:cs="Times New Roman"/>
                <w:sz w:val="24"/>
                <w:szCs w:val="24"/>
              </w:rPr>
              <w:t>Дошкольные образов</w:t>
            </w:r>
            <w:r w:rsidRPr="00AC0C10">
              <w:rPr>
                <w:rFonts w:ascii="Times New Roman" w:hAnsi="Times New Roman" w:cs="Times New Roman"/>
                <w:sz w:val="24"/>
                <w:szCs w:val="24"/>
              </w:rPr>
              <w:t>а</w:t>
            </w:r>
            <w:r w:rsidRPr="00AC0C10">
              <w:rPr>
                <w:rFonts w:ascii="Times New Roman" w:hAnsi="Times New Roman" w:cs="Times New Roman"/>
                <w:sz w:val="24"/>
                <w:szCs w:val="24"/>
              </w:rPr>
              <w:t>тельные учреждения</w:t>
            </w:r>
          </w:p>
        </w:tc>
        <w:tc>
          <w:tcPr>
            <w:tcW w:w="1856" w:type="dxa"/>
            <w:shd w:val="clear" w:color="auto" w:fill="auto"/>
            <w:vAlign w:val="center"/>
          </w:tcPr>
          <w:p w:rsidR="00C945BE" w:rsidRPr="00AC0C10" w:rsidRDefault="00C945BE" w:rsidP="0023185C">
            <w:pPr>
              <w:spacing w:after="0" w:line="240" w:lineRule="auto"/>
              <w:jc w:val="center"/>
              <w:rPr>
                <w:rFonts w:ascii="Times New Roman" w:hAnsi="Times New Roman" w:cs="Times New Roman"/>
                <w:sz w:val="24"/>
                <w:szCs w:val="24"/>
              </w:rPr>
            </w:pPr>
            <w:r w:rsidRPr="00AC0C10">
              <w:rPr>
                <w:rFonts w:ascii="Times New Roman" w:hAnsi="Times New Roman" w:cs="Times New Roman"/>
                <w:sz w:val="24"/>
                <w:szCs w:val="24"/>
              </w:rPr>
              <w:t>место</w:t>
            </w:r>
          </w:p>
        </w:tc>
        <w:tc>
          <w:tcPr>
            <w:tcW w:w="2552" w:type="dxa"/>
            <w:shd w:val="clear" w:color="auto" w:fill="auto"/>
            <w:vAlign w:val="center"/>
          </w:tcPr>
          <w:p w:rsidR="00C945BE" w:rsidRPr="00326208" w:rsidRDefault="00C945BE" w:rsidP="0023185C">
            <w:pPr>
              <w:spacing w:after="0" w:line="240" w:lineRule="auto"/>
              <w:jc w:val="center"/>
              <w:rPr>
                <w:rFonts w:ascii="Times New Roman" w:hAnsi="Times New Roman" w:cs="Times New Roman"/>
                <w:sz w:val="24"/>
                <w:szCs w:val="24"/>
              </w:rPr>
            </w:pPr>
            <w:r w:rsidRPr="00326208">
              <w:rPr>
                <w:rFonts w:ascii="Times New Roman" w:hAnsi="Times New Roman" w:cs="Times New Roman"/>
                <w:sz w:val="24"/>
                <w:szCs w:val="24"/>
              </w:rPr>
              <w:t>70% детей дошкол</w:t>
            </w:r>
            <w:r w:rsidRPr="00326208">
              <w:rPr>
                <w:rFonts w:ascii="Times New Roman" w:hAnsi="Times New Roman" w:cs="Times New Roman"/>
                <w:sz w:val="24"/>
                <w:szCs w:val="24"/>
              </w:rPr>
              <w:t>ь</w:t>
            </w:r>
            <w:r w:rsidRPr="00326208">
              <w:rPr>
                <w:rFonts w:ascii="Times New Roman" w:hAnsi="Times New Roman" w:cs="Times New Roman"/>
                <w:sz w:val="24"/>
                <w:szCs w:val="24"/>
              </w:rPr>
              <w:t>ного возраста (</w:t>
            </w:r>
            <w:r w:rsidR="00747820">
              <w:rPr>
                <w:rFonts w:ascii="Times New Roman" w:hAnsi="Times New Roman" w:cs="Times New Roman"/>
                <w:sz w:val="24"/>
                <w:szCs w:val="24"/>
              </w:rPr>
              <w:t>10 463</w:t>
            </w:r>
            <w:r w:rsidRPr="00326208">
              <w:rPr>
                <w:rFonts w:ascii="Times New Roman" w:hAnsi="Times New Roman" w:cs="Times New Roman"/>
                <w:sz w:val="24"/>
                <w:szCs w:val="24"/>
              </w:rPr>
              <w:t>чел.)</w:t>
            </w:r>
          </w:p>
        </w:tc>
        <w:tc>
          <w:tcPr>
            <w:tcW w:w="1843" w:type="dxa"/>
            <w:shd w:val="clear" w:color="auto" w:fill="auto"/>
            <w:vAlign w:val="center"/>
          </w:tcPr>
          <w:p w:rsidR="00C945BE" w:rsidRPr="00326208" w:rsidRDefault="0012301E" w:rsidP="0023185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2 819</w:t>
            </w:r>
          </w:p>
        </w:tc>
        <w:tc>
          <w:tcPr>
            <w:tcW w:w="1260" w:type="dxa"/>
            <w:shd w:val="clear" w:color="auto" w:fill="auto"/>
            <w:vAlign w:val="center"/>
          </w:tcPr>
          <w:p w:rsidR="00C945BE" w:rsidRPr="00326208" w:rsidRDefault="00747820" w:rsidP="0023185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7 324</w:t>
            </w:r>
          </w:p>
        </w:tc>
        <w:tc>
          <w:tcPr>
            <w:tcW w:w="1449" w:type="dxa"/>
            <w:shd w:val="clear" w:color="auto" w:fill="auto"/>
            <w:vAlign w:val="center"/>
          </w:tcPr>
          <w:p w:rsidR="00C945BE" w:rsidRPr="0012301E" w:rsidRDefault="0012301E" w:rsidP="0023185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+4 505</w:t>
            </w:r>
          </w:p>
        </w:tc>
        <w:tc>
          <w:tcPr>
            <w:tcW w:w="1955" w:type="dxa"/>
            <w:shd w:val="clear" w:color="auto" w:fill="auto"/>
            <w:noWrap/>
            <w:vAlign w:val="center"/>
          </w:tcPr>
          <w:p w:rsidR="00C945BE" w:rsidRPr="00AC0C10" w:rsidRDefault="0012301E" w:rsidP="0023185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&gt; 2490</w:t>
            </w:r>
          </w:p>
        </w:tc>
      </w:tr>
      <w:tr w:rsidR="00C945BE" w:rsidRPr="00AC0C10" w:rsidTr="00AD3968">
        <w:trPr>
          <w:cantSplit/>
          <w:trHeight w:val="502"/>
        </w:trPr>
        <w:tc>
          <w:tcPr>
            <w:tcW w:w="555" w:type="dxa"/>
            <w:shd w:val="clear" w:color="auto" w:fill="auto"/>
            <w:vAlign w:val="center"/>
          </w:tcPr>
          <w:p w:rsidR="00C945BE" w:rsidRPr="00AC0C10" w:rsidRDefault="00C945BE" w:rsidP="0023185C">
            <w:pPr>
              <w:spacing w:after="0" w:line="240" w:lineRule="auto"/>
              <w:jc w:val="center"/>
              <w:rPr>
                <w:rFonts w:ascii="Times New Roman" w:hAnsi="Times New Roman" w:cs="Times New Roman"/>
                <w:sz w:val="24"/>
                <w:szCs w:val="24"/>
              </w:rPr>
            </w:pPr>
            <w:r w:rsidRPr="00AC0C10">
              <w:rPr>
                <w:rFonts w:ascii="Times New Roman" w:hAnsi="Times New Roman" w:cs="Times New Roman"/>
                <w:sz w:val="24"/>
                <w:szCs w:val="24"/>
              </w:rPr>
              <w:t>1.2</w:t>
            </w:r>
          </w:p>
        </w:tc>
        <w:tc>
          <w:tcPr>
            <w:tcW w:w="2876" w:type="dxa"/>
            <w:shd w:val="clear" w:color="auto" w:fill="auto"/>
            <w:vAlign w:val="center"/>
          </w:tcPr>
          <w:p w:rsidR="00C945BE" w:rsidRPr="00AC0C10" w:rsidRDefault="00C945BE" w:rsidP="0023185C">
            <w:pPr>
              <w:spacing w:after="0" w:line="240" w:lineRule="auto"/>
              <w:rPr>
                <w:rFonts w:ascii="Times New Roman" w:hAnsi="Times New Roman" w:cs="Times New Roman"/>
                <w:sz w:val="24"/>
                <w:szCs w:val="24"/>
              </w:rPr>
            </w:pPr>
            <w:r w:rsidRPr="00AC0C10">
              <w:rPr>
                <w:rFonts w:ascii="Times New Roman" w:hAnsi="Times New Roman" w:cs="Times New Roman"/>
                <w:sz w:val="24"/>
                <w:szCs w:val="24"/>
              </w:rPr>
              <w:t>Общеобразовательные учреждения</w:t>
            </w:r>
          </w:p>
        </w:tc>
        <w:tc>
          <w:tcPr>
            <w:tcW w:w="1856" w:type="dxa"/>
            <w:shd w:val="clear" w:color="auto" w:fill="auto"/>
            <w:vAlign w:val="center"/>
          </w:tcPr>
          <w:p w:rsidR="00C945BE" w:rsidRPr="00AC0C10" w:rsidRDefault="00C945BE" w:rsidP="0023185C">
            <w:pPr>
              <w:spacing w:after="0" w:line="240" w:lineRule="auto"/>
              <w:jc w:val="center"/>
              <w:rPr>
                <w:rFonts w:ascii="Times New Roman" w:hAnsi="Times New Roman" w:cs="Times New Roman"/>
                <w:sz w:val="24"/>
                <w:szCs w:val="24"/>
              </w:rPr>
            </w:pPr>
            <w:r w:rsidRPr="00AC0C10">
              <w:rPr>
                <w:rFonts w:ascii="Times New Roman" w:hAnsi="Times New Roman" w:cs="Times New Roman"/>
                <w:sz w:val="24"/>
                <w:szCs w:val="24"/>
              </w:rPr>
              <w:t>учащиеся</w:t>
            </w:r>
          </w:p>
        </w:tc>
        <w:tc>
          <w:tcPr>
            <w:tcW w:w="2552" w:type="dxa"/>
            <w:shd w:val="clear" w:color="auto" w:fill="auto"/>
            <w:vAlign w:val="center"/>
          </w:tcPr>
          <w:p w:rsidR="00C945BE" w:rsidRPr="00326208" w:rsidRDefault="00C945BE" w:rsidP="0023185C">
            <w:pPr>
              <w:spacing w:after="0" w:line="240" w:lineRule="auto"/>
              <w:jc w:val="center"/>
              <w:rPr>
                <w:rFonts w:ascii="Times New Roman" w:hAnsi="Times New Roman" w:cs="Times New Roman"/>
                <w:sz w:val="24"/>
                <w:szCs w:val="24"/>
              </w:rPr>
            </w:pPr>
            <w:r w:rsidRPr="00326208">
              <w:rPr>
                <w:rFonts w:ascii="Times New Roman" w:hAnsi="Times New Roman" w:cs="Times New Roman"/>
                <w:sz w:val="24"/>
                <w:szCs w:val="24"/>
              </w:rPr>
              <w:t xml:space="preserve">100% детей от 7 до 15 лет </w:t>
            </w:r>
            <w:r w:rsidR="0023185C">
              <w:rPr>
                <w:rFonts w:ascii="Times New Roman" w:hAnsi="Times New Roman" w:cs="Times New Roman"/>
                <w:sz w:val="24"/>
                <w:szCs w:val="24"/>
              </w:rPr>
              <w:t xml:space="preserve"> </w:t>
            </w:r>
            <w:r w:rsidRPr="00326208">
              <w:rPr>
                <w:rFonts w:ascii="Times New Roman" w:hAnsi="Times New Roman" w:cs="Times New Roman"/>
                <w:sz w:val="24"/>
                <w:szCs w:val="24"/>
              </w:rPr>
              <w:t>(</w:t>
            </w:r>
            <w:r w:rsidR="00747820">
              <w:rPr>
                <w:rFonts w:ascii="Times New Roman" w:hAnsi="Times New Roman" w:cs="Times New Roman"/>
                <w:sz w:val="24"/>
                <w:szCs w:val="24"/>
              </w:rPr>
              <w:t>10 777</w:t>
            </w:r>
            <w:r w:rsidRPr="00326208">
              <w:rPr>
                <w:rFonts w:ascii="Times New Roman" w:hAnsi="Times New Roman" w:cs="Times New Roman"/>
                <w:sz w:val="24"/>
                <w:szCs w:val="24"/>
              </w:rPr>
              <w:t xml:space="preserve"> чел.)</w:t>
            </w:r>
          </w:p>
          <w:p w:rsidR="00C945BE" w:rsidRPr="00326208" w:rsidRDefault="00C945BE" w:rsidP="0023185C">
            <w:pPr>
              <w:spacing w:after="0" w:line="240" w:lineRule="auto"/>
              <w:jc w:val="center"/>
              <w:rPr>
                <w:rFonts w:ascii="Times New Roman" w:hAnsi="Times New Roman" w:cs="Times New Roman"/>
                <w:sz w:val="24"/>
                <w:szCs w:val="24"/>
              </w:rPr>
            </w:pPr>
            <w:r w:rsidRPr="00326208">
              <w:rPr>
                <w:rFonts w:ascii="Times New Roman" w:hAnsi="Times New Roman" w:cs="Times New Roman"/>
                <w:sz w:val="24"/>
                <w:szCs w:val="24"/>
              </w:rPr>
              <w:t xml:space="preserve">75% детей от 16 до 17 лет </w:t>
            </w:r>
            <w:r w:rsidR="0023185C">
              <w:rPr>
                <w:rFonts w:ascii="Times New Roman" w:hAnsi="Times New Roman" w:cs="Times New Roman"/>
                <w:sz w:val="24"/>
                <w:szCs w:val="24"/>
              </w:rPr>
              <w:t xml:space="preserve"> </w:t>
            </w:r>
            <w:r w:rsidRPr="00326208">
              <w:rPr>
                <w:rFonts w:ascii="Times New Roman" w:hAnsi="Times New Roman" w:cs="Times New Roman"/>
                <w:sz w:val="24"/>
                <w:szCs w:val="24"/>
              </w:rPr>
              <w:t>(</w:t>
            </w:r>
            <w:r w:rsidR="00747820">
              <w:rPr>
                <w:rFonts w:ascii="Times New Roman" w:hAnsi="Times New Roman" w:cs="Times New Roman"/>
                <w:sz w:val="24"/>
                <w:szCs w:val="24"/>
              </w:rPr>
              <w:t>2 953</w:t>
            </w:r>
            <w:r w:rsidRPr="00326208">
              <w:rPr>
                <w:rFonts w:ascii="Times New Roman" w:hAnsi="Times New Roman" w:cs="Times New Roman"/>
                <w:sz w:val="24"/>
                <w:szCs w:val="24"/>
              </w:rPr>
              <w:t xml:space="preserve"> чел.)</w:t>
            </w:r>
          </w:p>
        </w:tc>
        <w:tc>
          <w:tcPr>
            <w:tcW w:w="1843" w:type="dxa"/>
            <w:shd w:val="clear" w:color="auto" w:fill="auto"/>
            <w:vAlign w:val="center"/>
          </w:tcPr>
          <w:p w:rsidR="00C945BE" w:rsidRPr="00326208" w:rsidRDefault="0012301E" w:rsidP="0023185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5 363</w:t>
            </w:r>
          </w:p>
        </w:tc>
        <w:tc>
          <w:tcPr>
            <w:tcW w:w="1260" w:type="dxa"/>
            <w:shd w:val="clear" w:color="auto" w:fill="auto"/>
            <w:vAlign w:val="center"/>
          </w:tcPr>
          <w:p w:rsidR="00C945BE" w:rsidRPr="00326208" w:rsidRDefault="00747820" w:rsidP="0023185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12 992</w:t>
            </w:r>
          </w:p>
        </w:tc>
        <w:tc>
          <w:tcPr>
            <w:tcW w:w="1449" w:type="dxa"/>
            <w:shd w:val="clear" w:color="auto" w:fill="auto"/>
            <w:vAlign w:val="center"/>
          </w:tcPr>
          <w:p w:rsidR="00C945BE" w:rsidRPr="0012301E" w:rsidRDefault="0012301E" w:rsidP="0023185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+7 629</w:t>
            </w:r>
          </w:p>
        </w:tc>
        <w:tc>
          <w:tcPr>
            <w:tcW w:w="1955" w:type="dxa"/>
            <w:shd w:val="clear" w:color="auto" w:fill="auto"/>
            <w:noWrap/>
            <w:vAlign w:val="center"/>
          </w:tcPr>
          <w:p w:rsidR="00C945BE" w:rsidRPr="00AC0C10" w:rsidRDefault="0012301E" w:rsidP="0023185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&gt; 4 920</w:t>
            </w:r>
          </w:p>
        </w:tc>
      </w:tr>
      <w:tr w:rsidR="00C945BE" w:rsidRPr="00AC0C10" w:rsidTr="00AD3968">
        <w:trPr>
          <w:cantSplit/>
          <w:trHeight w:val="299"/>
        </w:trPr>
        <w:tc>
          <w:tcPr>
            <w:tcW w:w="555" w:type="dxa"/>
            <w:shd w:val="clear" w:color="auto" w:fill="auto"/>
            <w:vAlign w:val="center"/>
          </w:tcPr>
          <w:p w:rsidR="00C945BE" w:rsidRPr="00AC0C10" w:rsidRDefault="00C945BE" w:rsidP="0023185C">
            <w:pPr>
              <w:spacing w:after="0" w:line="240" w:lineRule="auto"/>
              <w:jc w:val="center"/>
              <w:rPr>
                <w:rFonts w:ascii="Times New Roman" w:hAnsi="Times New Roman" w:cs="Times New Roman"/>
                <w:b/>
                <w:bCs/>
                <w:i/>
                <w:sz w:val="24"/>
                <w:szCs w:val="24"/>
              </w:rPr>
            </w:pPr>
            <w:r w:rsidRPr="00AC0C10">
              <w:rPr>
                <w:rFonts w:ascii="Times New Roman" w:hAnsi="Times New Roman" w:cs="Times New Roman"/>
                <w:b/>
                <w:bCs/>
                <w:i/>
                <w:sz w:val="24"/>
                <w:szCs w:val="24"/>
              </w:rPr>
              <w:t>2</w:t>
            </w:r>
          </w:p>
        </w:tc>
        <w:tc>
          <w:tcPr>
            <w:tcW w:w="13791" w:type="dxa"/>
            <w:gridSpan w:val="7"/>
            <w:shd w:val="clear" w:color="auto" w:fill="auto"/>
            <w:vAlign w:val="center"/>
          </w:tcPr>
          <w:p w:rsidR="00C945BE" w:rsidRPr="00AC0C10" w:rsidRDefault="00C945BE" w:rsidP="0023185C">
            <w:pPr>
              <w:spacing w:after="0" w:line="240" w:lineRule="auto"/>
              <w:jc w:val="center"/>
              <w:rPr>
                <w:rFonts w:ascii="Times New Roman" w:hAnsi="Times New Roman" w:cs="Times New Roman"/>
                <w:b/>
                <w:bCs/>
                <w:i/>
                <w:iCs/>
                <w:sz w:val="24"/>
                <w:szCs w:val="24"/>
              </w:rPr>
            </w:pPr>
            <w:r w:rsidRPr="00AC0C10">
              <w:rPr>
                <w:rFonts w:ascii="Times New Roman" w:hAnsi="Times New Roman" w:cs="Times New Roman"/>
                <w:b/>
                <w:bCs/>
                <w:i/>
                <w:iCs/>
                <w:sz w:val="24"/>
                <w:szCs w:val="24"/>
              </w:rPr>
              <w:t>Объекты здравоохранения</w:t>
            </w:r>
          </w:p>
        </w:tc>
      </w:tr>
      <w:tr w:rsidR="00C945BE" w:rsidRPr="00AC0C10" w:rsidTr="00AD3968">
        <w:trPr>
          <w:cantSplit/>
          <w:trHeight w:val="355"/>
        </w:trPr>
        <w:tc>
          <w:tcPr>
            <w:tcW w:w="555" w:type="dxa"/>
            <w:shd w:val="clear" w:color="auto" w:fill="auto"/>
            <w:vAlign w:val="center"/>
          </w:tcPr>
          <w:p w:rsidR="00C945BE" w:rsidRPr="00AC0C10" w:rsidRDefault="00C945BE" w:rsidP="0023185C">
            <w:pPr>
              <w:spacing w:after="0" w:line="240" w:lineRule="auto"/>
              <w:jc w:val="center"/>
              <w:rPr>
                <w:rFonts w:ascii="Times New Roman" w:hAnsi="Times New Roman" w:cs="Times New Roman"/>
                <w:sz w:val="24"/>
                <w:szCs w:val="24"/>
              </w:rPr>
            </w:pPr>
            <w:r w:rsidRPr="00AC0C10">
              <w:rPr>
                <w:rFonts w:ascii="Times New Roman" w:hAnsi="Times New Roman" w:cs="Times New Roman"/>
                <w:sz w:val="24"/>
                <w:szCs w:val="24"/>
              </w:rPr>
              <w:t>2.2</w:t>
            </w:r>
          </w:p>
        </w:tc>
        <w:tc>
          <w:tcPr>
            <w:tcW w:w="2876" w:type="dxa"/>
            <w:shd w:val="clear" w:color="auto" w:fill="auto"/>
            <w:vAlign w:val="center"/>
          </w:tcPr>
          <w:p w:rsidR="00C945BE" w:rsidRPr="00AC0C10" w:rsidRDefault="00C945BE" w:rsidP="0023185C">
            <w:pPr>
              <w:spacing w:after="0" w:line="240" w:lineRule="auto"/>
              <w:rPr>
                <w:rFonts w:ascii="Times New Roman" w:hAnsi="Times New Roman" w:cs="Times New Roman"/>
                <w:sz w:val="24"/>
                <w:szCs w:val="24"/>
              </w:rPr>
            </w:pPr>
            <w:r w:rsidRPr="00AC0C10">
              <w:rPr>
                <w:rFonts w:ascii="Times New Roman" w:hAnsi="Times New Roman" w:cs="Times New Roman"/>
                <w:sz w:val="24"/>
                <w:szCs w:val="24"/>
              </w:rPr>
              <w:t>Аптеки</w:t>
            </w:r>
          </w:p>
        </w:tc>
        <w:tc>
          <w:tcPr>
            <w:tcW w:w="1856" w:type="dxa"/>
            <w:shd w:val="clear" w:color="auto" w:fill="auto"/>
            <w:vAlign w:val="center"/>
          </w:tcPr>
          <w:p w:rsidR="00C945BE" w:rsidRPr="00AC0C10" w:rsidRDefault="00C945BE" w:rsidP="0023185C">
            <w:pPr>
              <w:spacing w:after="0" w:line="240" w:lineRule="auto"/>
              <w:ind w:left="-187" w:right="-149"/>
              <w:jc w:val="center"/>
              <w:rPr>
                <w:rFonts w:ascii="Times New Roman" w:hAnsi="Times New Roman" w:cs="Times New Roman"/>
                <w:sz w:val="24"/>
                <w:szCs w:val="24"/>
              </w:rPr>
            </w:pPr>
            <w:r w:rsidRPr="00AC0C10">
              <w:rPr>
                <w:rFonts w:ascii="Times New Roman" w:hAnsi="Times New Roman" w:cs="Times New Roman"/>
                <w:sz w:val="24"/>
                <w:szCs w:val="24"/>
              </w:rPr>
              <w:t>объект</w:t>
            </w:r>
          </w:p>
        </w:tc>
        <w:tc>
          <w:tcPr>
            <w:tcW w:w="2552" w:type="dxa"/>
            <w:shd w:val="clear" w:color="auto" w:fill="auto"/>
            <w:vAlign w:val="center"/>
          </w:tcPr>
          <w:p w:rsidR="00C945BE" w:rsidRPr="00AC0C10" w:rsidRDefault="00C945BE" w:rsidP="0023185C">
            <w:pPr>
              <w:spacing w:after="0" w:line="240" w:lineRule="auto"/>
              <w:jc w:val="center"/>
              <w:rPr>
                <w:rFonts w:ascii="Times New Roman" w:hAnsi="Times New Roman" w:cs="Times New Roman"/>
                <w:sz w:val="24"/>
                <w:szCs w:val="24"/>
              </w:rPr>
            </w:pPr>
            <w:r w:rsidRPr="00AC0C10">
              <w:rPr>
                <w:rFonts w:ascii="Times New Roman" w:hAnsi="Times New Roman" w:cs="Times New Roman"/>
                <w:sz w:val="24"/>
                <w:szCs w:val="24"/>
              </w:rPr>
              <w:t>по заданию на прое</w:t>
            </w:r>
            <w:r w:rsidRPr="00AC0C10">
              <w:rPr>
                <w:rFonts w:ascii="Times New Roman" w:hAnsi="Times New Roman" w:cs="Times New Roman"/>
                <w:sz w:val="24"/>
                <w:szCs w:val="24"/>
              </w:rPr>
              <w:t>к</w:t>
            </w:r>
            <w:r w:rsidRPr="00AC0C10">
              <w:rPr>
                <w:rFonts w:ascii="Times New Roman" w:hAnsi="Times New Roman" w:cs="Times New Roman"/>
                <w:sz w:val="24"/>
                <w:szCs w:val="24"/>
              </w:rPr>
              <w:t>тирование</w:t>
            </w:r>
          </w:p>
        </w:tc>
        <w:tc>
          <w:tcPr>
            <w:tcW w:w="1843" w:type="dxa"/>
            <w:shd w:val="clear" w:color="auto" w:fill="auto"/>
            <w:vAlign w:val="center"/>
          </w:tcPr>
          <w:p w:rsidR="00C945BE" w:rsidRPr="00AC0C10" w:rsidRDefault="0012301E" w:rsidP="0023185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260" w:type="dxa"/>
            <w:shd w:val="clear" w:color="auto" w:fill="auto"/>
            <w:vAlign w:val="center"/>
          </w:tcPr>
          <w:p w:rsidR="00C945BE" w:rsidRPr="00AC0C10" w:rsidRDefault="00C945BE" w:rsidP="0023185C">
            <w:pPr>
              <w:spacing w:after="0" w:line="240" w:lineRule="auto"/>
              <w:jc w:val="center"/>
              <w:rPr>
                <w:rFonts w:ascii="Times New Roman" w:hAnsi="Times New Roman" w:cs="Times New Roman"/>
                <w:sz w:val="24"/>
                <w:szCs w:val="24"/>
              </w:rPr>
            </w:pPr>
            <w:r w:rsidRPr="00AC0C10">
              <w:rPr>
                <w:rFonts w:ascii="Times New Roman" w:hAnsi="Times New Roman" w:cs="Times New Roman"/>
                <w:sz w:val="24"/>
                <w:szCs w:val="24"/>
              </w:rPr>
              <w:t>-</w:t>
            </w:r>
          </w:p>
        </w:tc>
        <w:tc>
          <w:tcPr>
            <w:tcW w:w="1449" w:type="dxa"/>
            <w:shd w:val="clear" w:color="auto" w:fill="auto"/>
            <w:vAlign w:val="center"/>
          </w:tcPr>
          <w:p w:rsidR="00C945BE" w:rsidRPr="00AC0C10" w:rsidRDefault="00C945BE" w:rsidP="0023185C">
            <w:pPr>
              <w:spacing w:after="0" w:line="240" w:lineRule="auto"/>
              <w:jc w:val="center"/>
              <w:rPr>
                <w:rFonts w:ascii="Times New Roman" w:hAnsi="Times New Roman" w:cs="Times New Roman"/>
                <w:sz w:val="24"/>
                <w:szCs w:val="24"/>
              </w:rPr>
            </w:pPr>
            <w:r w:rsidRPr="00AC0C10">
              <w:rPr>
                <w:rFonts w:ascii="Times New Roman" w:hAnsi="Times New Roman" w:cs="Times New Roman"/>
                <w:sz w:val="24"/>
                <w:szCs w:val="24"/>
              </w:rPr>
              <w:t>-</w:t>
            </w:r>
          </w:p>
        </w:tc>
        <w:tc>
          <w:tcPr>
            <w:tcW w:w="1955" w:type="dxa"/>
            <w:shd w:val="clear" w:color="auto" w:fill="auto"/>
            <w:noWrap/>
            <w:vAlign w:val="center"/>
          </w:tcPr>
          <w:p w:rsidR="00C945BE" w:rsidRPr="00AC0C10" w:rsidRDefault="00C945BE" w:rsidP="0023185C">
            <w:pPr>
              <w:spacing w:after="0" w:line="240" w:lineRule="auto"/>
              <w:jc w:val="center"/>
              <w:rPr>
                <w:rFonts w:ascii="Times New Roman" w:hAnsi="Times New Roman" w:cs="Times New Roman"/>
                <w:sz w:val="24"/>
                <w:szCs w:val="24"/>
              </w:rPr>
            </w:pPr>
            <w:r w:rsidRPr="00AC0C10">
              <w:rPr>
                <w:rFonts w:ascii="Times New Roman" w:hAnsi="Times New Roman" w:cs="Times New Roman"/>
                <w:sz w:val="24"/>
                <w:szCs w:val="24"/>
              </w:rPr>
              <w:t>-</w:t>
            </w:r>
          </w:p>
        </w:tc>
      </w:tr>
      <w:tr w:rsidR="00C945BE" w:rsidRPr="00AC0C10" w:rsidTr="00AD3968">
        <w:trPr>
          <w:cantSplit/>
          <w:trHeight w:val="355"/>
        </w:trPr>
        <w:tc>
          <w:tcPr>
            <w:tcW w:w="555" w:type="dxa"/>
            <w:shd w:val="clear" w:color="auto" w:fill="auto"/>
            <w:vAlign w:val="center"/>
          </w:tcPr>
          <w:p w:rsidR="00C945BE" w:rsidRPr="00AC0C10" w:rsidRDefault="00C945BE" w:rsidP="0023185C">
            <w:pPr>
              <w:spacing w:after="0" w:line="240" w:lineRule="auto"/>
              <w:jc w:val="center"/>
              <w:rPr>
                <w:rFonts w:ascii="Times New Roman" w:hAnsi="Times New Roman" w:cs="Times New Roman"/>
                <w:sz w:val="24"/>
                <w:szCs w:val="24"/>
              </w:rPr>
            </w:pPr>
            <w:r w:rsidRPr="00AC0C10">
              <w:rPr>
                <w:rFonts w:ascii="Times New Roman" w:hAnsi="Times New Roman" w:cs="Times New Roman"/>
                <w:sz w:val="24"/>
                <w:szCs w:val="24"/>
              </w:rPr>
              <w:t>2.3</w:t>
            </w:r>
          </w:p>
        </w:tc>
        <w:tc>
          <w:tcPr>
            <w:tcW w:w="2876" w:type="dxa"/>
            <w:shd w:val="clear" w:color="auto" w:fill="auto"/>
            <w:vAlign w:val="center"/>
          </w:tcPr>
          <w:p w:rsidR="0012301E" w:rsidRDefault="00C945BE" w:rsidP="0023185C">
            <w:pPr>
              <w:spacing w:after="0" w:line="240" w:lineRule="auto"/>
              <w:rPr>
                <w:rFonts w:ascii="Times New Roman" w:hAnsi="Times New Roman" w:cs="Times New Roman"/>
                <w:sz w:val="24"/>
                <w:szCs w:val="24"/>
              </w:rPr>
            </w:pPr>
            <w:r w:rsidRPr="00AC0C10">
              <w:rPr>
                <w:rFonts w:ascii="Times New Roman" w:hAnsi="Times New Roman" w:cs="Times New Roman"/>
                <w:sz w:val="24"/>
                <w:szCs w:val="24"/>
              </w:rPr>
              <w:t>Больницы</w:t>
            </w:r>
            <w:r w:rsidR="0012301E">
              <w:rPr>
                <w:rFonts w:ascii="Times New Roman" w:hAnsi="Times New Roman" w:cs="Times New Roman"/>
                <w:sz w:val="24"/>
                <w:szCs w:val="24"/>
              </w:rPr>
              <w:t xml:space="preserve"> </w:t>
            </w:r>
          </w:p>
          <w:p w:rsidR="00C945BE" w:rsidRPr="00AC0C10" w:rsidRDefault="0012301E" w:rsidP="0023185C">
            <w:pPr>
              <w:spacing w:after="0" w:line="240" w:lineRule="auto"/>
              <w:rPr>
                <w:rFonts w:ascii="Times New Roman" w:hAnsi="Times New Roman" w:cs="Times New Roman"/>
                <w:sz w:val="24"/>
                <w:szCs w:val="24"/>
              </w:rPr>
            </w:pPr>
            <w:r>
              <w:rPr>
                <w:rFonts w:ascii="Times New Roman" w:hAnsi="Times New Roman" w:cs="Times New Roman"/>
                <w:sz w:val="24"/>
                <w:szCs w:val="24"/>
              </w:rPr>
              <w:t>(поликлиники)</w:t>
            </w:r>
          </w:p>
        </w:tc>
        <w:tc>
          <w:tcPr>
            <w:tcW w:w="1856" w:type="dxa"/>
            <w:shd w:val="clear" w:color="auto" w:fill="auto"/>
            <w:vAlign w:val="center"/>
          </w:tcPr>
          <w:p w:rsidR="00C945BE" w:rsidRPr="00AC0C10" w:rsidRDefault="00C945BE" w:rsidP="0023185C">
            <w:pPr>
              <w:spacing w:after="0" w:line="240" w:lineRule="auto"/>
              <w:ind w:left="-187" w:right="-149"/>
              <w:jc w:val="center"/>
              <w:rPr>
                <w:rFonts w:ascii="Times New Roman" w:hAnsi="Times New Roman" w:cs="Times New Roman"/>
                <w:sz w:val="24"/>
                <w:szCs w:val="24"/>
              </w:rPr>
            </w:pPr>
            <w:r w:rsidRPr="00AC0C10">
              <w:rPr>
                <w:rFonts w:ascii="Times New Roman" w:hAnsi="Times New Roman" w:cs="Times New Roman"/>
                <w:sz w:val="24"/>
                <w:szCs w:val="24"/>
              </w:rPr>
              <w:t>койко-мест</w:t>
            </w:r>
          </w:p>
        </w:tc>
        <w:tc>
          <w:tcPr>
            <w:tcW w:w="2552" w:type="dxa"/>
            <w:shd w:val="clear" w:color="auto" w:fill="auto"/>
            <w:vAlign w:val="center"/>
          </w:tcPr>
          <w:p w:rsidR="00C945BE" w:rsidRPr="00AC0C10" w:rsidRDefault="00C945BE" w:rsidP="0023185C">
            <w:pPr>
              <w:spacing w:after="0" w:line="240" w:lineRule="auto"/>
              <w:jc w:val="center"/>
              <w:rPr>
                <w:rFonts w:ascii="Times New Roman" w:hAnsi="Times New Roman" w:cs="Times New Roman"/>
                <w:sz w:val="24"/>
                <w:szCs w:val="24"/>
              </w:rPr>
            </w:pPr>
            <w:r w:rsidRPr="00AC0C10">
              <w:rPr>
                <w:rFonts w:ascii="Times New Roman" w:hAnsi="Times New Roman" w:cs="Times New Roman"/>
                <w:sz w:val="24"/>
                <w:szCs w:val="24"/>
              </w:rPr>
              <w:t>по заданию на прое</w:t>
            </w:r>
            <w:r w:rsidRPr="00AC0C10">
              <w:rPr>
                <w:rFonts w:ascii="Times New Roman" w:hAnsi="Times New Roman" w:cs="Times New Roman"/>
                <w:sz w:val="24"/>
                <w:szCs w:val="24"/>
              </w:rPr>
              <w:t>к</w:t>
            </w:r>
            <w:r w:rsidRPr="00AC0C10">
              <w:rPr>
                <w:rFonts w:ascii="Times New Roman" w:hAnsi="Times New Roman" w:cs="Times New Roman"/>
                <w:sz w:val="24"/>
                <w:szCs w:val="24"/>
              </w:rPr>
              <w:t>тирование</w:t>
            </w:r>
          </w:p>
        </w:tc>
        <w:tc>
          <w:tcPr>
            <w:tcW w:w="1843" w:type="dxa"/>
            <w:shd w:val="clear" w:color="auto" w:fill="auto"/>
            <w:vAlign w:val="center"/>
          </w:tcPr>
          <w:p w:rsidR="00C945BE" w:rsidRPr="00AC0C10" w:rsidRDefault="0012301E" w:rsidP="0023185C">
            <w:pPr>
              <w:spacing w:after="0" w:line="240" w:lineRule="auto"/>
              <w:ind w:left="-102" w:right="-108"/>
              <w:jc w:val="center"/>
              <w:rPr>
                <w:rFonts w:ascii="Times New Roman" w:hAnsi="Times New Roman" w:cs="Times New Roman"/>
                <w:sz w:val="24"/>
                <w:szCs w:val="24"/>
              </w:rPr>
            </w:pPr>
            <w:r>
              <w:rPr>
                <w:rFonts w:ascii="Times New Roman" w:hAnsi="Times New Roman" w:cs="Times New Roman"/>
                <w:sz w:val="24"/>
                <w:szCs w:val="24"/>
              </w:rPr>
              <w:t>2 объекта (500 посещ. в смену, 15 ко</w:t>
            </w:r>
            <w:r w:rsidR="00A54BC5">
              <w:rPr>
                <w:rFonts w:ascii="Times New Roman" w:hAnsi="Times New Roman" w:cs="Times New Roman"/>
                <w:sz w:val="24"/>
                <w:szCs w:val="24"/>
              </w:rPr>
              <w:t>й</w:t>
            </w:r>
            <w:r>
              <w:rPr>
                <w:rFonts w:ascii="Times New Roman" w:hAnsi="Times New Roman" w:cs="Times New Roman"/>
                <w:sz w:val="24"/>
                <w:szCs w:val="24"/>
              </w:rPr>
              <w:t>ко-мест)</w:t>
            </w:r>
          </w:p>
        </w:tc>
        <w:tc>
          <w:tcPr>
            <w:tcW w:w="1260" w:type="dxa"/>
            <w:shd w:val="clear" w:color="auto" w:fill="auto"/>
            <w:vAlign w:val="center"/>
          </w:tcPr>
          <w:p w:rsidR="00C945BE" w:rsidRPr="00AC0C10" w:rsidRDefault="00C945BE" w:rsidP="0023185C">
            <w:pPr>
              <w:spacing w:after="0" w:line="240" w:lineRule="auto"/>
              <w:jc w:val="center"/>
              <w:rPr>
                <w:rFonts w:ascii="Times New Roman" w:hAnsi="Times New Roman" w:cs="Times New Roman"/>
                <w:sz w:val="24"/>
                <w:szCs w:val="24"/>
              </w:rPr>
            </w:pPr>
            <w:r w:rsidRPr="00AC0C10">
              <w:rPr>
                <w:rFonts w:ascii="Times New Roman" w:hAnsi="Times New Roman" w:cs="Times New Roman"/>
                <w:sz w:val="24"/>
                <w:szCs w:val="24"/>
              </w:rPr>
              <w:t>-</w:t>
            </w:r>
          </w:p>
        </w:tc>
        <w:tc>
          <w:tcPr>
            <w:tcW w:w="1449" w:type="dxa"/>
            <w:shd w:val="clear" w:color="auto" w:fill="auto"/>
            <w:vAlign w:val="center"/>
          </w:tcPr>
          <w:p w:rsidR="00C945BE" w:rsidRPr="00AC0C10" w:rsidRDefault="00C945BE" w:rsidP="0023185C">
            <w:pPr>
              <w:spacing w:after="0" w:line="240" w:lineRule="auto"/>
              <w:jc w:val="center"/>
              <w:rPr>
                <w:rFonts w:ascii="Times New Roman" w:hAnsi="Times New Roman" w:cs="Times New Roman"/>
                <w:sz w:val="24"/>
                <w:szCs w:val="24"/>
              </w:rPr>
            </w:pPr>
            <w:r w:rsidRPr="00AC0C10">
              <w:rPr>
                <w:rFonts w:ascii="Times New Roman" w:hAnsi="Times New Roman" w:cs="Times New Roman"/>
                <w:sz w:val="24"/>
                <w:szCs w:val="24"/>
              </w:rPr>
              <w:t>-</w:t>
            </w:r>
          </w:p>
        </w:tc>
        <w:tc>
          <w:tcPr>
            <w:tcW w:w="1955" w:type="dxa"/>
            <w:shd w:val="clear" w:color="auto" w:fill="auto"/>
            <w:noWrap/>
            <w:vAlign w:val="center"/>
          </w:tcPr>
          <w:p w:rsidR="00C945BE" w:rsidRPr="00AC0C10" w:rsidRDefault="009F2455" w:rsidP="0023185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r>
      <w:tr w:rsidR="00C945BE" w:rsidRPr="00AC0C10" w:rsidTr="00AD3968">
        <w:trPr>
          <w:cantSplit/>
          <w:trHeight w:val="356"/>
        </w:trPr>
        <w:tc>
          <w:tcPr>
            <w:tcW w:w="555" w:type="dxa"/>
            <w:shd w:val="clear" w:color="auto" w:fill="auto"/>
            <w:vAlign w:val="center"/>
          </w:tcPr>
          <w:p w:rsidR="00C945BE" w:rsidRPr="00AC0C10" w:rsidRDefault="00C945BE" w:rsidP="0023185C">
            <w:pPr>
              <w:spacing w:after="0" w:line="240" w:lineRule="auto"/>
              <w:jc w:val="center"/>
              <w:rPr>
                <w:rFonts w:ascii="Times New Roman" w:hAnsi="Times New Roman" w:cs="Times New Roman"/>
                <w:sz w:val="24"/>
                <w:szCs w:val="24"/>
              </w:rPr>
            </w:pPr>
            <w:r w:rsidRPr="00AC0C10">
              <w:rPr>
                <w:rFonts w:ascii="Times New Roman" w:hAnsi="Times New Roman" w:cs="Times New Roman"/>
                <w:sz w:val="24"/>
                <w:szCs w:val="24"/>
              </w:rPr>
              <w:t>2.4</w:t>
            </w:r>
          </w:p>
        </w:tc>
        <w:tc>
          <w:tcPr>
            <w:tcW w:w="2876" w:type="dxa"/>
            <w:shd w:val="clear" w:color="auto" w:fill="auto"/>
            <w:vAlign w:val="center"/>
          </w:tcPr>
          <w:p w:rsidR="00C945BE" w:rsidRPr="00AC0C10" w:rsidRDefault="00C945BE" w:rsidP="0023185C">
            <w:pPr>
              <w:spacing w:after="0" w:line="240" w:lineRule="auto"/>
              <w:rPr>
                <w:rFonts w:ascii="Times New Roman" w:hAnsi="Times New Roman" w:cs="Times New Roman"/>
                <w:sz w:val="24"/>
                <w:szCs w:val="24"/>
              </w:rPr>
            </w:pPr>
            <w:r w:rsidRPr="00AC0C10">
              <w:rPr>
                <w:rFonts w:ascii="Times New Roman" w:hAnsi="Times New Roman" w:cs="Times New Roman"/>
                <w:sz w:val="24"/>
                <w:szCs w:val="24"/>
              </w:rPr>
              <w:t>ФАП с аптекой, офис врача общей практики</w:t>
            </w:r>
          </w:p>
        </w:tc>
        <w:tc>
          <w:tcPr>
            <w:tcW w:w="1856" w:type="dxa"/>
            <w:shd w:val="clear" w:color="auto" w:fill="auto"/>
            <w:vAlign w:val="center"/>
          </w:tcPr>
          <w:p w:rsidR="00C945BE" w:rsidRPr="00AC0C10" w:rsidRDefault="00C945BE" w:rsidP="0023185C">
            <w:pPr>
              <w:spacing w:after="0" w:line="240" w:lineRule="auto"/>
              <w:ind w:left="-67" w:right="-149"/>
              <w:jc w:val="center"/>
              <w:rPr>
                <w:rFonts w:ascii="Times New Roman" w:hAnsi="Times New Roman" w:cs="Times New Roman"/>
                <w:sz w:val="24"/>
                <w:szCs w:val="24"/>
              </w:rPr>
            </w:pPr>
            <w:r w:rsidRPr="00AC0C10">
              <w:rPr>
                <w:rFonts w:ascii="Times New Roman" w:hAnsi="Times New Roman" w:cs="Times New Roman"/>
                <w:sz w:val="24"/>
                <w:szCs w:val="24"/>
              </w:rPr>
              <w:t>объект</w:t>
            </w:r>
          </w:p>
        </w:tc>
        <w:tc>
          <w:tcPr>
            <w:tcW w:w="2552" w:type="dxa"/>
            <w:shd w:val="clear" w:color="auto" w:fill="auto"/>
            <w:vAlign w:val="center"/>
          </w:tcPr>
          <w:p w:rsidR="00C945BE" w:rsidRPr="00AC0C10" w:rsidRDefault="009F2455" w:rsidP="0023185C">
            <w:pPr>
              <w:pStyle w:val="af5"/>
              <w:jc w:val="center"/>
              <w:rPr>
                <w:rFonts w:ascii="Times New Roman" w:hAnsi="Times New Roman" w:cs="Times New Roman"/>
                <w:sz w:val="24"/>
                <w:szCs w:val="24"/>
              </w:rPr>
            </w:pPr>
            <w:r w:rsidRPr="00AC0C10">
              <w:rPr>
                <w:rFonts w:ascii="Times New Roman" w:hAnsi="Times New Roman" w:cs="Times New Roman"/>
                <w:sz w:val="24"/>
                <w:szCs w:val="24"/>
              </w:rPr>
              <w:t>объект по заданию на проектирование</w:t>
            </w:r>
          </w:p>
        </w:tc>
        <w:tc>
          <w:tcPr>
            <w:tcW w:w="1843" w:type="dxa"/>
            <w:shd w:val="clear" w:color="auto" w:fill="auto"/>
            <w:vAlign w:val="center"/>
          </w:tcPr>
          <w:p w:rsidR="00C945BE" w:rsidRPr="00AC0C10" w:rsidRDefault="0012301E" w:rsidP="0023185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260" w:type="dxa"/>
            <w:shd w:val="clear" w:color="auto" w:fill="auto"/>
            <w:vAlign w:val="center"/>
          </w:tcPr>
          <w:p w:rsidR="00C945BE" w:rsidRPr="00AC0C10" w:rsidRDefault="009F2455" w:rsidP="0023185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449" w:type="dxa"/>
            <w:shd w:val="clear" w:color="auto" w:fill="auto"/>
            <w:vAlign w:val="center"/>
          </w:tcPr>
          <w:p w:rsidR="00C945BE" w:rsidRPr="00AC0C10" w:rsidRDefault="009F2455" w:rsidP="0023185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955" w:type="dxa"/>
            <w:shd w:val="clear" w:color="auto" w:fill="auto"/>
            <w:noWrap/>
            <w:vAlign w:val="center"/>
          </w:tcPr>
          <w:p w:rsidR="00C945BE" w:rsidRPr="00AC0C10" w:rsidRDefault="009F2455" w:rsidP="0023185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r>
      <w:tr w:rsidR="00C945BE" w:rsidRPr="00AC0C10" w:rsidTr="00AD3968">
        <w:trPr>
          <w:cantSplit/>
          <w:trHeight w:val="280"/>
        </w:trPr>
        <w:tc>
          <w:tcPr>
            <w:tcW w:w="555" w:type="dxa"/>
            <w:shd w:val="clear" w:color="auto" w:fill="auto"/>
            <w:vAlign w:val="center"/>
          </w:tcPr>
          <w:p w:rsidR="00C945BE" w:rsidRPr="00AC0C10" w:rsidRDefault="00C945BE" w:rsidP="0023185C">
            <w:pPr>
              <w:spacing w:after="0" w:line="240" w:lineRule="auto"/>
              <w:jc w:val="center"/>
              <w:rPr>
                <w:rFonts w:ascii="Times New Roman" w:hAnsi="Times New Roman" w:cs="Times New Roman"/>
                <w:sz w:val="24"/>
                <w:szCs w:val="24"/>
              </w:rPr>
            </w:pPr>
            <w:r w:rsidRPr="00AC0C10">
              <w:rPr>
                <w:rFonts w:ascii="Times New Roman" w:hAnsi="Times New Roman" w:cs="Times New Roman"/>
                <w:sz w:val="24"/>
                <w:szCs w:val="24"/>
              </w:rPr>
              <w:t>2.5</w:t>
            </w:r>
          </w:p>
        </w:tc>
        <w:tc>
          <w:tcPr>
            <w:tcW w:w="2876" w:type="dxa"/>
            <w:shd w:val="clear" w:color="auto" w:fill="auto"/>
            <w:vAlign w:val="center"/>
          </w:tcPr>
          <w:p w:rsidR="00C945BE" w:rsidRPr="00AC0C10" w:rsidRDefault="00C945BE" w:rsidP="0023185C">
            <w:pPr>
              <w:spacing w:after="0" w:line="240" w:lineRule="auto"/>
              <w:rPr>
                <w:rFonts w:ascii="Times New Roman" w:hAnsi="Times New Roman" w:cs="Times New Roman"/>
                <w:sz w:val="24"/>
                <w:szCs w:val="24"/>
              </w:rPr>
            </w:pPr>
            <w:r w:rsidRPr="00AC0C10">
              <w:rPr>
                <w:rFonts w:ascii="Times New Roman" w:hAnsi="Times New Roman" w:cs="Times New Roman"/>
                <w:sz w:val="24"/>
                <w:szCs w:val="24"/>
              </w:rPr>
              <w:t>Пункт скорой медици</w:t>
            </w:r>
            <w:r w:rsidRPr="00AC0C10">
              <w:rPr>
                <w:rFonts w:ascii="Times New Roman" w:hAnsi="Times New Roman" w:cs="Times New Roman"/>
                <w:sz w:val="24"/>
                <w:szCs w:val="24"/>
              </w:rPr>
              <w:t>н</w:t>
            </w:r>
            <w:r w:rsidRPr="00AC0C10">
              <w:rPr>
                <w:rFonts w:ascii="Times New Roman" w:hAnsi="Times New Roman" w:cs="Times New Roman"/>
                <w:sz w:val="24"/>
                <w:szCs w:val="24"/>
              </w:rPr>
              <w:t>ской помощи</w:t>
            </w:r>
          </w:p>
        </w:tc>
        <w:tc>
          <w:tcPr>
            <w:tcW w:w="1856" w:type="dxa"/>
            <w:shd w:val="clear" w:color="auto" w:fill="auto"/>
            <w:vAlign w:val="center"/>
          </w:tcPr>
          <w:p w:rsidR="00C945BE" w:rsidRPr="00AC0C10" w:rsidRDefault="00C945BE" w:rsidP="0023185C">
            <w:pPr>
              <w:spacing w:after="0" w:line="240" w:lineRule="auto"/>
              <w:ind w:left="-187" w:right="-149"/>
              <w:jc w:val="center"/>
              <w:rPr>
                <w:rFonts w:ascii="Times New Roman" w:hAnsi="Times New Roman" w:cs="Times New Roman"/>
                <w:sz w:val="24"/>
                <w:szCs w:val="24"/>
              </w:rPr>
            </w:pPr>
            <w:r w:rsidRPr="00AC0C10">
              <w:rPr>
                <w:rFonts w:ascii="Times New Roman" w:hAnsi="Times New Roman" w:cs="Times New Roman"/>
                <w:sz w:val="24"/>
                <w:szCs w:val="24"/>
              </w:rPr>
              <w:t>объект</w:t>
            </w:r>
          </w:p>
        </w:tc>
        <w:tc>
          <w:tcPr>
            <w:tcW w:w="2552" w:type="dxa"/>
            <w:shd w:val="clear" w:color="auto" w:fill="auto"/>
            <w:vAlign w:val="center"/>
          </w:tcPr>
          <w:p w:rsidR="00C945BE" w:rsidRPr="00AD3968" w:rsidRDefault="00B75EE0" w:rsidP="00AD3968">
            <w:pPr>
              <w:pStyle w:val="a9"/>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 xml:space="preserve">2 </w:t>
            </w:r>
            <w:r w:rsidR="00C945BE" w:rsidRPr="00B75EE0">
              <w:rPr>
                <w:rFonts w:ascii="Times New Roman" w:hAnsi="Times New Roman" w:cs="Times New Roman"/>
                <w:sz w:val="24"/>
                <w:szCs w:val="24"/>
              </w:rPr>
              <w:t xml:space="preserve">на 10 тыс. </w:t>
            </w:r>
            <w:r w:rsidR="00C945BE" w:rsidRPr="00AD3968">
              <w:rPr>
                <w:rFonts w:ascii="Times New Roman" w:hAnsi="Times New Roman" w:cs="Times New Roman"/>
                <w:sz w:val="24"/>
                <w:szCs w:val="24"/>
              </w:rPr>
              <w:t>чел.</w:t>
            </w:r>
            <w:r w:rsidR="00AD3968" w:rsidRPr="00AD3968">
              <w:rPr>
                <w:rFonts w:ascii="Times New Roman" w:hAnsi="Times New Roman" w:cs="Times New Roman"/>
                <w:sz w:val="24"/>
                <w:szCs w:val="24"/>
              </w:rPr>
              <w:t xml:space="preserve"> </w:t>
            </w:r>
            <w:r w:rsidRPr="00AD3968">
              <w:rPr>
                <w:rFonts w:ascii="Times New Roman" w:hAnsi="Times New Roman" w:cs="Times New Roman"/>
                <w:sz w:val="24"/>
                <w:szCs w:val="24"/>
              </w:rPr>
              <w:t>В</w:t>
            </w:r>
            <w:r w:rsidR="00C945BE" w:rsidRPr="00AD3968">
              <w:rPr>
                <w:rFonts w:ascii="Times New Roman" w:hAnsi="Times New Roman" w:cs="Times New Roman"/>
                <w:sz w:val="24"/>
                <w:szCs w:val="24"/>
              </w:rPr>
              <w:t xml:space="preserve"> пределах зоны 15-минутной доступн</w:t>
            </w:r>
            <w:r w:rsidR="00C945BE" w:rsidRPr="00AD3968">
              <w:rPr>
                <w:rFonts w:ascii="Times New Roman" w:hAnsi="Times New Roman" w:cs="Times New Roman"/>
                <w:sz w:val="24"/>
                <w:szCs w:val="24"/>
              </w:rPr>
              <w:t>о</w:t>
            </w:r>
            <w:r w:rsidR="00C945BE" w:rsidRPr="00AD3968">
              <w:rPr>
                <w:rFonts w:ascii="Times New Roman" w:hAnsi="Times New Roman" w:cs="Times New Roman"/>
                <w:sz w:val="24"/>
                <w:szCs w:val="24"/>
              </w:rPr>
              <w:t>сти на спец</w:t>
            </w:r>
            <w:r w:rsidR="007202FC" w:rsidRPr="00AD3968">
              <w:rPr>
                <w:rFonts w:ascii="Times New Roman" w:hAnsi="Times New Roman" w:cs="Times New Roman"/>
                <w:sz w:val="24"/>
                <w:szCs w:val="24"/>
              </w:rPr>
              <w:t>.</w:t>
            </w:r>
            <w:r w:rsidR="00C945BE" w:rsidRPr="00AD3968">
              <w:rPr>
                <w:rFonts w:ascii="Times New Roman" w:hAnsi="Times New Roman" w:cs="Times New Roman"/>
                <w:sz w:val="24"/>
                <w:szCs w:val="24"/>
              </w:rPr>
              <w:t xml:space="preserve"> </w:t>
            </w:r>
            <w:r w:rsidRPr="00AD3968">
              <w:rPr>
                <w:rFonts w:ascii="Times New Roman" w:hAnsi="Times New Roman" w:cs="Times New Roman"/>
                <w:sz w:val="24"/>
                <w:szCs w:val="24"/>
              </w:rPr>
              <w:t>А</w:t>
            </w:r>
            <w:r w:rsidR="00C945BE" w:rsidRPr="00AD3968">
              <w:rPr>
                <w:rFonts w:ascii="Times New Roman" w:hAnsi="Times New Roman" w:cs="Times New Roman"/>
                <w:sz w:val="24"/>
                <w:szCs w:val="24"/>
              </w:rPr>
              <w:t>втом</w:t>
            </w:r>
            <w:r w:rsidR="00C945BE" w:rsidRPr="00AD3968">
              <w:rPr>
                <w:rFonts w:ascii="Times New Roman" w:hAnsi="Times New Roman" w:cs="Times New Roman"/>
                <w:sz w:val="24"/>
                <w:szCs w:val="24"/>
              </w:rPr>
              <w:t>о</w:t>
            </w:r>
            <w:r w:rsidR="00C945BE" w:rsidRPr="00AD3968">
              <w:rPr>
                <w:rFonts w:ascii="Times New Roman" w:hAnsi="Times New Roman" w:cs="Times New Roman"/>
                <w:sz w:val="24"/>
                <w:szCs w:val="24"/>
              </w:rPr>
              <w:t>биле</w:t>
            </w:r>
          </w:p>
        </w:tc>
        <w:tc>
          <w:tcPr>
            <w:tcW w:w="1843" w:type="dxa"/>
            <w:shd w:val="clear" w:color="auto" w:fill="auto"/>
            <w:vAlign w:val="center"/>
          </w:tcPr>
          <w:p w:rsidR="00C945BE" w:rsidRPr="00AC0C10" w:rsidRDefault="0012301E" w:rsidP="0023185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260" w:type="dxa"/>
            <w:shd w:val="clear" w:color="auto" w:fill="auto"/>
            <w:vAlign w:val="center"/>
          </w:tcPr>
          <w:p w:rsidR="00C945BE" w:rsidRPr="00AC0C10" w:rsidRDefault="009F2455" w:rsidP="0023185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449" w:type="dxa"/>
            <w:shd w:val="clear" w:color="auto" w:fill="auto"/>
            <w:vAlign w:val="center"/>
          </w:tcPr>
          <w:p w:rsidR="00C945BE" w:rsidRPr="00AC0C10" w:rsidRDefault="009F2455" w:rsidP="0023185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955" w:type="dxa"/>
            <w:shd w:val="clear" w:color="auto" w:fill="auto"/>
            <w:noWrap/>
            <w:vAlign w:val="center"/>
          </w:tcPr>
          <w:p w:rsidR="00C945BE" w:rsidRPr="00AC0C10" w:rsidRDefault="009F2455" w:rsidP="0023185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r>
      <w:tr w:rsidR="009F2455" w:rsidRPr="00AC0C10" w:rsidTr="00AD3968">
        <w:trPr>
          <w:cantSplit/>
          <w:trHeight w:val="280"/>
        </w:trPr>
        <w:tc>
          <w:tcPr>
            <w:tcW w:w="555" w:type="dxa"/>
            <w:shd w:val="clear" w:color="auto" w:fill="auto"/>
            <w:vAlign w:val="center"/>
          </w:tcPr>
          <w:p w:rsidR="009F2455" w:rsidRPr="00AC0C10" w:rsidRDefault="009F2455" w:rsidP="0023185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2.6</w:t>
            </w:r>
          </w:p>
        </w:tc>
        <w:tc>
          <w:tcPr>
            <w:tcW w:w="2876" w:type="dxa"/>
            <w:shd w:val="clear" w:color="auto" w:fill="auto"/>
            <w:vAlign w:val="center"/>
          </w:tcPr>
          <w:p w:rsidR="009F2455" w:rsidRPr="00AC0C10" w:rsidRDefault="009F2455" w:rsidP="0023185C">
            <w:pPr>
              <w:spacing w:after="0" w:line="240" w:lineRule="auto"/>
              <w:rPr>
                <w:rFonts w:ascii="Times New Roman" w:hAnsi="Times New Roman" w:cs="Times New Roman"/>
                <w:sz w:val="24"/>
                <w:szCs w:val="24"/>
              </w:rPr>
            </w:pPr>
            <w:r>
              <w:rPr>
                <w:rFonts w:ascii="Times New Roman" w:hAnsi="Times New Roman" w:cs="Times New Roman"/>
                <w:sz w:val="24"/>
                <w:szCs w:val="24"/>
              </w:rPr>
              <w:t>Дом-интернат</w:t>
            </w:r>
          </w:p>
        </w:tc>
        <w:tc>
          <w:tcPr>
            <w:tcW w:w="1856" w:type="dxa"/>
            <w:shd w:val="clear" w:color="auto" w:fill="auto"/>
            <w:vAlign w:val="center"/>
          </w:tcPr>
          <w:p w:rsidR="009F2455" w:rsidRPr="00AC0C10" w:rsidRDefault="009F2455" w:rsidP="0023185C">
            <w:pPr>
              <w:spacing w:after="0" w:line="240" w:lineRule="auto"/>
              <w:ind w:left="-187" w:right="-149"/>
              <w:jc w:val="center"/>
              <w:rPr>
                <w:rFonts w:ascii="Times New Roman" w:hAnsi="Times New Roman" w:cs="Times New Roman"/>
                <w:sz w:val="24"/>
                <w:szCs w:val="24"/>
              </w:rPr>
            </w:pPr>
            <w:r w:rsidRPr="00AC0C10">
              <w:rPr>
                <w:rFonts w:ascii="Times New Roman" w:hAnsi="Times New Roman" w:cs="Times New Roman"/>
                <w:sz w:val="24"/>
                <w:szCs w:val="24"/>
              </w:rPr>
              <w:t>объект</w:t>
            </w:r>
          </w:p>
        </w:tc>
        <w:tc>
          <w:tcPr>
            <w:tcW w:w="2552" w:type="dxa"/>
            <w:shd w:val="clear" w:color="auto" w:fill="auto"/>
            <w:vAlign w:val="center"/>
          </w:tcPr>
          <w:p w:rsidR="009F2455" w:rsidRPr="00AC0C10" w:rsidRDefault="009F2455" w:rsidP="0023185C">
            <w:pPr>
              <w:spacing w:after="0" w:line="240" w:lineRule="auto"/>
              <w:jc w:val="center"/>
              <w:rPr>
                <w:rFonts w:ascii="Times New Roman" w:hAnsi="Times New Roman" w:cs="Times New Roman"/>
                <w:sz w:val="24"/>
                <w:szCs w:val="24"/>
              </w:rPr>
            </w:pPr>
            <w:r w:rsidRPr="00AC0C10">
              <w:rPr>
                <w:rFonts w:ascii="Times New Roman" w:hAnsi="Times New Roman" w:cs="Times New Roman"/>
                <w:sz w:val="24"/>
                <w:szCs w:val="24"/>
              </w:rPr>
              <w:t>по заданию на прое</w:t>
            </w:r>
            <w:r w:rsidRPr="00AC0C10">
              <w:rPr>
                <w:rFonts w:ascii="Times New Roman" w:hAnsi="Times New Roman" w:cs="Times New Roman"/>
                <w:sz w:val="24"/>
                <w:szCs w:val="24"/>
              </w:rPr>
              <w:t>к</w:t>
            </w:r>
            <w:r w:rsidRPr="00AC0C10">
              <w:rPr>
                <w:rFonts w:ascii="Times New Roman" w:hAnsi="Times New Roman" w:cs="Times New Roman"/>
                <w:sz w:val="24"/>
                <w:szCs w:val="24"/>
              </w:rPr>
              <w:t>тирование</w:t>
            </w:r>
          </w:p>
        </w:tc>
        <w:tc>
          <w:tcPr>
            <w:tcW w:w="1843" w:type="dxa"/>
            <w:shd w:val="clear" w:color="auto" w:fill="auto"/>
            <w:vAlign w:val="center"/>
          </w:tcPr>
          <w:p w:rsidR="009F2455" w:rsidRDefault="009F2455" w:rsidP="0023185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260" w:type="dxa"/>
            <w:shd w:val="clear" w:color="auto" w:fill="auto"/>
            <w:vAlign w:val="center"/>
          </w:tcPr>
          <w:p w:rsidR="009F2455" w:rsidRPr="00AC0C10" w:rsidRDefault="009F2455" w:rsidP="0023185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449" w:type="dxa"/>
            <w:shd w:val="clear" w:color="auto" w:fill="auto"/>
            <w:vAlign w:val="center"/>
          </w:tcPr>
          <w:p w:rsidR="009F2455" w:rsidRPr="00AC0C10" w:rsidRDefault="009F2455" w:rsidP="0023185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955" w:type="dxa"/>
            <w:shd w:val="clear" w:color="auto" w:fill="auto"/>
            <w:noWrap/>
            <w:vAlign w:val="center"/>
          </w:tcPr>
          <w:p w:rsidR="009F2455" w:rsidRPr="00AC0C10" w:rsidRDefault="009F2455" w:rsidP="0023185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C945BE" w:rsidRPr="00AC0C10" w:rsidTr="00AD3968">
        <w:trPr>
          <w:cantSplit/>
          <w:trHeight w:val="298"/>
        </w:trPr>
        <w:tc>
          <w:tcPr>
            <w:tcW w:w="555" w:type="dxa"/>
            <w:shd w:val="clear" w:color="auto" w:fill="auto"/>
            <w:vAlign w:val="center"/>
          </w:tcPr>
          <w:p w:rsidR="00C945BE" w:rsidRPr="00AC0C10" w:rsidRDefault="00C945BE" w:rsidP="0023185C">
            <w:pPr>
              <w:spacing w:after="0" w:line="240" w:lineRule="auto"/>
              <w:jc w:val="center"/>
              <w:rPr>
                <w:rFonts w:ascii="Times New Roman" w:hAnsi="Times New Roman" w:cs="Times New Roman"/>
                <w:b/>
                <w:bCs/>
                <w:i/>
                <w:iCs/>
                <w:sz w:val="24"/>
                <w:szCs w:val="24"/>
              </w:rPr>
            </w:pPr>
            <w:r w:rsidRPr="00AC0C10">
              <w:rPr>
                <w:rFonts w:ascii="Times New Roman" w:hAnsi="Times New Roman" w:cs="Times New Roman"/>
                <w:b/>
                <w:bCs/>
                <w:i/>
                <w:iCs/>
                <w:sz w:val="24"/>
                <w:szCs w:val="24"/>
              </w:rPr>
              <w:t>3</w:t>
            </w:r>
          </w:p>
        </w:tc>
        <w:tc>
          <w:tcPr>
            <w:tcW w:w="13791" w:type="dxa"/>
            <w:gridSpan w:val="7"/>
            <w:shd w:val="clear" w:color="auto" w:fill="auto"/>
            <w:vAlign w:val="center"/>
          </w:tcPr>
          <w:p w:rsidR="00C945BE" w:rsidRPr="00AC0C10" w:rsidRDefault="00C945BE" w:rsidP="0023185C">
            <w:pPr>
              <w:spacing w:after="0" w:line="240" w:lineRule="auto"/>
              <w:jc w:val="center"/>
              <w:rPr>
                <w:rFonts w:ascii="Times New Roman" w:hAnsi="Times New Roman" w:cs="Times New Roman"/>
                <w:b/>
                <w:bCs/>
                <w:i/>
                <w:iCs/>
                <w:sz w:val="24"/>
                <w:szCs w:val="24"/>
              </w:rPr>
            </w:pPr>
            <w:r w:rsidRPr="00AC0C10">
              <w:rPr>
                <w:rFonts w:ascii="Times New Roman" w:hAnsi="Times New Roman" w:cs="Times New Roman"/>
                <w:b/>
                <w:bCs/>
                <w:i/>
                <w:iCs/>
                <w:sz w:val="24"/>
                <w:szCs w:val="24"/>
              </w:rPr>
              <w:t>Спортивные и физкультурно-оздоровительные сооружения</w:t>
            </w:r>
          </w:p>
        </w:tc>
      </w:tr>
      <w:tr w:rsidR="00C945BE" w:rsidRPr="00AC0C10" w:rsidTr="00AD3968">
        <w:trPr>
          <w:cantSplit/>
          <w:trHeight w:val="380"/>
        </w:trPr>
        <w:tc>
          <w:tcPr>
            <w:tcW w:w="555" w:type="dxa"/>
            <w:shd w:val="clear" w:color="auto" w:fill="auto"/>
            <w:vAlign w:val="center"/>
          </w:tcPr>
          <w:p w:rsidR="00C945BE" w:rsidRPr="00AC0C10" w:rsidRDefault="00C945BE" w:rsidP="0023185C">
            <w:pPr>
              <w:spacing w:after="0" w:line="240" w:lineRule="auto"/>
              <w:jc w:val="center"/>
              <w:rPr>
                <w:rFonts w:ascii="Times New Roman" w:hAnsi="Times New Roman" w:cs="Times New Roman"/>
                <w:sz w:val="24"/>
                <w:szCs w:val="24"/>
              </w:rPr>
            </w:pPr>
            <w:r w:rsidRPr="00AC0C10">
              <w:rPr>
                <w:rFonts w:ascii="Times New Roman" w:hAnsi="Times New Roman" w:cs="Times New Roman"/>
                <w:sz w:val="24"/>
                <w:szCs w:val="24"/>
              </w:rPr>
              <w:t>3.1</w:t>
            </w:r>
          </w:p>
        </w:tc>
        <w:tc>
          <w:tcPr>
            <w:tcW w:w="2876" w:type="dxa"/>
            <w:shd w:val="clear" w:color="auto" w:fill="auto"/>
            <w:vAlign w:val="center"/>
          </w:tcPr>
          <w:p w:rsidR="00C945BE" w:rsidRPr="00AC0C10" w:rsidRDefault="00C945BE" w:rsidP="0023185C">
            <w:pPr>
              <w:spacing w:after="0" w:line="240" w:lineRule="auto"/>
              <w:rPr>
                <w:rFonts w:ascii="Times New Roman" w:hAnsi="Times New Roman" w:cs="Times New Roman"/>
                <w:sz w:val="24"/>
                <w:szCs w:val="24"/>
              </w:rPr>
            </w:pPr>
            <w:r w:rsidRPr="00AC0C10">
              <w:rPr>
                <w:rFonts w:ascii="Times New Roman" w:hAnsi="Times New Roman" w:cs="Times New Roman"/>
                <w:sz w:val="24"/>
                <w:szCs w:val="24"/>
              </w:rPr>
              <w:t>Плоскостные физкул</w:t>
            </w:r>
            <w:r w:rsidRPr="00AC0C10">
              <w:rPr>
                <w:rFonts w:ascii="Times New Roman" w:hAnsi="Times New Roman" w:cs="Times New Roman"/>
                <w:sz w:val="24"/>
                <w:szCs w:val="24"/>
              </w:rPr>
              <w:t>ь</w:t>
            </w:r>
            <w:r w:rsidRPr="00AC0C10">
              <w:rPr>
                <w:rFonts w:ascii="Times New Roman" w:hAnsi="Times New Roman" w:cs="Times New Roman"/>
                <w:sz w:val="24"/>
                <w:szCs w:val="24"/>
              </w:rPr>
              <w:t>турно-спортивные с</w:t>
            </w:r>
            <w:r w:rsidRPr="00AC0C10">
              <w:rPr>
                <w:rFonts w:ascii="Times New Roman" w:hAnsi="Times New Roman" w:cs="Times New Roman"/>
                <w:sz w:val="24"/>
                <w:szCs w:val="24"/>
              </w:rPr>
              <w:t>о</w:t>
            </w:r>
            <w:r w:rsidRPr="00AC0C10">
              <w:rPr>
                <w:rFonts w:ascii="Times New Roman" w:hAnsi="Times New Roman" w:cs="Times New Roman"/>
                <w:sz w:val="24"/>
                <w:szCs w:val="24"/>
              </w:rPr>
              <w:t>оружения</w:t>
            </w:r>
          </w:p>
        </w:tc>
        <w:tc>
          <w:tcPr>
            <w:tcW w:w="1856" w:type="dxa"/>
            <w:shd w:val="clear" w:color="auto" w:fill="auto"/>
            <w:vAlign w:val="center"/>
          </w:tcPr>
          <w:p w:rsidR="00C945BE" w:rsidRPr="00AC0C10" w:rsidRDefault="00C945BE" w:rsidP="0023185C">
            <w:pPr>
              <w:spacing w:after="0" w:line="240" w:lineRule="auto"/>
              <w:jc w:val="center"/>
              <w:rPr>
                <w:rFonts w:ascii="Times New Roman" w:hAnsi="Times New Roman" w:cs="Times New Roman"/>
                <w:sz w:val="24"/>
                <w:szCs w:val="24"/>
              </w:rPr>
            </w:pPr>
            <w:r w:rsidRPr="00AC0C10">
              <w:rPr>
                <w:rFonts w:ascii="Times New Roman" w:hAnsi="Times New Roman" w:cs="Times New Roman"/>
                <w:sz w:val="24"/>
                <w:szCs w:val="24"/>
              </w:rPr>
              <w:t>га</w:t>
            </w:r>
          </w:p>
        </w:tc>
        <w:tc>
          <w:tcPr>
            <w:tcW w:w="2552" w:type="dxa"/>
            <w:shd w:val="clear" w:color="auto" w:fill="auto"/>
            <w:vAlign w:val="center"/>
          </w:tcPr>
          <w:p w:rsidR="00C945BE" w:rsidRPr="00AC0C10" w:rsidRDefault="00C945BE" w:rsidP="0023185C">
            <w:pPr>
              <w:spacing w:after="0" w:line="240" w:lineRule="auto"/>
              <w:jc w:val="center"/>
              <w:rPr>
                <w:rFonts w:ascii="Times New Roman" w:hAnsi="Times New Roman" w:cs="Times New Roman"/>
                <w:sz w:val="24"/>
                <w:szCs w:val="24"/>
              </w:rPr>
            </w:pPr>
            <w:r w:rsidRPr="00AC0C10">
              <w:rPr>
                <w:rFonts w:ascii="Times New Roman" w:hAnsi="Times New Roman" w:cs="Times New Roman"/>
                <w:sz w:val="24"/>
                <w:szCs w:val="24"/>
              </w:rPr>
              <w:t>0,7-0,9 на 1 тыс. чел.</w:t>
            </w:r>
          </w:p>
        </w:tc>
        <w:tc>
          <w:tcPr>
            <w:tcW w:w="1843" w:type="dxa"/>
            <w:shd w:val="clear" w:color="auto" w:fill="auto"/>
            <w:vAlign w:val="center"/>
          </w:tcPr>
          <w:p w:rsidR="00C945BE" w:rsidRPr="0081106E" w:rsidRDefault="0081106E" w:rsidP="0023185C">
            <w:pPr>
              <w:spacing w:after="0" w:line="240" w:lineRule="auto"/>
              <w:jc w:val="center"/>
              <w:rPr>
                <w:rFonts w:ascii="Times New Roman" w:hAnsi="Times New Roman" w:cs="Times New Roman"/>
                <w:sz w:val="24"/>
                <w:szCs w:val="24"/>
              </w:rPr>
            </w:pPr>
            <w:r w:rsidRPr="0081106E">
              <w:rPr>
                <w:rFonts w:ascii="Times New Roman" w:hAnsi="Times New Roman" w:cs="Times New Roman"/>
                <w:sz w:val="24"/>
                <w:szCs w:val="24"/>
              </w:rPr>
              <w:t>≥ 23</w:t>
            </w:r>
          </w:p>
        </w:tc>
        <w:tc>
          <w:tcPr>
            <w:tcW w:w="1260" w:type="dxa"/>
            <w:shd w:val="clear" w:color="auto" w:fill="auto"/>
            <w:vAlign w:val="center"/>
          </w:tcPr>
          <w:p w:rsidR="00C945BE" w:rsidRPr="00326208" w:rsidRDefault="0081106E" w:rsidP="0023185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39,93</w:t>
            </w:r>
          </w:p>
        </w:tc>
        <w:tc>
          <w:tcPr>
            <w:tcW w:w="1449" w:type="dxa"/>
            <w:shd w:val="clear" w:color="auto" w:fill="auto"/>
            <w:vAlign w:val="center"/>
          </w:tcPr>
          <w:p w:rsidR="00C945BE" w:rsidRPr="00326208" w:rsidRDefault="00C945BE" w:rsidP="0023185C">
            <w:pPr>
              <w:spacing w:after="0" w:line="240" w:lineRule="auto"/>
              <w:jc w:val="center"/>
              <w:rPr>
                <w:rFonts w:ascii="Times New Roman" w:hAnsi="Times New Roman" w:cs="Times New Roman"/>
                <w:sz w:val="24"/>
                <w:szCs w:val="24"/>
              </w:rPr>
            </w:pPr>
            <w:r w:rsidRPr="00326208">
              <w:rPr>
                <w:rFonts w:ascii="Times New Roman" w:hAnsi="Times New Roman" w:cs="Times New Roman"/>
                <w:sz w:val="24"/>
                <w:szCs w:val="24"/>
              </w:rPr>
              <w:t>+</w:t>
            </w:r>
            <w:r w:rsidR="0081106E">
              <w:rPr>
                <w:rFonts w:ascii="Times New Roman" w:hAnsi="Times New Roman" w:cs="Times New Roman"/>
                <w:sz w:val="24"/>
                <w:szCs w:val="24"/>
              </w:rPr>
              <w:t xml:space="preserve"> 16,93</w:t>
            </w:r>
          </w:p>
        </w:tc>
        <w:tc>
          <w:tcPr>
            <w:tcW w:w="1955" w:type="dxa"/>
            <w:shd w:val="clear" w:color="auto" w:fill="auto"/>
            <w:noWrap/>
            <w:vAlign w:val="center"/>
          </w:tcPr>
          <w:p w:rsidR="00C945BE" w:rsidRPr="00AC0C10" w:rsidRDefault="0081106E" w:rsidP="0023185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 объекта</w:t>
            </w:r>
          </w:p>
        </w:tc>
      </w:tr>
      <w:tr w:rsidR="0081106E" w:rsidRPr="00AC0C10" w:rsidTr="00AD3968">
        <w:trPr>
          <w:cantSplit/>
          <w:trHeight w:val="355"/>
        </w:trPr>
        <w:tc>
          <w:tcPr>
            <w:tcW w:w="555" w:type="dxa"/>
            <w:vMerge w:val="restart"/>
            <w:shd w:val="clear" w:color="auto" w:fill="auto"/>
            <w:vAlign w:val="center"/>
          </w:tcPr>
          <w:p w:rsidR="0081106E" w:rsidRPr="00AC0C10" w:rsidRDefault="0081106E" w:rsidP="0023185C">
            <w:pPr>
              <w:spacing w:after="0" w:line="240" w:lineRule="auto"/>
              <w:jc w:val="center"/>
              <w:rPr>
                <w:rFonts w:ascii="Times New Roman" w:hAnsi="Times New Roman" w:cs="Times New Roman"/>
                <w:sz w:val="24"/>
                <w:szCs w:val="24"/>
              </w:rPr>
            </w:pPr>
            <w:r w:rsidRPr="00AC0C10">
              <w:rPr>
                <w:rFonts w:ascii="Times New Roman" w:hAnsi="Times New Roman" w:cs="Times New Roman"/>
                <w:sz w:val="24"/>
                <w:szCs w:val="24"/>
              </w:rPr>
              <w:t>3.2</w:t>
            </w:r>
          </w:p>
        </w:tc>
        <w:tc>
          <w:tcPr>
            <w:tcW w:w="2876" w:type="dxa"/>
            <w:shd w:val="clear" w:color="auto" w:fill="auto"/>
            <w:vAlign w:val="center"/>
          </w:tcPr>
          <w:p w:rsidR="0081106E" w:rsidRPr="0081106E" w:rsidRDefault="0081106E" w:rsidP="0023185C">
            <w:pPr>
              <w:spacing w:after="0" w:line="240" w:lineRule="auto"/>
              <w:ind w:right="-120"/>
              <w:rPr>
                <w:rFonts w:ascii="Times New Roman" w:hAnsi="Times New Roman" w:cs="Times New Roman"/>
                <w:sz w:val="24"/>
                <w:szCs w:val="24"/>
              </w:rPr>
            </w:pPr>
            <w:r w:rsidRPr="0081106E">
              <w:rPr>
                <w:rFonts w:ascii="Times New Roman" w:hAnsi="Times New Roman" w:cs="Times New Roman"/>
                <w:sz w:val="24"/>
                <w:szCs w:val="24"/>
              </w:rPr>
              <w:t xml:space="preserve">Спортивные залы: </w:t>
            </w:r>
          </w:p>
          <w:p w:rsidR="0081106E" w:rsidRPr="0081106E" w:rsidRDefault="0081106E" w:rsidP="0023185C">
            <w:pPr>
              <w:spacing w:after="0" w:line="240" w:lineRule="auto"/>
              <w:ind w:right="-120"/>
              <w:rPr>
                <w:rFonts w:ascii="Times New Roman" w:hAnsi="Times New Roman" w:cs="Times New Roman"/>
                <w:sz w:val="24"/>
                <w:szCs w:val="24"/>
              </w:rPr>
            </w:pPr>
            <w:r w:rsidRPr="0081106E">
              <w:rPr>
                <w:rFonts w:ascii="Times New Roman" w:hAnsi="Times New Roman" w:cs="Times New Roman"/>
                <w:sz w:val="24"/>
                <w:szCs w:val="24"/>
              </w:rPr>
              <w:t xml:space="preserve">для физкультурно-оздоровительных занятий  </w:t>
            </w:r>
          </w:p>
        </w:tc>
        <w:tc>
          <w:tcPr>
            <w:tcW w:w="1856" w:type="dxa"/>
            <w:shd w:val="clear" w:color="auto" w:fill="auto"/>
            <w:vAlign w:val="center"/>
          </w:tcPr>
          <w:p w:rsidR="0081106E" w:rsidRPr="00AC0C10" w:rsidRDefault="0081106E" w:rsidP="0023185C">
            <w:pPr>
              <w:spacing w:after="0" w:line="240" w:lineRule="auto"/>
              <w:jc w:val="center"/>
              <w:rPr>
                <w:rFonts w:ascii="Times New Roman" w:hAnsi="Times New Roman" w:cs="Times New Roman"/>
                <w:sz w:val="24"/>
                <w:szCs w:val="24"/>
              </w:rPr>
            </w:pPr>
            <w:r w:rsidRPr="00AC0C10">
              <w:rPr>
                <w:rFonts w:ascii="Times New Roman" w:hAnsi="Times New Roman" w:cs="Times New Roman"/>
                <w:sz w:val="24"/>
                <w:szCs w:val="24"/>
              </w:rPr>
              <w:t>м</w:t>
            </w:r>
            <w:r w:rsidRPr="00AC0C10">
              <w:rPr>
                <w:rFonts w:ascii="Times New Roman" w:hAnsi="Times New Roman" w:cs="Times New Roman"/>
                <w:sz w:val="24"/>
                <w:szCs w:val="24"/>
                <w:vertAlign w:val="superscript"/>
              </w:rPr>
              <w:t>2</w:t>
            </w:r>
            <w:r w:rsidRPr="00AC0C10">
              <w:rPr>
                <w:rFonts w:ascii="Times New Roman" w:hAnsi="Times New Roman" w:cs="Times New Roman"/>
                <w:sz w:val="24"/>
                <w:szCs w:val="24"/>
              </w:rPr>
              <w:t xml:space="preserve"> площади п</w:t>
            </w:r>
            <w:r w:rsidRPr="00AC0C10">
              <w:rPr>
                <w:rFonts w:ascii="Times New Roman" w:hAnsi="Times New Roman" w:cs="Times New Roman"/>
                <w:sz w:val="24"/>
                <w:szCs w:val="24"/>
              </w:rPr>
              <w:t>о</w:t>
            </w:r>
            <w:r w:rsidRPr="00AC0C10">
              <w:rPr>
                <w:rFonts w:ascii="Times New Roman" w:hAnsi="Times New Roman" w:cs="Times New Roman"/>
                <w:sz w:val="24"/>
                <w:szCs w:val="24"/>
              </w:rPr>
              <w:t xml:space="preserve">ла </w:t>
            </w:r>
          </w:p>
        </w:tc>
        <w:tc>
          <w:tcPr>
            <w:tcW w:w="2552" w:type="dxa"/>
            <w:shd w:val="clear" w:color="auto" w:fill="auto"/>
            <w:vAlign w:val="center"/>
          </w:tcPr>
          <w:p w:rsidR="0081106E" w:rsidRPr="00AC0C10" w:rsidRDefault="0081106E" w:rsidP="0023185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r w:rsidRPr="00AC0C10">
              <w:rPr>
                <w:rFonts w:ascii="Times New Roman" w:hAnsi="Times New Roman" w:cs="Times New Roman"/>
                <w:sz w:val="24"/>
                <w:szCs w:val="24"/>
              </w:rPr>
              <w:t>0-80 на 1 тыс. чел.</w:t>
            </w:r>
          </w:p>
        </w:tc>
        <w:tc>
          <w:tcPr>
            <w:tcW w:w="1843" w:type="dxa"/>
            <w:shd w:val="clear" w:color="auto" w:fill="auto"/>
            <w:vAlign w:val="center"/>
          </w:tcPr>
          <w:p w:rsidR="0081106E" w:rsidRPr="0081106E" w:rsidRDefault="0081106E" w:rsidP="0023185C">
            <w:pPr>
              <w:spacing w:after="0" w:line="240" w:lineRule="auto"/>
              <w:jc w:val="center"/>
              <w:rPr>
                <w:rFonts w:ascii="Times New Roman" w:hAnsi="Times New Roman" w:cs="Times New Roman"/>
                <w:sz w:val="24"/>
                <w:szCs w:val="24"/>
              </w:rPr>
            </w:pPr>
            <w:r w:rsidRPr="0081106E">
              <w:rPr>
                <w:rFonts w:ascii="Times New Roman" w:hAnsi="Times New Roman" w:cs="Times New Roman"/>
                <w:sz w:val="24"/>
                <w:szCs w:val="24"/>
              </w:rPr>
              <w:t>2 050</w:t>
            </w:r>
          </w:p>
        </w:tc>
        <w:tc>
          <w:tcPr>
            <w:tcW w:w="1260" w:type="dxa"/>
            <w:shd w:val="clear" w:color="auto" w:fill="auto"/>
            <w:vAlign w:val="center"/>
          </w:tcPr>
          <w:p w:rsidR="0081106E" w:rsidRPr="00326208" w:rsidRDefault="0081106E" w:rsidP="0023185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3 993</w:t>
            </w:r>
          </w:p>
        </w:tc>
        <w:tc>
          <w:tcPr>
            <w:tcW w:w="1449" w:type="dxa"/>
            <w:shd w:val="clear" w:color="auto" w:fill="auto"/>
            <w:vAlign w:val="center"/>
          </w:tcPr>
          <w:p w:rsidR="0081106E" w:rsidRPr="00326208" w:rsidRDefault="0081106E" w:rsidP="0023185C">
            <w:pPr>
              <w:spacing w:after="0" w:line="240" w:lineRule="auto"/>
              <w:jc w:val="center"/>
              <w:rPr>
                <w:rFonts w:ascii="Times New Roman" w:hAnsi="Times New Roman" w:cs="Times New Roman"/>
                <w:sz w:val="24"/>
                <w:szCs w:val="24"/>
              </w:rPr>
            </w:pPr>
            <w:r w:rsidRPr="00326208">
              <w:rPr>
                <w:rFonts w:ascii="Times New Roman" w:hAnsi="Times New Roman" w:cs="Times New Roman"/>
                <w:sz w:val="24"/>
                <w:szCs w:val="24"/>
              </w:rPr>
              <w:t>+1</w:t>
            </w:r>
            <w:r>
              <w:rPr>
                <w:rFonts w:ascii="Times New Roman" w:hAnsi="Times New Roman" w:cs="Times New Roman"/>
                <w:sz w:val="24"/>
                <w:szCs w:val="24"/>
              </w:rPr>
              <w:t>943</w:t>
            </w:r>
          </w:p>
        </w:tc>
        <w:tc>
          <w:tcPr>
            <w:tcW w:w="1955" w:type="dxa"/>
            <w:vMerge w:val="restart"/>
            <w:shd w:val="clear" w:color="auto" w:fill="auto"/>
            <w:noWrap/>
            <w:vAlign w:val="center"/>
          </w:tcPr>
          <w:p w:rsidR="0081106E" w:rsidRPr="00AC0C10" w:rsidRDefault="0081106E" w:rsidP="0023185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 объектов</w:t>
            </w:r>
          </w:p>
        </w:tc>
      </w:tr>
      <w:tr w:rsidR="0081106E" w:rsidRPr="00AC0C10" w:rsidTr="00AD3968">
        <w:trPr>
          <w:cantSplit/>
          <w:trHeight w:val="355"/>
        </w:trPr>
        <w:tc>
          <w:tcPr>
            <w:tcW w:w="555" w:type="dxa"/>
            <w:vMerge/>
            <w:shd w:val="clear" w:color="auto" w:fill="auto"/>
            <w:vAlign w:val="center"/>
          </w:tcPr>
          <w:p w:rsidR="0081106E" w:rsidRPr="00AC0C10" w:rsidRDefault="0081106E" w:rsidP="0023185C">
            <w:pPr>
              <w:spacing w:after="0" w:line="240" w:lineRule="auto"/>
              <w:jc w:val="center"/>
              <w:rPr>
                <w:rFonts w:ascii="Times New Roman" w:hAnsi="Times New Roman" w:cs="Times New Roman"/>
                <w:sz w:val="24"/>
                <w:szCs w:val="24"/>
              </w:rPr>
            </w:pPr>
          </w:p>
        </w:tc>
        <w:tc>
          <w:tcPr>
            <w:tcW w:w="2876" w:type="dxa"/>
            <w:shd w:val="clear" w:color="auto" w:fill="auto"/>
            <w:vAlign w:val="center"/>
          </w:tcPr>
          <w:p w:rsidR="0081106E" w:rsidRPr="0081106E" w:rsidRDefault="0081106E" w:rsidP="0023185C">
            <w:pPr>
              <w:spacing w:after="0" w:line="240" w:lineRule="auto"/>
              <w:ind w:right="-120"/>
              <w:rPr>
                <w:rFonts w:ascii="Times New Roman" w:hAnsi="Times New Roman" w:cs="Times New Roman"/>
                <w:sz w:val="24"/>
                <w:szCs w:val="24"/>
              </w:rPr>
            </w:pPr>
            <w:r w:rsidRPr="0081106E">
              <w:rPr>
                <w:rFonts w:ascii="Times New Roman" w:hAnsi="Times New Roman" w:cs="Times New Roman"/>
                <w:sz w:val="24"/>
                <w:szCs w:val="24"/>
              </w:rPr>
              <w:t>общего пользования</w:t>
            </w:r>
          </w:p>
        </w:tc>
        <w:tc>
          <w:tcPr>
            <w:tcW w:w="1856" w:type="dxa"/>
            <w:shd w:val="clear" w:color="auto" w:fill="auto"/>
            <w:vAlign w:val="center"/>
          </w:tcPr>
          <w:p w:rsidR="0081106E" w:rsidRPr="00AC0C10" w:rsidRDefault="0081106E" w:rsidP="0023185C">
            <w:pPr>
              <w:spacing w:after="0" w:line="240" w:lineRule="auto"/>
              <w:jc w:val="center"/>
              <w:rPr>
                <w:rFonts w:ascii="Times New Roman" w:hAnsi="Times New Roman" w:cs="Times New Roman"/>
                <w:sz w:val="24"/>
                <w:szCs w:val="24"/>
              </w:rPr>
            </w:pPr>
            <w:r w:rsidRPr="00AC0C10">
              <w:rPr>
                <w:rFonts w:ascii="Times New Roman" w:hAnsi="Times New Roman" w:cs="Times New Roman"/>
                <w:sz w:val="24"/>
                <w:szCs w:val="24"/>
              </w:rPr>
              <w:t>м</w:t>
            </w:r>
            <w:r w:rsidRPr="00AC0C10">
              <w:rPr>
                <w:rFonts w:ascii="Times New Roman" w:hAnsi="Times New Roman" w:cs="Times New Roman"/>
                <w:sz w:val="24"/>
                <w:szCs w:val="24"/>
                <w:vertAlign w:val="superscript"/>
              </w:rPr>
              <w:t>2</w:t>
            </w:r>
            <w:r w:rsidRPr="00AC0C10">
              <w:rPr>
                <w:rFonts w:ascii="Times New Roman" w:hAnsi="Times New Roman" w:cs="Times New Roman"/>
                <w:sz w:val="24"/>
                <w:szCs w:val="24"/>
              </w:rPr>
              <w:t xml:space="preserve"> площади п</w:t>
            </w:r>
            <w:r w:rsidRPr="00AC0C10">
              <w:rPr>
                <w:rFonts w:ascii="Times New Roman" w:hAnsi="Times New Roman" w:cs="Times New Roman"/>
                <w:sz w:val="24"/>
                <w:szCs w:val="24"/>
              </w:rPr>
              <w:t>о</w:t>
            </w:r>
            <w:r w:rsidRPr="00AC0C10">
              <w:rPr>
                <w:rFonts w:ascii="Times New Roman" w:hAnsi="Times New Roman" w:cs="Times New Roman"/>
                <w:sz w:val="24"/>
                <w:szCs w:val="24"/>
              </w:rPr>
              <w:t>ла</w:t>
            </w:r>
          </w:p>
        </w:tc>
        <w:tc>
          <w:tcPr>
            <w:tcW w:w="2552" w:type="dxa"/>
            <w:shd w:val="clear" w:color="auto" w:fill="auto"/>
            <w:vAlign w:val="center"/>
          </w:tcPr>
          <w:p w:rsidR="0081106E" w:rsidRPr="00AC0C10" w:rsidRDefault="0081106E" w:rsidP="0023185C">
            <w:pPr>
              <w:spacing w:after="0" w:line="240" w:lineRule="auto"/>
              <w:jc w:val="center"/>
              <w:rPr>
                <w:rFonts w:ascii="Times New Roman" w:hAnsi="Times New Roman" w:cs="Times New Roman"/>
                <w:sz w:val="24"/>
                <w:szCs w:val="24"/>
              </w:rPr>
            </w:pPr>
            <w:r w:rsidRPr="00AC0C10">
              <w:rPr>
                <w:rFonts w:ascii="Times New Roman" w:hAnsi="Times New Roman" w:cs="Times New Roman"/>
                <w:sz w:val="24"/>
                <w:szCs w:val="24"/>
              </w:rPr>
              <w:t>60-80 на 1 тыс. чел.</w:t>
            </w:r>
          </w:p>
        </w:tc>
        <w:tc>
          <w:tcPr>
            <w:tcW w:w="1843" w:type="dxa"/>
            <w:shd w:val="clear" w:color="auto" w:fill="auto"/>
            <w:vAlign w:val="center"/>
          </w:tcPr>
          <w:p w:rsidR="0081106E" w:rsidRPr="0081106E" w:rsidRDefault="0081106E" w:rsidP="0023185C">
            <w:pPr>
              <w:spacing w:after="0" w:line="240" w:lineRule="auto"/>
              <w:jc w:val="center"/>
              <w:rPr>
                <w:rFonts w:ascii="Times New Roman" w:hAnsi="Times New Roman" w:cs="Times New Roman"/>
                <w:sz w:val="24"/>
                <w:szCs w:val="24"/>
              </w:rPr>
            </w:pPr>
            <w:r w:rsidRPr="0081106E">
              <w:rPr>
                <w:rFonts w:ascii="Times New Roman" w:hAnsi="Times New Roman" w:cs="Times New Roman"/>
                <w:sz w:val="24"/>
                <w:szCs w:val="24"/>
              </w:rPr>
              <w:t>2 125</w:t>
            </w:r>
          </w:p>
        </w:tc>
        <w:tc>
          <w:tcPr>
            <w:tcW w:w="1260" w:type="dxa"/>
            <w:shd w:val="clear" w:color="auto" w:fill="auto"/>
            <w:vAlign w:val="center"/>
          </w:tcPr>
          <w:p w:rsidR="0081106E" w:rsidRPr="00326208" w:rsidRDefault="0081106E" w:rsidP="0023185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3 422</w:t>
            </w:r>
          </w:p>
        </w:tc>
        <w:tc>
          <w:tcPr>
            <w:tcW w:w="1449" w:type="dxa"/>
            <w:shd w:val="clear" w:color="auto" w:fill="auto"/>
            <w:vAlign w:val="center"/>
          </w:tcPr>
          <w:p w:rsidR="0081106E" w:rsidRPr="00326208" w:rsidRDefault="0081106E" w:rsidP="0023185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+1297</w:t>
            </w:r>
          </w:p>
        </w:tc>
        <w:tc>
          <w:tcPr>
            <w:tcW w:w="1955" w:type="dxa"/>
            <w:vMerge/>
            <w:shd w:val="clear" w:color="auto" w:fill="auto"/>
            <w:noWrap/>
            <w:vAlign w:val="center"/>
          </w:tcPr>
          <w:p w:rsidR="0081106E" w:rsidRPr="00AC0C10" w:rsidRDefault="0081106E" w:rsidP="0023185C">
            <w:pPr>
              <w:spacing w:after="0" w:line="240" w:lineRule="auto"/>
              <w:jc w:val="center"/>
              <w:rPr>
                <w:rFonts w:ascii="Times New Roman" w:hAnsi="Times New Roman" w:cs="Times New Roman"/>
                <w:sz w:val="24"/>
                <w:szCs w:val="24"/>
              </w:rPr>
            </w:pPr>
          </w:p>
        </w:tc>
      </w:tr>
      <w:tr w:rsidR="00C945BE" w:rsidRPr="00AC0C10" w:rsidTr="00AD3968">
        <w:trPr>
          <w:cantSplit/>
          <w:trHeight w:val="356"/>
        </w:trPr>
        <w:tc>
          <w:tcPr>
            <w:tcW w:w="555" w:type="dxa"/>
            <w:shd w:val="clear" w:color="auto" w:fill="auto"/>
            <w:vAlign w:val="center"/>
          </w:tcPr>
          <w:p w:rsidR="00C945BE" w:rsidRPr="00AC0C10" w:rsidRDefault="00C945BE" w:rsidP="0023185C">
            <w:pPr>
              <w:spacing w:after="0" w:line="240" w:lineRule="auto"/>
              <w:jc w:val="center"/>
              <w:rPr>
                <w:rFonts w:ascii="Times New Roman" w:hAnsi="Times New Roman" w:cs="Times New Roman"/>
                <w:sz w:val="24"/>
                <w:szCs w:val="24"/>
              </w:rPr>
            </w:pPr>
            <w:r w:rsidRPr="00AC0C10">
              <w:rPr>
                <w:rFonts w:ascii="Times New Roman" w:hAnsi="Times New Roman" w:cs="Times New Roman"/>
                <w:sz w:val="24"/>
                <w:szCs w:val="24"/>
              </w:rPr>
              <w:t>3.3</w:t>
            </w:r>
          </w:p>
        </w:tc>
        <w:tc>
          <w:tcPr>
            <w:tcW w:w="2876" w:type="dxa"/>
            <w:shd w:val="clear" w:color="auto" w:fill="auto"/>
            <w:vAlign w:val="center"/>
          </w:tcPr>
          <w:p w:rsidR="00C945BE" w:rsidRPr="00AC0C10" w:rsidRDefault="00C945BE" w:rsidP="0023185C">
            <w:pPr>
              <w:spacing w:after="0" w:line="240" w:lineRule="auto"/>
              <w:rPr>
                <w:rFonts w:ascii="Times New Roman" w:hAnsi="Times New Roman" w:cs="Times New Roman"/>
                <w:sz w:val="24"/>
                <w:szCs w:val="24"/>
              </w:rPr>
            </w:pPr>
            <w:r w:rsidRPr="00AC0C10">
              <w:rPr>
                <w:rFonts w:ascii="Times New Roman" w:hAnsi="Times New Roman" w:cs="Times New Roman"/>
                <w:sz w:val="24"/>
                <w:szCs w:val="24"/>
              </w:rPr>
              <w:t>Бассейны</w:t>
            </w:r>
          </w:p>
        </w:tc>
        <w:tc>
          <w:tcPr>
            <w:tcW w:w="1856" w:type="dxa"/>
            <w:shd w:val="clear" w:color="auto" w:fill="auto"/>
            <w:vAlign w:val="center"/>
          </w:tcPr>
          <w:p w:rsidR="00C945BE" w:rsidRPr="00AC0C10" w:rsidRDefault="00C945BE" w:rsidP="0023185C">
            <w:pPr>
              <w:spacing w:after="0" w:line="240" w:lineRule="auto"/>
              <w:jc w:val="center"/>
              <w:rPr>
                <w:rFonts w:ascii="Times New Roman" w:hAnsi="Times New Roman" w:cs="Times New Roman"/>
                <w:sz w:val="24"/>
                <w:szCs w:val="24"/>
              </w:rPr>
            </w:pPr>
            <w:r w:rsidRPr="00AC0C10">
              <w:rPr>
                <w:rFonts w:ascii="Times New Roman" w:hAnsi="Times New Roman" w:cs="Times New Roman"/>
                <w:sz w:val="24"/>
                <w:szCs w:val="24"/>
              </w:rPr>
              <w:t>м</w:t>
            </w:r>
            <w:r w:rsidRPr="00AC0C10">
              <w:rPr>
                <w:rFonts w:ascii="Times New Roman" w:hAnsi="Times New Roman" w:cs="Times New Roman"/>
                <w:sz w:val="24"/>
                <w:szCs w:val="24"/>
                <w:vertAlign w:val="superscript"/>
              </w:rPr>
              <w:t>2</w:t>
            </w:r>
            <w:r w:rsidRPr="00AC0C10">
              <w:rPr>
                <w:rFonts w:ascii="Times New Roman" w:hAnsi="Times New Roman" w:cs="Times New Roman"/>
                <w:sz w:val="24"/>
                <w:szCs w:val="24"/>
              </w:rPr>
              <w:t xml:space="preserve"> зеркала воды</w:t>
            </w:r>
          </w:p>
        </w:tc>
        <w:tc>
          <w:tcPr>
            <w:tcW w:w="2552" w:type="dxa"/>
            <w:shd w:val="clear" w:color="auto" w:fill="auto"/>
            <w:vAlign w:val="center"/>
          </w:tcPr>
          <w:p w:rsidR="00C945BE" w:rsidRPr="00AC0C10" w:rsidRDefault="00C945BE" w:rsidP="0023185C">
            <w:pPr>
              <w:spacing w:after="0" w:line="240" w:lineRule="auto"/>
              <w:jc w:val="center"/>
              <w:rPr>
                <w:rFonts w:ascii="Times New Roman" w:hAnsi="Times New Roman" w:cs="Times New Roman"/>
                <w:sz w:val="24"/>
                <w:szCs w:val="24"/>
              </w:rPr>
            </w:pPr>
            <w:r w:rsidRPr="00AC0C10">
              <w:rPr>
                <w:rFonts w:ascii="Times New Roman" w:hAnsi="Times New Roman" w:cs="Times New Roman"/>
                <w:sz w:val="24"/>
                <w:szCs w:val="24"/>
              </w:rPr>
              <w:t>20-25 на 1 тыс. чел.</w:t>
            </w:r>
          </w:p>
        </w:tc>
        <w:tc>
          <w:tcPr>
            <w:tcW w:w="1843" w:type="dxa"/>
            <w:shd w:val="clear" w:color="auto" w:fill="auto"/>
            <w:vAlign w:val="center"/>
          </w:tcPr>
          <w:p w:rsidR="00C945BE" w:rsidRPr="00326208" w:rsidRDefault="00F04497" w:rsidP="0023185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250</w:t>
            </w:r>
          </w:p>
        </w:tc>
        <w:tc>
          <w:tcPr>
            <w:tcW w:w="1260" w:type="dxa"/>
            <w:shd w:val="clear" w:color="auto" w:fill="auto"/>
            <w:vAlign w:val="center"/>
          </w:tcPr>
          <w:p w:rsidR="00C945BE" w:rsidRPr="00326208" w:rsidRDefault="0081106E" w:rsidP="0023185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1140</w:t>
            </w:r>
          </w:p>
        </w:tc>
        <w:tc>
          <w:tcPr>
            <w:tcW w:w="1449" w:type="dxa"/>
            <w:shd w:val="clear" w:color="auto" w:fill="auto"/>
            <w:vAlign w:val="center"/>
          </w:tcPr>
          <w:p w:rsidR="00C945BE" w:rsidRPr="00326208" w:rsidRDefault="00C945BE" w:rsidP="0023185C">
            <w:pPr>
              <w:spacing w:after="0" w:line="240" w:lineRule="auto"/>
              <w:jc w:val="center"/>
              <w:rPr>
                <w:rFonts w:ascii="Times New Roman" w:hAnsi="Times New Roman" w:cs="Times New Roman"/>
                <w:sz w:val="24"/>
                <w:szCs w:val="24"/>
              </w:rPr>
            </w:pPr>
            <w:r w:rsidRPr="00326208">
              <w:rPr>
                <w:rFonts w:ascii="Times New Roman" w:hAnsi="Times New Roman" w:cs="Times New Roman"/>
                <w:sz w:val="24"/>
                <w:szCs w:val="24"/>
              </w:rPr>
              <w:t>+</w:t>
            </w:r>
            <w:r w:rsidR="0081106E">
              <w:rPr>
                <w:rFonts w:ascii="Times New Roman" w:hAnsi="Times New Roman" w:cs="Times New Roman"/>
                <w:sz w:val="24"/>
                <w:szCs w:val="24"/>
              </w:rPr>
              <w:t>890</w:t>
            </w:r>
          </w:p>
        </w:tc>
        <w:tc>
          <w:tcPr>
            <w:tcW w:w="1955" w:type="dxa"/>
            <w:shd w:val="clear" w:color="auto" w:fill="auto"/>
            <w:noWrap/>
            <w:vAlign w:val="center"/>
          </w:tcPr>
          <w:p w:rsidR="00C945BE" w:rsidRPr="00AC0C10" w:rsidRDefault="0081106E" w:rsidP="0023185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 объектов</w:t>
            </w:r>
          </w:p>
        </w:tc>
      </w:tr>
      <w:tr w:rsidR="00C945BE" w:rsidRPr="00DF0266" w:rsidTr="00AD3968">
        <w:trPr>
          <w:cantSplit/>
          <w:trHeight w:val="318"/>
        </w:trPr>
        <w:tc>
          <w:tcPr>
            <w:tcW w:w="555" w:type="dxa"/>
            <w:shd w:val="clear" w:color="auto" w:fill="auto"/>
            <w:vAlign w:val="center"/>
          </w:tcPr>
          <w:p w:rsidR="00C945BE" w:rsidRPr="00DF0266" w:rsidRDefault="00C945BE" w:rsidP="0023185C">
            <w:pPr>
              <w:spacing w:after="0" w:line="240" w:lineRule="auto"/>
              <w:jc w:val="center"/>
              <w:rPr>
                <w:rFonts w:ascii="Times New Roman" w:hAnsi="Times New Roman" w:cs="Times New Roman"/>
                <w:b/>
                <w:i/>
                <w:sz w:val="24"/>
                <w:szCs w:val="24"/>
              </w:rPr>
            </w:pPr>
            <w:r w:rsidRPr="00DF0266">
              <w:rPr>
                <w:rFonts w:ascii="Times New Roman" w:hAnsi="Times New Roman" w:cs="Times New Roman"/>
                <w:b/>
                <w:i/>
                <w:sz w:val="24"/>
                <w:szCs w:val="24"/>
              </w:rPr>
              <w:t>4</w:t>
            </w:r>
          </w:p>
        </w:tc>
        <w:tc>
          <w:tcPr>
            <w:tcW w:w="13791" w:type="dxa"/>
            <w:gridSpan w:val="7"/>
            <w:shd w:val="clear" w:color="auto" w:fill="auto"/>
            <w:vAlign w:val="center"/>
          </w:tcPr>
          <w:p w:rsidR="00C945BE" w:rsidRPr="00DF0266" w:rsidRDefault="00C945BE" w:rsidP="0023185C">
            <w:pPr>
              <w:spacing w:after="0" w:line="240" w:lineRule="auto"/>
              <w:jc w:val="center"/>
              <w:rPr>
                <w:rFonts w:ascii="Times New Roman" w:hAnsi="Times New Roman" w:cs="Times New Roman"/>
                <w:b/>
                <w:bCs/>
                <w:i/>
                <w:iCs/>
                <w:sz w:val="24"/>
                <w:szCs w:val="24"/>
              </w:rPr>
            </w:pPr>
            <w:r w:rsidRPr="00DF0266">
              <w:rPr>
                <w:rFonts w:ascii="Times New Roman" w:hAnsi="Times New Roman" w:cs="Times New Roman"/>
                <w:b/>
                <w:bCs/>
                <w:i/>
                <w:iCs/>
                <w:sz w:val="24"/>
                <w:szCs w:val="24"/>
              </w:rPr>
              <w:t>Учреждения культуры и искусства</w:t>
            </w:r>
          </w:p>
        </w:tc>
      </w:tr>
      <w:tr w:rsidR="00C945BE" w:rsidRPr="00DF0266" w:rsidTr="00AD3968">
        <w:trPr>
          <w:cantSplit/>
          <w:trHeight w:val="390"/>
        </w:trPr>
        <w:tc>
          <w:tcPr>
            <w:tcW w:w="555" w:type="dxa"/>
            <w:shd w:val="clear" w:color="auto" w:fill="auto"/>
            <w:vAlign w:val="center"/>
          </w:tcPr>
          <w:p w:rsidR="00C945BE" w:rsidRPr="00DF0266" w:rsidRDefault="00C945BE" w:rsidP="0023185C">
            <w:pPr>
              <w:spacing w:after="0" w:line="240" w:lineRule="auto"/>
              <w:jc w:val="center"/>
              <w:rPr>
                <w:rFonts w:ascii="Times New Roman" w:hAnsi="Times New Roman" w:cs="Times New Roman"/>
                <w:sz w:val="24"/>
                <w:szCs w:val="24"/>
              </w:rPr>
            </w:pPr>
            <w:r w:rsidRPr="00DF0266">
              <w:rPr>
                <w:rFonts w:ascii="Times New Roman" w:hAnsi="Times New Roman" w:cs="Times New Roman"/>
                <w:sz w:val="24"/>
                <w:szCs w:val="24"/>
              </w:rPr>
              <w:t>4.1</w:t>
            </w:r>
          </w:p>
        </w:tc>
        <w:tc>
          <w:tcPr>
            <w:tcW w:w="2876" w:type="dxa"/>
            <w:shd w:val="clear" w:color="auto" w:fill="auto"/>
            <w:vAlign w:val="center"/>
          </w:tcPr>
          <w:p w:rsidR="00C945BE" w:rsidRPr="00DF0266" w:rsidRDefault="00C945BE" w:rsidP="0023185C">
            <w:pPr>
              <w:spacing w:after="0" w:line="240" w:lineRule="auto"/>
              <w:rPr>
                <w:rFonts w:ascii="Times New Roman" w:hAnsi="Times New Roman" w:cs="Times New Roman"/>
                <w:sz w:val="24"/>
                <w:szCs w:val="24"/>
              </w:rPr>
            </w:pPr>
            <w:r w:rsidRPr="00DF0266">
              <w:rPr>
                <w:rFonts w:ascii="Times New Roman" w:hAnsi="Times New Roman" w:cs="Times New Roman"/>
                <w:sz w:val="24"/>
                <w:szCs w:val="24"/>
              </w:rPr>
              <w:t>Клубы</w:t>
            </w:r>
          </w:p>
        </w:tc>
        <w:tc>
          <w:tcPr>
            <w:tcW w:w="1856" w:type="dxa"/>
            <w:shd w:val="clear" w:color="auto" w:fill="auto"/>
            <w:vAlign w:val="center"/>
          </w:tcPr>
          <w:p w:rsidR="00C945BE" w:rsidRPr="00DF0266" w:rsidRDefault="00C945BE" w:rsidP="00CF1BC3">
            <w:pPr>
              <w:spacing w:after="0" w:line="240" w:lineRule="auto"/>
              <w:ind w:left="-85" w:right="-108"/>
              <w:jc w:val="center"/>
              <w:rPr>
                <w:rFonts w:ascii="Times New Roman" w:hAnsi="Times New Roman" w:cs="Times New Roman"/>
                <w:sz w:val="24"/>
                <w:szCs w:val="24"/>
              </w:rPr>
            </w:pPr>
            <w:r w:rsidRPr="00DF0266">
              <w:rPr>
                <w:rFonts w:ascii="Times New Roman" w:hAnsi="Times New Roman" w:cs="Times New Roman"/>
                <w:sz w:val="24"/>
                <w:szCs w:val="24"/>
              </w:rPr>
              <w:t xml:space="preserve">посетит. </w:t>
            </w:r>
            <w:r w:rsidR="00B75EE0" w:rsidRPr="00DF0266">
              <w:rPr>
                <w:rFonts w:ascii="Times New Roman" w:hAnsi="Times New Roman" w:cs="Times New Roman"/>
                <w:sz w:val="24"/>
                <w:szCs w:val="24"/>
              </w:rPr>
              <w:t>М</w:t>
            </w:r>
            <w:r w:rsidRPr="00DF0266">
              <w:rPr>
                <w:rFonts w:ascii="Times New Roman" w:hAnsi="Times New Roman" w:cs="Times New Roman"/>
                <w:sz w:val="24"/>
                <w:szCs w:val="24"/>
              </w:rPr>
              <w:t>есто</w:t>
            </w:r>
          </w:p>
        </w:tc>
        <w:tc>
          <w:tcPr>
            <w:tcW w:w="2552" w:type="dxa"/>
            <w:shd w:val="clear" w:color="auto" w:fill="auto"/>
            <w:vAlign w:val="center"/>
          </w:tcPr>
          <w:p w:rsidR="00C945BE" w:rsidRPr="00DF0266" w:rsidRDefault="00DE3AAC" w:rsidP="007202FC">
            <w:pPr>
              <w:spacing w:after="0" w:line="240" w:lineRule="auto"/>
              <w:ind w:right="-100"/>
              <w:jc w:val="center"/>
              <w:rPr>
                <w:rFonts w:ascii="Times New Roman" w:hAnsi="Times New Roman" w:cs="Times New Roman"/>
                <w:sz w:val="24"/>
                <w:szCs w:val="24"/>
              </w:rPr>
            </w:pPr>
            <w:r w:rsidRPr="00DF0266">
              <w:rPr>
                <w:rFonts w:ascii="Times New Roman" w:hAnsi="Times New Roman" w:cs="Times New Roman"/>
                <w:sz w:val="24"/>
                <w:szCs w:val="24"/>
              </w:rPr>
              <w:t>80</w:t>
            </w:r>
            <w:r w:rsidR="00C945BE" w:rsidRPr="00DF0266">
              <w:rPr>
                <w:rFonts w:ascii="Times New Roman" w:hAnsi="Times New Roman" w:cs="Times New Roman"/>
                <w:sz w:val="24"/>
                <w:szCs w:val="24"/>
              </w:rPr>
              <w:t xml:space="preserve"> на 1 тыс. чел.</w:t>
            </w:r>
          </w:p>
        </w:tc>
        <w:tc>
          <w:tcPr>
            <w:tcW w:w="1843" w:type="dxa"/>
            <w:shd w:val="clear" w:color="auto" w:fill="auto"/>
            <w:vAlign w:val="center"/>
          </w:tcPr>
          <w:p w:rsidR="00C945BE" w:rsidRPr="00DF0266" w:rsidRDefault="00DF0266" w:rsidP="0023185C">
            <w:pPr>
              <w:spacing w:after="0" w:line="240" w:lineRule="auto"/>
              <w:jc w:val="center"/>
              <w:rPr>
                <w:rFonts w:ascii="Times New Roman" w:hAnsi="Times New Roman" w:cs="Times New Roman"/>
                <w:sz w:val="24"/>
                <w:szCs w:val="24"/>
              </w:rPr>
            </w:pPr>
            <w:r w:rsidRPr="00DF0266">
              <w:rPr>
                <w:rFonts w:ascii="Times New Roman" w:hAnsi="Times New Roman" w:cs="Times New Roman"/>
                <w:sz w:val="24"/>
                <w:szCs w:val="24"/>
              </w:rPr>
              <w:t>-</w:t>
            </w:r>
          </w:p>
        </w:tc>
        <w:tc>
          <w:tcPr>
            <w:tcW w:w="1260" w:type="dxa"/>
            <w:shd w:val="clear" w:color="auto" w:fill="auto"/>
            <w:vAlign w:val="center"/>
          </w:tcPr>
          <w:p w:rsidR="00C945BE" w:rsidRPr="00DF0266" w:rsidRDefault="00DF0266" w:rsidP="0023185C">
            <w:pPr>
              <w:spacing w:after="0" w:line="240" w:lineRule="auto"/>
              <w:jc w:val="center"/>
              <w:rPr>
                <w:rFonts w:ascii="Times New Roman" w:hAnsi="Times New Roman" w:cs="Times New Roman"/>
                <w:sz w:val="24"/>
                <w:szCs w:val="24"/>
              </w:rPr>
            </w:pPr>
            <w:r w:rsidRPr="00DF0266">
              <w:rPr>
                <w:rFonts w:ascii="Times New Roman" w:hAnsi="Times New Roman" w:cs="Times New Roman"/>
                <w:sz w:val="24"/>
                <w:szCs w:val="24"/>
              </w:rPr>
              <w:t>-</w:t>
            </w:r>
          </w:p>
        </w:tc>
        <w:tc>
          <w:tcPr>
            <w:tcW w:w="1449" w:type="dxa"/>
            <w:shd w:val="clear" w:color="auto" w:fill="auto"/>
            <w:vAlign w:val="center"/>
          </w:tcPr>
          <w:p w:rsidR="00C945BE" w:rsidRPr="00DF0266" w:rsidRDefault="00DF0266" w:rsidP="0023185C">
            <w:pPr>
              <w:spacing w:after="0" w:line="240" w:lineRule="auto"/>
              <w:jc w:val="center"/>
              <w:rPr>
                <w:rFonts w:ascii="Times New Roman" w:hAnsi="Times New Roman" w:cs="Times New Roman"/>
                <w:sz w:val="24"/>
                <w:szCs w:val="24"/>
              </w:rPr>
            </w:pPr>
            <w:r w:rsidRPr="00DF0266">
              <w:rPr>
                <w:rFonts w:ascii="Times New Roman" w:hAnsi="Times New Roman" w:cs="Times New Roman"/>
                <w:sz w:val="24"/>
                <w:szCs w:val="24"/>
              </w:rPr>
              <w:t>-</w:t>
            </w:r>
          </w:p>
        </w:tc>
        <w:tc>
          <w:tcPr>
            <w:tcW w:w="1955" w:type="dxa"/>
            <w:shd w:val="clear" w:color="auto" w:fill="auto"/>
            <w:noWrap/>
            <w:vAlign w:val="center"/>
          </w:tcPr>
          <w:p w:rsidR="00C945BE" w:rsidRPr="00DF0266" w:rsidRDefault="00DE3AAC" w:rsidP="0023185C">
            <w:pPr>
              <w:spacing w:after="0" w:line="240" w:lineRule="auto"/>
              <w:jc w:val="center"/>
              <w:rPr>
                <w:rFonts w:ascii="Times New Roman" w:hAnsi="Times New Roman" w:cs="Times New Roman"/>
                <w:sz w:val="24"/>
                <w:szCs w:val="24"/>
              </w:rPr>
            </w:pPr>
            <w:r w:rsidRPr="00DF0266">
              <w:rPr>
                <w:rFonts w:ascii="Times New Roman" w:hAnsi="Times New Roman" w:cs="Times New Roman"/>
                <w:sz w:val="24"/>
                <w:szCs w:val="24"/>
              </w:rPr>
              <w:t>3 объекта</w:t>
            </w:r>
          </w:p>
        </w:tc>
      </w:tr>
      <w:tr w:rsidR="00C945BE" w:rsidRPr="00DF0266" w:rsidTr="00AD3968">
        <w:trPr>
          <w:cantSplit/>
          <w:trHeight w:val="460"/>
        </w:trPr>
        <w:tc>
          <w:tcPr>
            <w:tcW w:w="555" w:type="dxa"/>
            <w:shd w:val="clear" w:color="auto" w:fill="auto"/>
            <w:vAlign w:val="center"/>
          </w:tcPr>
          <w:p w:rsidR="00C945BE" w:rsidRPr="00DF0266" w:rsidRDefault="00C945BE" w:rsidP="0023185C">
            <w:pPr>
              <w:spacing w:after="0" w:line="240" w:lineRule="auto"/>
              <w:jc w:val="center"/>
              <w:rPr>
                <w:rFonts w:ascii="Times New Roman" w:hAnsi="Times New Roman" w:cs="Times New Roman"/>
                <w:sz w:val="24"/>
                <w:szCs w:val="24"/>
              </w:rPr>
            </w:pPr>
            <w:r w:rsidRPr="00DF0266">
              <w:rPr>
                <w:rFonts w:ascii="Times New Roman" w:hAnsi="Times New Roman" w:cs="Times New Roman"/>
                <w:sz w:val="24"/>
                <w:szCs w:val="24"/>
              </w:rPr>
              <w:t>4.2</w:t>
            </w:r>
          </w:p>
        </w:tc>
        <w:tc>
          <w:tcPr>
            <w:tcW w:w="2876" w:type="dxa"/>
            <w:shd w:val="clear" w:color="auto" w:fill="auto"/>
            <w:vAlign w:val="center"/>
          </w:tcPr>
          <w:p w:rsidR="00C945BE" w:rsidRPr="00DF0266" w:rsidRDefault="00C945BE" w:rsidP="0023185C">
            <w:pPr>
              <w:spacing w:after="0" w:line="240" w:lineRule="auto"/>
              <w:rPr>
                <w:rFonts w:ascii="Times New Roman" w:hAnsi="Times New Roman" w:cs="Times New Roman"/>
                <w:sz w:val="24"/>
                <w:szCs w:val="24"/>
              </w:rPr>
            </w:pPr>
            <w:r w:rsidRPr="00DF0266">
              <w:rPr>
                <w:rFonts w:ascii="Times New Roman" w:hAnsi="Times New Roman" w:cs="Times New Roman"/>
                <w:sz w:val="24"/>
                <w:szCs w:val="24"/>
              </w:rPr>
              <w:t>Сельские библиотеки</w:t>
            </w:r>
          </w:p>
        </w:tc>
        <w:tc>
          <w:tcPr>
            <w:tcW w:w="1856" w:type="dxa"/>
            <w:shd w:val="clear" w:color="auto" w:fill="auto"/>
            <w:vAlign w:val="center"/>
          </w:tcPr>
          <w:p w:rsidR="00C945BE" w:rsidRPr="00DF0266" w:rsidRDefault="00C945BE" w:rsidP="00CF1BC3">
            <w:pPr>
              <w:spacing w:after="0" w:line="240" w:lineRule="auto"/>
              <w:ind w:left="-85" w:right="-108"/>
              <w:jc w:val="center"/>
              <w:rPr>
                <w:rFonts w:ascii="Times New Roman" w:hAnsi="Times New Roman" w:cs="Times New Roman"/>
                <w:sz w:val="24"/>
                <w:szCs w:val="24"/>
                <w:u w:val="single"/>
              </w:rPr>
            </w:pPr>
            <w:r w:rsidRPr="00DF0266">
              <w:rPr>
                <w:rFonts w:ascii="Times New Roman" w:hAnsi="Times New Roman" w:cs="Times New Roman"/>
                <w:sz w:val="24"/>
                <w:szCs w:val="24"/>
                <w:u w:val="single"/>
              </w:rPr>
              <w:t>тыс. ед</w:t>
            </w:r>
            <w:proofErr w:type="gramStart"/>
            <w:r w:rsidRPr="00DF0266">
              <w:rPr>
                <w:rFonts w:ascii="Times New Roman" w:hAnsi="Times New Roman" w:cs="Times New Roman"/>
                <w:sz w:val="24"/>
                <w:szCs w:val="24"/>
                <w:u w:val="single"/>
              </w:rPr>
              <w:t>.х</w:t>
            </w:r>
            <w:proofErr w:type="gramEnd"/>
            <w:r w:rsidRPr="00DF0266">
              <w:rPr>
                <w:rFonts w:ascii="Times New Roman" w:hAnsi="Times New Roman" w:cs="Times New Roman"/>
                <w:sz w:val="24"/>
                <w:szCs w:val="24"/>
                <w:u w:val="single"/>
              </w:rPr>
              <w:t>ранения</w:t>
            </w:r>
          </w:p>
          <w:p w:rsidR="00C945BE" w:rsidRPr="00DF0266" w:rsidRDefault="00C945BE" w:rsidP="00CF1BC3">
            <w:pPr>
              <w:spacing w:after="0" w:line="240" w:lineRule="auto"/>
              <w:ind w:left="-85" w:right="-108"/>
              <w:jc w:val="center"/>
              <w:rPr>
                <w:rFonts w:ascii="Times New Roman" w:hAnsi="Times New Roman" w:cs="Times New Roman"/>
                <w:sz w:val="24"/>
                <w:szCs w:val="24"/>
                <w:u w:val="single"/>
              </w:rPr>
            </w:pPr>
            <w:r w:rsidRPr="00DF0266">
              <w:rPr>
                <w:rFonts w:ascii="Times New Roman" w:hAnsi="Times New Roman" w:cs="Times New Roman"/>
                <w:sz w:val="24"/>
                <w:szCs w:val="24"/>
              </w:rPr>
              <w:t xml:space="preserve">чит. </w:t>
            </w:r>
            <w:r w:rsidR="00B75EE0" w:rsidRPr="00DF0266">
              <w:rPr>
                <w:rFonts w:ascii="Times New Roman" w:hAnsi="Times New Roman" w:cs="Times New Roman"/>
                <w:sz w:val="24"/>
                <w:szCs w:val="24"/>
              </w:rPr>
              <w:t>М</w:t>
            </w:r>
            <w:r w:rsidRPr="00DF0266">
              <w:rPr>
                <w:rFonts w:ascii="Times New Roman" w:hAnsi="Times New Roman" w:cs="Times New Roman"/>
                <w:sz w:val="24"/>
                <w:szCs w:val="24"/>
              </w:rPr>
              <w:t>есто</w:t>
            </w:r>
          </w:p>
        </w:tc>
        <w:tc>
          <w:tcPr>
            <w:tcW w:w="2552" w:type="dxa"/>
            <w:shd w:val="clear" w:color="auto" w:fill="auto"/>
            <w:vAlign w:val="center"/>
          </w:tcPr>
          <w:p w:rsidR="00C945BE" w:rsidRPr="00DF0266" w:rsidRDefault="00C945BE" w:rsidP="007202FC">
            <w:pPr>
              <w:spacing w:after="0" w:line="240" w:lineRule="auto"/>
              <w:ind w:right="-100"/>
              <w:jc w:val="center"/>
              <w:rPr>
                <w:rFonts w:ascii="Times New Roman" w:hAnsi="Times New Roman" w:cs="Times New Roman"/>
                <w:sz w:val="24"/>
                <w:szCs w:val="24"/>
                <w:u w:val="single"/>
              </w:rPr>
            </w:pPr>
            <w:r w:rsidRPr="00DF0266">
              <w:rPr>
                <w:rFonts w:ascii="Times New Roman" w:hAnsi="Times New Roman" w:cs="Times New Roman"/>
                <w:sz w:val="24"/>
                <w:szCs w:val="24"/>
                <w:u w:val="single"/>
              </w:rPr>
              <w:t>4,5-5</w:t>
            </w:r>
            <w:r w:rsidRPr="00DF0266">
              <w:rPr>
                <w:rFonts w:ascii="Times New Roman" w:hAnsi="Times New Roman" w:cs="Times New Roman"/>
                <w:sz w:val="24"/>
                <w:szCs w:val="24"/>
              </w:rPr>
              <w:t xml:space="preserve"> на 1 тыс. чел.</w:t>
            </w:r>
          </w:p>
          <w:p w:rsidR="00C945BE" w:rsidRPr="00DF0266" w:rsidRDefault="007202FC" w:rsidP="007202FC">
            <w:pPr>
              <w:spacing w:after="0" w:line="240" w:lineRule="auto"/>
              <w:ind w:right="-100"/>
              <w:rPr>
                <w:rFonts w:ascii="Times New Roman" w:hAnsi="Times New Roman" w:cs="Times New Roman"/>
                <w:sz w:val="24"/>
                <w:szCs w:val="24"/>
                <w:u w:val="single"/>
              </w:rPr>
            </w:pPr>
            <w:r>
              <w:rPr>
                <w:rFonts w:ascii="Times New Roman" w:hAnsi="Times New Roman" w:cs="Times New Roman"/>
                <w:sz w:val="24"/>
                <w:szCs w:val="24"/>
              </w:rPr>
              <w:t xml:space="preserve">     </w:t>
            </w:r>
            <w:r w:rsidR="00C945BE" w:rsidRPr="00DF0266">
              <w:rPr>
                <w:rFonts w:ascii="Times New Roman" w:hAnsi="Times New Roman" w:cs="Times New Roman"/>
                <w:sz w:val="24"/>
                <w:szCs w:val="24"/>
              </w:rPr>
              <w:t>3-4</w:t>
            </w:r>
          </w:p>
        </w:tc>
        <w:tc>
          <w:tcPr>
            <w:tcW w:w="1843" w:type="dxa"/>
            <w:shd w:val="clear" w:color="auto" w:fill="auto"/>
            <w:vAlign w:val="center"/>
          </w:tcPr>
          <w:p w:rsidR="00C945BE" w:rsidRPr="00DF0266" w:rsidRDefault="00DF0266" w:rsidP="0023185C">
            <w:pPr>
              <w:spacing w:after="0" w:line="240" w:lineRule="auto"/>
              <w:jc w:val="center"/>
              <w:rPr>
                <w:rFonts w:ascii="Times New Roman" w:hAnsi="Times New Roman" w:cs="Times New Roman"/>
                <w:sz w:val="24"/>
                <w:szCs w:val="24"/>
                <w:u w:val="single"/>
              </w:rPr>
            </w:pPr>
            <w:r w:rsidRPr="00DF0266">
              <w:rPr>
                <w:rFonts w:ascii="Times New Roman" w:hAnsi="Times New Roman" w:cs="Times New Roman"/>
                <w:sz w:val="24"/>
                <w:szCs w:val="24"/>
                <w:u w:val="single"/>
              </w:rPr>
              <w:t>н/д</w:t>
            </w:r>
          </w:p>
          <w:p w:rsidR="00C945BE" w:rsidRPr="00DF0266" w:rsidRDefault="00DF0266" w:rsidP="0023185C">
            <w:pPr>
              <w:spacing w:after="0" w:line="240" w:lineRule="auto"/>
              <w:jc w:val="center"/>
              <w:rPr>
                <w:rFonts w:ascii="Times New Roman" w:hAnsi="Times New Roman" w:cs="Times New Roman"/>
                <w:sz w:val="24"/>
                <w:szCs w:val="24"/>
              </w:rPr>
            </w:pPr>
            <w:r w:rsidRPr="00DF0266">
              <w:rPr>
                <w:rFonts w:ascii="Times New Roman" w:hAnsi="Times New Roman" w:cs="Times New Roman"/>
                <w:sz w:val="24"/>
                <w:szCs w:val="24"/>
              </w:rPr>
              <w:t>46</w:t>
            </w:r>
          </w:p>
        </w:tc>
        <w:tc>
          <w:tcPr>
            <w:tcW w:w="1260" w:type="dxa"/>
            <w:shd w:val="clear" w:color="auto" w:fill="auto"/>
            <w:vAlign w:val="center"/>
          </w:tcPr>
          <w:p w:rsidR="00C945BE" w:rsidRPr="00DF0266" w:rsidRDefault="00DF0266" w:rsidP="0023185C">
            <w:pPr>
              <w:spacing w:after="0" w:line="240" w:lineRule="auto"/>
              <w:jc w:val="center"/>
              <w:rPr>
                <w:rFonts w:ascii="Times New Roman" w:hAnsi="Times New Roman" w:cs="Times New Roman"/>
                <w:sz w:val="24"/>
                <w:szCs w:val="24"/>
              </w:rPr>
            </w:pPr>
            <w:r w:rsidRPr="00DF0266">
              <w:rPr>
                <w:rFonts w:ascii="Times New Roman" w:hAnsi="Times New Roman" w:cs="Times New Roman"/>
                <w:sz w:val="24"/>
                <w:szCs w:val="24"/>
              </w:rPr>
              <w:t>-</w:t>
            </w:r>
          </w:p>
        </w:tc>
        <w:tc>
          <w:tcPr>
            <w:tcW w:w="1449" w:type="dxa"/>
            <w:shd w:val="clear" w:color="auto" w:fill="auto"/>
            <w:vAlign w:val="center"/>
          </w:tcPr>
          <w:p w:rsidR="00C945BE" w:rsidRPr="00DF0266" w:rsidRDefault="00DF0266" w:rsidP="0023185C">
            <w:pPr>
              <w:spacing w:after="0" w:line="240" w:lineRule="auto"/>
              <w:jc w:val="center"/>
              <w:rPr>
                <w:rFonts w:ascii="Times New Roman" w:hAnsi="Times New Roman" w:cs="Times New Roman"/>
                <w:sz w:val="24"/>
                <w:szCs w:val="24"/>
              </w:rPr>
            </w:pPr>
            <w:r w:rsidRPr="00DF0266">
              <w:rPr>
                <w:rFonts w:ascii="Times New Roman" w:hAnsi="Times New Roman" w:cs="Times New Roman"/>
                <w:sz w:val="24"/>
                <w:szCs w:val="24"/>
              </w:rPr>
              <w:t>-</w:t>
            </w:r>
          </w:p>
        </w:tc>
        <w:tc>
          <w:tcPr>
            <w:tcW w:w="1955" w:type="dxa"/>
            <w:shd w:val="clear" w:color="auto" w:fill="auto"/>
            <w:noWrap/>
            <w:vAlign w:val="center"/>
          </w:tcPr>
          <w:p w:rsidR="00C945BE" w:rsidRPr="00DF0266" w:rsidRDefault="00DF0266" w:rsidP="0023185C">
            <w:pPr>
              <w:spacing w:after="0" w:line="240" w:lineRule="auto"/>
              <w:jc w:val="center"/>
              <w:rPr>
                <w:rFonts w:ascii="Times New Roman" w:hAnsi="Times New Roman" w:cs="Times New Roman"/>
                <w:sz w:val="24"/>
                <w:szCs w:val="24"/>
              </w:rPr>
            </w:pPr>
            <w:r w:rsidRPr="00DF0266">
              <w:rPr>
                <w:rFonts w:ascii="Times New Roman" w:hAnsi="Times New Roman" w:cs="Times New Roman"/>
                <w:sz w:val="24"/>
                <w:szCs w:val="24"/>
              </w:rPr>
              <w:t>-</w:t>
            </w:r>
          </w:p>
        </w:tc>
      </w:tr>
      <w:tr w:rsidR="00273736" w:rsidRPr="00AC0C10" w:rsidTr="00AD3968">
        <w:trPr>
          <w:cantSplit/>
          <w:trHeight w:val="460"/>
        </w:trPr>
        <w:tc>
          <w:tcPr>
            <w:tcW w:w="555" w:type="dxa"/>
            <w:shd w:val="clear" w:color="auto" w:fill="auto"/>
            <w:vAlign w:val="center"/>
          </w:tcPr>
          <w:p w:rsidR="00273736" w:rsidRPr="00DF0266" w:rsidRDefault="00DF0266" w:rsidP="0023185C">
            <w:pPr>
              <w:spacing w:after="0" w:line="240" w:lineRule="auto"/>
              <w:jc w:val="center"/>
              <w:rPr>
                <w:rFonts w:ascii="Times New Roman" w:hAnsi="Times New Roman" w:cs="Times New Roman"/>
                <w:sz w:val="24"/>
                <w:szCs w:val="24"/>
              </w:rPr>
            </w:pPr>
            <w:r w:rsidRPr="00DF0266">
              <w:rPr>
                <w:rFonts w:ascii="Times New Roman" w:hAnsi="Times New Roman" w:cs="Times New Roman"/>
                <w:sz w:val="24"/>
                <w:szCs w:val="24"/>
              </w:rPr>
              <w:t>4.3</w:t>
            </w:r>
          </w:p>
        </w:tc>
        <w:tc>
          <w:tcPr>
            <w:tcW w:w="2876" w:type="dxa"/>
            <w:shd w:val="clear" w:color="auto" w:fill="auto"/>
            <w:vAlign w:val="center"/>
          </w:tcPr>
          <w:p w:rsidR="00273736" w:rsidRPr="00DF0266" w:rsidRDefault="00273736" w:rsidP="0023185C">
            <w:pPr>
              <w:spacing w:after="0" w:line="240" w:lineRule="auto"/>
              <w:rPr>
                <w:rFonts w:ascii="Times New Roman" w:hAnsi="Times New Roman" w:cs="Times New Roman"/>
                <w:sz w:val="24"/>
                <w:szCs w:val="24"/>
              </w:rPr>
            </w:pPr>
            <w:r w:rsidRPr="00DF0266">
              <w:rPr>
                <w:rFonts w:ascii="Times New Roman" w:hAnsi="Times New Roman" w:cs="Times New Roman"/>
                <w:sz w:val="24"/>
                <w:szCs w:val="24"/>
              </w:rPr>
              <w:t>Концертные залы</w:t>
            </w:r>
          </w:p>
        </w:tc>
        <w:tc>
          <w:tcPr>
            <w:tcW w:w="1856" w:type="dxa"/>
            <w:shd w:val="clear" w:color="auto" w:fill="auto"/>
            <w:vAlign w:val="center"/>
          </w:tcPr>
          <w:p w:rsidR="00273736" w:rsidRPr="00DF0266" w:rsidRDefault="00273736" w:rsidP="00CF1BC3">
            <w:pPr>
              <w:spacing w:after="0" w:line="240" w:lineRule="auto"/>
              <w:ind w:left="-85" w:right="-108"/>
              <w:jc w:val="center"/>
              <w:rPr>
                <w:rFonts w:ascii="Times New Roman" w:hAnsi="Times New Roman" w:cs="Times New Roman"/>
                <w:sz w:val="24"/>
                <w:szCs w:val="24"/>
              </w:rPr>
            </w:pPr>
            <w:r w:rsidRPr="00DF0266">
              <w:rPr>
                <w:rFonts w:ascii="Times New Roman" w:hAnsi="Times New Roman" w:cs="Times New Roman"/>
                <w:sz w:val="24"/>
                <w:szCs w:val="24"/>
              </w:rPr>
              <w:t xml:space="preserve">посетит. </w:t>
            </w:r>
            <w:r w:rsidR="00B75EE0" w:rsidRPr="00DF0266">
              <w:rPr>
                <w:rFonts w:ascii="Times New Roman" w:hAnsi="Times New Roman" w:cs="Times New Roman"/>
                <w:sz w:val="24"/>
                <w:szCs w:val="24"/>
              </w:rPr>
              <w:t>М</w:t>
            </w:r>
            <w:r w:rsidRPr="00DF0266">
              <w:rPr>
                <w:rFonts w:ascii="Times New Roman" w:hAnsi="Times New Roman" w:cs="Times New Roman"/>
                <w:sz w:val="24"/>
                <w:szCs w:val="24"/>
              </w:rPr>
              <w:t>есто</w:t>
            </w:r>
          </w:p>
        </w:tc>
        <w:tc>
          <w:tcPr>
            <w:tcW w:w="2552" w:type="dxa"/>
            <w:shd w:val="clear" w:color="auto" w:fill="auto"/>
            <w:vAlign w:val="center"/>
          </w:tcPr>
          <w:p w:rsidR="00273736" w:rsidRPr="00DF0266" w:rsidRDefault="00273736" w:rsidP="007202FC">
            <w:pPr>
              <w:spacing w:after="0" w:line="240" w:lineRule="auto"/>
              <w:ind w:right="-100"/>
              <w:jc w:val="center"/>
              <w:rPr>
                <w:rFonts w:ascii="Times New Roman" w:hAnsi="Times New Roman" w:cs="Times New Roman"/>
                <w:sz w:val="24"/>
                <w:szCs w:val="24"/>
              </w:rPr>
            </w:pPr>
            <w:r w:rsidRPr="00DF0266">
              <w:rPr>
                <w:rFonts w:ascii="Times New Roman" w:hAnsi="Times New Roman" w:cs="Times New Roman"/>
                <w:sz w:val="24"/>
                <w:szCs w:val="24"/>
              </w:rPr>
              <w:t>3,5-5 на 1 тыс. чел.</w:t>
            </w:r>
          </w:p>
        </w:tc>
        <w:tc>
          <w:tcPr>
            <w:tcW w:w="1843" w:type="dxa"/>
            <w:shd w:val="clear" w:color="auto" w:fill="auto"/>
            <w:vAlign w:val="center"/>
          </w:tcPr>
          <w:p w:rsidR="00273736" w:rsidRPr="00DF0266" w:rsidRDefault="00B64A63" w:rsidP="0023185C">
            <w:pPr>
              <w:spacing w:after="0" w:line="240" w:lineRule="auto"/>
              <w:jc w:val="center"/>
              <w:rPr>
                <w:rFonts w:ascii="Times New Roman" w:hAnsi="Times New Roman" w:cs="Times New Roman"/>
                <w:sz w:val="24"/>
                <w:szCs w:val="24"/>
              </w:rPr>
            </w:pPr>
            <w:r w:rsidRPr="00DF0266">
              <w:rPr>
                <w:rFonts w:ascii="Times New Roman" w:hAnsi="Times New Roman" w:cs="Times New Roman"/>
                <w:sz w:val="24"/>
                <w:szCs w:val="24"/>
              </w:rPr>
              <w:t>-</w:t>
            </w:r>
          </w:p>
        </w:tc>
        <w:tc>
          <w:tcPr>
            <w:tcW w:w="1260" w:type="dxa"/>
            <w:shd w:val="clear" w:color="auto" w:fill="auto"/>
            <w:vAlign w:val="center"/>
          </w:tcPr>
          <w:p w:rsidR="00273736" w:rsidRPr="00DF0266" w:rsidRDefault="002D17B1" w:rsidP="0023185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200</w:t>
            </w:r>
          </w:p>
        </w:tc>
        <w:tc>
          <w:tcPr>
            <w:tcW w:w="1449" w:type="dxa"/>
            <w:shd w:val="clear" w:color="auto" w:fill="auto"/>
            <w:vAlign w:val="center"/>
          </w:tcPr>
          <w:p w:rsidR="00273736" w:rsidRPr="00DF0266" w:rsidRDefault="002D17B1" w:rsidP="0023185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+200</w:t>
            </w:r>
          </w:p>
        </w:tc>
        <w:tc>
          <w:tcPr>
            <w:tcW w:w="1955" w:type="dxa"/>
            <w:shd w:val="clear" w:color="auto" w:fill="auto"/>
            <w:noWrap/>
            <w:vAlign w:val="center"/>
          </w:tcPr>
          <w:p w:rsidR="00273736" w:rsidRPr="00DE3AAC" w:rsidRDefault="002D17B1" w:rsidP="0023185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300 мест</w:t>
            </w:r>
          </w:p>
        </w:tc>
      </w:tr>
      <w:tr w:rsidR="00DE3AAC" w:rsidRPr="00AC0C10" w:rsidTr="00AD3968">
        <w:trPr>
          <w:cantSplit/>
          <w:trHeight w:val="460"/>
        </w:trPr>
        <w:tc>
          <w:tcPr>
            <w:tcW w:w="555" w:type="dxa"/>
            <w:shd w:val="clear" w:color="auto" w:fill="auto"/>
            <w:vAlign w:val="center"/>
          </w:tcPr>
          <w:p w:rsidR="00DE3AAC" w:rsidRPr="00DF0266" w:rsidRDefault="00DF0266" w:rsidP="00DE3AAC">
            <w:pPr>
              <w:spacing w:after="0" w:line="240" w:lineRule="auto"/>
              <w:jc w:val="center"/>
              <w:rPr>
                <w:rFonts w:ascii="Times New Roman" w:hAnsi="Times New Roman" w:cs="Times New Roman"/>
                <w:sz w:val="24"/>
                <w:szCs w:val="24"/>
              </w:rPr>
            </w:pPr>
            <w:r w:rsidRPr="00DF0266">
              <w:rPr>
                <w:rFonts w:ascii="Times New Roman" w:hAnsi="Times New Roman" w:cs="Times New Roman"/>
                <w:sz w:val="24"/>
                <w:szCs w:val="24"/>
              </w:rPr>
              <w:t>4.4</w:t>
            </w:r>
          </w:p>
        </w:tc>
        <w:tc>
          <w:tcPr>
            <w:tcW w:w="2876" w:type="dxa"/>
            <w:shd w:val="clear" w:color="auto" w:fill="auto"/>
            <w:vAlign w:val="center"/>
          </w:tcPr>
          <w:p w:rsidR="00DE3AAC" w:rsidRPr="00DE3AAC" w:rsidRDefault="00DE3AAC" w:rsidP="00DE3AAC">
            <w:pPr>
              <w:spacing w:after="0" w:line="240" w:lineRule="auto"/>
              <w:rPr>
                <w:rFonts w:ascii="Times New Roman" w:hAnsi="Times New Roman" w:cs="Times New Roman"/>
                <w:sz w:val="24"/>
                <w:szCs w:val="24"/>
              </w:rPr>
            </w:pPr>
            <w:r w:rsidRPr="00DE3AAC">
              <w:rPr>
                <w:rFonts w:ascii="Times New Roman" w:hAnsi="Times New Roman" w:cs="Times New Roman"/>
                <w:sz w:val="24"/>
                <w:szCs w:val="24"/>
              </w:rPr>
              <w:t>Городские массовые библиотеки</w:t>
            </w:r>
          </w:p>
        </w:tc>
        <w:tc>
          <w:tcPr>
            <w:tcW w:w="1856" w:type="dxa"/>
            <w:shd w:val="clear" w:color="auto" w:fill="auto"/>
            <w:vAlign w:val="center"/>
          </w:tcPr>
          <w:p w:rsidR="00DE3AAC" w:rsidRPr="00DE3AAC" w:rsidRDefault="00DE3AAC" w:rsidP="00CF1BC3">
            <w:pPr>
              <w:spacing w:after="0" w:line="240" w:lineRule="auto"/>
              <w:ind w:left="-85" w:right="-108"/>
              <w:jc w:val="center"/>
              <w:rPr>
                <w:rFonts w:ascii="Times New Roman" w:hAnsi="Times New Roman" w:cs="Times New Roman"/>
                <w:sz w:val="24"/>
                <w:szCs w:val="24"/>
                <w:u w:val="single"/>
              </w:rPr>
            </w:pPr>
            <w:r w:rsidRPr="00DE3AAC">
              <w:rPr>
                <w:rFonts w:ascii="Times New Roman" w:hAnsi="Times New Roman" w:cs="Times New Roman"/>
                <w:sz w:val="24"/>
                <w:szCs w:val="24"/>
                <w:u w:val="single"/>
              </w:rPr>
              <w:t>тыс. ед</w:t>
            </w:r>
            <w:proofErr w:type="gramStart"/>
            <w:r w:rsidRPr="00DE3AAC">
              <w:rPr>
                <w:rFonts w:ascii="Times New Roman" w:hAnsi="Times New Roman" w:cs="Times New Roman"/>
                <w:sz w:val="24"/>
                <w:szCs w:val="24"/>
                <w:u w:val="single"/>
              </w:rPr>
              <w:t>.х</w:t>
            </w:r>
            <w:proofErr w:type="gramEnd"/>
            <w:r w:rsidRPr="00DE3AAC">
              <w:rPr>
                <w:rFonts w:ascii="Times New Roman" w:hAnsi="Times New Roman" w:cs="Times New Roman"/>
                <w:sz w:val="24"/>
                <w:szCs w:val="24"/>
                <w:u w:val="single"/>
              </w:rPr>
              <w:t>ранения</w:t>
            </w:r>
          </w:p>
          <w:p w:rsidR="00DE3AAC" w:rsidRPr="00DE3AAC" w:rsidRDefault="00DE3AAC" w:rsidP="00CF1BC3">
            <w:pPr>
              <w:spacing w:after="0" w:line="240" w:lineRule="auto"/>
              <w:ind w:left="-85" w:right="-108"/>
              <w:jc w:val="center"/>
              <w:rPr>
                <w:rFonts w:ascii="Times New Roman" w:hAnsi="Times New Roman" w:cs="Times New Roman"/>
                <w:sz w:val="24"/>
                <w:szCs w:val="24"/>
              </w:rPr>
            </w:pPr>
            <w:r w:rsidRPr="00DE3AAC">
              <w:rPr>
                <w:rFonts w:ascii="Times New Roman" w:hAnsi="Times New Roman" w:cs="Times New Roman"/>
                <w:sz w:val="24"/>
                <w:szCs w:val="24"/>
              </w:rPr>
              <w:t xml:space="preserve">чит. </w:t>
            </w:r>
            <w:r w:rsidR="00B75EE0" w:rsidRPr="00DE3AAC">
              <w:rPr>
                <w:rFonts w:ascii="Times New Roman" w:hAnsi="Times New Roman" w:cs="Times New Roman"/>
                <w:sz w:val="24"/>
                <w:szCs w:val="24"/>
              </w:rPr>
              <w:t>М</w:t>
            </w:r>
            <w:r w:rsidRPr="00DE3AAC">
              <w:rPr>
                <w:rFonts w:ascii="Times New Roman" w:hAnsi="Times New Roman" w:cs="Times New Roman"/>
                <w:sz w:val="24"/>
                <w:szCs w:val="24"/>
              </w:rPr>
              <w:t>есто</w:t>
            </w:r>
          </w:p>
        </w:tc>
        <w:tc>
          <w:tcPr>
            <w:tcW w:w="2552" w:type="dxa"/>
            <w:shd w:val="clear" w:color="auto" w:fill="auto"/>
            <w:vAlign w:val="center"/>
          </w:tcPr>
          <w:p w:rsidR="00DE3AAC" w:rsidRPr="00DE3AAC" w:rsidRDefault="00DE3AAC" w:rsidP="007202FC">
            <w:pPr>
              <w:spacing w:after="0" w:line="240" w:lineRule="auto"/>
              <w:ind w:right="-100"/>
              <w:jc w:val="center"/>
              <w:rPr>
                <w:rFonts w:ascii="Times New Roman" w:hAnsi="Times New Roman" w:cs="Times New Roman"/>
                <w:sz w:val="24"/>
                <w:szCs w:val="24"/>
                <w:u w:val="single"/>
              </w:rPr>
            </w:pPr>
            <w:r w:rsidRPr="00DE3AAC">
              <w:rPr>
                <w:rFonts w:ascii="Times New Roman" w:hAnsi="Times New Roman" w:cs="Times New Roman"/>
                <w:sz w:val="24"/>
                <w:szCs w:val="24"/>
                <w:u w:val="single"/>
              </w:rPr>
              <w:t>4-4,5</w:t>
            </w:r>
            <w:r w:rsidRPr="00DE3AAC">
              <w:rPr>
                <w:rFonts w:ascii="Times New Roman" w:hAnsi="Times New Roman" w:cs="Times New Roman"/>
                <w:sz w:val="24"/>
                <w:szCs w:val="24"/>
              </w:rPr>
              <w:t xml:space="preserve"> на 1 тыс. чел.</w:t>
            </w:r>
          </w:p>
          <w:p w:rsidR="00DE3AAC" w:rsidRPr="00DE3AAC" w:rsidRDefault="007202FC" w:rsidP="007202FC">
            <w:pPr>
              <w:spacing w:after="0" w:line="240" w:lineRule="auto"/>
              <w:ind w:right="-100"/>
              <w:rPr>
                <w:rFonts w:ascii="Times New Roman" w:hAnsi="Times New Roman" w:cs="Times New Roman"/>
                <w:sz w:val="24"/>
                <w:szCs w:val="24"/>
              </w:rPr>
            </w:pPr>
            <w:r>
              <w:rPr>
                <w:rFonts w:ascii="Times New Roman" w:hAnsi="Times New Roman" w:cs="Times New Roman"/>
                <w:sz w:val="24"/>
                <w:szCs w:val="24"/>
              </w:rPr>
              <w:t xml:space="preserve">     </w:t>
            </w:r>
            <w:r w:rsidR="00DE3AAC" w:rsidRPr="00DE3AAC">
              <w:rPr>
                <w:rFonts w:ascii="Times New Roman" w:hAnsi="Times New Roman" w:cs="Times New Roman"/>
                <w:sz w:val="24"/>
                <w:szCs w:val="24"/>
              </w:rPr>
              <w:t>2-3</w:t>
            </w:r>
          </w:p>
        </w:tc>
        <w:tc>
          <w:tcPr>
            <w:tcW w:w="1843" w:type="dxa"/>
            <w:shd w:val="clear" w:color="auto" w:fill="auto"/>
            <w:vAlign w:val="center"/>
          </w:tcPr>
          <w:p w:rsidR="00DE3AAC" w:rsidRPr="00DE3AAC" w:rsidRDefault="00DE3AAC" w:rsidP="00DE3AAC">
            <w:pPr>
              <w:spacing w:after="0" w:line="240" w:lineRule="auto"/>
              <w:jc w:val="center"/>
              <w:rPr>
                <w:rFonts w:ascii="Times New Roman" w:hAnsi="Times New Roman" w:cs="Times New Roman"/>
                <w:sz w:val="24"/>
                <w:szCs w:val="24"/>
              </w:rPr>
            </w:pPr>
            <w:r w:rsidRPr="00DE3AAC">
              <w:rPr>
                <w:rFonts w:ascii="Times New Roman" w:hAnsi="Times New Roman" w:cs="Times New Roman"/>
                <w:sz w:val="24"/>
                <w:szCs w:val="24"/>
              </w:rPr>
              <w:t>-</w:t>
            </w:r>
          </w:p>
        </w:tc>
        <w:tc>
          <w:tcPr>
            <w:tcW w:w="1260" w:type="dxa"/>
            <w:shd w:val="clear" w:color="auto" w:fill="auto"/>
            <w:vAlign w:val="center"/>
          </w:tcPr>
          <w:p w:rsidR="00DE3AAC" w:rsidRPr="00DF0266" w:rsidRDefault="00DF0266" w:rsidP="00DE3AAC">
            <w:pPr>
              <w:spacing w:after="0" w:line="240" w:lineRule="auto"/>
              <w:jc w:val="center"/>
              <w:rPr>
                <w:rFonts w:ascii="Times New Roman" w:hAnsi="Times New Roman" w:cs="Times New Roman"/>
                <w:sz w:val="24"/>
                <w:szCs w:val="24"/>
                <w:u w:val="single"/>
              </w:rPr>
            </w:pPr>
            <w:r w:rsidRPr="00DF0266">
              <w:rPr>
                <w:rFonts w:ascii="Times New Roman" w:hAnsi="Times New Roman" w:cs="Times New Roman"/>
                <w:sz w:val="24"/>
                <w:szCs w:val="24"/>
                <w:u w:val="single"/>
              </w:rPr>
              <w:t>227</w:t>
            </w:r>
          </w:p>
          <w:p w:rsidR="00DF0266" w:rsidRPr="00DE3AAC" w:rsidRDefault="00DF0266" w:rsidP="00DE3AA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114</w:t>
            </w:r>
          </w:p>
        </w:tc>
        <w:tc>
          <w:tcPr>
            <w:tcW w:w="1449" w:type="dxa"/>
            <w:shd w:val="clear" w:color="auto" w:fill="auto"/>
            <w:vAlign w:val="center"/>
          </w:tcPr>
          <w:p w:rsidR="00DE3AAC" w:rsidRPr="00DE3AAC" w:rsidRDefault="00DE3AAC" w:rsidP="00DE3AAC">
            <w:pPr>
              <w:spacing w:after="0" w:line="240" w:lineRule="auto"/>
              <w:jc w:val="center"/>
              <w:rPr>
                <w:rFonts w:ascii="Times New Roman" w:hAnsi="Times New Roman" w:cs="Times New Roman"/>
                <w:sz w:val="24"/>
                <w:szCs w:val="24"/>
              </w:rPr>
            </w:pPr>
            <w:r w:rsidRPr="00DE3AAC">
              <w:rPr>
                <w:rFonts w:ascii="Times New Roman" w:hAnsi="Times New Roman" w:cs="Times New Roman"/>
                <w:sz w:val="24"/>
                <w:szCs w:val="24"/>
              </w:rPr>
              <w:t>-</w:t>
            </w:r>
          </w:p>
        </w:tc>
        <w:tc>
          <w:tcPr>
            <w:tcW w:w="1955" w:type="dxa"/>
            <w:shd w:val="clear" w:color="auto" w:fill="auto"/>
            <w:noWrap/>
            <w:vAlign w:val="center"/>
          </w:tcPr>
          <w:p w:rsidR="00DE3AAC" w:rsidRPr="00DE3AAC" w:rsidRDefault="00DE3AAC" w:rsidP="00DE3AAC">
            <w:pPr>
              <w:spacing w:after="0" w:line="240" w:lineRule="auto"/>
              <w:jc w:val="center"/>
              <w:rPr>
                <w:rFonts w:ascii="Times New Roman" w:hAnsi="Times New Roman" w:cs="Times New Roman"/>
                <w:sz w:val="24"/>
                <w:szCs w:val="24"/>
              </w:rPr>
            </w:pPr>
            <w:r w:rsidRPr="00DE3AAC">
              <w:rPr>
                <w:rFonts w:ascii="Times New Roman" w:hAnsi="Times New Roman" w:cs="Times New Roman"/>
                <w:sz w:val="24"/>
                <w:szCs w:val="24"/>
              </w:rPr>
              <w:t>1 объект</w:t>
            </w:r>
          </w:p>
        </w:tc>
      </w:tr>
      <w:tr w:rsidR="00DE3AAC" w:rsidRPr="00AC0C10" w:rsidTr="00AD3968">
        <w:trPr>
          <w:cantSplit/>
          <w:trHeight w:val="460"/>
        </w:trPr>
        <w:tc>
          <w:tcPr>
            <w:tcW w:w="555" w:type="dxa"/>
            <w:shd w:val="clear" w:color="auto" w:fill="auto"/>
            <w:vAlign w:val="center"/>
          </w:tcPr>
          <w:p w:rsidR="00DE3AAC" w:rsidRPr="00DF0266" w:rsidRDefault="00DF0266" w:rsidP="00DE3AAC">
            <w:pPr>
              <w:spacing w:after="0" w:line="240" w:lineRule="auto"/>
              <w:jc w:val="center"/>
              <w:rPr>
                <w:rFonts w:ascii="Times New Roman" w:hAnsi="Times New Roman" w:cs="Times New Roman"/>
                <w:sz w:val="24"/>
                <w:szCs w:val="24"/>
              </w:rPr>
            </w:pPr>
            <w:r w:rsidRPr="00DF0266">
              <w:rPr>
                <w:rFonts w:ascii="Times New Roman" w:hAnsi="Times New Roman" w:cs="Times New Roman"/>
                <w:sz w:val="24"/>
                <w:szCs w:val="24"/>
              </w:rPr>
              <w:t>4.5</w:t>
            </w:r>
          </w:p>
        </w:tc>
        <w:tc>
          <w:tcPr>
            <w:tcW w:w="2876" w:type="dxa"/>
            <w:shd w:val="clear" w:color="auto" w:fill="auto"/>
            <w:vAlign w:val="center"/>
          </w:tcPr>
          <w:p w:rsidR="00DE3AAC" w:rsidRPr="00DE3AAC" w:rsidRDefault="00DE3AAC" w:rsidP="00DE3AAC">
            <w:pPr>
              <w:spacing w:after="0" w:line="240" w:lineRule="auto"/>
              <w:rPr>
                <w:rFonts w:ascii="Times New Roman" w:hAnsi="Times New Roman" w:cs="Times New Roman"/>
                <w:sz w:val="24"/>
                <w:szCs w:val="24"/>
              </w:rPr>
            </w:pPr>
            <w:r w:rsidRPr="00DE3AAC">
              <w:rPr>
                <w:rFonts w:ascii="Times New Roman" w:hAnsi="Times New Roman" w:cs="Times New Roman"/>
                <w:sz w:val="24"/>
                <w:szCs w:val="24"/>
              </w:rPr>
              <w:t>Культурно-досуговый центр</w:t>
            </w:r>
          </w:p>
        </w:tc>
        <w:tc>
          <w:tcPr>
            <w:tcW w:w="1856" w:type="dxa"/>
            <w:shd w:val="clear" w:color="auto" w:fill="auto"/>
            <w:vAlign w:val="center"/>
          </w:tcPr>
          <w:p w:rsidR="00DE3AAC" w:rsidRPr="00DE3AAC" w:rsidRDefault="00DE3AAC" w:rsidP="00DE3AAC">
            <w:pPr>
              <w:spacing w:after="0" w:line="240" w:lineRule="auto"/>
              <w:jc w:val="center"/>
              <w:rPr>
                <w:rFonts w:ascii="Times New Roman" w:hAnsi="Times New Roman" w:cs="Times New Roman"/>
                <w:sz w:val="24"/>
                <w:szCs w:val="24"/>
              </w:rPr>
            </w:pPr>
            <w:r w:rsidRPr="00DE3AAC">
              <w:rPr>
                <w:rFonts w:ascii="Times New Roman" w:hAnsi="Times New Roman" w:cs="Times New Roman"/>
                <w:sz w:val="24"/>
                <w:szCs w:val="24"/>
              </w:rPr>
              <w:t xml:space="preserve">посетит. </w:t>
            </w:r>
            <w:r w:rsidR="00B75EE0" w:rsidRPr="00DE3AAC">
              <w:rPr>
                <w:rFonts w:ascii="Times New Roman" w:hAnsi="Times New Roman" w:cs="Times New Roman"/>
                <w:sz w:val="24"/>
                <w:szCs w:val="24"/>
              </w:rPr>
              <w:t>М</w:t>
            </w:r>
            <w:r w:rsidRPr="00DE3AAC">
              <w:rPr>
                <w:rFonts w:ascii="Times New Roman" w:hAnsi="Times New Roman" w:cs="Times New Roman"/>
                <w:sz w:val="24"/>
                <w:szCs w:val="24"/>
              </w:rPr>
              <w:t>есто</w:t>
            </w:r>
          </w:p>
        </w:tc>
        <w:tc>
          <w:tcPr>
            <w:tcW w:w="2552" w:type="dxa"/>
            <w:shd w:val="clear" w:color="auto" w:fill="auto"/>
            <w:vAlign w:val="center"/>
          </w:tcPr>
          <w:p w:rsidR="00DE3AAC" w:rsidRPr="00DE3AAC" w:rsidRDefault="00DE3AAC" w:rsidP="007202FC">
            <w:pPr>
              <w:spacing w:after="0" w:line="240" w:lineRule="auto"/>
              <w:ind w:right="-100"/>
              <w:jc w:val="center"/>
              <w:rPr>
                <w:rFonts w:ascii="Times New Roman" w:hAnsi="Times New Roman" w:cs="Times New Roman"/>
                <w:sz w:val="24"/>
                <w:szCs w:val="24"/>
              </w:rPr>
            </w:pPr>
            <w:r w:rsidRPr="00DE3AAC">
              <w:rPr>
                <w:rFonts w:ascii="Times New Roman" w:hAnsi="Times New Roman" w:cs="Times New Roman"/>
                <w:sz w:val="24"/>
                <w:szCs w:val="24"/>
              </w:rPr>
              <w:t>50-60 на 1 тыс. чел.</w:t>
            </w:r>
          </w:p>
        </w:tc>
        <w:tc>
          <w:tcPr>
            <w:tcW w:w="1843" w:type="dxa"/>
            <w:shd w:val="clear" w:color="auto" w:fill="auto"/>
            <w:vAlign w:val="center"/>
          </w:tcPr>
          <w:p w:rsidR="00DE3AAC" w:rsidRPr="00DE3AAC" w:rsidRDefault="00DF0266" w:rsidP="00DE3AA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300</w:t>
            </w:r>
          </w:p>
        </w:tc>
        <w:tc>
          <w:tcPr>
            <w:tcW w:w="1260" w:type="dxa"/>
            <w:shd w:val="clear" w:color="auto" w:fill="auto"/>
            <w:vAlign w:val="center"/>
          </w:tcPr>
          <w:p w:rsidR="00DE3AAC" w:rsidRPr="00DE3AAC" w:rsidRDefault="00DF0266" w:rsidP="00DE3AA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2850</w:t>
            </w:r>
          </w:p>
        </w:tc>
        <w:tc>
          <w:tcPr>
            <w:tcW w:w="1449" w:type="dxa"/>
            <w:shd w:val="clear" w:color="auto" w:fill="auto"/>
            <w:vAlign w:val="center"/>
          </w:tcPr>
          <w:p w:rsidR="00DE3AAC" w:rsidRPr="00DE3AAC" w:rsidRDefault="00DF0266" w:rsidP="00DE3AA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2550</w:t>
            </w:r>
          </w:p>
        </w:tc>
        <w:tc>
          <w:tcPr>
            <w:tcW w:w="1955" w:type="dxa"/>
            <w:shd w:val="clear" w:color="auto" w:fill="auto"/>
            <w:noWrap/>
            <w:vAlign w:val="center"/>
          </w:tcPr>
          <w:p w:rsidR="00DE3AAC" w:rsidRPr="00DE3AAC" w:rsidRDefault="00DF0266" w:rsidP="00DE3AA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r w:rsidR="00DE3AAC" w:rsidRPr="00DE3AAC">
              <w:rPr>
                <w:rFonts w:ascii="Times New Roman" w:hAnsi="Times New Roman" w:cs="Times New Roman"/>
                <w:sz w:val="24"/>
                <w:szCs w:val="24"/>
              </w:rPr>
              <w:t xml:space="preserve"> объект</w:t>
            </w:r>
          </w:p>
        </w:tc>
      </w:tr>
      <w:tr w:rsidR="00DE3AAC" w:rsidRPr="00D666D7" w:rsidTr="00AD3968">
        <w:trPr>
          <w:cantSplit/>
          <w:trHeight w:val="316"/>
        </w:trPr>
        <w:tc>
          <w:tcPr>
            <w:tcW w:w="555" w:type="dxa"/>
            <w:shd w:val="clear" w:color="auto" w:fill="auto"/>
            <w:vAlign w:val="center"/>
          </w:tcPr>
          <w:p w:rsidR="00DE3AAC" w:rsidRPr="00D666D7" w:rsidRDefault="00DE3AAC" w:rsidP="00DE3AAC">
            <w:pPr>
              <w:spacing w:after="0" w:line="240" w:lineRule="auto"/>
              <w:jc w:val="center"/>
              <w:rPr>
                <w:rFonts w:ascii="Times New Roman" w:hAnsi="Times New Roman" w:cs="Times New Roman"/>
                <w:b/>
                <w:bCs/>
                <w:i/>
                <w:iCs/>
                <w:sz w:val="24"/>
                <w:szCs w:val="24"/>
              </w:rPr>
            </w:pPr>
            <w:r w:rsidRPr="00D666D7">
              <w:rPr>
                <w:rFonts w:ascii="Times New Roman" w:hAnsi="Times New Roman" w:cs="Times New Roman"/>
                <w:b/>
                <w:bCs/>
                <w:i/>
                <w:iCs/>
                <w:sz w:val="24"/>
                <w:szCs w:val="24"/>
              </w:rPr>
              <w:t>5</w:t>
            </w:r>
          </w:p>
        </w:tc>
        <w:tc>
          <w:tcPr>
            <w:tcW w:w="13791" w:type="dxa"/>
            <w:gridSpan w:val="7"/>
            <w:shd w:val="clear" w:color="auto" w:fill="auto"/>
            <w:vAlign w:val="center"/>
          </w:tcPr>
          <w:p w:rsidR="00DE3AAC" w:rsidRPr="00D666D7" w:rsidRDefault="00DE3AAC" w:rsidP="00DE3AAC">
            <w:pPr>
              <w:spacing w:after="0" w:line="240" w:lineRule="auto"/>
              <w:jc w:val="center"/>
              <w:rPr>
                <w:rFonts w:ascii="Times New Roman" w:hAnsi="Times New Roman" w:cs="Times New Roman"/>
                <w:sz w:val="24"/>
                <w:szCs w:val="24"/>
              </w:rPr>
            </w:pPr>
            <w:r w:rsidRPr="00D666D7">
              <w:rPr>
                <w:rFonts w:ascii="Times New Roman" w:hAnsi="Times New Roman" w:cs="Times New Roman"/>
                <w:b/>
                <w:bCs/>
                <w:i/>
                <w:iCs/>
                <w:sz w:val="24"/>
                <w:szCs w:val="24"/>
              </w:rPr>
              <w:t>Предприятия торговли и бытового обслуживания</w:t>
            </w:r>
          </w:p>
        </w:tc>
      </w:tr>
      <w:tr w:rsidR="00DE3AAC" w:rsidRPr="00AC0C10" w:rsidTr="00AD3968">
        <w:trPr>
          <w:cantSplit/>
          <w:trHeight w:val="397"/>
        </w:trPr>
        <w:tc>
          <w:tcPr>
            <w:tcW w:w="555" w:type="dxa"/>
            <w:shd w:val="clear" w:color="auto" w:fill="auto"/>
            <w:vAlign w:val="center"/>
          </w:tcPr>
          <w:p w:rsidR="00DE3AAC" w:rsidRPr="00D666D7" w:rsidRDefault="00DE3AAC" w:rsidP="00DE3AAC">
            <w:pPr>
              <w:spacing w:after="0" w:line="240" w:lineRule="auto"/>
              <w:jc w:val="center"/>
              <w:rPr>
                <w:rFonts w:ascii="Times New Roman" w:hAnsi="Times New Roman" w:cs="Times New Roman"/>
                <w:sz w:val="24"/>
                <w:szCs w:val="24"/>
              </w:rPr>
            </w:pPr>
            <w:r w:rsidRPr="00D666D7">
              <w:rPr>
                <w:rFonts w:ascii="Times New Roman" w:hAnsi="Times New Roman" w:cs="Times New Roman"/>
                <w:sz w:val="24"/>
                <w:szCs w:val="24"/>
              </w:rPr>
              <w:t>5.1</w:t>
            </w:r>
          </w:p>
        </w:tc>
        <w:tc>
          <w:tcPr>
            <w:tcW w:w="2876" w:type="dxa"/>
            <w:shd w:val="clear" w:color="auto" w:fill="auto"/>
            <w:vAlign w:val="center"/>
          </w:tcPr>
          <w:p w:rsidR="00DE3AAC" w:rsidRPr="00D666D7" w:rsidRDefault="00DE3AAC" w:rsidP="00DE3AAC">
            <w:pPr>
              <w:spacing w:after="0" w:line="240" w:lineRule="auto"/>
              <w:rPr>
                <w:rFonts w:ascii="Times New Roman" w:hAnsi="Times New Roman" w:cs="Times New Roman"/>
                <w:sz w:val="24"/>
                <w:szCs w:val="24"/>
              </w:rPr>
            </w:pPr>
            <w:r w:rsidRPr="00D666D7">
              <w:rPr>
                <w:rFonts w:ascii="Times New Roman" w:hAnsi="Times New Roman" w:cs="Times New Roman"/>
                <w:sz w:val="24"/>
                <w:szCs w:val="24"/>
              </w:rPr>
              <w:t>Магазины</w:t>
            </w:r>
          </w:p>
        </w:tc>
        <w:tc>
          <w:tcPr>
            <w:tcW w:w="1856" w:type="dxa"/>
            <w:shd w:val="clear" w:color="auto" w:fill="auto"/>
            <w:vAlign w:val="center"/>
          </w:tcPr>
          <w:p w:rsidR="00DE3AAC" w:rsidRPr="00D666D7" w:rsidRDefault="00DE3AAC" w:rsidP="00DE3AAC">
            <w:pPr>
              <w:spacing w:after="0" w:line="240" w:lineRule="auto"/>
              <w:jc w:val="center"/>
              <w:rPr>
                <w:rFonts w:ascii="Times New Roman" w:hAnsi="Times New Roman" w:cs="Times New Roman"/>
                <w:sz w:val="24"/>
                <w:szCs w:val="24"/>
              </w:rPr>
            </w:pPr>
            <w:r w:rsidRPr="00D666D7">
              <w:rPr>
                <w:rFonts w:ascii="Times New Roman" w:hAnsi="Times New Roman" w:cs="Times New Roman"/>
                <w:sz w:val="24"/>
                <w:szCs w:val="24"/>
              </w:rPr>
              <w:t>м</w:t>
            </w:r>
            <w:r w:rsidRPr="00D666D7">
              <w:rPr>
                <w:rFonts w:ascii="Times New Roman" w:hAnsi="Times New Roman" w:cs="Times New Roman"/>
                <w:sz w:val="24"/>
                <w:szCs w:val="24"/>
                <w:vertAlign w:val="superscript"/>
              </w:rPr>
              <w:t>2</w:t>
            </w:r>
            <w:r w:rsidRPr="00D666D7">
              <w:rPr>
                <w:rFonts w:ascii="Times New Roman" w:hAnsi="Times New Roman" w:cs="Times New Roman"/>
                <w:sz w:val="24"/>
                <w:szCs w:val="24"/>
              </w:rPr>
              <w:t xml:space="preserve"> торг. </w:t>
            </w:r>
            <w:r w:rsidR="00B75EE0" w:rsidRPr="00D666D7">
              <w:rPr>
                <w:rFonts w:ascii="Times New Roman" w:hAnsi="Times New Roman" w:cs="Times New Roman"/>
                <w:sz w:val="24"/>
                <w:szCs w:val="24"/>
              </w:rPr>
              <w:t>П</w:t>
            </w:r>
            <w:r w:rsidRPr="00D666D7">
              <w:rPr>
                <w:rFonts w:ascii="Times New Roman" w:hAnsi="Times New Roman" w:cs="Times New Roman"/>
                <w:sz w:val="24"/>
                <w:szCs w:val="24"/>
              </w:rPr>
              <w:t>л</w:t>
            </w:r>
            <w:r w:rsidRPr="00D666D7">
              <w:rPr>
                <w:rFonts w:ascii="Times New Roman" w:hAnsi="Times New Roman" w:cs="Times New Roman"/>
                <w:sz w:val="24"/>
                <w:szCs w:val="24"/>
              </w:rPr>
              <w:t>о</w:t>
            </w:r>
            <w:r w:rsidRPr="00D666D7">
              <w:rPr>
                <w:rFonts w:ascii="Times New Roman" w:hAnsi="Times New Roman" w:cs="Times New Roman"/>
                <w:sz w:val="24"/>
                <w:szCs w:val="24"/>
              </w:rPr>
              <w:t>щади</w:t>
            </w:r>
          </w:p>
        </w:tc>
        <w:tc>
          <w:tcPr>
            <w:tcW w:w="2552" w:type="dxa"/>
            <w:shd w:val="clear" w:color="auto" w:fill="auto"/>
            <w:vAlign w:val="center"/>
          </w:tcPr>
          <w:p w:rsidR="00DE3AAC" w:rsidRPr="00D666D7" w:rsidRDefault="00DE3AAC" w:rsidP="00DE3AAC">
            <w:pPr>
              <w:spacing w:after="0" w:line="240" w:lineRule="auto"/>
              <w:jc w:val="center"/>
              <w:rPr>
                <w:rFonts w:ascii="Times New Roman" w:hAnsi="Times New Roman" w:cs="Times New Roman"/>
                <w:sz w:val="24"/>
                <w:szCs w:val="24"/>
              </w:rPr>
            </w:pPr>
            <w:r w:rsidRPr="00D666D7">
              <w:rPr>
                <w:rFonts w:ascii="Times New Roman" w:hAnsi="Times New Roman" w:cs="Times New Roman"/>
                <w:sz w:val="24"/>
                <w:szCs w:val="24"/>
              </w:rPr>
              <w:t>401* на 1 тыс. чел.</w:t>
            </w:r>
          </w:p>
        </w:tc>
        <w:tc>
          <w:tcPr>
            <w:tcW w:w="1843" w:type="dxa"/>
            <w:shd w:val="clear" w:color="auto" w:fill="auto"/>
            <w:vAlign w:val="center"/>
          </w:tcPr>
          <w:p w:rsidR="00DE3AAC" w:rsidRPr="00D666D7" w:rsidRDefault="00D666D7" w:rsidP="00DE3AAC">
            <w:pPr>
              <w:spacing w:after="0" w:line="240" w:lineRule="auto"/>
              <w:jc w:val="center"/>
              <w:rPr>
                <w:rFonts w:ascii="Times New Roman" w:hAnsi="Times New Roman" w:cs="Times New Roman"/>
                <w:sz w:val="24"/>
                <w:szCs w:val="24"/>
              </w:rPr>
            </w:pPr>
            <w:r w:rsidRPr="00D666D7">
              <w:rPr>
                <w:rFonts w:ascii="Times New Roman" w:hAnsi="Times New Roman" w:cs="Times New Roman"/>
                <w:sz w:val="24"/>
                <w:szCs w:val="24"/>
              </w:rPr>
              <w:t>10 699</w:t>
            </w:r>
          </w:p>
        </w:tc>
        <w:tc>
          <w:tcPr>
            <w:tcW w:w="1260" w:type="dxa"/>
            <w:shd w:val="clear" w:color="auto" w:fill="auto"/>
            <w:vAlign w:val="center"/>
          </w:tcPr>
          <w:p w:rsidR="00DE3AAC" w:rsidRPr="00D666D7" w:rsidRDefault="00D666D7" w:rsidP="00DE3AAC">
            <w:pPr>
              <w:spacing w:after="0" w:line="240" w:lineRule="auto"/>
              <w:jc w:val="center"/>
              <w:rPr>
                <w:rFonts w:ascii="Times New Roman" w:hAnsi="Times New Roman" w:cs="Times New Roman"/>
                <w:sz w:val="24"/>
                <w:szCs w:val="24"/>
              </w:rPr>
            </w:pPr>
            <w:r w:rsidRPr="00D666D7">
              <w:rPr>
                <w:rFonts w:ascii="Times New Roman" w:hAnsi="Times New Roman" w:cs="Times New Roman"/>
                <w:sz w:val="24"/>
                <w:szCs w:val="24"/>
              </w:rPr>
              <w:t>22 857</w:t>
            </w:r>
          </w:p>
        </w:tc>
        <w:tc>
          <w:tcPr>
            <w:tcW w:w="1449" w:type="dxa"/>
            <w:shd w:val="clear" w:color="auto" w:fill="auto"/>
            <w:vAlign w:val="center"/>
          </w:tcPr>
          <w:p w:rsidR="00DE3AAC" w:rsidRPr="00D666D7" w:rsidRDefault="00DE3AAC" w:rsidP="00DE3AAC">
            <w:pPr>
              <w:spacing w:after="0" w:line="240" w:lineRule="auto"/>
              <w:jc w:val="center"/>
              <w:rPr>
                <w:rFonts w:ascii="Times New Roman" w:hAnsi="Times New Roman" w:cs="Times New Roman"/>
                <w:sz w:val="24"/>
                <w:szCs w:val="24"/>
              </w:rPr>
            </w:pPr>
            <w:r w:rsidRPr="00D666D7">
              <w:rPr>
                <w:rFonts w:ascii="Times New Roman" w:hAnsi="Times New Roman" w:cs="Times New Roman"/>
                <w:sz w:val="24"/>
                <w:szCs w:val="24"/>
              </w:rPr>
              <w:t>+</w:t>
            </w:r>
            <w:r w:rsidR="00D666D7" w:rsidRPr="00D666D7">
              <w:rPr>
                <w:rFonts w:ascii="Times New Roman" w:hAnsi="Times New Roman" w:cs="Times New Roman"/>
                <w:sz w:val="24"/>
                <w:szCs w:val="24"/>
              </w:rPr>
              <w:t>12 158</w:t>
            </w:r>
          </w:p>
        </w:tc>
        <w:tc>
          <w:tcPr>
            <w:tcW w:w="1955" w:type="dxa"/>
            <w:shd w:val="clear" w:color="auto" w:fill="auto"/>
            <w:noWrap/>
            <w:vAlign w:val="center"/>
          </w:tcPr>
          <w:p w:rsidR="00DE3AAC" w:rsidRPr="00D666D7" w:rsidRDefault="00D666D7" w:rsidP="00DE3AAC">
            <w:pPr>
              <w:spacing w:after="0" w:line="240" w:lineRule="auto"/>
              <w:jc w:val="center"/>
              <w:rPr>
                <w:rFonts w:ascii="Times New Roman" w:hAnsi="Times New Roman" w:cs="Times New Roman"/>
                <w:sz w:val="24"/>
                <w:szCs w:val="24"/>
              </w:rPr>
            </w:pPr>
            <w:r w:rsidRPr="00D666D7">
              <w:rPr>
                <w:rFonts w:ascii="Times New Roman" w:hAnsi="Times New Roman" w:cs="Times New Roman"/>
                <w:sz w:val="24"/>
                <w:szCs w:val="24"/>
              </w:rPr>
              <w:t>-</w:t>
            </w:r>
          </w:p>
        </w:tc>
      </w:tr>
      <w:tr w:rsidR="00DE3AAC" w:rsidRPr="00AC0C10" w:rsidTr="00AD3968">
        <w:trPr>
          <w:cantSplit/>
          <w:trHeight w:val="334"/>
        </w:trPr>
        <w:tc>
          <w:tcPr>
            <w:tcW w:w="555" w:type="dxa"/>
            <w:shd w:val="clear" w:color="auto" w:fill="auto"/>
            <w:vAlign w:val="center"/>
          </w:tcPr>
          <w:p w:rsidR="00DE3AAC" w:rsidRPr="00FF2588" w:rsidRDefault="00DE3AAC" w:rsidP="00DE3AAC">
            <w:pPr>
              <w:spacing w:after="0" w:line="240" w:lineRule="auto"/>
              <w:jc w:val="center"/>
              <w:rPr>
                <w:rFonts w:ascii="Times New Roman" w:hAnsi="Times New Roman" w:cs="Times New Roman"/>
                <w:sz w:val="24"/>
                <w:szCs w:val="24"/>
              </w:rPr>
            </w:pPr>
            <w:r w:rsidRPr="00FF2588">
              <w:rPr>
                <w:rFonts w:ascii="Times New Roman" w:hAnsi="Times New Roman" w:cs="Times New Roman"/>
                <w:sz w:val="24"/>
                <w:szCs w:val="24"/>
              </w:rPr>
              <w:lastRenderedPageBreak/>
              <w:t>5.2</w:t>
            </w:r>
          </w:p>
        </w:tc>
        <w:tc>
          <w:tcPr>
            <w:tcW w:w="2876" w:type="dxa"/>
            <w:shd w:val="clear" w:color="auto" w:fill="auto"/>
            <w:vAlign w:val="center"/>
          </w:tcPr>
          <w:p w:rsidR="00DE3AAC" w:rsidRPr="00FF2588" w:rsidRDefault="00DE3AAC" w:rsidP="00DE3AAC">
            <w:pPr>
              <w:spacing w:after="0" w:line="240" w:lineRule="auto"/>
              <w:rPr>
                <w:rFonts w:ascii="Times New Roman" w:hAnsi="Times New Roman" w:cs="Times New Roman"/>
                <w:sz w:val="24"/>
                <w:szCs w:val="24"/>
              </w:rPr>
            </w:pPr>
            <w:r w:rsidRPr="00FF2588">
              <w:rPr>
                <w:rFonts w:ascii="Times New Roman" w:hAnsi="Times New Roman" w:cs="Times New Roman"/>
                <w:sz w:val="24"/>
                <w:szCs w:val="24"/>
              </w:rPr>
              <w:t>Предприятия обществе</w:t>
            </w:r>
            <w:r w:rsidRPr="00FF2588">
              <w:rPr>
                <w:rFonts w:ascii="Times New Roman" w:hAnsi="Times New Roman" w:cs="Times New Roman"/>
                <w:sz w:val="24"/>
                <w:szCs w:val="24"/>
              </w:rPr>
              <w:t>н</w:t>
            </w:r>
            <w:r w:rsidRPr="00FF2588">
              <w:rPr>
                <w:rFonts w:ascii="Times New Roman" w:hAnsi="Times New Roman" w:cs="Times New Roman"/>
                <w:sz w:val="24"/>
                <w:szCs w:val="24"/>
              </w:rPr>
              <w:t>ного питания</w:t>
            </w:r>
          </w:p>
        </w:tc>
        <w:tc>
          <w:tcPr>
            <w:tcW w:w="1856" w:type="dxa"/>
            <w:shd w:val="clear" w:color="auto" w:fill="auto"/>
            <w:vAlign w:val="center"/>
          </w:tcPr>
          <w:p w:rsidR="00DE3AAC" w:rsidRPr="00FF2588" w:rsidRDefault="00DE3AAC" w:rsidP="00DE3AAC">
            <w:pPr>
              <w:spacing w:after="0" w:line="240" w:lineRule="auto"/>
              <w:jc w:val="center"/>
              <w:rPr>
                <w:rFonts w:ascii="Times New Roman" w:hAnsi="Times New Roman" w:cs="Times New Roman"/>
                <w:sz w:val="24"/>
                <w:szCs w:val="24"/>
              </w:rPr>
            </w:pPr>
            <w:r w:rsidRPr="00FF2588">
              <w:rPr>
                <w:rFonts w:ascii="Times New Roman" w:hAnsi="Times New Roman" w:cs="Times New Roman"/>
                <w:sz w:val="24"/>
                <w:szCs w:val="24"/>
              </w:rPr>
              <w:t>мест</w:t>
            </w:r>
          </w:p>
        </w:tc>
        <w:tc>
          <w:tcPr>
            <w:tcW w:w="2552" w:type="dxa"/>
            <w:shd w:val="clear" w:color="auto" w:fill="auto"/>
            <w:vAlign w:val="center"/>
          </w:tcPr>
          <w:p w:rsidR="00DE3AAC" w:rsidRPr="00FF2588" w:rsidRDefault="00DE3AAC" w:rsidP="00DE3AAC">
            <w:pPr>
              <w:spacing w:after="0" w:line="240" w:lineRule="auto"/>
              <w:jc w:val="center"/>
              <w:rPr>
                <w:rFonts w:ascii="Times New Roman" w:hAnsi="Times New Roman" w:cs="Times New Roman"/>
                <w:sz w:val="24"/>
                <w:szCs w:val="24"/>
              </w:rPr>
            </w:pPr>
            <w:r w:rsidRPr="00FF2588">
              <w:rPr>
                <w:rFonts w:ascii="Times New Roman" w:hAnsi="Times New Roman" w:cs="Times New Roman"/>
                <w:sz w:val="24"/>
                <w:szCs w:val="24"/>
              </w:rPr>
              <w:t>40 на 1 тыс. чел.</w:t>
            </w:r>
          </w:p>
        </w:tc>
        <w:tc>
          <w:tcPr>
            <w:tcW w:w="1843" w:type="dxa"/>
            <w:shd w:val="clear" w:color="auto" w:fill="auto"/>
            <w:vAlign w:val="center"/>
          </w:tcPr>
          <w:p w:rsidR="00DE3AAC" w:rsidRPr="00C847C7" w:rsidRDefault="00C847C7" w:rsidP="00DE3AAC">
            <w:pPr>
              <w:spacing w:after="0" w:line="240" w:lineRule="auto"/>
              <w:jc w:val="center"/>
              <w:rPr>
                <w:rFonts w:ascii="Times New Roman" w:hAnsi="Times New Roman" w:cs="Times New Roman"/>
                <w:sz w:val="24"/>
                <w:szCs w:val="24"/>
              </w:rPr>
            </w:pPr>
            <w:r w:rsidRPr="00C847C7">
              <w:rPr>
                <w:rFonts w:ascii="Times New Roman" w:hAnsi="Times New Roman" w:cs="Times New Roman"/>
                <w:sz w:val="24"/>
                <w:szCs w:val="24"/>
              </w:rPr>
              <w:t>925</w:t>
            </w:r>
          </w:p>
        </w:tc>
        <w:tc>
          <w:tcPr>
            <w:tcW w:w="1260" w:type="dxa"/>
            <w:shd w:val="clear" w:color="auto" w:fill="auto"/>
            <w:vAlign w:val="center"/>
          </w:tcPr>
          <w:p w:rsidR="00DE3AAC" w:rsidRPr="00C847C7" w:rsidRDefault="00C847C7" w:rsidP="00DE3AAC">
            <w:pPr>
              <w:spacing w:after="0" w:line="240" w:lineRule="auto"/>
              <w:jc w:val="center"/>
              <w:rPr>
                <w:rFonts w:ascii="Times New Roman" w:hAnsi="Times New Roman" w:cs="Times New Roman"/>
                <w:sz w:val="24"/>
                <w:szCs w:val="24"/>
              </w:rPr>
            </w:pPr>
            <w:r w:rsidRPr="00C847C7">
              <w:rPr>
                <w:rFonts w:ascii="Times New Roman" w:hAnsi="Times New Roman" w:cs="Times New Roman"/>
                <w:sz w:val="24"/>
                <w:szCs w:val="24"/>
              </w:rPr>
              <w:t>2280</w:t>
            </w:r>
          </w:p>
        </w:tc>
        <w:tc>
          <w:tcPr>
            <w:tcW w:w="1449" w:type="dxa"/>
            <w:shd w:val="clear" w:color="auto" w:fill="auto"/>
            <w:vAlign w:val="center"/>
          </w:tcPr>
          <w:p w:rsidR="00DE3AAC" w:rsidRPr="00C847C7" w:rsidRDefault="00C847C7" w:rsidP="00DE3AAC">
            <w:pPr>
              <w:spacing w:after="0" w:line="240" w:lineRule="auto"/>
              <w:jc w:val="center"/>
              <w:rPr>
                <w:rFonts w:ascii="Times New Roman" w:hAnsi="Times New Roman" w:cs="Times New Roman"/>
                <w:sz w:val="24"/>
                <w:szCs w:val="24"/>
              </w:rPr>
            </w:pPr>
            <w:r w:rsidRPr="00C847C7">
              <w:rPr>
                <w:rFonts w:ascii="Times New Roman" w:hAnsi="Times New Roman" w:cs="Times New Roman"/>
                <w:sz w:val="24"/>
                <w:szCs w:val="24"/>
              </w:rPr>
              <w:t>+1355</w:t>
            </w:r>
          </w:p>
        </w:tc>
        <w:tc>
          <w:tcPr>
            <w:tcW w:w="1955" w:type="dxa"/>
            <w:shd w:val="clear" w:color="auto" w:fill="auto"/>
            <w:noWrap/>
            <w:vAlign w:val="center"/>
          </w:tcPr>
          <w:p w:rsidR="00DE3AAC" w:rsidRPr="001769E4" w:rsidRDefault="001769E4" w:rsidP="00DE3AAC">
            <w:pPr>
              <w:spacing w:after="0" w:line="240" w:lineRule="auto"/>
              <w:jc w:val="center"/>
              <w:rPr>
                <w:rFonts w:ascii="Times New Roman" w:hAnsi="Times New Roman" w:cs="Times New Roman"/>
                <w:sz w:val="24"/>
                <w:szCs w:val="24"/>
              </w:rPr>
            </w:pPr>
            <w:r w:rsidRPr="001769E4">
              <w:rPr>
                <w:rFonts w:ascii="Times New Roman" w:hAnsi="Times New Roman" w:cs="Times New Roman"/>
                <w:sz w:val="24"/>
                <w:szCs w:val="24"/>
              </w:rPr>
              <w:t>-</w:t>
            </w:r>
          </w:p>
        </w:tc>
      </w:tr>
      <w:tr w:rsidR="00DE3AAC" w:rsidRPr="00AC0C10" w:rsidTr="00AD3968">
        <w:trPr>
          <w:cantSplit/>
          <w:trHeight w:val="174"/>
        </w:trPr>
        <w:tc>
          <w:tcPr>
            <w:tcW w:w="555" w:type="dxa"/>
            <w:shd w:val="clear" w:color="auto" w:fill="auto"/>
            <w:vAlign w:val="center"/>
          </w:tcPr>
          <w:p w:rsidR="00DE3AAC" w:rsidRPr="00FF2588" w:rsidRDefault="00DE3AAC" w:rsidP="00DE3AAC">
            <w:pPr>
              <w:spacing w:after="0" w:line="240" w:lineRule="auto"/>
              <w:jc w:val="center"/>
              <w:rPr>
                <w:rFonts w:ascii="Times New Roman" w:hAnsi="Times New Roman" w:cs="Times New Roman"/>
                <w:sz w:val="24"/>
                <w:szCs w:val="24"/>
              </w:rPr>
            </w:pPr>
            <w:r w:rsidRPr="00FF2588">
              <w:rPr>
                <w:rFonts w:ascii="Times New Roman" w:hAnsi="Times New Roman" w:cs="Times New Roman"/>
                <w:sz w:val="24"/>
                <w:szCs w:val="24"/>
              </w:rPr>
              <w:t>5.3</w:t>
            </w:r>
          </w:p>
        </w:tc>
        <w:tc>
          <w:tcPr>
            <w:tcW w:w="2876" w:type="dxa"/>
            <w:shd w:val="clear" w:color="auto" w:fill="auto"/>
            <w:vAlign w:val="center"/>
          </w:tcPr>
          <w:p w:rsidR="00DE3AAC" w:rsidRPr="00FF2588" w:rsidRDefault="00DE3AAC" w:rsidP="00DE3AAC">
            <w:pPr>
              <w:spacing w:after="0" w:line="240" w:lineRule="auto"/>
              <w:rPr>
                <w:rFonts w:ascii="Times New Roman" w:hAnsi="Times New Roman" w:cs="Times New Roman"/>
                <w:sz w:val="24"/>
                <w:szCs w:val="24"/>
              </w:rPr>
            </w:pPr>
            <w:r w:rsidRPr="00FF2588">
              <w:rPr>
                <w:rFonts w:ascii="Times New Roman" w:hAnsi="Times New Roman" w:cs="Times New Roman"/>
                <w:sz w:val="24"/>
                <w:szCs w:val="24"/>
              </w:rPr>
              <w:t xml:space="preserve">Предприятия бытового обслуживания </w:t>
            </w:r>
          </w:p>
        </w:tc>
        <w:tc>
          <w:tcPr>
            <w:tcW w:w="1856" w:type="dxa"/>
            <w:shd w:val="clear" w:color="auto" w:fill="auto"/>
            <w:vAlign w:val="center"/>
          </w:tcPr>
          <w:p w:rsidR="00DE3AAC" w:rsidRPr="00FF2588" w:rsidRDefault="00DE3AAC" w:rsidP="00DE3AAC">
            <w:pPr>
              <w:spacing w:after="0" w:line="240" w:lineRule="auto"/>
              <w:jc w:val="center"/>
              <w:rPr>
                <w:rFonts w:ascii="Times New Roman" w:hAnsi="Times New Roman" w:cs="Times New Roman"/>
                <w:sz w:val="24"/>
                <w:szCs w:val="24"/>
              </w:rPr>
            </w:pPr>
            <w:r w:rsidRPr="00FF2588">
              <w:rPr>
                <w:rFonts w:ascii="Times New Roman" w:hAnsi="Times New Roman" w:cs="Times New Roman"/>
                <w:sz w:val="24"/>
                <w:szCs w:val="24"/>
              </w:rPr>
              <w:t xml:space="preserve">раб. </w:t>
            </w:r>
            <w:r w:rsidR="00B75EE0" w:rsidRPr="00FF2588">
              <w:rPr>
                <w:rFonts w:ascii="Times New Roman" w:hAnsi="Times New Roman" w:cs="Times New Roman"/>
                <w:sz w:val="24"/>
                <w:szCs w:val="24"/>
              </w:rPr>
              <w:t>М</w:t>
            </w:r>
            <w:r w:rsidRPr="00FF2588">
              <w:rPr>
                <w:rFonts w:ascii="Times New Roman" w:hAnsi="Times New Roman" w:cs="Times New Roman"/>
                <w:sz w:val="24"/>
                <w:szCs w:val="24"/>
              </w:rPr>
              <w:t>ест</w:t>
            </w:r>
          </w:p>
        </w:tc>
        <w:tc>
          <w:tcPr>
            <w:tcW w:w="2552" w:type="dxa"/>
            <w:shd w:val="clear" w:color="auto" w:fill="auto"/>
            <w:vAlign w:val="center"/>
          </w:tcPr>
          <w:p w:rsidR="00DE3AAC" w:rsidRPr="00FF2588" w:rsidRDefault="00DE3AAC" w:rsidP="00DE3AAC">
            <w:pPr>
              <w:spacing w:after="0" w:line="240" w:lineRule="auto"/>
              <w:jc w:val="center"/>
              <w:rPr>
                <w:rFonts w:ascii="Times New Roman" w:hAnsi="Times New Roman" w:cs="Times New Roman"/>
                <w:sz w:val="24"/>
                <w:szCs w:val="24"/>
              </w:rPr>
            </w:pPr>
            <w:r w:rsidRPr="00FF2588">
              <w:rPr>
                <w:rFonts w:ascii="Times New Roman" w:hAnsi="Times New Roman" w:cs="Times New Roman"/>
                <w:sz w:val="24"/>
                <w:szCs w:val="24"/>
              </w:rPr>
              <w:t>7 на 1 тыс. чел.</w:t>
            </w:r>
          </w:p>
        </w:tc>
        <w:tc>
          <w:tcPr>
            <w:tcW w:w="1843" w:type="dxa"/>
            <w:shd w:val="clear" w:color="auto" w:fill="auto"/>
            <w:vAlign w:val="center"/>
          </w:tcPr>
          <w:p w:rsidR="00DE3AAC" w:rsidRPr="00C847C7" w:rsidRDefault="00C847C7" w:rsidP="00DE3AAC">
            <w:pPr>
              <w:spacing w:after="0" w:line="240" w:lineRule="auto"/>
              <w:jc w:val="center"/>
              <w:rPr>
                <w:rFonts w:ascii="Times New Roman" w:hAnsi="Times New Roman" w:cs="Times New Roman"/>
                <w:sz w:val="24"/>
                <w:szCs w:val="24"/>
              </w:rPr>
            </w:pPr>
            <w:r w:rsidRPr="00C847C7">
              <w:rPr>
                <w:rFonts w:ascii="Times New Roman" w:hAnsi="Times New Roman" w:cs="Times New Roman"/>
                <w:sz w:val="24"/>
                <w:szCs w:val="24"/>
              </w:rPr>
              <w:t>н/д</w:t>
            </w:r>
          </w:p>
        </w:tc>
        <w:tc>
          <w:tcPr>
            <w:tcW w:w="1260" w:type="dxa"/>
            <w:shd w:val="clear" w:color="auto" w:fill="auto"/>
            <w:vAlign w:val="center"/>
          </w:tcPr>
          <w:p w:rsidR="00DE3AAC" w:rsidRPr="00C847C7" w:rsidRDefault="00C847C7" w:rsidP="00DE3AAC">
            <w:pPr>
              <w:spacing w:after="0" w:line="240" w:lineRule="auto"/>
              <w:jc w:val="center"/>
              <w:rPr>
                <w:rFonts w:ascii="Times New Roman" w:hAnsi="Times New Roman" w:cs="Times New Roman"/>
                <w:sz w:val="24"/>
                <w:szCs w:val="24"/>
              </w:rPr>
            </w:pPr>
            <w:r w:rsidRPr="00C847C7">
              <w:rPr>
                <w:rFonts w:ascii="Times New Roman" w:hAnsi="Times New Roman" w:cs="Times New Roman"/>
                <w:sz w:val="24"/>
                <w:szCs w:val="24"/>
              </w:rPr>
              <w:t>399</w:t>
            </w:r>
          </w:p>
        </w:tc>
        <w:tc>
          <w:tcPr>
            <w:tcW w:w="1449" w:type="dxa"/>
            <w:shd w:val="clear" w:color="auto" w:fill="auto"/>
            <w:vAlign w:val="center"/>
          </w:tcPr>
          <w:p w:rsidR="00DE3AAC" w:rsidRPr="00C847C7" w:rsidRDefault="00C847C7" w:rsidP="00DE3AAC">
            <w:pPr>
              <w:spacing w:after="0" w:line="240" w:lineRule="auto"/>
              <w:jc w:val="center"/>
              <w:rPr>
                <w:rFonts w:ascii="Times New Roman" w:hAnsi="Times New Roman" w:cs="Times New Roman"/>
                <w:sz w:val="24"/>
                <w:szCs w:val="24"/>
              </w:rPr>
            </w:pPr>
            <w:r w:rsidRPr="00C847C7">
              <w:rPr>
                <w:rFonts w:ascii="Times New Roman" w:hAnsi="Times New Roman" w:cs="Times New Roman"/>
                <w:sz w:val="24"/>
                <w:szCs w:val="24"/>
              </w:rPr>
              <w:t xml:space="preserve"> + н/д</w:t>
            </w:r>
          </w:p>
        </w:tc>
        <w:tc>
          <w:tcPr>
            <w:tcW w:w="1955" w:type="dxa"/>
            <w:shd w:val="clear" w:color="auto" w:fill="auto"/>
            <w:noWrap/>
            <w:vAlign w:val="center"/>
          </w:tcPr>
          <w:p w:rsidR="00DE3AAC" w:rsidRPr="001769E4" w:rsidRDefault="001769E4" w:rsidP="00DE3AAC">
            <w:pPr>
              <w:spacing w:after="0" w:line="240" w:lineRule="auto"/>
              <w:jc w:val="center"/>
              <w:rPr>
                <w:rFonts w:ascii="Times New Roman" w:hAnsi="Times New Roman" w:cs="Times New Roman"/>
                <w:sz w:val="24"/>
                <w:szCs w:val="24"/>
              </w:rPr>
            </w:pPr>
            <w:r w:rsidRPr="001769E4">
              <w:rPr>
                <w:rFonts w:ascii="Times New Roman" w:hAnsi="Times New Roman" w:cs="Times New Roman"/>
                <w:sz w:val="24"/>
                <w:szCs w:val="24"/>
              </w:rPr>
              <w:t>-</w:t>
            </w:r>
          </w:p>
        </w:tc>
      </w:tr>
      <w:tr w:rsidR="00C847C7" w:rsidRPr="00AC0C10" w:rsidTr="00AD3968">
        <w:trPr>
          <w:cantSplit/>
          <w:trHeight w:val="486"/>
        </w:trPr>
        <w:tc>
          <w:tcPr>
            <w:tcW w:w="555" w:type="dxa"/>
            <w:shd w:val="clear" w:color="auto" w:fill="auto"/>
            <w:vAlign w:val="center"/>
          </w:tcPr>
          <w:p w:rsidR="00C847C7" w:rsidRPr="00FF2588" w:rsidRDefault="00C847C7" w:rsidP="00C847C7">
            <w:pPr>
              <w:spacing w:after="0" w:line="240" w:lineRule="auto"/>
              <w:jc w:val="center"/>
              <w:rPr>
                <w:rFonts w:ascii="Times New Roman" w:hAnsi="Times New Roman" w:cs="Times New Roman"/>
                <w:sz w:val="24"/>
                <w:szCs w:val="24"/>
              </w:rPr>
            </w:pPr>
            <w:r w:rsidRPr="00FF2588">
              <w:rPr>
                <w:rFonts w:ascii="Times New Roman" w:hAnsi="Times New Roman" w:cs="Times New Roman"/>
                <w:sz w:val="24"/>
                <w:szCs w:val="24"/>
              </w:rPr>
              <w:t>5.4</w:t>
            </w:r>
          </w:p>
        </w:tc>
        <w:tc>
          <w:tcPr>
            <w:tcW w:w="2876" w:type="dxa"/>
            <w:shd w:val="clear" w:color="auto" w:fill="auto"/>
            <w:vAlign w:val="center"/>
          </w:tcPr>
          <w:p w:rsidR="00C847C7" w:rsidRPr="00FF2588" w:rsidRDefault="00C847C7" w:rsidP="00C847C7">
            <w:pPr>
              <w:spacing w:after="0" w:line="240" w:lineRule="auto"/>
              <w:rPr>
                <w:rFonts w:ascii="Times New Roman" w:hAnsi="Times New Roman" w:cs="Times New Roman"/>
                <w:sz w:val="24"/>
                <w:szCs w:val="24"/>
              </w:rPr>
            </w:pPr>
            <w:r w:rsidRPr="00FF2588">
              <w:rPr>
                <w:rFonts w:ascii="Times New Roman" w:hAnsi="Times New Roman" w:cs="Times New Roman"/>
                <w:sz w:val="24"/>
                <w:szCs w:val="24"/>
              </w:rPr>
              <w:t>Прачечные (самообсл</w:t>
            </w:r>
            <w:r w:rsidRPr="00FF2588">
              <w:rPr>
                <w:rFonts w:ascii="Times New Roman" w:hAnsi="Times New Roman" w:cs="Times New Roman"/>
                <w:sz w:val="24"/>
                <w:szCs w:val="24"/>
              </w:rPr>
              <w:t>у</w:t>
            </w:r>
            <w:r w:rsidRPr="00FF2588">
              <w:rPr>
                <w:rFonts w:ascii="Times New Roman" w:hAnsi="Times New Roman" w:cs="Times New Roman"/>
                <w:sz w:val="24"/>
                <w:szCs w:val="24"/>
              </w:rPr>
              <w:t>живания)</w:t>
            </w:r>
          </w:p>
        </w:tc>
        <w:tc>
          <w:tcPr>
            <w:tcW w:w="1856" w:type="dxa"/>
            <w:shd w:val="clear" w:color="auto" w:fill="auto"/>
            <w:vAlign w:val="center"/>
          </w:tcPr>
          <w:p w:rsidR="00C847C7" w:rsidRPr="00FF2588" w:rsidRDefault="00C847C7" w:rsidP="00C847C7">
            <w:pPr>
              <w:spacing w:after="0" w:line="240" w:lineRule="auto"/>
              <w:jc w:val="center"/>
              <w:rPr>
                <w:rFonts w:ascii="Times New Roman" w:hAnsi="Times New Roman" w:cs="Times New Roman"/>
                <w:sz w:val="24"/>
                <w:szCs w:val="24"/>
              </w:rPr>
            </w:pPr>
            <w:r w:rsidRPr="00FF2588">
              <w:rPr>
                <w:rFonts w:ascii="Times New Roman" w:hAnsi="Times New Roman" w:cs="Times New Roman"/>
                <w:sz w:val="24"/>
                <w:szCs w:val="24"/>
              </w:rPr>
              <w:t>кг белья в см</w:t>
            </w:r>
            <w:r w:rsidRPr="00FF2588">
              <w:rPr>
                <w:rFonts w:ascii="Times New Roman" w:hAnsi="Times New Roman" w:cs="Times New Roman"/>
                <w:sz w:val="24"/>
                <w:szCs w:val="24"/>
              </w:rPr>
              <w:t>е</w:t>
            </w:r>
            <w:r w:rsidRPr="00FF2588">
              <w:rPr>
                <w:rFonts w:ascii="Times New Roman" w:hAnsi="Times New Roman" w:cs="Times New Roman"/>
                <w:sz w:val="24"/>
                <w:szCs w:val="24"/>
              </w:rPr>
              <w:t>ну</w:t>
            </w:r>
          </w:p>
        </w:tc>
        <w:tc>
          <w:tcPr>
            <w:tcW w:w="2552" w:type="dxa"/>
            <w:shd w:val="clear" w:color="auto" w:fill="auto"/>
            <w:vAlign w:val="center"/>
          </w:tcPr>
          <w:p w:rsidR="00C847C7" w:rsidRPr="00FF2588" w:rsidRDefault="00C847C7" w:rsidP="00C847C7">
            <w:pPr>
              <w:spacing w:after="0" w:line="240" w:lineRule="auto"/>
              <w:jc w:val="center"/>
              <w:rPr>
                <w:rFonts w:ascii="Times New Roman" w:hAnsi="Times New Roman" w:cs="Times New Roman"/>
                <w:sz w:val="24"/>
                <w:szCs w:val="24"/>
              </w:rPr>
            </w:pPr>
            <w:r w:rsidRPr="00FF2588">
              <w:rPr>
                <w:rFonts w:ascii="Times New Roman" w:hAnsi="Times New Roman" w:cs="Times New Roman"/>
                <w:sz w:val="24"/>
                <w:szCs w:val="24"/>
              </w:rPr>
              <w:t>60 на 1 тыс. чел.</w:t>
            </w:r>
          </w:p>
        </w:tc>
        <w:tc>
          <w:tcPr>
            <w:tcW w:w="1843" w:type="dxa"/>
            <w:shd w:val="clear" w:color="auto" w:fill="auto"/>
            <w:vAlign w:val="center"/>
          </w:tcPr>
          <w:p w:rsidR="00C847C7" w:rsidRPr="00C847C7" w:rsidRDefault="00C847C7" w:rsidP="00C847C7">
            <w:pPr>
              <w:spacing w:after="0" w:line="240" w:lineRule="auto"/>
              <w:jc w:val="center"/>
              <w:rPr>
                <w:rFonts w:ascii="Times New Roman" w:hAnsi="Times New Roman" w:cs="Times New Roman"/>
                <w:sz w:val="24"/>
                <w:szCs w:val="24"/>
              </w:rPr>
            </w:pPr>
            <w:r w:rsidRPr="00C847C7">
              <w:rPr>
                <w:rFonts w:ascii="Times New Roman" w:hAnsi="Times New Roman" w:cs="Times New Roman"/>
                <w:sz w:val="24"/>
                <w:szCs w:val="24"/>
              </w:rPr>
              <w:t>-</w:t>
            </w:r>
          </w:p>
        </w:tc>
        <w:tc>
          <w:tcPr>
            <w:tcW w:w="1260" w:type="dxa"/>
            <w:shd w:val="clear" w:color="auto" w:fill="auto"/>
            <w:vAlign w:val="center"/>
          </w:tcPr>
          <w:p w:rsidR="00C847C7" w:rsidRPr="00C847C7" w:rsidRDefault="00C847C7" w:rsidP="00C847C7">
            <w:pPr>
              <w:spacing w:after="0" w:line="240" w:lineRule="auto"/>
              <w:jc w:val="center"/>
              <w:rPr>
                <w:rFonts w:ascii="Times New Roman" w:hAnsi="Times New Roman" w:cs="Times New Roman"/>
                <w:sz w:val="24"/>
                <w:szCs w:val="24"/>
              </w:rPr>
            </w:pPr>
            <w:r w:rsidRPr="00C847C7">
              <w:rPr>
                <w:rFonts w:ascii="Times New Roman" w:hAnsi="Times New Roman" w:cs="Times New Roman"/>
                <w:sz w:val="24"/>
                <w:szCs w:val="24"/>
              </w:rPr>
              <w:t>3420</w:t>
            </w:r>
          </w:p>
        </w:tc>
        <w:tc>
          <w:tcPr>
            <w:tcW w:w="1449" w:type="dxa"/>
            <w:shd w:val="clear" w:color="auto" w:fill="auto"/>
            <w:vAlign w:val="center"/>
          </w:tcPr>
          <w:p w:rsidR="00C847C7" w:rsidRPr="00C847C7" w:rsidRDefault="00C847C7" w:rsidP="00C847C7">
            <w:pPr>
              <w:spacing w:after="0" w:line="240" w:lineRule="auto"/>
              <w:jc w:val="center"/>
              <w:rPr>
                <w:rFonts w:ascii="Times New Roman" w:hAnsi="Times New Roman" w:cs="Times New Roman"/>
                <w:sz w:val="24"/>
                <w:szCs w:val="24"/>
              </w:rPr>
            </w:pPr>
            <w:r w:rsidRPr="00C847C7">
              <w:rPr>
                <w:rFonts w:ascii="Times New Roman" w:hAnsi="Times New Roman" w:cs="Times New Roman"/>
                <w:sz w:val="24"/>
                <w:szCs w:val="24"/>
              </w:rPr>
              <w:t>+3420</w:t>
            </w:r>
          </w:p>
        </w:tc>
        <w:tc>
          <w:tcPr>
            <w:tcW w:w="1955" w:type="dxa"/>
            <w:shd w:val="clear" w:color="auto" w:fill="auto"/>
            <w:noWrap/>
            <w:vAlign w:val="center"/>
          </w:tcPr>
          <w:p w:rsidR="00C847C7" w:rsidRPr="001769E4" w:rsidRDefault="001769E4" w:rsidP="00C847C7">
            <w:pPr>
              <w:spacing w:after="0" w:line="240" w:lineRule="auto"/>
              <w:jc w:val="center"/>
              <w:rPr>
                <w:rFonts w:ascii="Times New Roman" w:hAnsi="Times New Roman" w:cs="Times New Roman"/>
                <w:sz w:val="24"/>
                <w:szCs w:val="24"/>
              </w:rPr>
            </w:pPr>
            <w:r w:rsidRPr="001769E4">
              <w:rPr>
                <w:rFonts w:ascii="Times New Roman" w:hAnsi="Times New Roman" w:cs="Times New Roman"/>
                <w:sz w:val="24"/>
                <w:szCs w:val="24"/>
              </w:rPr>
              <w:t>-</w:t>
            </w:r>
          </w:p>
        </w:tc>
      </w:tr>
      <w:tr w:rsidR="00C847C7" w:rsidRPr="00AC0C10" w:rsidTr="00AD3968">
        <w:trPr>
          <w:cantSplit/>
          <w:trHeight w:val="486"/>
        </w:trPr>
        <w:tc>
          <w:tcPr>
            <w:tcW w:w="555" w:type="dxa"/>
            <w:shd w:val="clear" w:color="auto" w:fill="auto"/>
            <w:vAlign w:val="center"/>
          </w:tcPr>
          <w:p w:rsidR="00C847C7" w:rsidRPr="00FF2588" w:rsidRDefault="00C847C7" w:rsidP="00C847C7">
            <w:pPr>
              <w:spacing w:after="0" w:line="240" w:lineRule="auto"/>
              <w:jc w:val="center"/>
              <w:rPr>
                <w:rFonts w:ascii="Times New Roman" w:hAnsi="Times New Roman" w:cs="Times New Roman"/>
                <w:sz w:val="24"/>
                <w:szCs w:val="24"/>
              </w:rPr>
            </w:pPr>
            <w:r w:rsidRPr="00FF2588">
              <w:rPr>
                <w:rFonts w:ascii="Times New Roman" w:hAnsi="Times New Roman" w:cs="Times New Roman"/>
                <w:sz w:val="24"/>
                <w:szCs w:val="24"/>
              </w:rPr>
              <w:t>5.5</w:t>
            </w:r>
          </w:p>
        </w:tc>
        <w:tc>
          <w:tcPr>
            <w:tcW w:w="2876" w:type="dxa"/>
            <w:shd w:val="clear" w:color="auto" w:fill="auto"/>
            <w:vAlign w:val="center"/>
          </w:tcPr>
          <w:p w:rsidR="00C847C7" w:rsidRPr="00FF2588" w:rsidRDefault="00C847C7" w:rsidP="00C847C7">
            <w:pPr>
              <w:spacing w:after="0" w:line="240" w:lineRule="auto"/>
              <w:rPr>
                <w:rFonts w:ascii="Times New Roman" w:hAnsi="Times New Roman" w:cs="Times New Roman"/>
                <w:sz w:val="24"/>
                <w:szCs w:val="24"/>
              </w:rPr>
            </w:pPr>
            <w:r w:rsidRPr="00FF2588">
              <w:rPr>
                <w:rFonts w:ascii="Times New Roman" w:hAnsi="Times New Roman" w:cs="Times New Roman"/>
                <w:sz w:val="24"/>
                <w:szCs w:val="24"/>
              </w:rPr>
              <w:t>Химчистки (самообсл</w:t>
            </w:r>
            <w:r w:rsidRPr="00FF2588">
              <w:rPr>
                <w:rFonts w:ascii="Times New Roman" w:hAnsi="Times New Roman" w:cs="Times New Roman"/>
                <w:sz w:val="24"/>
                <w:szCs w:val="24"/>
              </w:rPr>
              <w:t>у</w:t>
            </w:r>
            <w:r w:rsidRPr="00FF2588">
              <w:rPr>
                <w:rFonts w:ascii="Times New Roman" w:hAnsi="Times New Roman" w:cs="Times New Roman"/>
                <w:sz w:val="24"/>
                <w:szCs w:val="24"/>
              </w:rPr>
              <w:t>живания)</w:t>
            </w:r>
          </w:p>
        </w:tc>
        <w:tc>
          <w:tcPr>
            <w:tcW w:w="1856" w:type="dxa"/>
            <w:shd w:val="clear" w:color="auto" w:fill="auto"/>
            <w:vAlign w:val="center"/>
          </w:tcPr>
          <w:p w:rsidR="00C847C7" w:rsidRPr="00FF2588" w:rsidRDefault="00C847C7" w:rsidP="00C847C7">
            <w:pPr>
              <w:spacing w:after="0" w:line="240" w:lineRule="auto"/>
              <w:jc w:val="center"/>
              <w:rPr>
                <w:rFonts w:ascii="Times New Roman" w:hAnsi="Times New Roman" w:cs="Times New Roman"/>
                <w:sz w:val="24"/>
                <w:szCs w:val="24"/>
              </w:rPr>
            </w:pPr>
            <w:r w:rsidRPr="00FF2588">
              <w:rPr>
                <w:rFonts w:ascii="Times New Roman" w:hAnsi="Times New Roman" w:cs="Times New Roman"/>
                <w:sz w:val="24"/>
                <w:szCs w:val="24"/>
              </w:rPr>
              <w:t>кг вещей в смену</w:t>
            </w:r>
          </w:p>
        </w:tc>
        <w:tc>
          <w:tcPr>
            <w:tcW w:w="2552" w:type="dxa"/>
            <w:shd w:val="clear" w:color="auto" w:fill="auto"/>
            <w:vAlign w:val="center"/>
          </w:tcPr>
          <w:p w:rsidR="00C847C7" w:rsidRPr="00FF2588" w:rsidRDefault="00C847C7" w:rsidP="00C847C7">
            <w:pPr>
              <w:spacing w:after="0" w:line="240" w:lineRule="auto"/>
              <w:jc w:val="center"/>
              <w:rPr>
                <w:rFonts w:ascii="Times New Roman" w:hAnsi="Times New Roman" w:cs="Times New Roman"/>
                <w:sz w:val="24"/>
                <w:szCs w:val="24"/>
              </w:rPr>
            </w:pPr>
            <w:r w:rsidRPr="00FF2588">
              <w:rPr>
                <w:rFonts w:ascii="Times New Roman" w:hAnsi="Times New Roman" w:cs="Times New Roman"/>
                <w:sz w:val="24"/>
                <w:szCs w:val="24"/>
              </w:rPr>
              <w:t>3,5 на 1 тыс. чел.</w:t>
            </w:r>
          </w:p>
        </w:tc>
        <w:tc>
          <w:tcPr>
            <w:tcW w:w="1843" w:type="dxa"/>
            <w:shd w:val="clear" w:color="auto" w:fill="auto"/>
            <w:vAlign w:val="center"/>
          </w:tcPr>
          <w:p w:rsidR="00C847C7" w:rsidRPr="00C847C7" w:rsidRDefault="00C847C7" w:rsidP="00C847C7">
            <w:pPr>
              <w:spacing w:after="0" w:line="240" w:lineRule="auto"/>
              <w:jc w:val="center"/>
              <w:rPr>
                <w:rFonts w:ascii="Times New Roman" w:hAnsi="Times New Roman" w:cs="Times New Roman"/>
                <w:sz w:val="24"/>
                <w:szCs w:val="24"/>
              </w:rPr>
            </w:pPr>
            <w:r w:rsidRPr="00C847C7">
              <w:rPr>
                <w:rFonts w:ascii="Times New Roman" w:hAnsi="Times New Roman" w:cs="Times New Roman"/>
                <w:sz w:val="24"/>
                <w:szCs w:val="24"/>
              </w:rPr>
              <w:t>-</w:t>
            </w:r>
          </w:p>
        </w:tc>
        <w:tc>
          <w:tcPr>
            <w:tcW w:w="1260" w:type="dxa"/>
            <w:shd w:val="clear" w:color="auto" w:fill="auto"/>
            <w:vAlign w:val="center"/>
          </w:tcPr>
          <w:p w:rsidR="00C847C7" w:rsidRPr="00C847C7" w:rsidRDefault="00C847C7" w:rsidP="00C847C7">
            <w:pPr>
              <w:spacing w:after="0" w:line="240" w:lineRule="auto"/>
              <w:jc w:val="center"/>
              <w:rPr>
                <w:rFonts w:ascii="Times New Roman" w:hAnsi="Times New Roman" w:cs="Times New Roman"/>
                <w:sz w:val="24"/>
                <w:szCs w:val="24"/>
              </w:rPr>
            </w:pPr>
            <w:r w:rsidRPr="00C847C7">
              <w:rPr>
                <w:rFonts w:ascii="Times New Roman" w:hAnsi="Times New Roman" w:cs="Times New Roman"/>
                <w:sz w:val="24"/>
                <w:szCs w:val="24"/>
              </w:rPr>
              <w:t>199,5</w:t>
            </w:r>
          </w:p>
        </w:tc>
        <w:tc>
          <w:tcPr>
            <w:tcW w:w="1449" w:type="dxa"/>
            <w:shd w:val="clear" w:color="auto" w:fill="auto"/>
            <w:vAlign w:val="center"/>
          </w:tcPr>
          <w:p w:rsidR="00C847C7" w:rsidRPr="00C847C7" w:rsidRDefault="00C847C7" w:rsidP="00C847C7">
            <w:pPr>
              <w:spacing w:after="0" w:line="240" w:lineRule="auto"/>
              <w:jc w:val="center"/>
              <w:rPr>
                <w:rFonts w:ascii="Times New Roman" w:hAnsi="Times New Roman" w:cs="Times New Roman"/>
                <w:sz w:val="24"/>
                <w:szCs w:val="24"/>
              </w:rPr>
            </w:pPr>
            <w:r w:rsidRPr="00C847C7">
              <w:rPr>
                <w:rFonts w:ascii="Times New Roman" w:hAnsi="Times New Roman" w:cs="Times New Roman"/>
                <w:sz w:val="24"/>
                <w:szCs w:val="24"/>
              </w:rPr>
              <w:t>+199,5</w:t>
            </w:r>
          </w:p>
        </w:tc>
        <w:tc>
          <w:tcPr>
            <w:tcW w:w="1955" w:type="dxa"/>
            <w:shd w:val="clear" w:color="auto" w:fill="auto"/>
            <w:noWrap/>
            <w:vAlign w:val="center"/>
          </w:tcPr>
          <w:p w:rsidR="00C847C7" w:rsidRPr="001769E4" w:rsidRDefault="001769E4" w:rsidP="00C847C7">
            <w:pPr>
              <w:spacing w:after="0" w:line="240" w:lineRule="auto"/>
              <w:jc w:val="center"/>
              <w:rPr>
                <w:rFonts w:ascii="Times New Roman" w:hAnsi="Times New Roman" w:cs="Times New Roman"/>
                <w:sz w:val="24"/>
                <w:szCs w:val="24"/>
              </w:rPr>
            </w:pPr>
            <w:r w:rsidRPr="001769E4">
              <w:rPr>
                <w:rFonts w:ascii="Times New Roman" w:hAnsi="Times New Roman" w:cs="Times New Roman"/>
                <w:sz w:val="24"/>
                <w:szCs w:val="24"/>
              </w:rPr>
              <w:t>-</w:t>
            </w:r>
          </w:p>
        </w:tc>
      </w:tr>
      <w:tr w:rsidR="00C847C7" w:rsidRPr="00AC0C10" w:rsidTr="00AD3968">
        <w:trPr>
          <w:cantSplit/>
          <w:trHeight w:val="333"/>
        </w:trPr>
        <w:tc>
          <w:tcPr>
            <w:tcW w:w="555" w:type="dxa"/>
            <w:shd w:val="clear" w:color="auto" w:fill="auto"/>
            <w:vAlign w:val="center"/>
          </w:tcPr>
          <w:p w:rsidR="00C847C7" w:rsidRPr="00FF2588" w:rsidRDefault="00C847C7" w:rsidP="00C847C7">
            <w:pPr>
              <w:spacing w:after="0" w:line="240" w:lineRule="auto"/>
              <w:jc w:val="center"/>
              <w:rPr>
                <w:rFonts w:ascii="Times New Roman" w:hAnsi="Times New Roman" w:cs="Times New Roman"/>
                <w:sz w:val="24"/>
                <w:szCs w:val="24"/>
              </w:rPr>
            </w:pPr>
            <w:r w:rsidRPr="00FF2588">
              <w:rPr>
                <w:rFonts w:ascii="Times New Roman" w:hAnsi="Times New Roman" w:cs="Times New Roman"/>
                <w:sz w:val="24"/>
                <w:szCs w:val="24"/>
              </w:rPr>
              <w:t>5.6</w:t>
            </w:r>
          </w:p>
        </w:tc>
        <w:tc>
          <w:tcPr>
            <w:tcW w:w="2876" w:type="dxa"/>
            <w:shd w:val="clear" w:color="auto" w:fill="auto"/>
            <w:vAlign w:val="center"/>
          </w:tcPr>
          <w:p w:rsidR="00C847C7" w:rsidRPr="00FF2588" w:rsidRDefault="00C847C7" w:rsidP="00C847C7">
            <w:pPr>
              <w:spacing w:after="0" w:line="240" w:lineRule="auto"/>
              <w:rPr>
                <w:rFonts w:ascii="Times New Roman" w:hAnsi="Times New Roman" w:cs="Times New Roman"/>
                <w:sz w:val="24"/>
                <w:szCs w:val="24"/>
              </w:rPr>
            </w:pPr>
            <w:r w:rsidRPr="00FF2588">
              <w:rPr>
                <w:rFonts w:ascii="Times New Roman" w:hAnsi="Times New Roman" w:cs="Times New Roman"/>
                <w:sz w:val="24"/>
                <w:szCs w:val="24"/>
              </w:rPr>
              <w:t>Бани</w:t>
            </w:r>
          </w:p>
        </w:tc>
        <w:tc>
          <w:tcPr>
            <w:tcW w:w="1856" w:type="dxa"/>
            <w:shd w:val="clear" w:color="auto" w:fill="auto"/>
            <w:vAlign w:val="center"/>
          </w:tcPr>
          <w:p w:rsidR="00C847C7" w:rsidRPr="00FF2588" w:rsidRDefault="00C847C7" w:rsidP="00C847C7">
            <w:pPr>
              <w:spacing w:after="0" w:line="240" w:lineRule="auto"/>
              <w:jc w:val="center"/>
              <w:rPr>
                <w:rFonts w:ascii="Times New Roman" w:hAnsi="Times New Roman" w:cs="Times New Roman"/>
                <w:sz w:val="24"/>
                <w:szCs w:val="24"/>
              </w:rPr>
            </w:pPr>
            <w:r w:rsidRPr="00FF2588">
              <w:rPr>
                <w:rFonts w:ascii="Times New Roman" w:hAnsi="Times New Roman" w:cs="Times New Roman"/>
                <w:sz w:val="24"/>
                <w:szCs w:val="24"/>
              </w:rPr>
              <w:t>место</w:t>
            </w:r>
          </w:p>
        </w:tc>
        <w:tc>
          <w:tcPr>
            <w:tcW w:w="2552" w:type="dxa"/>
            <w:shd w:val="clear" w:color="auto" w:fill="auto"/>
            <w:vAlign w:val="center"/>
          </w:tcPr>
          <w:p w:rsidR="00C847C7" w:rsidRPr="00FF2588" w:rsidRDefault="00C847C7" w:rsidP="00C847C7">
            <w:pPr>
              <w:spacing w:after="0" w:line="240" w:lineRule="auto"/>
              <w:jc w:val="center"/>
              <w:rPr>
                <w:rFonts w:ascii="Times New Roman" w:hAnsi="Times New Roman" w:cs="Times New Roman"/>
                <w:sz w:val="24"/>
                <w:szCs w:val="24"/>
              </w:rPr>
            </w:pPr>
            <w:r w:rsidRPr="00FF2588">
              <w:rPr>
                <w:rFonts w:ascii="Times New Roman" w:hAnsi="Times New Roman" w:cs="Times New Roman"/>
                <w:sz w:val="24"/>
                <w:szCs w:val="24"/>
              </w:rPr>
              <w:t>7 на 1 тыс. чел.</w:t>
            </w:r>
          </w:p>
        </w:tc>
        <w:tc>
          <w:tcPr>
            <w:tcW w:w="1843" w:type="dxa"/>
            <w:shd w:val="clear" w:color="auto" w:fill="auto"/>
            <w:vAlign w:val="center"/>
          </w:tcPr>
          <w:p w:rsidR="00C847C7" w:rsidRPr="00C847C7" w:rsidRDefault="00C847C7" w:rsidP="00C847C7">
            <w:pPr>
              <w:spacing w:after="0" w:line="240" w:lineRule="auto"/>
              <w:jc w:val="center"/>
              <w:rPr>
                <w:rFonts w:ascii="Times New Roman" w:hAnsi="Times New Roman" w:cs="Times New Roman"/>
                <w:sz w:val="24"/>
                <w:szCs w:val="24"/>
              </w:rPr>
            </w:pPr>
            <w:r w:rsidRPr="00C847C7">
              <w:rPr>
                <w:rFonts w:ascii="Times New Roman" w:hAnsi="Times New Roman" w:cs="Times New Roman"/>
                <w:sz w:val="24"/>
                <w:szCs w:val="24"/>
              </w:rPr>
              <w:t>-</w:t>
            </w:r>
          </w:p>
        </w:tc>
        <w:tc>
          <w:tcPr>
            <w:tcW w:w="1260" w:type="dxa"/>
            <w:shd w:val="clear" w:color="auto" w:fill="auto"/>
            <w:vAlign w:val="center"/>
          </w:tcPr>
          <w:p w:rsidR="00C847C7" w:rsidRPr="00C847C7" w:rsidRDefault="00C847C7" w:rsidP="00C847C7">
            <w:pPr>
              <w:spacing w:after="0" w:line="240" w:lineRule="auto"/>
              <w:jc w:val="center"/>
              <w:rPr>
                <w:rFonts w:ascii="Times New Roman" w:hAnsi="Times New Roman" w:cs="Times New Roman"/>
                <w:sz w:val="24"/>
                <w:szCs w:val="24"/>
              </w:rPr>
            </w:pPr>
            <w:r w:rsidRPr="00C847C7">
              <w:rPr>
                <w:rFonts w:ascii="Times New Roman" w:hAnsi="Times New Roman" w:cs="Times New Roman"/>
                <w:sz w:val="24"/>
                <w:szCs w:val="24"/>
              </w:rPr>
              <w:t>399</w:t>
            </w:r>
          </w:p>
        </w:tc>
        <w:tc>
          <w:tcPr>
            <w:tcW w:w="1449" w:type="dxa"/>
            <w:shd w:val="clear" w:color="auto" w:fill="auto"/>
            <w:vAlign w:val="center"/>
          </w:tcPr>
          <w:p w:rsidR="00C847C7" w:rsidRPr="00C847C7" w:rsidRDefault="00C847C7" w:rsidP="00C847C7">
            <w:pPr>
              <w:spacing w:after="0" w:line="240" w:lineRule="auto"/>
              <w:jc w:val="center"/>
              <w:rPr>
                <w:rFonts w:ascii="Times New Roman" w:hAnsi="Times New Roman" w:cs="Times New Roman"/>
                <w:sz w:val="24"/>
                <w:szCs w:val="24"/>
              </w:rPr>
            </w:pPr>
            <w:r w:rsidRPr="00C847C7">
              <w:rPr>
                <w:rFonts w:ascii="Times New Roman" w:hAnsi="Times New Roman" w:cs="Times New Roman"/>
                <w:sz w:val="24"/>
                <w:szCs w:val="24"/>
              </w:rPr>
              <w:t>+399</w:t>
            </w:r>
          </w:p>
        </w:tc>
        <w:tc>
          <w:tcPr>
            <w:tcW w:w="1955" w:type="dxa"/>
            <w:shd w:val="clear" w:color="auto" w:fill="auto"/>
            <w:noWrap/>
            <w:vAlign w:val="center"/>
          </w:tcPr>
          <w:p w:rsidR="00C847C7" w:rsidRPr="001769E4" w:rsidRDefault="001769E4" w:rsidP="00C847C7">
            <w:pPr>
              <w:spacing w:after="0" w:line="240" w:lineRule="auto"/>
              <w:jc w:val="center"/>
              <w:rPr>
                <w:rFonts w:ascii="Times New Roman" w:hAnsi="Times New Roman" w:cs="Times New Roman"/>
                <w:sz w:val="24"/>
                <w:szCs w:val="24"/>
              </w:rPr>
            </w:pPr>
            <w:r w:rsidRPr="001769E4">
              <w:rPr>
                <w:rFonts w:ascii="Times New Roman" w:hAnsi="Times New Roman" w:cs="Times New Roman"/>
                <w:sz w:val="24"/>
                <w:szCs w:val="24"/>
              </w:rPr>
              <w:t>-</w:t>
            </w:r>
          </w:p>
        </w:tc>
      </w:tr>
      <w:tr w:rsidR="00DE3AAC" w:rsidRPr="00AC0C10" w:rsidTr="00AD3968">
        <w:trPr>
          <w:cantSplit/>
          <w:trHeight w:val="347"/>
        </w:trPr>
        <w:tc>
          <w:tcPr>
            <w:tcW w:w="555" w:type="dxa"/>
            <w:shd w:val="clear" w:color="auto" w:fill="auto"/>
            <w:vAlign w:val="center"/>
          </w:tcPr>
          <w:p w:rsidR="00DE3AAC" w:rsidRPr="003504BB" w:rsidRDefault="00DE3AAC" w:rsidP="00DE3AAC">
            <w:pPr>
              <w:spacing w:after="0" w:line="240" w:lineRule="auto"/>
              <w:jc w:val="center"/>
              <w:rPr>
                <w:rFonts w:ascii="Times New Roman" w:hAnsi="Times New Roman" w:cs="Times New Roman"/>
                <w:b/>
                <w:bCs/>
                <w:i/>
                <w:iCs/>
                <w:sz w:val="24"/>
                <w:szCs w:val="24"/>
              </w:rPr>
            </w:pPr>
            <w:r w:rsidRPr="003504BB">
              <w:rPr>
                <w:rFonts w:ascii="Times New Roman" w:hAnsi="Times New Roman" w:cs="Times New Roman"/>
                <w:b/>
                <w:bCs/>
                <w:i/>
                <w:iCs/>
                <w:sz w:val="24"/>
                <w:szCs w:val="24"/>
              </w:rPr>
              <w:t>6</w:t>
            </w:r>
          </w:p>
        </w:tc>
        <w:tc>
          <w:tcPr>
            <w:tcW w:w="13791" w:type="dxa"/>
            <w:gridSpan w:val="7"/>
            <w:shd w:val="clear" w:color="auto" w:fill="auto"/>
            <w:vAlign w:val="center"/>
          </w:tcPr>
          <w:p w:rsidR="00DE3AAC" w:rsidRPr="003504BB" w:rsidRDefault="00DE3AAC" w:rsidP="00DE3AAC">
            <w:pPr>
              <w:spacing w:after="0" w:line="240" w:lineRule="auto"/>
              <w:jc w:val="center"/>
              <w:rPr>
                <w:rFonts w:ascii="Times New Roman" w:hAnsi="Times New Roman" w:cs="Times New Roman"/>
                <w:sz w:val="24"/>
                <w:szCs w:val="24"/>
              </w:rPr>
            </w:pPr>
            <w:r w:rsidRPr="003504BB">
              <w:rPr>
                <w:rFonts w:ascii="Times New Roman" w:hAnsi="Times New Roman" w:cs="Times New Roman"/>
                <w:b/>
                <w:bCs/>
                <w:i/>
                <w:iCs/>
                <w:sz w:val="24"/>
                <w:szCs w:val="24"/>
              </w:rPr>
              <w:t>Кредитно-финансовые учреждения и предприятия связи</w:t>
            </w:r>
          </w:p>
        </w:tc>
      </w:tr>
      <w:tr w:rsidR="00DE3AAC" w:rsidRPr="00CF1BC3" w:rsidTr="00AD3968">
        <w:trPr>
          <w:cantSplit/>
          <w:trHeight w:val="374"/>
        </w:trPr>
        <w:tc>
          <w:tcPr>
            <w:tcW w:w="555" w:type="dxa"/>
            <w:shd w:val="clear" w:color="auto" w:fill="auto"/>
            <w:vAlign w:val="center"/>
          </w:tcPr>
          <w:p w:rsidR="00DE3AAC" w:rsidRPr="00CF1BC3" w:rsidRDefault="00DE3AAC" w:rsidP="00DE3AAC">
            <w:pPr>
              <w:spacing w:after="0" w:line="240" w:lineRule="auto"/>
              <w:jc w:val="center"/>
              <w:rPr>
                <w:rFonts w:ascii="Times New Roman" w:hAnsi="Times New Roman" w:cs="Times New Roman"/>
                <w:sz w:val="24"/>
                <w:szCs w:val="24"/>
              </w:rPr>
            </w:pPr>
            <w:r w:rsidRPr="00CF1BC3">
              <w:rPr>
                <w:rFonts w:ascii="Times New Roman" w:hAnsi="Times New Roman" w:cs="Times New Roman"/>
                <w:sz w:val="24"/>
                <w:szCs w:val="24"/>
              </w:rPr>
              <w:t>6.1</w:t>
            </w:r>
          </w:p>
        </w:tc>
        <w:tc>
          <w:tcPr>
            <w:tcW w:w="2876" w:type="dxa"/>
            <w:shd w:val="clear" w:color="auto" w:fill="auto"/>
            <w:vAlign w:val="center"/>
          </w:tcPr>
          <w:p w:rsidR="00DE3AAC" w:rsidRPr="00CF1BC3" w:rsidRDefault="00DE3AAC" w:rsidP="00DE3AAC">
            <w:pPr>
              <w:spacing w:after="0" w:line="240" w:lineRule="auto"/>
              <w:rPr>
                <w:rFonts w:ascii="Times New Roman" w:hAnsi="Times New Roman" w:cs="Times New Roman"/>
                <w:sz w:val="24"/>
                <w:szCs w:val="24"/>
              </w:rPr>
            </w:pPr>
            <w:r w:rsidRPr="00CF1BC3">
              <w:rPr>
                <w:rFonts w:ascii="Times New Roman" w:hAnsi="Times New Roman" w:cs="Times New Roman"/>
                <w:bCs/>
                <w:sz w:val="24"/>
                <w:szCs w:val="24"/>
              </w:rPr>
              <w:t>Почтовое отделение</w:t>
            </w:r>
          </w:p>
        </w:tc>
        <w:tc>
          <w:tcPr>
            <w:tcW w:w="1856" w:type="dxa"/>
            <w:shd w:val="clear" w:color="auto" w:fill="auto"/>
            <w:vAlign w:val="center"/>
          </w:tcPr>
          <w:p w:rsidR="00DE3AAC" w:rsidRPr="00CF1BC3" w:rsidRDefault="00DE3AAC" w:rsidP="00DE3AAC">
            <w:pPr>
              <w:spacing w:after="0" w:line="240" w:lineRule="auto"/>
              <w:jc w:val="center"/>
              <w:rPr>
                <w:rFonts w:ascii="Times New Roman" w:hAnsi="Times New Roman" w:cs="Times New Roman"/>
                <w:sz w:val="24"/>
                <w:szCs w:val="24"/>
              </w:rPr>
            </w:pPr>
            <w:r w:rsidRPr="00CF1BC3">
              <w:rPr>
                <w:rFonts w:ascii="Times New Roman" w:hAnsi="Times New Roman" w:cs="Times New Roman"/>
                <w:sz w:val="24"/>
                <w:szCs w:val="24"/>
              </w:rPr>
              <w:t>объект</w:t>
            </w:r>
          </w:p>
        </w:tc>
        <w:tc>
          <w:tcPr>
            <w:tcW w:w="2552" w:type="dxa"/>
            <w:shd w:val="clear" w:color="auto" w:fill="auto"/>
            <w:vAlign w:val="center"/>
          </w:tcPr>
          <w:p w:rsidR="00DE3AAC" w:rsidRPr="00CF1BC3" w:rsidRDefault="00DE3AAC" w:rsidP="00DE3AAC">
            <w:pPr>
              <w:spacing w:after="0" w:line="240" w:lineRule="auto"/>
              <w:jc w:val="center"/>
              <w:rPr>
                <w:rFonts w:ascii="Times New Roman" w:hAnsi="Times New Roman" w:cs="Times New Roman"/>
                <w:sz w:val="24"/>
                <w:szCs w:val="24"/>
              </w:rPr>
            </w:pPr>
            <w:r w:rsidRPr="00CF1BC3">
              <w:rPr>
                <w:rFonts w:ascii="Times New Roman" w:hAnsi="Times New Roman" w:cs="Times New Roman"/>
                <w:sz w:val="24"/>
                <w:szCs w:val="24"/>
              </w:rPr>
              <w:t>по заданию на</w:t>
            </w:r>
          </w:p>
          <w:p w:rsidR="00DE3AAC" w:rsidRPr="00CF1BC3" w:rsidRDefault="00DE3AAC" w:rsidP="00DE3AAC">
            <w:pPr>
              <w:spacing w:after="0" w:line="240" w:lineRule="auto"/>
              <w:jc w:val="center"/>
              <w:rPr>
                <w:rFonts w:ascii="Times New Roman" w:hAnsi="Times New Roman" w:cs="Times New Roman"/>
                <w:sz w:val="24"/>
                <w:szCs w:val="24"/>
              </w:rPr>
            </w:pPr>
            <w:r w:rsidRPr="00CF1BC3">
              <w:rPr>
                <w:rFonts w:ascii="Times New Roman" w:hAnsi="Times New Roman" w:cs="Times New Roman"/>
                <w:sz w:val="24"/>
                <w:szCs w:val="24"/>
              </w:rPr>
              <w:t xml:space="preserve"> проектирование</w:t>
            </w:r>
          </w:p>
        </w:tc>
        <w:tc>
          <w:tcPr>
            <w:tcW w:w="1843" w:type="dxa"/>
            <w:shd w:val="clear" w:color="auto" w:fill="auto"/>
            <w:vAlign w:val="center"/>
          </w:tcPr>
          <w:p w:rsidR="00DE3AAC" w:rsidRPr="00CF1BC3" w:rsidRDefault="001769E4" w:rsidP="00DE3AAC">
            <w:pPr>
              <w:spacing w:after="0" w:line="240" w:lineRule="auto"/>
              <w:jc w:val="center"/>
              <w:rPr>
                <w:rFonts w:ascii="Times New Roman" w:hAnsi="Times New Roman" w:cs="Times New Roman"/>
                <w:sz w:val="24"/>
                <w:szCs w:val="24"/>
              </w:rPr>
            </w:pPr>
            <w:r w:rsidRPr="00CF1BC3">
              <w:rPr>
                <w:rFonts w:ascii="Times New Roman" w:hAnsi="Times New Roman" w:cs="Times New Roman"/>
                <w:sz w:val="24"/>
                <w:szCs w:val="24"/>
              </w:rPr>
              <w:t>4</w:t>
            </w:r>
          </w:p>
        </w:tc>
        <w:tc>
          <w:tcPr>
            <w:tcW w:w="1260" w:type="dxa"/>
            <w:shd w:val="clear" w:color="auto" w:fill="auto"/>
            <w:vAlign w:val="center"/>
          </w:tcPr>
          <w:p w:rsidR="00DE3AAC" w:rsidRPr="00CF1BC3" w:rsidRDefault="00DE3AAC" w:rsidP="00DE3AAC">
            <w:pPr>
              <w:spacing w:after="0" w:line="240" w:lineRule="auto"/>
              <w:jc w:val="center"/>
              <w:rPr>
                <w:rFonts w:ascii="Times New Roman" w:hAnsi="Times New Roman" w:cs="Times New Roman"/>
                <w:sz w:val="24"/>
                <w:szCs w:val="24"/>
              </w:rPr>
            </w:pPr>
            <w:r w:rsidRPr="00CF1BC3">
              <w:rPr>
                <w:rFonts w:ascii="Times New Roman" w:hAnsi="Times New Roman" w:cs="Times New Roman"/>
                <w:sz w:val="24"/>
                <w:szCs w:val="24"/>
              </w:rPr>
              <w:t>-</w:t>
            </w:r>
          </w:p>
        </w:tc>
        <w:tc>
          <w:tcPr>
            <w:tcW w:w="1449" w:type="dxa"/>
            <w:shd w:val="clear" w:color="auto" w:fill="auto"/>
            <w:vAlign w:val="center"/>
          </w:tcPr>
          <w:p w:rsidR="00DE3AAC" w:rsidRPr="00CF1BC3" w:rsidRDefault="00DE3AAC" w:rsidP="00DE3AAC">
            <w:pPr>
              <w:spacing w:after="0" w:line="240" w:lineRule="auto"/>
              <w:jc w:val="center"/>
              <w:rPr>
                <w:rFonts w:ascii="Times New Roman" w:hAnsi="Times New Roman" w:cs="Times New Roman"/>
                <w:sz w:val="24"/>
                <w:szCs w:val="24"/>
              </w:rPr>
            </w:pPr>
            <w:r w:rsidRPr="00CF1BC3">
              <w:rPr>
                <w:rFonts w:ascii="Times New Roman" w:hAnsi="Times New Roman" w:cs="Times New Roman"/>
                <w:sz w:val="24"/>
                <w:szCs w:val="24"/>
              </w:rPr>
              <w:t>-</w:t>
            </w:r>
          </w:p>
        </w:tc>
        <w:tc>
          <w:tcPr>
            <w:tcW w:w="1955" w:type="dxa"/>
            <w:shd w:val="clear" w:color="auto" w:fill="auto"/>
            <w:noWrap/>
            <w:vAlign w:val="center"/>
          </w:tcPr>
          <w:p w:rsidR="00DE3AAC" w:rsidRPr="00CF1BC3" w:rsidRDefault="00DE3AAC" w:rsidP="00DE3AAC">
            <w:pPr>
              <w:spacing w:after="0" w:line="240" w:lineRule="auto"/>
              <w:jc w:val="center"/>
              <w:rPr>
                <w:rFonts w:ascii="Times New Roman" w:hAnsi="Times New Roman" w:cs="Times New Roman"/>
                <w:sz w:val="24"/>
                <w:szCs w:val="24"/>
              </w:rPr>
            </w:pPr>
            <w:r w:rsidRPr="00CF1BC3">
              <w:rPr>
                <w:rFonts w:ascii="Times New Roman" w:hAnsi="Times New Roman" w:cs="Times New Roman"/>
                <w:sz w:val="24"/>
                <w:szCs w:val="24"/>
              </w:rPr>
              <w:t>-</w:t>
            </w:r>
          </w:p>
        </w:tc>
      </w:tr>
      <w:tr w:rsidR="00DE3AAC" w:rsidRPr="00CF1BC3" w:rsidTr="00AD3968">
        <w:trPr>
          <w:cantSplit/>
          <w:trHeight w:val="374"/>
        </w:trPr>
        <w:tc>
          <w:tcPr>
            <w:tcW w:w="555" w:type="dxa"/>
            <w:shd w:val="clear" w:color="auto" w:fill="auto"/>
            <w:vAlign w:val="center"/>
          </w:tcPr>
          <w:p w:rsidR="00DE3AAC" w:rsidRPr="00CF1BC3" w:rsidRDefault="00DE3AAC" w:rsidP="00DE3AAC">
            <w:pPr>
              <w:spacing w:after="0" w:line="240" w:lineRule="auto"/>
              <w:jc w:val="center"/>
              <w:rPr>
                <w:rFonts w:ascii="Times New Roman" w:hAnsi="Times New Roman" w:cs="Times New Roman"/>
                <w:sz w:val="24"/>
                <w:szCs w:val="24"/>
              </w:rPr>
            </w:pPr>
            <w:r w:rsidRPr="00CF1BC3">
              <w:rPr>
                <w:rFonts w:ascii="Times New Roman" w:hAnsi="Times New Roman" w:cs="Times New Roman"/>
                <w:sz w:val="24"/>
                <w:szCs w:val="24"/>
              </w:rPr>
              <w:t>6.2</w:t>
            </w:r>
          </w:p>
        </w:tc>
        <w:tc>
          <w:tcPr>
            <w:tcW w:w="2876" w:type="dxa"/>
            <w:shd w:val="clear" w:color="auto" w:fill="auto"/>
            <w:vAlign w:val="center"/>
          </w:tcPr>
          <w:p w:rsidR="00DE3AAC" w:rsidRPr="00CF1BC3" w:rsidRDefault="00DE3AAC" w:rsidP="00DE3AAC">
            <w:pPr>
              <w:spacing w:after="0" w:line="240" w:lineRule="auto"/>
              <w:rPr>
                <w:rFonts w:ascii="Times New Roman" w:hAnsi="Times New Roman" w:cs="Times New Roman"/>
                <w:bCs/>
                <w:sz w:val="24"/>
                <w:szCs w:val="24"/>
              </w:rPr>
            </w:pPr>
            <w:r w:rsidRPr="00CF1BC3">
              <w:rPr>
                <w:rFonts w:ascii="Times New Roman" w:hAnsi="Times New Roman" w:cs="Times New Roman"/>
                <w:bCs/>
                <w:sz w:val="24"/>
                <w:szCs w:val="24"/>
              </w:rPr>
              <w:t>Банк</w:t>
            </w:r>
          </w:p>
        </w:tc>
        <w:tc>
          <w:tcPr>
            <w:tcW w:w="1856" w:type="dxa"/>
            <w:shd w:val="clear" w:color="auto" w:fill="auto"/>
            <w:vAlign w:val="center"/>
          </w:tcPr>
          <w:p w:rsidR="00DE3AAC" w:rsidRPr="00CF1BC3" w:rsidRDefault="00DE3AAC" w:rsidP="00DE3AAC">
            <w:pPr>
              <w:spacing w:after="0" w:line="240" w:lineRule="auto"/>
              <w:jc w:val="center"/>
              <w:rPr>
                <w:rFonts w:ascii="Times New Roman" w:hAnsi="Times New Roman" w:cs="Times New Roman"/>
                <w:sz w:val="24"/>
                <w:szCs w:val="24"/>
              </w:rPr>
            </w:pPr>
            <w:r w:rsidRPr="00CF1BC3">
              <w:rPr>
                <w:rFonts w:ascii="Times New Roman" w:hAnsi="Times New Roman" w:cs="Times New Roman"/>
                <w:sz w:val="24"/>
                <w:szCs w:val="24"/>
              </w:rPr>
              <w:t xml:space="preserve"> опер. </w:t>
            </w:r>
            <w:r w:rsidR="00B75EE0" w:rsidRPr="00CF1BC3">
              <w:rPr>
                <w:rFonts w:ascii="Times New Roman" w:hAnsi="Times New Roman" w:cs="Times New Roman"/>
                <w:sz w:val="24"/>
                <w:szCs w:val="24"/>
              </w:rPr>
              <w:t>М</w:t>
            </w:r>
            <w:r w:rsidRPr="00CF1BC3">
              <w:rPr>
                <w:rFonts w:ascii="Times New Roman" w:hAnsi="Times New Roman" w:cs="Times New Roman"/>
                <w:sz w:val="24"/>
                <w:szCs w:val="24"/>
              </w:rPr>
              <w:t>есто</w:t>
            </w:r>
          </w:p>
        </w:tc>
        <w:tc>
          <w:tcPr>
            <w:tcW w:w="2552" w:type="dxa"/>
            <w:shd w:val="clear" w:color="auto" w:fill="auto"/>
            <w:vAlign w:val="center"/>
          </w:tcPr>
          <w:p w:rsidR="00DE3AAC" w:rsidRPr="00CF1BC3" w:rsidRDefault="00DE3AAC" w:rsidP="00DE3AAC">
            <w:pPr>
              <w:spacing w:after="0" w:line="240" w:lineRule="auto"/>
              <w:jc w:val="center"/>
              <w:rPr>
                <w:rFonts w:ascii="Times New Roman" w:hAnsi="Times New Roman" w:cs="Times New Roman"/>
                <w:sz w:val="24"/>
                <w:szCs w:val="24"/>
              </w:rPr>
            </w:pPr>
            <w:r w:rsidRPr="00CF1BC3">
              <w:rPr>
                <w:rFonts w:ascii="Times New Roman" w:hAnsi="Times New Roman" w:cs="Times New Roman"/>
                <w:sz w:val="24"/>
                <w:szCs w:val="24"/>
              </w:rPr>
              <w:t>1 на 1-2 тыс. чел.</w:t>
            </w:r>
          </w:p>
        </w:tc>
        <w:tc>
          <w:tcPr>
            <w:tcW w:w="1843" w:type="dxa"/>
            <w:shd w:val="clear" w:color="auto" w:fill="auto"/>
            <w:vAlign w:val="center"/>
          </w:tcPr>
          <w:p w:rsidR="00DE3AAC" w:rsidRPr="00CF1BC3" w:rsidRDefault="001769E4" w:rsidP="00DE3AAC">
            <w:pPr>
              <w:spacing w:after="0" w:line="240" w:lineRule="auto"/>
              <w:jc w:val="center"/>
              <w:rPr>
                <w:rFonts w:ascii="Times New Roman" w:hAnsi="Times New Roman" w:cs="Times New Roman"/>
                <w:sz w:val="24"/>
                <w:szCs w:val="24"/>
              </w:rPr>
            </w:pPr>
            <w:r w:rsidRPr="00CF1BC3">
              <w:rPr>
                <w:rFonts w:ascii="Times New Roman" w:hAnsi="Times New Roman" w:cs="Times New Roman"/>
                <w:sz w:val="24"/>
                <w:szCs w:val="24"/>
              </w:rPr>
              <w:t>4</w:t>
            </w:r>
          </w:p>
        </w:tc>
        <w:tc>
          <w:tcPr>
            <w:tcW w:w="1260" w:type="dxa"/>
            <w:shd w:val="clear" w:color="auto" w:fill="auto"/>
            <w:vAlign w:val="center"/>
          </w:tcPr>
          <w:p w:rsidR="00DE3AAC" w:rsidRPr="00CF1BC3" w:rsidRDefault="001769E4" w:rsidP="00DE3AAC">
            <w:pPr>
              <w:spacing w:after="0" w:line="240" w:lineRule="auto"/>
              <w:jc w:val="center"/>
              <w:rPr>
                <w:rFonts w:ascii="Times New Roman" w:hAnsi="Times New Roman" w:cs="Times New Roman"/>
                <w:sz w:val="24"/>
                <w:szCs w:val="24"/>
              </w:rPr>
            </w:pPr>
            <w:r w:rsidRPr="00CF1BC3">
              <w:rPr>
                <w:rFonts w:ascii="Times New Roman" w:hAnsi="Times New Roman" w:cs="Times New Roman"/>
                <w:sz w:val="24"/>
                <w:szCs w:val="24"/>
              </w:rPr>
              <w:t>57</w:t>
            </w:r>
          </w:p>
        </w:tc>
        <w:tc>
          <w:tcPr>
            <w:tcW w:w="1449" w:type="dxa"/>
            <w:shd w:val="clear" w:color="auto" w:fill="auto"/>
            <w:vAlign w:val="center"/>
          </w:tcPr>
          <w:p w:rsidR="00DE3AAC" w:rsidRPr="00CF1BC3" w:rsidRDefault="001769E4" w:rsidP="00DE3AAC">
            <w:pPr>
              <w:spacing w:after="0" w:line="240" w:lineRule="auto"/>
              <w:jc w:val="center"/>
              <w:rPr>
                <w:rFonts w:ascii="Times New Roman" w:hAnsi="Times New Roman" w:cs="Times New Roman"/>
                <w:sz w:val="24"/>
                <w:szCs w:val="24"/>
              </w:rPr>
            </w:pPr>
            <w:r w:rsidRPr="00CF1BC3">
              <w:rPr>
                <w:rFonts w:ascii="Times New Roman" w:hAnsi="Times New Roman" w:cs="Times New Roman"/>
                <w:sz w:val="24"/>
                <w:szCs w:val="24"/>
              </w:rPr>
              <w:t>+53</w:t>
            </w:r>
          </w:p>
        </w:tc>
        <w:tc>
          <w:tcPr>
            <w:tcW w:w="1955" w:type="dxa"/>
            <w:shd w:val="clear" w:color="auto" w:fill="auto"/>
            <w:noWrap/>
            <w:vAlign w:val="center"/>
          </w:tcPr>
          <w:p w:rsidR="00DE3AAC" w:rsidRPr="00CF1BC3" w:rsidRDefault="00DE3AAC" w:rsidP="00DE3AAC">
            <w:pPr>
              <w:spacing w:after="0" w:line="240" w:lineRule="auto"/>
              <w:jc w:val="center"/>
              <w:rPr>
                <w:rFonts w:ascii="Times New Roman" w:hAnsi="Times New Roman" w:cs="Times New Roman"/>
                <w:sz w:val="24"/>
                <w:szCs w:val="24"/>
              </w:rPr>
            </w:pPr>
            <w:r w:rsidRPr="00CF1BC3">
              <w:rPr>
                <w:rFonts w:ascii="Times New Roman" w:hAnsi="Times New Roman" w:cs="Times New Roman"/>
                <w:sz w:val="24"/>
                <w:szCs w:val="24"/>
              </w:rPr>
              <w:t>-</w:t>
            </w:r>
          </w:p>
        </w:tc>
      </w:tr>
      <w:tr w:rsidR="00DE3AAC" w:rsidRPr="00CF1BC3" w:rsidTr="00AD3968">
        <w:trPr>
          <w:cantSplit/>
          <w:trHeight w:val="374"/>
        </w:trPr>
        <w:tc>
          <w:tcPr>
            <w:tcW w:w="555" w:type="dxa"/>
            <w:shd w:val="clear" w:color="auto" w:fill="auto"/>
            <w:vAlign w:val="center"/>
          </w:tcPr>
          <w:p w:rsidR="00DE3AAC" w:rsidRPr="00CF1BC3" w:rsidRDefault="00DE3AAC" w:rsidP="00DE3AAC">
            <w:pPr>
              <w:spacing w:after="0" w:line="240" w:lineRule="auto"/>
              <w:jc w:val="center"/>
              <w:rPr>
                <w:rFonts w:ascii="Times New Roman" w:hAnsi="Times New Roman" w:cs="Times New Roman"/>
                <w:sz w:val="24"/>
                <w:szCs w:val="24"/>
              </w:rPr>
            </w:pPr>
            <w:r w:rsidRPr="00CF1BC3">
              <w:rPr>
                <w:rFonts w:ascii="Times New Roman" w:hAnsi="Times New Roman" w:cs="Times New Roman"/>
                <w:sz w:val="24"/>
                <w:szCs w:val="24"/>
              </w:rPr>
              <w:t>7</w:t>
            </w:r>
          </w:p>
        </w:tc>
        <w:tc>
          <w:tcPr>
            <w:tcW w:w="13791" w:type="dxa"/>
            <w:gridSpan w:val="7"/>
            <w:shd w:val="clear" w:color="auto" w:fill="auto"/>
            <w:vAlign w:val="center"/>
          </w:tcPr>
          <w:p w:rsidR="00DE3AAC" w:rsidRPr="00CF1BC3" w:rsidRDefault="00DE3AAC" w:rsidP="00DE3AAC">
            <w:pPr>
              <w:spacing w:after="0" w:line="240" w:lineRule="auto"/>
              <w:jc w:val="center"/>
              <w:rPr>
                <w:rFonts w:ascii="Times New Roman" w:hAnsi="Times New Roman" w:cs="Times New Roman"/>
                <w:i/>
                <w:sz w:val="24"/>
                <w:szCs w:val="24"/>
              </w:rPr>
            </w:pPr>
            <w:r w:rsidRPr="00CF1BC3">
              <w:rPr>
                <w:rFonts w:ascii="Times New Roman" w:hAnsi="Times New Roman" w:cs="Times New Roman"/>
                <w:i/>
                <w:sz w:val="24"/>
                <w:szCs w:val="24"/>
              </w:rPr>
              <w:t>Учреждения жилищно-коммунального хозяйства</w:t>
            </w:r>
          </w:p>
        </w:tc>
      </w:tr>
      <w:tr w:rsidR="00DE3AAC" w:rsidRPr="00CF1BC3" w:rsidTr="00AD3968">
        <w:trPr>
          <w:cantSplit/>
          <w:trHeight w:val="374"/>
        </w:trPr>
        <w:tc>
          <w:tcPr>
            <w:tcW w:w="555" w:type="dxa"/>
            <w:shd w:val="clear" w:color="auto" w:fill="auto"/>
            <w:vAlign w:val="center"/>
          </w:tcPr>
          <w:p w:rsidR="00DE3AAC" w:rsidRPr="00CF1BC3" w:rsidRDefault="00DE3AAC" w:rsidP="00DE3AAC">
            <w:pPr>
              <w:spacing w:after="0" w:line="240" w:lineRule="auto"/>
              <w:jc w:val="center"/>
              <w:rPr>
                <w:rFonts w:ascii="Times New Roman" w:hAnsi="Times New Roman" w:cs="Times New Roman"/>
                <w:sz w:val="24"/>
                <w:szCs w:val="24"/>
              </w:rPr>
            </w:pPr>
            <w:r w:rsidRPr="00CF1BC3">
              <w:rPr>
                <w:rFonts w:ascii="Times New Roman" w:hAnsi="Times New Roman" w:cs="Times New Roman"/>
                <w:sz w:val="24"/>
                <w:szCs w:val="24"/>
              </w:rPr>
              <w:t>7.</w:t>
            </w:r>
            <w:r w:rsidR="00B75EE0">
              <w:rPr>
                <w:rFonts w:ascii="Times New Roman" w:hAnsi="Times New Roman" w:cs="Times New Roman"/>
                <w:sz w:val="24"/>
                <w:szCs w:val="24"/>
              </w:rPr>
              <w:t>1</w:t>
            </w:r>
          </w:p>
        </w:tc>
        <w:tc>
          <w:tcPr>
            <w:tcW w:w="2876" w:type="dxa"/>
            <w:shd w:val="clear" w:color="auto" w:fill="auto"/>
            <w:vAlign w:val="center"/>
          </w:tcPr>
          <w:p w:rsidR="00DE3AAC" w:rsidRPr="00CF1BC3" w:rsidRDefault="00DE3AAC" w:rsidP="00DE3AAC">
            <w:pPr>
              <w:spacing w:after="0" w:line="240" w:lineRule="auto"/>
              <w:rPr>
                <w:rFonts w:ascii="Times New Roman" w:hAnsi="Times New Roman" w:cs="Times New Roman"/>
                <w:sz w:val="24"/>
                <w:szCs w:val="24"/>
              </w:rPr>
            </w:pPr>
            <w:r w:rsidRPr="00CF1BC3">
              <w:rPr>
                <w:rFonts w:ascii="Times New Roman" w:hAnsi="Times New Roman" w:cs="Times New Roman"/>
                <w:sz w:val="24"/>
                <w:szCs w:val="24"/>
              </w:rPr>
              <w:t>Учреждения ЖКХ</w:t>
            </w:r>
          </w:p>
        </w:tc>
        <w:tc>
          <w:tcPr>
            <w:tcW w:w="1856" w:type="dxa"/>
            <w:shd w:val="clear" w:color="auto" w:fill="auto"/>
            <w:vAlign w:val="center"/>
          </w:tcPr>
          <w:p w:rsidR="00DE3AAC" w:rsidRPr="00CF1BC3" w:rsidRDefault="00DE3AAC" w:rsidP="00DE3AAC">
            <w:pPr>
              <w:spacing w:after="0" w:line="240" w:lineRule="auto"/>
              <w:jc w:val="center"/>
              <w:rPr>
                <w:rFonts w:ascii="Times New Roman" w:hAnsi="Times New Roman" w:cs="Times New Roman"/>
                <w:sz w:val="24"/>
                <w:szCs w:val="24"/>
              </w:rPr>
            </w:pPr>
            <w:r w:rsidRPr="00CF1BC3">
              <w:rPr>
                <w:rFonts w:ascii="Times New Roman" w:hAnsi="Times New Roman" w:cs="Times New Roman"/>
                <w:sz w:val="24"/>
                <w:szCs w:val="24"/>
              </w:rPr>
              <w:t>объект</w:t>
            </w:r>
          </w:p>
        </w:tc>
        <w:tc>
          <w:tcPr>
            <w:tcW w:w="2552" w:type="dxa"/>
            <w:shd w:val="clear" w:color="auto" w:fill="auto"/>
            <w:vAlign w:val="bottom"/>
          </w:tcPr>
          <w:p w:rsidR="00DE3AAC" w:rsidRPr="00CF1BC3" w:rsidRDefault="00DE3AAC" w:rsidP="00DE3AAC">
            <w:pPr>
              <w:spacing w:after="0" w:line="240" w:lineRule="auto"/>
              <w:jc w:val="center"/>
              <w:rPr>
                <w:rFonts w:ascii="Times New Roman" w:eastAsia="Times New Roman" w:hAnsi="Times New Roman" w:cs="Times New Roman"/>
                <w:sz w:val="24"/>
                <w:szCs w:val="24"/>
                <w:lang w:eastAsia="ru-RU"/>
              </w:rPr>
            </w:pPr>
            <w:r w:rsidRPr="00CF1BC3">
              <w:rPr>
                <w:rFonts w:ascii="Times New Roman" w:eastAsia="Times New Roman" w:hAnsi="Times New Roman" w:cs="Times New Roman"/>
                <w:sz w:val="24"/>
                <w:szCs w:val="24"/>
                <w:lang w:eastAsia="ru-RU"/>
              </w:rPr>
              <w:t xml:space="preserve">1 объект на мкр. </w:t>
            </w:r>
            <w:r w:rsidR="00A135C6">
              <w:rPr>
                <w:rFonts w:ascii="Times New Roman" w:eastAsia="Times New Roman" w:hAnsi="Times New Roman" w:cs="Times New Roman"/>
                <w:sz w:val="24"/>
                <w:szCs w:val="24"/>
                <w:lang w:eastAsia="ru-RU"/>
              </w:rPr>
              <w:t>д</w:t>
            </w:r>
            <w:r w:rsidRPr="00CF1BC3">
              <w:rPr>
                <w:rFonts w:ascii="Times New Roman" w:eastAsia="Times New Roman" w:hAnsi="Times New Roman" w:cs="Times New Roman"/>
                <w:sz w:val="24"/>
                <w:szCs w:val="24"/>
                <w:lang w:eastAsia="ru-RU"/>
              </w:rPr>
              <w:t>о 20 тыс. чел.</w:t>
            </w:r>
          </w:p>
        </w:tc>
        <w:tc>
          <w:tcPr>
            <w:tcW w:w="1843" w:type="dxa"/>
            <w:shd w:val="clear" w:color="auto" w:fill="auto"/>
            <w:vAlign w:val="center"/>
          </w:tcPr>
          <w:p w:rsidR="00DE3AAC" w:rsidRPr="00CF1BC3" w:rsidRDefault="00372449" w:rsidP="00DE3AAC">
            <w:pPr>
              <w:spacing w:after="0" w:line="240" w:lineRule="auto"/>
              <w:jc w:val="center"/>
              <w:rPr>
                <w:rFonts w:ascii="Times New Roman" w:hAnsi="Times New Roman" w:cs="Times New Roman"/>
                <w:sz w:val="24"/>
                <w:szCs w:val="24"/>
              </w:rPr>
            </w:pPr>
            <w:r w:rsidRPr="00CF1BC3">
              <w:rPr>
                <w:rFonts w:ascii="Times New Roman" w:hAnsi="Times New Roman" w:cs="Times New Roman"/>
                <w:sz w:val="24"/>
                <w:szCs w:val="24"/>
              </w:rPr>
              <w:t>3</w:t>
            </w:r>
          </w:p>
        </w:tc>
        <w:tc>
          <w:tcPr>
            <w:tcW w:w="1260" w:type="dxa"/>
            <w:shd w:val="clear" w:color="auto" w:fill="auto"/>
            <w:vAlign w:val="center"/>
          </w:tcPr>
          <w:p w:rsidR="00DE3AAC" w:rsidRPr="00CF1BC3" w:rsidRDefault="00372449" w:rsidP="00DE3AAC">
            <w:pPr>
              <w:spacing w:after="0" w:line="240" w:lineRule="auto"/>
              <w:jc w:val="center"/>
              <w:rPr>
                <w:rFonts w:ascii="Times New Roman" w:hAnsi="Times New Roman" w:cs="Times New Roman"/>
                <w:sz w:val="24"/>
                <w:szCs w:val="24"/>
              </w:rPr>
            </w:pPr>
            <w:r w:rsidRPr="00CF1BC3">
              <w:rPr>
                <w:rFonts w:ascii="Times New Roman" w:hAnsi="Times New Roman" w:cs="Times New Roman"/>
                <w:sz w:val="24"/>
                <w:szCs w:val="24"/>
              </w:rPr>
              <w:t>3</w:t>
            </w:r>
          </w:p>
        </w:tc>
        <w:tc>
          <w:tcPr>
            <w:tcW w:w="1449" w:type="dxa"/>
            <w:shd w:val="clear" w:color="auto" w:fill="auto"/>
            <w:vAlign w:val="center"/>
          </w:tcPr>
          <w:p w:rsidR="00DE3AAC" w:rsidRPr="00CF1BC3" w:rsidRDefault="00DE3AAC" w:rsidP="00DE3AAC">
            <w:pPr>
              <w:spacing w:after="0" w:line="240" w:lineRule="auto"/>
              <w:jc w:val="center"/>
              <w:rPr>
                <w:rFonts w:ascii="Times New Roman" w:hAnsi="Times New Roman" w:cs="Times New Roman"/>
                <w:sz w:val="24"/>
                <w:szCs w:val="24"/>
              </w:rPr>
            </w:pPr>
            <w:r w:rsidRPr="00CF1BC3">
              <w:rPr>
                <w:rFonts w:ascii="Times New Roman" w:hAnsi="Times New Roman" w:cs="Times New Roman"/>
                <w:sz w:val="24"/>
                <w:szCs w:val="24"/>
              </w:rPr>
              <w:t>0</w:t>
            </w:r>
          </w:p>
        </w:tc>
        <w:tc>
          <w:tcPr>
            <w:tcW w:w="1955" w:type="dxa"/>
            <w:shd w:val="clear" w:color="auto" w:fill="auto"/>
            <w:noWrap/>
            <w:vAlign w:val="center"/>
          </w:tcPr>
          <w:p w:rsidR="00DE3AAC" w:rsidRPr="00CF1BC3" w:rsidRDefault="00DE3AAC" w:rsidP="00DE3AAC">
            <w:pPr>
              <w:spacing w:after="0" w:line="240" w:lineRule="auto"/>
              <w:jc w:val="center"/>
              <w:rPr>
                <w:rFonts w:ascii="Times New Roman" w:hAnsi="Times New Roman" w:cs="Times New Roman"/>
                <w:sz w:val="24"/>
                <w:szCs w:val="24"/>
              </w:rPr>
            </w:pPr>
            <w:r w:rsidRPr="00CF1BC3">
              <w:rPr>
                <w:rFonts w:ascii="Times New Roman" w:hAnsi="Times New Roman" w:cs="Times New Roman"/>
                <w:sz w:val="24"/>
                <w:szCs w:val="24"/>
              </w:rPr>
              <w:t>-</w:t>
            </w:r>
          </w:p>
        </w:tc>
      </w:tr>
      <w:tr w:rsidR="00B75EE0" w:rsidRPr="00CF1BC3" w:rsidTr="00AD3968">
        <w:trPr>
          <w:cantSplit/>
          <w:trHeight w:val="374"/>
        </w:trPr>
        <w:tc>
          <w:tcPr>
            <w:tcW w:w="555" w:type="dxa"/>
            <w:shd w:val="clear" w:color="auto" w:fill="auto"/>
            <w:vAlign w:val="center"/>
          </w:tcPr>
          <w:p w:rsidR="00B75EE0" w:rsidRPr="00CF1BC3" w:rsidRDefault="00B75EE0" w:rsidP="00B75EE0">
            <w:pPr>
              <w:spacing w:after="0" w:line="240" w:lineRule="auto"/>
              <w:jc w:val="center"/>
              <w:rPr>
                <w:rFonts w:ascii="Times New Roman" w:hAnsi="Times New Roman" w:cs="Times New Roman"/>
                <w:sz w:val="24"/>
                <w:szCs w:val="24"/>
              </w:rPr>
            </w:pPr>
            <w:r w:rsidRPr="00CF1BC3">
              <w:rPr>
                <w:rFonts w:ascii="Times New Roman" w:hAnsi="Times New Roman" w:cs="Times New Roman"/>
                <w:sz w:val="24"/>
                <w:szCs w:val="24"/>
              </w:rPr>
              <w:t>7.2</w:t>
            </w:r>
          </w:p>
        </w:tc>
        <w:tc>
          <w:tcPr>
            <w:tcW w:w="2876" w:type="dxa"/>
            <w:shd w:val="clear" w:color="auto" w:fill="auto"/>
            <w:vAlign w:val="center"/>
          </w:tcPr>
          <w:p w:rsidR="00B75EE0" w:rsidRPr="00CF1BC3" w:rsidRDefault="00B75EE0" w:rsidP="00B75EE0">
            <w:pPr>
              <w:spacing w:after="0" w:line="240" w:lineRule="auto"/>
              <w:rPr>
                <w:rFonts w:ascii="Times New Roman" w:hAnsi="Times New Roman" w:cs="Times New Roman"/>
                <w:sz w:val="24"/>
                <w:szCs w:val="24"/>
              </w:rPr>
            </w:pPr>
            <w:r w:rsidRPr="00CF1BC3">
              <w:rPr>
                <w:rFonts w:ascii="Times New Roman" w:hAnsi="Times New Roman" w:cs="Times New Roman"/>
                <w:sz w:val="24"/>
                <w:szCs w:val="24"/>
              </w:rPr>
              <w:t>Гостиница</w:t>
            </w:r>
          </w:p>
        </w:tc>
        <w:tc>
          <w:tcPr>
            <w:tcW w:w="1856" w:type="dxa"/>
            <w:shd w:val="clear" w:color="auto" w:fill="auto"/>
            <w:vAlign w:val="center"/>
          </w:tcPr>
          <w:p w:rsidR="00B75EE0" w:rsidRPr="00CF1BC3" w:rsidRDefault="00B75EE0" w:rsidP="00B75EE0">
            <w:pPr>
              <w:spacing w:after="0" w:line="240" w:lineRule="auto"/>
              <w:jc w:val="center"/>
              <w:rPr>
                <w:rFonts w:ascii="Times New Roman" w:hAnsi="Times New Roman" w:cs="Times New Roman"/>
                <w:sz w:val="24"/>
                <w:szCs w:val="24"/>
              </w:rPr>
            </w:pPr>
            <w:r w:rsidRPr="00CF1BC3">
              <w:rPr>
                <w:rFonts w:ascii="Times New Roman" w:hAnsi="Times New Roman" w:cs="Times New Roman"/>
                <w:sz w:val="24"/>
                <w:szCs w:val="24"/>
              </w:rPr>
              <w:t>место</w:t>
            </w:r>
          </w:p>
        </w:tc>
        <w:tc>
          <w:tcPr>
            <w:tcW w:w="2552" w:type="dxa"/>
            <w:shd w:val="clear" w:color="auto" w:fill="auto"/>
            <w:vAlign w:val="center"/>
          </w:tcPr>
          <w:p w:rsidR="00B75EE0" w:rsidRPr="00CF1BC3" w:rsidRDefault="00B75EE0" w:rsidP="00B75EE0">
            <w:pPr>
              <w:spacing w:after="0" w:line="240" w:lineRule="auto"/>
              <w:jc w:val="center"/>
              <w:rPr>
                <w:rFonts w:ascii="Times New Roman" w:hAnsi="Times New Roman" w:cs="Times New Roman"/>
                <w:sz w:val="24"/>
                <w:szCs w:val="24"/>
              </w:rPr>
            </w:pPr>
            <w:r w:rsidRPr="00CF1BC3">
              <w:rPr>
                <w:rFonts w:ascii="Times New Roman" w:hAnsi="Times New Roman" w:cs="Times New Roman"/>
                <w:sz w:val="24"/>
                <w:szCs w:val="24"/>
              </w:rPr>
              <w:t>6 на 1 тыс. чел.</w:t>
            </w:r>
          </w:p>
        </w:tc>
        <w:tc>
          <w:tcPr>
            <w:tcW w:w="1843" w:type="dxa"/>
            <w:shd w:val="clear" w:color="auto" w:fill="auto"/>
            <w:vAlign w:val="center"/>
          </w:tcPr>
          <w:p w:rsidR="00B75EE0" w:rsidRPr="00CF1BC3" w:rsidRDefault="00B75EE0" w:rsidP="00B75EE0">
            <w:pPr>
              <w:spacing w:after="0" w:line="240" w:lineRule="auto"/>
              <w:jc w:val="center"/>
              <w:rPr>
                <w:rFonts w:ascii="Times New Roman" w:hAnsi="Times New Roman" w:cs="Times New Roman"/>
                <w:sz w:val="24"/>
                <w:szCs w:val="24"/>
              </w:rPr>
            </w:pPr>
            <w:r w:rsidRPr="00CF1BC3">
              <w:rPr>
                <w:rFonts w:ascii="Times New Roman" w:hAnsi="Times New Roman" w:cs="Times New Roman"/>
                <w:sz w:val="24"/>
                <w:szCs w:val="24"/>
              </w:rPr>
              <w:t>20</w:t>
            </w:r>
          </w:p>
        </w:tc>
        <w:tc>
          <w:tcPr>
            <w:tcW w:w="1260" w:type="dxa"/>
            <w:shd w:val="clear" w:color="auto" w:fill="auto"/>
            <w:vAlign w:val="center"/>
          </w:tcPr>
          <w:p w:rsidR="00B75EE0" w:rsidRPr="00CF1BC3" w:rsidRDefault="00B75EE0" w:rsidP="00B75EE0">
            <w:pPr>
              <w:spacing w:after="0" w:line="240" w:lineRule="auto"/>
              <w:jc w:val="center"/>
              <w:rPr>
                <w:rFonts w:ascii="Times New Roman" w:hAnsi="Times New Roman" w:cs="Times New Roman"/>
                <w:sz w:val="24"/>
                <w:szCs w:val="24"/>
              </w:rPr>
            </w:pPr>
            <w:r w:rsidRPr="00CF1BC3">
              <w:rPr>
                <w:rFonts w:ascii="Times New Roman" w:hAnsi="Times New Roman" w:cs="Times New Roman"/>
                <w:sz w:val="24"/>
                <w:szCs w:val="24"/>
              </w:rPr>
              <w:t>342</w:t>
            </w:r>
          </w:p>
        </w:tc>
        <w:tc>
          <w:tcPr>
            <w:tcW w:w="1449" w:type="dxa"/>
            <w:shd w:val="clear" w:color="auto" w:fill="auto"/>
            <w:vAlign w:val="center"/>
          </w:tcPr>
          <w:p w:rsidR="00B75EE0" w:rsidRPr="00CF1BC3" w:rsidRDefault="00B75EE0" w:rsidP="00B75EE0">
            <w:pPr>
              <w:spacing w:after="0" w:line="240" w:lineRule="auto"/>
              <w:jc w:val="center"/>
              <w:rPr>
                <w:rFonts w:ascii="Times New Roman" w:hAnsi="Times New Roman" w:cs="Times New Roman"/>
                <w:sz w:val="24"/>
                <w:szCs w:val="24"/>
              </w:rPr>
            </w:pPr>
            <w:r w:rsidRPr="00CF1BC3">
              <w:rPr>
                <w:rFonts w:ascii="Times New Roman" w:hAnsi="Times New Roman" w:cs="Times New Roman"/>
                <w:sz w:val="24"/>
                <w:szCs w:val="24"/>
              </w:rPr>
              <w:t>+322</w:t>
            </w:r>
          </w:p>
        </w:tc>
        <w:tc>
          <w:tcPr>
            <w:tcW w:w="1955" w:type="dxa"/>
            <w:shd w:val="clear" w:color="auto" w:fill="auto"/>
            <w:noWrap/>
            <w:vAlign w:val="center"/>
          </w:tcPr>
          <w:p w:rsidR="00B75EE0" w:rsidRPr="00CF1BC3" w:rsidRDefault="00B75EE0" w:rsidP="00B75EE0">
            <w:pPr>
              <w:spacing w:after="0" w:line="240" w:lineRule="auto"/>
              <w:jc w:val="center"/>
              <w:rPr>
                <w:rFonts w:ascii="Times New Roman" w:hAnsi="Times New Roman" w:cs="Times New Roman"/>
                <w:sz w:val="24"/>
                <w:szCs w:val="24"/>
              </w:rPr>
            </w:pPr>
            <w:r w:rsidRPr="00CF1BC3">
              <w:rPr>
                <w:rFonts w:ascii="Times New Roman" w:hAnsi="Times New Roman" w:cs="Times New Roman"/>
                <w:sz w:val="24"/>
                <w:szCs w:val="24"/>
              </w:rPr>
              <w:t>-</w:t>
            </w:r>
          </w:p>
        </w:tc>
      </w:tr>
      <w:tr w:rsidR="00B75EE0" w:rsidRPr="00CF1BC3" w:rsidTr="00AD3968">
        <w:trPr>
          <w:cantSplit/>
          <w:trHeight w:val="374"/>
        </w:trPr>
        <w:tc>
          <w:tcPr>
            <w:tcW w:w="555" w:type="dxa"/>
            <w:shd w:val="clear" w:color="auto" w:fill="auto"/>
            <w:vAlign w:val="center"/>
          </w:tcPr>
          <w:p w:rsidR="00B75EE0" w:rsidRPr="00CF1BC3" w:rsidRDefault="00B75EE0" w:rsidP="00B75EE0">
            <w:pPr>
              <w:spacing w:after="0" w:line="240" w:lineRule="auto"/>
              <w:jc w:val="center"/>
              <w:rPr>
                <w:rFonts w:ascii="Times New Roman" w:hAnsi="Times New Roman" w:cs="Times New Roman"/>
                <w:sz w:val="24"/>
                <w:szCs w:val="24"/>
              </w:rPr>
            </w:pPr>
            <w:r w:rsidRPr="00CF1BC3">
              <w:rPr>
                <w:rFonts w:ascii="Times New Roman" w:hAnsi="Times New Roman" w:cs="Times New Roman"/>
                <w:sz w:val="24"/>
                <w:szCs w:val="24"/>
              </w:rPr>
              <w:t>7.3</w:t>
            </w:r>
          </w:p>
        </w:tc>
        <w:tc>
          <w:tcPr>
            <w:tcW w:w="2876" w:type="dxa"/>
            <w:shd w:val="clear" w:color="auto" w:fill="auto"/>
            <w:vAlign w:val="center"/>
          </w:tcPr>
          <w:p w:rsidR="00B75EE0" w:rsidRPr="00CF1BC3" w:rsidRDefault="00B75EE0" w:rsidP="00B75EE0">
            <w:pPr>
              <w:spacing w:after="0" w:line="240" w:lineRule="auto"/>
              <w:rPr>
                <w:rFonts w:ascii="Times New Roman" w:hAnsi="Times New Roman" w:cs="Times New Roman"/>
                <w:sz w:val="24"/>
                <w:szCs w:val="24"/>
              </w:rPr>
            </w:pPr>
            <w:r>
              <w:rPr>
                <w:rFonts w:ascii="Times New Roman" w:hAnsi="Times New Roman" w:cs="Times New Roman"/>
                <w:sz w:val="24"/>
                <w:szCs w:val="24"/>
              </w:rPr>
              <w:t>Кладбища</w:t>
            </w:r>
          </w:p>
        </w:tc>
        <w:tc>
          <w:tcPr>
            <w:tcW w:w="1856" w:type="dxa"/>
            <w:shd w:val="clear" w:color="auto" w:fill="auto"/>
            <w:vAlign w:val="center"/>
          </w:tcPr>
          <w:p w:rsidR="00B75EE0" w:rsidRPr="00CF1BC3" w:rsidRDefault="00B75EE0" w:rsidP="00B75EE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га</w:t>
            </w:r>
          </w:p>
        </w:tc>
        <w:tc>
          <w:tcPr>
            <w:tcW w:w="2552" w:type="dxa"/>
            <w:shd w:val="clear" w:color="auto" w:fill="auto"/>
            <w:vAlign w:val="center"/>
          </w:tcPr>
          <w:p w:rsidR="00B75EE0" w:rsidRPr="00CF1BC3" w:rsidRDefault="00B75EE0" w:rsidP="00B75EE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0,24 на 1 тыс. чел</w:t>
            </w:r>
          </w:p>
        </w:tc>
        <w:tc>
          <w:tcPr>
            <w:tcW w:w="1843" w:type="dxa"/>
            <w:shd w:val="clear" w:color="auto" w:fill="auto"/>
            <w:vAlign w:val="center"/>
          </w:tcPr>
          <w:p w:rsidR="00B75EE0" w:rsidRPr="00CF1BC3" w:rsidRDefault="00B75EE0" w:rsidP="00B75EE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н/д</w:t>
            </w:r>
          </w:p>
        </w:tc>
        <w:tc>
          <w:tcPr>
            <w:tcW w:w="1260" w:type="dxa"/>
            <w:shd w:val="clear" w:color="auto" w:fill="auto"/>
            <w:vAlign w:val="center"/>
          </w:tcPr>
          <w:p w:rsidR="00B75EE0" w:rsidRPr="00CF1BC3" w:rsidRDefault="00B75EE0" w:rsidP="00B75EE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13,68</w:t>
            </w:r>
          </w:p>
        </w:tc>
        <w:tc>
          <w:tcPr>
            <w:tcW w:w="1449" w:type="dxa"/>
            <w:shd w:val="clear" w:color="auto" w:fill="auto"/>
            <w:vAlign w:val="center"/>
          </w:tcPr>
          <w:p w:rsidR="00B75EE0" w:rsidRPr="00CF1BC3" w:rsidRDefault="00B75EE0" w:rsidP="00B75EE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н/д</w:t>
            </w:r>
          </w:p>
        </w:tc>
        <w:tc>
          <w:tcPr>
            <w:tcW w:w="1955" w:type="dxa"/>
            <w:shd w:val="clear" w:color="auto" w:fill="auto"/>
            <w:noWrap/>
            <w:vAlign w:val="center"/>
          </w:tcPr>
          <w:p w:rsidR="00B75EE0" w:rsidRPr="00CF1BC3" w:rsidRDefault="00B75EE0" w:rsidP="00B75EE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3,75</w:t>
            </w:r>
          </w:p>
        </w:tc>
      </w:tr>
      <w:tr w:rsidR="00DE3AAC" w:rsidRPr="00CF1BC3" w:rsidTr="00AD3968">
        <w:trPr>
          <w:cantSplit/>
          <w:trHeight w:val="374"/>
        </w:trPr>
        <w:tc>
          <w:tcPr>
            <w:tcW w:w="555" w:type="dxa"/>
            <w:shd w:val="clear" w:color="auto" w:fill="auto"/>
            <w:vAlign w:val="center"/>
          </w:tcPr>
          <w:p w:rsidR="00DE3AAC" w:rsidRPr="00CF1BC3" w:rsidRDefault="00DE3AAC" w:rsidP="00DE3AAC">
            <w:pPr>
              <w:spacing w:after="0" w:line="240" w:lineRule="auto"/>
              <w:jc w:val="center"/>
              <w:rPr>
                <w:rFonts w:ascii="Times New Roman" w:hAnsi="Times New Roman" w:cs="Times New Roman"/>
                <w:b/>
                <w:bCs/>
                <w:i/>
                <w:iCs/>
                <w:sz w:val="24"/>
                <w:szCs w:val="24"/>
              </w:rPr>
            </w:pPr>
            <w:r w:rsidRPr="00CF1BC3">
              <w:rPr>
                <w:rFonts w:ascii="Times New Roman" w:hAnsi="Times New Roman" w:cs="Times New Roman"/>
                <w:b/>
                <w:bCs/>
                <w:i/>
                <w:iCs/>
                <w:sz w:val="24"/>
                <w:szCs w:val="24"/>
              </w:rPr>
              <w:t>8</w:t>
            </w:r>
          </w:p>
        </w:tc>
        <w:tc>
          <w:tcPr>
            <w:tcW w:w="13791" w:type="dxa"/>
            <w:gridSpan w:val="7"/>
            <w:shd w:val="clear" w:color="auto" w:fill="auto"/>
            <w:vAlign w:val="center"/>
          </w:tcPr>
          <w:p w:rsidR="00DE3AAC" w:rsidRPr="00CF1BC3" w:rsidRDefault="00DE3AAC" w:rsidP="00DE3AAC">
            <w:pPr>
              <w:spacing w:after="0" w:line="240" w:lineRule="auto"/>
              <w:jc w:val="center"/>
              <w:rPr>
                <w:rFonts w:ascii="Times New Roman" w:hAnsi="Times New Roman" w:cs="Times New Roman"/>
                <w:sz w:val="24"/>
                <w:szCs w:val="24"/>
              </w:rPr>
            </w:pPr>
            <w:r w:rsidRPr="00CF1BC3">
              <w:rPr>
                <w:rFonts w:ascii="Times New Roman" w:hAnsi="Times New Roman" w:cs="Times New Roman"/>
                <w:b/>
                <w:bCs/>
                <w:i/>
                <w:iCs/>
                <w:sz w:val="24"/>
                <w:szCs w:val="24"/>
              </w:rPr>
              <w:t>Организация и учреждения управления</w:t>
            </w:r>
          </w:p>
        </w:tc>
      </w:tr>
      <w:tr w:rsidR="00DE3AAC" w:rsidRPr="00CF1BC3" w:rsidTr="00AD3968">
        <w:trPr>
          <w:cantSplit/>
          <w:trHeight w:val="452"/>
        </w:trPr>
        <w:tc>
          <w:tcPr>
            <w:tcW w:w="555" w:type="dxa"/>
            <w:shd w:val="clear" w:color="auto" w:fill="auto"/>
            <w:vAlign w:val="center"/>
          </w:tcPr>
          <w:p w:rsidR="00DE3AAC" w:rsidRPr="00CF1BC3" w:rsidRDefault="00DE3AAC" w:rsidP="00DE3AAC">
            <w:pPr>
              <w:spacing w:after="0" w:line="240" w:lineRule="auto"/>
              <w:jc w:val="center"/>
              <w:rPr>
                <w:rFonts w:ascii="Times New Roman" w:hAnsi="Times New Roman" w:cs="Times New Roman"/>
                <w:sz w:val="24"/>
                <w:szCs w:val="24"/>
              </w:rPr>
            </w:pPr>
            <w:r w:rsidRPr="00CF1BC3">
              <w:rPr>
                <w:rFonts w:ascii="Times New Roman" w:hAnsi="Times New Roman" w:cs="Times New Roman"/>
                <w:sz w:val="24"/>
                <w:szCs w:val="24"/>
              </w:rPr>
              <w:t>8.1</w:t>
            </w:r>
          </w:p>
        </w:tc>
        <w:tc>
          <w:tcPr>
            <w:tcW w:w="2876" w:type="dxa"/>
            <w:shd w:val="clear" w:color="auto" w:fill="auto"/>
            <w:vAlign w:val="center"/>
          </w:tcPr>
          <w:p w:rsidR="00DE3AAC" w:rsidRPr="00CF1BC3" w:rsidRDefault="00DE3AAC" w:rsidP="00DE3AAC">
            <w:pPr>
              <w:spacing w:after="0" w:line="240" w:lineRule="auto"/>
              <w:rPr>
                <w:rFonts w:ascii="Times New Roman" w:hAnsi="Times New Roman" w:cs="Times New Roman"/>
                <w:sz w:val="24"/>
                <w:szCs w:val="24"/>
              </w:rPr>
            </w:pPr>
            <w:r w:rsidRPr="00CF1BC3">
              <w:rPr>
                <w:rFonts w:ascii="Times New Roman" w:hAnsi="Times New Roman" w:cs="Times New Roman"/>
                <w:sz w:val="24"/>
                <w:szCs w:val="24"/>
              </w:rPr>
              <w:t>Административные зд</w:t>
            </w:r>
            <w:r w:rsidRPr="00CF1BC3">
              <w:rPr>
                <w:rFonts w:ascii="Times New Roman" w:hAnsi="Times New Roman" w:cs="Times New Roman"/>
                <w:sz w:val="24"/>
                <w:szCs w:val="24"/>
              </w:rPr>
              <w:t>а</w:t>
            </w:r>
            <w:r w:rsidRPr="00CF1BC3">
              <w:rPr>
                <w:rFonts w:ascii="Times New Roman" w:hAnsi="Times New Roman" w:cs="Times New Roman"/>
                <w:sz w:val="24"/>
                <w:szCs w:val="24"/>
              </w:rPr>
              <w:t>ния</w:t>
            </w:r>
          </w:p>
        </w:tc>
        <w:tc>
          <w:tcPr>
            <w:tcW w:w="1856" w:type="dxa"/>
            <w:shd w:val="clear" w:color="auto" w:fill="auto"/>
            <w:vAlign w:val="center"/>
          </w:tcPr>
          <w:p w:rsidR="00DE3AAC" w:rsidRPr="00CF1BC3" w:rsidRDefault="00DE3AAC" w:rsidP="00DE3AAC">
            <w:pPr>
              <w:spacing w:after="0" w:line="240" w:lineRule="auto"/>
              <w:jc w:val="center"/>
              <w:rPr>
                <w:rFonts w:ascii="Times New Roman" w:hAnsi="Times New Roman" w:cs="Times New Roman"/>
                <w:sz w:val="24"/>
                <w:szCs w:val="24"/>
              </w:rPr>
            </w:pPr>
            <w:r w:rsidRPr="00CF1BC3">
              <w:rPr>
                <w:rFonts w:ascii="Times New Roman" w:hAnsi="Times New Roman" w:cs="Times New Roman"/>
                <w:sz w:val="24"/>
                <w:szCs w:val="24"/>
              </w:rPr>
              <w:t>объект</w:t>
            </w:r>
          </w:p>
        </w:tc>
        <w:tc>
          <w:tcPr>
            <w:tcW w:w="2552" w:type="dxa"/>
            <w:shd w:val="clear" w:color="auto" w:fill="auto"/>
            <w:vAlign w:val="center"/>
          </w:tcPr>
          <w:p w:rsidR="00DE3AAC" w:rsidRPr="00CF1BC3" w:rsidRDefault="00DE3AAC" w:rsidP="00DE3AAC">
            <w:pPr>
              <w:spacing w:after="0" w:line="240" w:lineRule="auto"/>
              <w:jc w:val="center"/>
              <w:rPr>
                <w:rFonts w:ascii="Times New Roman" w:hAnsi="Times New Roman" w:cs="Times New Roman"/>
                <w:sz w:val="24"/>
                <w:szCs w:val="24"/>
              </w:rPr>
            </w:pPr>
            <w:r w:rsidRPr="00CF1BC3">
              <w:rPr>
                <w:rFonts w:ascii="Times New Roman" w:hAnsi="Times New Roman" w:cs="Times New Roman"/>
                <w:sz w:val="24"/>
                <w:szCs w:val="24"/>
              </w:rPr>
              <w:t xml:space="preserve">по заданию на </w:t>
            </w:r>
          </w:p>
          <w:p w:rsidR="00DE3AAC" w:rsidRPr="00CF1BC3" w:rsidRDefault="00DE3AAC" w:rsidP="00DE3AAC">
            <w:pPr>
              <w:spacing w:after="0" w:line="240" w:lineRule="auto"/>
              <w:jc w:val="center"/>
              <w:rPr>
                <w:rFonts w:ascii="Times New Roman" w:hAnsi="Times New Roman" w:cs="Times New Roman"/>
                <w:sz w:val="24"/>
                <w:szCs w:val="24"/>
              </w:rPr>
            </w:pPr>
            <w:r w:rsidRPr="00CF1BC3">
              <w:rPr>
                <w:rFonts w:ascii="Times New Roman" w:hAnsi="Times New Roman" w:cs="Times New Roman"/>
                <w:sz w:val="24"/>
                <w:szCs w:val="24"/>
              </w:rPr>
              <w:t>проектирование</w:t>
            </w:r>
          </w:p>
        </w:tc>
        <w:tc>
          <w:tcPr>
            <w:tcW w:w="1843" w:type="dxa"/>
            <w:shd w:val="clear" w:color="auto" w:fill="auto"/>
            <w:vAlign w:val="center"/>
          </w:tcPr>
          <w:p w:rsidR="00DE3AAC" w:rsidRPr="00CF1BC3" w:rsidRDefault="00372449" w:rsidP="00DE3AAC">
            <w:pPr>
              <w:spacing w:after="0" w:line="240" w:lineRule="auto"/>
              <w:jc w:val="center"/>
              <w:rPr>
                <w:rFonts w:ascii="Times New Roman" w:hAnsi="Times New Roman" w:cs="Times New Roman"/>
                <w:sz w:val="24"/>
                <w:szCs w:val="24"/>
              </w:rPr>
            </w:pPr>
            <w:r w:rsidRPr="00CF1BC3">
              <w:rPr>
                <w:rFonts w:ascii="Times New Roman" w:hAnsi="Times New Roman" w:cs="Times New Roman"/>
                <w:sz w:val="24"/>
                <w:szCs w:val="24"/>
              </w:rPr>
              <w:t>3</w:t>
            </w:r>
          </w:p>
        </w:tc>
        <w:tc>
          <w:tcPr>
            <w:tcW w:w="1260" w:type="dxa"/>
            <w:shd w:val="clear" w:color="auto" w:fill="auto"/>
            <w:vAlign w:val="center"/>
          </w:tcPr>
          <w:p w:rsidR="00DE3AAC" w:rsidRPr="00CF1BC3" w:rsidRDefault="00DE3AAC" w:rsidP="00DE3AAC">
            <w:pPr>
              <w:spacing w:after="0" w:line="240" w:lineRule="auto"/>
              <w:jc w:val="center"/>
              <w:rPr>
                <w:rFonts w:ascii="Times New Roman" w:hAnsi="Times New Roman" w:cs="Times New Roman"/>
                <w:sz w:val="24"/>
                <w:szCs w:val="24"/>
              </w:rPr>
            </w:pPr>
            <w:r w:rsidRPr="00CF1BC3">
              <w:rPr>
                <w:rFonts w:ascii="Times New Roman" w:hAnsi="Times New Roman" w:cs="Times New Roman"/>
                <w:sz w:val="24"/>
                <w:szCs w:val="24"/>
              </w:rPr>
              <w:t>-</w:t>
            </w:r>
          </w:p>
        </w:tc>
        <w:tc>
          <w:tcPr>
            <w:tcW w:w="1449" w:type="dxa"/>
            <w:shd w:val="clear" w:color="auto" w:fill="auto"/>
            <w:vAlign w:val="center"/>
          </w:tcPr>
          <w:p w:rsidR="00DE3AAC" w:rsidRPr="00CF1BC3" w:rsidRDefault="00DE3AAC" w:rsidP="00DE3AAC">
            <w:pPr>
              <w:spacing w:after="0" w:line="240" w:lineRule="auto"/>
              <w:jc w:val="center"/>
              <w:rPr>
                <w:rFonts w:ascii="Times New Roman" w:hAnsi="Times New Roman" w:cs="Times New Roman"/>
                <w:sz w:val="24"/>
                <w:szCs w:val="24"/>
              </w:rPr>
            </w:pPr>
            <w:r w:rsidRPr="00CF1BC3">
              <w:rPr>
                <w:rFonts w:ascii="Times New Roman" w:hAnsi="Times New Roman" w:cs="Times New Roman"/>
                <w:sz w:val="24"/>
                <w:szCs w:val="24"/>
              </w:rPr>
              <w:t>-</w:t>
            </w:r>
          </w:p>
        </w:tc>
        <w:tc>
          <w:tcPr>
            <w:tcW w:w="1955" w:type="dxa"/>
            <w:shd w:val="clear" w:color="auto" w:fill="auto"/>
            <w:noWrap/>
            <w:vAlign w:val="center"/>
          </w:tcPr>
          <w:p w:rsidR="00DE3AAC" w:rsidRPr="00CF1BC3" w:rsidRDefault="00372449" w:rsidP="00DE3AAC">
            <w:pPr>
              <w:spacing w:after="0" w:line="240" w:lineRule="auto"/>
              <w:jc w:val="center"/>
              <w:rPr>
                <w:rFonts w:ascii="Times New Roman" w:hAnsi="Times New Roman" w:cs="Times New Roman"/>
                <w:sz w:val="24"/>
                <w:szCs w:val="24"/>
              </w:rPr>
            </w:pPr>
            <w:r w:rsidRPr="00CF1BC3">
              <w:rPr>
                <w:rFonts w:ascii="Times New Roman" w:hAnsi="Times New Roman" w:cs="Times New Roman"/>
                <w:sz w:val="24"/>
                <w:szCs w:val="24"/>
              </w:rPr>
              <w:t>4 объекта</w:t>
            </w:r>
          </w:p>
        </w:tc>
      </w:tr>
    </w:tbl>
    <w:p w:rsidR="00C945BE" w:rsidRPr="00CF1BC3" w:rsidRDefault="00C945BE" w:rsidP="00C945BE">
      <w:pPr>
        <w:spacing w:after="0" w:line="240" w:lineRule="auto"/>
        <w:rPr>
          <w:rFonts w:ascii="Times New Roman" w:hAnsi="Times New Roman" w:cs="Times New Roman"/>
          <w:sz w:val="24"/>
          <w:szCs w:val="24"/>
        </w:rPr>
      </w:pPr>
      <w:r w:rsidRPr="00CF1BC3">
        <w:rPr>
          <w:rFonts w:ascii="Times New Roman" w:hAnsi="Times New Roman" w:cs="Times New Roman"/>
          <w:sz w:val="24"/>
          <w:szCs w:val="24"/>
        </w:rPr>
        <w:t>Примечание:</w:t>
      </w:r>
    </w:p>
    <w:p w:rsidR="00273736" w:rsidRDefault="00C945BE" w:rsidP="00C945BE">
      <w:pPr>
        <w:spacing w:after="0" w:line="240" w:lineRule="auto"/>
        <w:rPr>
          <w:rFonts w:ascii="Times New Roman" w:hAnsi="Times New Roman" w:cs="Times New Roman"/>
        </w:rPr>
      </w:pPr>
      <w:r w:rsidRPr="00CF1BC3">
        <w:rPr>
          <w:rFonts w:ascii="Times New Roman" w:hAnsi="Times New Roman" w:cs="Times New Roman"/>
          <w:sz w:val="24"/>
          <w:szCs w:val="24"/>
        </w:rPr>
        <w:lastRenderedPageBreak/>
        <w:t>* -  Норматив минимальной обеспеченности населения площадью стационарных торговых объектов по Постановлению Правительства С</w:t>
      </w:r>
      <w:r w:rsidRPr="00CF1BC3">
        <w:rPr>
          <w:rFonts w:ascii="Times New Roman" w:hAnsi="Times New Roman" w:cs="Times New Roman"/>
          <w:sz w:val="24"/>
          <w:szCs w:val="24"/>
        </w:rPr>
        <w:t>а</w:t>
      </w:r>
      <w:r w:rsidRPr="00CF1BC3">
        <w:rPr>
          <w:rFonts w:ascii="Times New Roman" w:hAnsi="Times New Roman" w:cs="Times New Roman"/>
          <w:sz w:val="24"/>
          <w:szCs w:val="24"/>
        </w:rPr>
        <w:t xml:space="preserve">марской области №422 от 01.08.2016 г. составляет: по </w:t>
      </w:r>
      <w:r w:rsidR="0023185C" w:rsidRPr="00CF1BC3">
        <w:rPr>
          <w:rFonts w:ascii="Times New Roman" w:hAnsi="Times New Roman" w:cs="Times New Roman"/>
          <w:sz w:val="24"/>
          <w:szCs w:val="24"/>
        </w:rPr>
        <w:t>Волжскому</w:t>
      </w:r>
      <w:r w:rsidRPr="00CF1BC3">
        <w:rPr>
          <w:rFonts w:ascii="Times New Roman" w:hAnsi="Times New Roman" w:cs="Times New Roman"/>
          <w:sz w:val="24"/>
          <w:szCs w:val="24"/>
        </w:rPr>
        <w:t xml:space="preserve"> району 4</w:t>
      </w:r>
      <w:r w:rsidR="0023185C" w:rsidRPr="00CF1BC3">
        <w:rPr>
          <w:rFonts w:ascii="Times New Roman" w:hAnsi="Times New Roman" w:cs="Times New Roman"/>
          <w:sz w:val="24"/>
          <w:szCs w:val="24"/>
        </w:rPr>
        <w:t>01</w:t>
      </w:r>
      <w:r w:rsidRPr="00CF1BC3">
        <w:rPr>
          <w:rFonts w:ascii="Times New Roman" w:hAnsi="Times New Roman" w:cs="Times New Roman"/>
          <w:sz w:val="24"/>
          <w:szCs w:val="24"/>
        </w:rPr>
        <w:t xml:space="preserve"> м</w:t>
      </w:r>
      <w:proofErr w:type="gramStart"/>
      <w:r w:rsidRPr="00CF1BC3">
        <w:rPr>
          <w:rFonts w:ascii="Times New Roman" w:hAnsi="Times New Roman" w:cs="Times New Roman"/>
          <w:sz w:val="24"/>
          <w:szCs w:val="24"/>
          <w:vertAlign w:val="superscript"/>
        </w:rPr>
        <w:t>2</w:t>
      </w:r>
      <w:proofErr w:type="gramEnd"/>
      <w:r w:rsidRPr="00CF1BC3">
        <w:rPr>
          <w:rFonts w:ascii="Times New Roman" w:hAnsi="Times New Roman" w:cs="Times New Roman"/>
          <w:sz w:val="24"/>
          <w:szCs w:val="24"/>
          <w:vertAlign w:val="superscript"/>
        </w:rPr>
        <w:t xml:space="preserve"> </w:t>
      </w:r>
      <w:r w:rsidRPr="00CF1BC3">
        <w:rPr>
          <w:rFonts w:ascii="Times New Roman" w:hAnsi="Times New Roman" w:cs="Times New Roman"/>
          <w:sz w:val="24"/>
          <w:szCs w:val="24"/>
        </w:rPr>
        <w:t xml:space="preserve">(в том числе продажа продовольственных товаров – </w:t>
      </w:r>
      <w:r w:rsidR="0023185C" w:rsidRPr="00CF1BC3">
        <w:rPr>
          <w:rFonts w:ascii="Times New Roman" w:hAnsi="Times New Roman" w:cs="Times New Roman"/>
          <w:sz w:val="24"/>
          <w:szCs w:val="24"/>
        </w:rPr>
        <w:t>135</w:t>
      </w:r>
      <w:r w:rsidRPr="00CF1BC3">
        <w:rPr>
          <w:rFonts w:ascii="Times New Roman" w:hAnsi="Times New Roman" w:cs="Times New Roman"/>
          <w:sz w:val="24"/>
          <w:szCs w:val="24"/>
        </w:rPr>
        <w:t xml:space="preserve"> м</w:t>
      </w:r>
      <w:r w:rsidRPr="00CF1BC3">
        <w:rPr>
          <w:rFonts w:ascii="Times New Roman" w:hAnsi="Times New Roman" w:cs="Times New Roman"/>
          <w:sz w:val="24"/>
          <w:szCs w:val="24"/>
          <w:vertAlign w:val="superscript"/>
        </w:rPr>
        <w:t>2</w:t>
      </w:r>
      <w:r w:rsidRPr="00CF1BC3">
        <w:rPr>
          <w:rFonts w:ascii="Times New Roman" w:hAnsi="Times New Roman" w:cs="Times New Roman"/>
          <w:sz w:val="24"/>
          <w:szCs w:val="24"/>
        </w:rPr>
        <w:t xml:space="preserve">, непродовольственных товаров </w:t>
      </w:r>
      <w:r w:rsidR="0023185C" w:rsidRPr="00CF1BC3">
        <w:rPr>
          <w:rFonts w:ascii="Times New Roman" w:hAnsi="Times New Roman" w:cs="Times New Roman"/>
          <w:sz w:val="24"/>
          <w:szCs w:val="24"/>
        </w:rPr>
        <w:t>266</w:t>
      </w:r>
      <w:r w:rsidRPr="00CF1BC3">
        <w:rPr>
          <w:rFonts w:ascii="Times New Roman" w:hAnsi="Times New Roman" w:cs="Times New Roman"/>
          <w:sz w:val="24"/>
          <w:szCs w:val="24"/>
        </w:rPr>
        <w:t xml:space="preserve"> м</w:t>
      </w:r>
      <w:r w:rsidRPr="00CF1BC3">
        <w:rPr>
          <w:rFonts w:ascii="Times New Roman" w:hAnsi="Times New Roman" w:cs="Times New Roman"/>
          <w:sz w:val="24"/>
          <w:szCs w:val="24"/>
          <w:vertAlign w:val="superscript"/>
        </w:rPr>
        <w:t>2</w:t>
      </w:r>
      <w:r w:rsidRPr="00CF1BC3">
        <w:rPr>
          <w:rFonts w:ascii="Times New Roman" w:hAnsi="Times New Roman" w:cs="Times New Roman"/>
          <w:sz w:val="24"/>
          <w:szCs w:val="24"/>
        </w:rPr>
        <w:t>).</w:t>
      </w:r>
      <w:r w:rsidRPr="00AC0C10">
        <w:rPr>
          <w:rFonts w:ascii="Times New Roman" w:hAnsi="Times New Roman" w:cs="Times New Roman"/>
        </w:rPr>
        <w:t xml:space="preserve"> </w:t>
      </w:r>
    </w:p>
    <w:p w:rsidR="00273736" w:rsidRDefault="00273736" w:rsidP="00C945BE">
      <w:pPr>
        <w:spacing w:after="0" w:line="240" w:lineRule="auto"/>
        <w:rPr>
          <w:rFonts w:ascii="Times New Roman" w:hAnsi="Times New Roman" w:cs="Times New Roman"/>
        </w:rPr>
      </w:pPr>
    </w:p>
    <w:p w:rsidR="00C945BE" w:rsidRPr="00AC0C10" w:rsidRDefault="00C945BE" w:rsidP="00C945BE">
      <w:pPr>
        <w:spacing w:after="0" w:line="240" w:lineRule="auto"/>
        <w:rPr>
          <w:rFonts w:ascii="Times New Roman" w:hAnsi="Times New Roman" w:cs="Times New Roman"/>
          <w:i/>
          <w:highlight w:val="magenta"/>
          <w:u w:val="single"/>
        </w:rPr>
        <w:sectPr w:rsidR="00C945BE" w:rsidRPr="00AC0C10" w:rsidSect="0082684A">
          <w:pgSz w:w="16838" w:h="11906" w:orient="landscape"/>
          <w:pgMar w:top="1843" w:right="1134" w:bottom="851" w:left="1134" w:header="709" w:footer="709" w:gutter="0"/>
          <w:cols w:space="708"/>
          <w:docGrid w:linePitch="360"/>
        </w:sectPr>
      </w:pPr>
    </w:p>
    <w:p w:rsidR="00C945BE" w:rsidRPr="00AC0C10" w:rsidRDefault="00C945BE" w:rsidP="00C945BE">
      <w:pPr>
        <w:keepNext/>
        <w:spacing w:before="240" w:after="60" w:line="240" w:lineRule="auto"/>
        <w:jc w:val="center"/>
        <w:outlineLvl w:val="1"/>
        <w:rPr>
          <w:rFonts w:ascii="Times New Roman" w:eastAsia="Times New Roman" w:hAnsi="Times New Roman" w:cs="Times New Roman"/>
          <w:b/>
          <w:bCs/>
          <w:iCs/>
          <w:sz w:val="28"/>
          <w:szCs w:val="28"/>
          <w:lang w:eastAsia="ru-RU"/>
        </w:rPr>
      </w:pPr>
      <w:bookmarkStart w:id="23" w:name="_Toc51930334"/>
      <w:r w:rsidRPr="00AC0C10">
        <w:rPr>
          <w:rFonts w:ascii="Times New Roman" w:eastAsia="Times New Roman" w:hAnsi="Times New Roman" w:cs="Times New Roman"/>
          <w:b/>
          <w:bCs/>
          <w:iCs/>
          <w:sz w:val="28"/>
          <w:szCs w:val="28"/>
          <w:lang w:eastAsia="ru-RU"/>
        </w:rPr>
        <w:lastRenderedPageBreak/>
        <w:t>2.4 Оценка нормативно-правовой базы социальной инфраструктуры</w:t>
      </w:r>
      <w:bookmarkEnd w:id="23"/>
    </w:p>
    <w:p w:rsidR="00C945BE" w:rsidRPr="00AC0C10" w:rsidRDefault="00C945BE" w:rsidP="00C945BE">
      <w:pPr>
        <w:spacing w:after="0" w:line="240" w:lineRule="auto"/>
        <w:rPr>
          <w:rFonts w:ascii="Times New Roman" w:eastAsia="Times New Roman" w:hAnsi="Times New Roman" w:cs="Times New Roman"/>
          <w:sz w:val="26"/>
          <w:szCs w:val="26"/>
          <w:lang w:eastAsia="ru-RU"/>
        </w:rPr>
      </w:pPr>
    </w:p>
    <w:p w:rsidR="00C945BE" w:rsidRPr="00AC0C10" w:rsidRDefault="00C945BE" w:rsidP="00C945BE">
      <w:pPr>
        <w:spacing w:after="0" w:line="360" w:lineRule="auto"/>
        <w:ind w:firstLine="851"/>
        <w:jc w:val="both"/>
        <w:rPr>
          <w:rFonts w:ascii="Times New Roman" w:eastAsia="Times New Roman" w:hAnsi="Times New Roman" w:cs="Times New Roman"/>
          <w:sz w:val="28"/>
          <w:szCs w:val="28"/>
          <w:lang w:eastAsia="ru-RU"/>
        </w:rPr>
      </w:pPr>
      <w:r w:rsidRPr="00AC0C10">
        <w:rPr>
          <w:rFonts w:ascii="Times New Roman" w:eastAsia="Times New Roman" w:hAnsi="Times New Roman" w:cs="Times New Roman"/>
          <w:sz w:val="28"/>
          <w:szCs w:val="28"/>
          <w:lang w:eastAsia="ru-RU"/>
        </w:rPr>
        <w:t>Нормативная база социальных программ должна охватывать все н</w:t>
      </w:r>
      <w:r w:rsidRPr="00AC0C10">
        <w:rPr>
          <w:rFonts w:ascii="Times New Roman" w:eastAsia="Times New Roman" w:hAnsi="Times New Roman" w:cs="Times New Roman"/>
          <w:sz w:val="28"/>
          <w:szCs w:val="28"/>
          <w:lang w:eastAsia="ru-RU"/>
        </w:rPr>
        <w:t>а</w:t>
      </w:r>
      <w:r w:rsidRPr="00AC0C10">
        <w:rPr>
          <w:rFonts w:ascii="Times New Roman" w:eastAsia="Times New Roman" w:hAnsi="Times New Roman" w:cs="Times New Roman"/>
          <w:sz w:val="28"/>
          <w:szCs w:val="28"/>
          <w:lang w:eastAsia="ru-RU"/>
        </w:rPr>
        <w:t>правления социального развития и все уровни управления, при этом степень их дифференциации расширяется по мере перехода на наиболее низкие уро</w:t>
      </w:r>
      <w:r w:rsidRPr="00AC0C10">
        <w:rPr>
          <w:rFonts w:ascii="Times New Roman" w:eastAsia="Times New Roman" w:hAnsi="Times New Roman" w:cs="Times New Roman"/>
          <w:sz w:val="28"/>
          <w:szCs w:val="28"/>
          <w:lang w:eastAsia="ru-RU"/>
        </w:rPr>
        <w:t>в</w:t>
      </w:r>
      <w:r w:rsidRPr="00AC0C10">
        <w:rPr>
          <w:rFonts w:ascii="Times New Roman" w:eastAsia="Times New Roman" w:hAnsi="Times New Roman" w:cs="Times New Roman"/>
          <w:sz w:val="28"/>
          <w:szCs w:val="28"/>
          <w:lang w:eastAsia="ru-RU"/>
        </w:rPr>
        <w:t>ни управления. Так, например, если на местном уровне можно говорить об обеспеченности врачами по их количеству на 10 тыс. жителей, то на уровне конкретного региона этого недостаточно. На этом уровне необходимы но</w:t>
      </w:r>
      <w:r w:rsidRPr="00AC0C10">
        <w:rPr>
          <w:rFonts w:ascii="Times New Roman" w:eastAsia="Times New Roman" w:hAnsi="Times New Roman" w:cs="Times New Roman"/>
          <w:sz w:val="28"/>
          <w:szCs w:val="28"/>
          <w:lang w:eastAsia="ru-RU"/>
        </w:rPr>
        <w:t>р</w:t>
      </w:r>
      <w:r w:rsidRPr="00AC0C10">
        <w:rPr>
          <w:rFonts w:ascii="Times New Roman" w:eastAsia="Times New Roman" w:hAnsi="Times New Roman" w:cs="Times New Roman"/>
          <w:sz w:val="28"/>
          <w:szCs w:val="28"/>
          <w:lang w:eastAsia="ru-RU"/>
        </w:rPr>
        <w:t>мативы обеспеченности врачами различных специальностей: хирурги, тер</w:t>
      </w:r>
      <w:r w:rsidRPr="00AC0C10">
        <w:rPr>
          <w:rFonts w:ascii="Times New Roman" w:eastAsia="Times New Roman" w:hAnsi="Times New Roman" w:cs="Times New Roman"/>
          <w:sz w:val="28"/>
          <w:szCs w:val="28"/>
          <w:lang w:eastAsia="ru-RU"/>
        </w:rPr>
        <w:t>а</w:t>
      </w:r>
      <w:r w:rsidRPr="00AC0C10">
        <w:rPr>
          <w:rFonts w:ascii="Times New Roman" w:eastAsia="Times New Roman" w:hAnsi="Times New Roman" w:cs="Times New Roman"/>
          <w:sz w:val="28"/>
          <w:szCs w:val="28"/>
          <w:lang w:eastAsia="ru-RU"/>
        </w:rPr>
        <w:t>певты и другие категории, причем как для взрослого населения, так и для д</w:t>
      </w:r>
      <w:r w:rsidRPr="00AC0C10">
        <w:rPr>
          <w:rFonts w:ascii="Times New Roman" w:eastAsia="Times New Roman" w:hAnsi="Times New Roman" w:cs="Times New Roman"/>
          <w:sz w:val="28"/>
          <w:szCs w:val="28"/>
          <w:lang w:eastAsia="ru-RU"/>
        </w:rPr>
        <w:t>е</w:t>
      </w:r>
      <w:r w:rsidRPr="00AC0C10">
        <w:rPr>
          <w:rFonts w:ascii="Times New Roman" w:eastAsia="Times New Roman" w:hAnsi="Times New Roman" w:cs="Times New Roman"/>
          <w:sz w:val="28"/>
          <w:szCs w:val="28"/>
          <w:lang w:eastAsia="ru-RU"/>
        </w:rPr>
        <w:t>тей.</w:t>
      </w:r>
    </w:p>
    <w:p w:rsidR="00C945BE" w:rsidRPr="00AC0C10" w:rsidRDefault="00C945BE" w:rsidP="00C945BE">
      <w:pPr>
        <w:spacing w:after="0" w:line="360" w:lineRule="auto"/>
        <w:ind w:firstLine="851"/>
        <w:jc w:val="both"/>
        <w:rPr>
          <w:rFonts w:ascii="Times New Roman" w:eastAsia="Times New Roman" w:hAnsi="Times New Roman" w:cs="Times New Roman"/>
          <w:sz w:val="28"/>
          <w:szCs w:val="28"/>
          <w:lang w:eastAsia="ru-RU"/>
        </w:rPr>
      </w:pPr>
      <w:r w:rsidRPr="00AC0C10">
        <w:rPr>
          <w:rFonts w:ascii="Times New Roman" w:eastAsia="Times New Roman" w:hAnsi="Times New Roman" w:cs="Times New Roman"/>
          <w:sz w:val="28"/>
          <w:szCs w:val="28"/>
          <w:lang w:eastAsia="ru-RU"/>
        </w:rPr>
        <w:t>В современных условиях появились объекты социальной сферы (о</w:t>
      </w:r>
      <w:r w:rsidRPr="00AC0C10">
        <w:rPr>
          <w:rFonts w:ascii="Times New Roman" w:eastAsia="Times New Roman" w:hAnsi="Times New Roman" w:cs="Times New Roman"/>
          <w:sz w:val="28"/>
          <w:szCs w:val="28"/>
          <w:lang w:eastAsia="ru-RU"/>
        </w:rPr>
        <w:t>б</w:t>
      </w:r>
      <w:r w:rsidRPr="00AC0C10">
        <w:rPr>
          <w:rFonts w:ascii="Times New Roman" w:eastAsia="Times New Roman" w:hAnsi="Times New Roman" w:cs="Times New Roman"/>
          <w:sz w:val="28"/>
          <w:szCs w:val="28"/>
          <w:lang w:eastAsia="ru-RU"/>
        </w:rPr>
        <w:t>разование, здравоохранение), организующие свою деятельность на комме</w:t>
      </w:r>
      <w:r w:rsidRPr="00AC0C10">
        <w:rPr>
          <w:rFonts w:ascii="Times New Roman" w:eastAsia="Times New Roman" w:hAnsi="Times New Roman" w:cs="Times New Roman"/>
          <w:sz w:val="28"/>
          <w:szCs w:val="28"/>
          <w:lang w:eastAsia="ru-RU"/>
        </w:rPr>
        <w:t>р</w:t>
      </w:r>
      <w:r w:rsidRPr="00AC0C10">
        <w:rPr>
          <w:rFonts w:ascii="Times New Roman" w:eastAsia="Times New Roman" w:hAnsi="Times New Roman" w:cs="Times New Roman"/>
          <w:sz w:val="28"/>
          <w:szCs w:val="28"/>
          <w:lang w:eastAsia="ru-RU"/>
        </w:rPr>
        <w:t>ческой основе. В этих условиях не весь контингент населения, проживающий на данной территории, нуждается в социальных услугах на прежних принц</w:t>
      </w:r>
      <w:r w:rsidRPr="00AC0C10">
        <w:rPr>
          <w:rFonts w:ascii="Times New Roman" w:eastAsia="Times New Roman" w:hAnsi="Times New Roman" w:cs="Times New Roman"/>
          <w:sz w:val="28"/>
          <w:szCs w:val="28"/>
          <w:lang w:eastAsia="ru-RU"/>
        </w:rPr>
        <w:t>и</w:t>
      </w:r>
      <w:r w:rsidRPr="00AC0C10">
        <w:rPr>
          <w:rFonts w:ascii="Times New Roman" w:eastAsia="Times New Roman" w:hAnsi="Times New Roman" w:cs="Times New Roman"/>
          <w:sz w:val="28"/>
          <w:szCs w:val="28"/>
          <w:lang w:eastAsia="ru-RU"/>
        </w:rPr>
        <w:t>пах. Это снижает потребности в финансировании некоторых направлений р</w:t>
      </w:r>
      <w:r w:rsidRPr="00AC0C10">
        <w:rPr>
          <w:rFonts w:ascii="Times New Roman" w:eastAsia="Times New Roman" w:hAnsi="Times New Roman" w:cs="Times New Roman"/>
          <w:sz w:val="28"/>
          <w:szCs w:val="28"/>
          <w:lang w:eastAsia="ru-RU"/>
        </w:rPr>
        <w:t>а</w:t>
      </w:r>
      <w:r w:rsidRPr="00AC0C10">
        <w:rPr>
          <w:rFonts w:ascii="Times New Roman" w:eastAsia="Times New Roman" w:hAnsi="Times New Roman" w:cs="Times New Roman"/>
          <w:sz w:val="28"/>
          <w:szCs w:val="28"/>
          <w:lang w:eastAsia="ru-RU"/>
        </w:rPr>
        <w:t>боты социальной сферы. Однако при этом остается проблема определения натуральных нормативов (например, нормативы затрат на строительство объектов социальной сферы, нормативы обеспеченности дошкольными у</w:t>
      </w:r>
      <w:r w:rsidRPr="00AC0C10">
        <w:rPr>
          <w:rFonts w:ascii="Times New Roman" w:eastAsia="Times New Roman" w:hAnsi="Times New Roman" w:cs="Times New Roman"/>
          <w:sz w:val="28"/>
          <w:szCs w:val="28"/>
          <w:lang w:eastAsia="ru-RU"/>
        </w:rPr>
        <w:t>ч</w:t>
      </w:r>
      <w:r w:rsidRPr="00AC0C10">
        <w:rPr>
          <w:rFonts w:ascii="Times New Roman" w:eastAsia="Times New Roman" w:hAnsi="Times New Roman" w:cs="Times New Roman"/>
          <w:sz w:val="28"/>
          <w:szCs w:val="28"/>
          <w:lang w:eastAsia="ru-RU"/>
        </w:rPr>
        <w:t>реждениями и общеобразовательными школами, финансируемые на соц</w:t>
      </w:r>
      <w:r w:rsidRPr="00AC0C10">
        <w:rPr>
          <w:rFonts w:ascii="Times New Roman" w:eastAsia="Times New Roman" w:hAnsi="Times New Roman" w:cs="Times New Roman"/>
          <w:sz w:val="28"/>
          <w:szCs w:val="28"/>
          <w:lang w:eastAsia="ru-RU"/>
        </w:rPr>
        <w:t>и</w:t>
      </w:r>
      <w:r w:rsidRPr="00AC0C10">
        <w:rPr>
          <w:rFonts w:ascii="Times New Roman" w:eastAsia="Times New Roman" w:hAnsi="Times New Roman" w:cs="Times New Roman"/>
          <w:sz w:val="28"/>
          <w:szCs w:val="28"/>
          <w:lang w:eastAsia="ru-RU"/>
        </w:rPr>
        <w:t>альной основе и др.). Эти виды нормативов могут быть использованы и в н</w:t>
      </w:r>
      <w:r w:rsidRPr="00AC0C10">
        <w:rPr>
          <w:rFonts w:ascii="Times New Roman" w:eastAsia="Times New Roman" w:hAnsi="Times New Roman" w:cs="Times New Roman"/>
          <w:sz w:val="28"/>
          <w:szCs w:val="28"/>
          <w:lang w:eastAsia="ru-RU"/>
        </w:rPr>
        <w:t>а</w:t>
      </w:r>
      <w:r w:rsidRPr="00AC0C10">
        <w:rPr>
          <w:rFonts w:ascii="Times New Roman" w:eastAsia="Times New Roman" w:hAnsi="Times New Roman" w:cs="Times New Roman"/>
          <w:sz w:val="28"/>
          <w:szCs w:val="28"/>
          <w:lang w:eastAsia="ru-RU"/>
        </w:rPr>
        <w:t>стоящее время. Вполне допустимо использование и такого рода нормативов, как количество врачей различного рода специальностей на 10 000 человек и т. п.</w:t>
      </w:r>
    </w:p>
    <w:p w:rsidR="00C945BE" w:rsidRPr="00AC0C10" w:rsidRDefault="00C945BE" w:rsidP="00C945BE">
      <w:pPr>
        <w:spacing w:after="0" w:line="360" w:lineRule="auto"/>
        <w:ind w:firstLine="851"/>
        <w:jc w:val="both"/>
        <w:rPr>
          <w:rFonts w:ascii="Times New Roman" w:eastAsia="Times New Roman" w:hAnsi="Times New Roman" w:cs="Times New Roman"/>
          <w:sz w:val="28"/>
          <w:szCs w:val="28"/>
          <w:lang w:eastAsia="ru-RU"/>
        </w:rPr>
      </w:pPr>
      <w:r w:rsidRPr="00AC0C10">
        <w:rPr>
          <w:rFonts w:ascii="Times New Roman" w:eastAsia="Times New Roman" w:hAnsi="Times New Roman" w:cs="Times New Roman"/>
          <w:sz w:val="28"/>
          <w:szCs w:val="28"/>
          <w:lang w:eastAsia="ru-RU"/>
        </w:rPr>
        <w:t>Существенно, по-видимому, должны быть пересмотрены нормативы, касающиеся некоторых разделов развития культурных учреждений (клубов, киноконцертных залов и т.п.). Вряд ли целесообразно строительство грома</w:t>
      </w:r>
      <w:r w:rsidRPr="00AC0C10">
        <w:rPr>
          <w:rFonts w:ascii="Times New Roman" w:eastAsia="Times New Roman" w:hAnsi="Times New Roman" w:cs="Times New Roman"/>
          <w:sz w:val="28"/>
          <w:szCs w:val="28"/>
          <w:lang w:eastAsia="ru-RU"/>
        </w:rPr>
        <w:t>д</w:t>
      </w:r>
      <w:r w:rsidRPr="00AC0C10">
        <w:rPr>
          <w:rFonts w:ascii="Times New Roman" w:eastAsia="Times New Roman" w:hAnsi="Times New Roman" w:cs="Times New Roman"/>
          <w:sz w:val="28"/>
          <w:szCs w:val="28"/>
          <w:lang w:eastAsia="ru-RU"/>
        </w:rPr>
        <w:t>ных дворцов культуры и кинотеатров, которые были построены ранее и в н</w:t>
      </w:r>
      <w:r w:rsidRPr="00AC0C10">
        <w:rPr>
          <w:rFonts w:ascii="Times New Roman" w:eastAsia="Times New Roman" w:hAnsi="Times New Roman" w:cs="Times New Roman"/>
          <w:sz w:val="28"/>
          <w:szCs w:val="28"/>
          <w:lang w:eastAsia="ru-RU"/>
        </w:rPr>
        <w:t>а</w:t>
      </w:r>
      <w:r w:rsidRPr="00AC0C10">
        <w:rPr>
          <w:rFonts w:ascii="Times New Roman" w:eastAsia="Times New Roman" w:hAnsi="Times New Roman" w:cs="Times New Roman"/>
          <w:sz w:val="28"/>
          <w:szCs w:val="28"/>
          <w:lang w:eastAsia="ru-RU"/>
        </w:rPr>
        <w:t>стоящее время используются не по своему назначению. Кроме того, все ра</w:t>
      </w:r>
      <w:r w:rsidRPr="00AC0C10">
        <w:rPr>
          <w:rFonts w:ascii="Times New Roman" w:eastAsia="Times New Roman" w:hAnsi="Times New Roman" w:cs="Times New Roman"/>
          <w:sz w:val="28"/>
          <w:szCs w:val="28"/>
          <w:lang w:eastAsia="ru-RU"/>
        </w:rPr>
        <w:t>с</w:t>
      </w:r>
      <w:r w:rsidRPr="00AC0C10">
        <w:rPr>
          <w:rFonts w:ascii="Times New Roman" w:eastAsia="Times New Roman" w:hAnsi="Times New Roman" w:cs="Times New Roman"/>
          <w:sz w:val="28"/>
          <w:szCs w:val="28"/>
          <w:lang w:eastAsia="ru-RU"/>
        </w:rPr>
        <w:t>ширяющееся использование видеотехники снижает потребности в посещ</w:t>
      </w:r>
      <w:r w:rsidRPr="00AC0C10">
        <w:rPr>
          <w:rFonts w:ascii="Times New Roman" w:eastAsia="Times New Roman" w:hAnsi="Times New Roman" w:cs="Times New Roman"/>
          <w:sz w:val="28"/>
          <w:szCs w:val="28"/>
          <w:lang w:eastAsia="ru-RU"/>
        </w:rPr>
        <w:t>е</w:t>
      </w:r>
      <w:r w:rsidRPr="00AC0C10">
        <w:rPr>
          <w:rFonts w:ascii="Times New Roman" w:eastAsia="Times New Roman" w:hAnsi="Times New Roman" w:cs="Times New Roman"/>
          <w:sz w:val="28"/>
          <w:szCs w:val="28"/>
          <w:lang w:eastAsia="ru-RU"/>
        </w:rPr>
        <w:lastRenderedPageBreak/>
        <w:t>нии кинотеатров, но вместе с тем растет потребность в относительно бол</w:t>
      </w:r>
      <w:r w:rsidRPr="00AC0C10">
        <w:rPr>
          <w:rFonts w:ascii="Times New Roman" w:eastAsia="Times New Roman" w:hAnsi="Times New Roman" w:cs="Times New Roman"/>
          <w:sz w:val="28"/>
          <w:szCs w:val="28"/>
          <w:lang w:eastAsia="ru-RU"/>
        </w:rPr>
        <w:t>ь</w:t>
      </w:r>
      <w:r w:rsidRPr="00AC0C10">
        <w:rPr>
          <w:rFonts w:ascii="Times New Roman" w:eastAsia="Times New Roman" w:hAnsi="Times New Roman" w:cs="Times New Roman"/>
          <w:sz w:val="28"/>
          <w:szCs w:val="28"/>
          <w:lang w:eastAsia="ru-RU"/>
        </w:rPr>
        <w:t>ших помещениях для проведения дискотек для молодежи. Существенно должно быть увеличено строительство спортивных сооружений для массов</w:t>
      </w:r>
      <w:r w:rsidRPr="00AC0C10">
        <w:rPr>
          <w:rFonts w:ascii="Times New Roman" w:eastAsia="Times New Roman" w:hAnsi="Times New Roman" w:cs="Times New Roman"/>
          <w:sz w:val="28"/>
          <w:szCs w:val="28"/>
          <w:lang w:eastAsia="ru-RU"/>
        </w:rPr>
        <w:t>о</w:t>
      </w:r>
      <w:r w:rsidRPr="00AC0C10">
        <w:rPr>
          <w:rFonts w:ascii="Times New Roman" w:eastAsia="Times New Roman" w:hAnsi="Times New Roman" w:cs="Times New Roman"/>
          <w:sz w:val="28"/>
          <w:szCs w:val="28"/>
          <w:lang w:eastAsia="ru-RU"/>
        </w:rPr>
        <w:t>го использования, которое в настоящее время практически не производится.</w:t>
      </w:r>
    </w:p>
    <w:p w:rsidR="00C945BE" w:rsidRPr="00AC0C10" w:rsidRDefault="00C945BE" w:rsidP="00C945BE">
      <w:pPr>
        <w:spacing w:after="0" w:line="360" w:lineRule="auto"/>
        <w:ind w:firstLine="851"/>
        <w:jc w:val="both"/>
        <w:rPr>
          <w:rFonts w:ascii="Times New Roman" w:eastAsia="Times New Roman" w:hAnsi="Times New Roman" w:cs="Times New Roman"/>
          <w:sz w:val="28"/>
          <w:szCs w:val="28"/>
          <w:lang w:eastAsia="ru-RU"/>
        </w:rPr>
      </w:pPr>
      <w:r w:rsidRPr="00AC0C10">
        <w:rPr>
          <w:rFonts w:ascii="Times New Roman" w:eastAsia="Times New Roman" w:hAnsi="Times New Roman" w:cs="Times New Roman"/>
          <w:sz w:val="28"/>
          <w:szCs w:val="28"/>
          <w:lang w:eastAsia="ru-RU"/>
        </w:rPr>
        <w:t>Что касается библиотек, то для сельских поселений разработан норм</w:t>
      </w:r>
      <w:r w:rsidRPr="00AC0C10">
        <w:rPr>
          <w:rFonts w:ascii="Times New Roman" w:eastAsia="Times New Roman" w:hAnsi="Times New Roman" w:cs="Times New Roman"/>
          <w:sz w:val="28"/>
          <w:szCs w:val="28"/>
          <w:lang w:eastAsia="ru-RU"/>
        </w:rPr>
        <w:t>а</w:t>
      </w:r>
      <w:r w:rsidRPr="00AC0C10">
        <w:rPr>
          <w:rFonts w:ascii="Times New Roman" w:eastAsia="Times New Roman" w:hAnsi="Times New Roman" w:cs="Times New Roman"/>
          <w:sz w:val="28"/>
          <w:szCs w:val="28"/>
          <w:lang w:eastAsia="ru-RU"/>
        </w:rPr>
        <w:t>тив — 1000 жителей на одну массовую библиотеку с фондом 5 тыс. книг. В современных условиях эти нормативы видимо требуют уточнения в связи с формированием домашних библиотек и скоплением большого количества книг у населения, а также с расширением книгоиздательства.</w:t>
      </w:r>
    </w:p>
    <w:p w:rsidR="00C945BE" w:rsidRPr="00AC0C10" w:rsidRDefault="00C945BE" w:rsidP="00C945BE">
      <w:pPr>
        <w:spacing w:after="0" w:line="360" w:lineRule="auto"/>
        <w:ind w:firstLine="851"/>
        <w:jc w:val="both"/>
        <w:rPr>
          <w:rFonts w:ascii="Times New Roman" w:eastAsia="Times New Roman" w:hAnsi="Times New Roman" w:cs="Times New Roman"/>
          <w:sz w:val="28"/>
          <w:szCs w:val="28"/>
          <w:lang w:eastAsia="ru-RU"/>
        </w:rPr>
      </w:pPr>
      <w:r w:rsidRPr="00AC0C10">
        <w:rPr>
          <w:rFonts w:ascii="Times New Roman" w:eastAsia="Times New Roman" w:hAnsi="Times New Roman" w:cs="Times New Roman"/>
          <w:sz w:val="28"/>
          <w:szCs w:val="28"/>
          <w:lang w:eastAsia="ru-RU"/>
        </w:rPr>
        <w:t>Нормативы организации системы школьного образования и дошкол</w:t>
      </w:r>
      <w:r w:rsidRPr="00AC0C10">
        <w:rPr>
          <w:rFonts w:ascii="Times New Roman" w:eastAsia="Times New Roman" w:hAnsi="Times New Roman" w:cs="Times New Roman"/>
          <w:sz w:val="28"/>
          <w:szCs w:val="28"/>
          <w:lang w:eastAsia="ru-RU"/>
        </w:rPr>
        <w:t>ь</w:t>
      </w:r>
      <w:r w:rsidRPr="00AC0C10">
        <w:rPr>
          <w:rFonts w:ascii="Times New Roman" w:eastAsia="Times New Roman" w:hAnsi="Times New Roman" w:cs="Times New Roman"/>
          <w:sz w:val="28"/>
          <w:szCs w:val="28"/>
          <w:lang w:eastAsia="ru-RU"/>
        </w:rPr>
        <w:t>ного воспитания имеют сложный характер, так как должны опираться не только на анализ сложившейся ситуации в данном регионе, но и на систему демографических прогнозов. При этом должны использоваться два вида нормативов: нормативы обеспеченности местами в соответствующих учре</w:t>
      </w:r>
      <w:r w:rsidRPr="00AC0C10">
        <w:rPr>
          <w:rFonts w:ascii="Times New Roman" w:eastAsia="Times New Roman" w:hAnsi="Times New Roman" w:cs="Times New Roman"/>
          <w:sz w:val="28"/>
          <w:szCs w:val="28"/>
          <w:lang w:eastAsia="ru-RU"/>
        </w:rPr>
        <w:t>ж</w:t>
      </w:r>
      <w:r w:rsidRPr="00AC0C10">
        <w:rPr>
          <w:rFonts w:ascii="Times New Roman" w:eastAsia="Times New Roman" w:hAnsi="Times New Roman" w:cs="Times New Roman"/>
          <w:sz w:val="28"/>
          <w:szCs w:val="28"/>
          <w:lang w:eastAsia="ru-RU"/>
        </w:rPr>
        <w:t>дениях социальной сферы и нормативы обеспеченности кадрами соответс</w:t>
      </w:r>
      <w:r w:rsidRPr="00AC0C10">
        <w:rPr>
          <w:rFonts w:ascii="Times New Roman" w:eastAsia="Times New Roman" w:hAnsi="Times New Roman" w:cs="Times New Roman"/>
          <w:sz w:val="28"/>
          <w:szCs w:val="28"/>
          <w:lang w:eastAsia="ru-RU"/>
        </w:rPr>
        <w:t>т</w:t>
      </w:r>
      <w:r w:rsidRPr="00AC0C10">
        <w:rPr>
          <w:rFonts w:ascii="Times New Roman" w:eastAsia="Times New Roman" w:hAnsi="Times New Roman" w:cs="Times New Roman"/>
          <w:sz w:val="28"/>
          <w:szCs w:val="28"/>
          <w:lang w:eastAsia="ru-RU"/>
        </w:rPr>
        <w:t>вующей специальности и квалификации.</w:t>
      </w:r>
    </w:p>
    <w:p w:rsidR="00C945BE" w:rsidRPr="00AC0C10" w:rsidRDefault="00C945BE" w:rsidP="00C945BE">
      <w:pPr>
        <w:spacing w:after="0" w:line="360" w:lineRule="auto"/>
        <w:ind w:firstLine="851"/>
        <w:jc w:val="both"/>
        <w:rPr>
          <w:rFonts w:ascii="Times New Roman" w:eastAsia="Times New Roman" w:hAnsi="Times New Roman" w:cs="Times New Roman"/>
          <w:sz w:val="28"/>
          <w:szCs w:val="28"/>
          <w:lang w:eastAsia="ru-RU"/>
        </w:rPr>
      </w:pPr>
      <w:r w:rsidRPr="00AC0C10">
        <w:rPr>
          <w:rFonts w:ascii="Times New Roman" w:eastAsia="Times New Roman" w:hAnsi="Times New Roman" w:cs="Times New Roman"/>
          <w:sz w:val="28"/>
          <w:szCs w:val="28"/>
          <w:lang w:eastAsia="ru-RU"/>
        </w:rPr>
        <w:t>Следовательно, можно сделать вывод, что на сегодняшний день сущ</w:t>
      </w:r>
      <w:r w:rsidRPr="00AC0C10">
        <w:rPr>
          <w:rFonts w:ascii="Times New Roman" w:eastAsia="Times New Roman" w:hAnsi="Times New Roman" w:cs="Times New Roman"/>
          <w:sz w:val="28"/>
          <w:szCs w:val="28"/>
          <w:lang w:eastAsia="ru-RU"/>
        </w:rPr>
        <w:t>е</w:t>
      </w:r>
      <w:r w:rsidRPr="00AC0C10">
        <w:rPr>
          <w:rFonts w:ascii="Times New Roman" w:eastAsia="Times New Roman" w:hAnsi="Times New Roman" w:cs="Times New Roman"/>
          <w:sz w:val="28"/>
          <w:szCs w:val="28"/>
          <w:lang w:eastAsia="ru-RU"/>
        </w:rPr>
        <w:t>ствующие нормативно-правовые базы, использованные для развития соц</w:t>
      </w:r>
      <w:r w:rsidRPr="00AC0C10">
        <w:rPr>
          <w:rFonts w:ascii="Times New Roman" w:eastAsia="Times New Roman" w:hAnsi="Times New Roman" w:cs="Times New Roman"/>
          <w:sz w:val="28"/>
          <w:szCs w:val="28"/>
          <w:lang w:eastAsia="ru-RU"/>
        </w:rPr>
        <w:t>и</w:t>
      </w:r>
      <w:r w:rsidRPr="00AC0C10">
        <w:rPr>
          <w:rFonts w:ascii="Times New Roman" w:eastAsia="Times New Roman" w:hAnsi="Times New Roman" w:cs="Times New Roman"/>
          <w:sz w:val="28"/>
          <w:szCs w:val="28"/>
          <w:lang w:eastAsia="ru-RU"/>
        </w:rPr>
        <w:t>альной инфраструктуры поселений, требуют уточнения.</w:t>
      </w:r>
    </w:p>
    <w:p w:rsidR="00C945BE" w:rsidRPr="00AC0C10" w:rsidRDefault="00C945BE" w:rsidP="00C945BE">
      <w:pPr>
        <w:autoSpaceDE w:val="0"/>
        <w:autoSpaceDN w:val="0"/>
        <w:adjustRightInd w:val="0"/>
        <w:spacing w:after="0" w:line="360" w:lineRule="auto"/>
        <w:ind w:firstLine="851"/>
        <w:jc w:val="both"/>
        <w:rPr>
          <w:rFonts w:ascii="Times New Roman" w:eastAsia="F1" w:hAnsi="Times New Roman" w:cs="Times New Roman"/>
          <w:sz w:val="26"/>
          <w:szCs w:val="26"/>
          <w:lang w:eastAsia="ru-RU"/>
        </w:rPr>
      </w:pPr>
      <w:r w:rsidRPr="00AC0C10">
        <w:rPr>
          <w:rFonts w:ascii="Times New Roman" w:eastAsia="Times New Roman" w:hAnsi="Times New Roman" w:cs="Times New Roman"/>
          <w:sz w:val="28"/>
          <w:szCs w:val="28"/>
          <w:lang w:eastAsia="ru-RU"/>
        </w:rPr>
        <w:t xml:space="preserve">В с.п. </w:t>
      </w:r>
      <w:r>
        <w:rPr>
          <w:rFonts w:ascii="Times New Roman" w:eastAsia="Times New Roman" w:hAnsi="Times New Roman" w:cs="Times New Roman"/>
          <w:sz w:val="28"/>
          <w:szCs w:val="28"/>
          <w:lang w:eastAsia="ru-RU"/>
        </w:rPr>
        <w:t>Лопатино</w:t>
      </w:r>
      <w:r w:rsidRPr="00AC0C10">
        <w:rPr>
          <w:rFonts w:ascii="Times New Roman" w:eastAsia="Times New Roman" w:hAnsi="Times New Roman" w:cs="Times New Roman"/>
          <w:sz w:val="28"/>
          <w:szCs w:val="28"/>
          <w:lang w:eastAsia="ru-RU"/>
        </w:rPr>
        <w:t xml:space="preserve"> основным нормативно-правовым документом являе</w:t>
      </w:r>
      <w:r w:rsidRPr="00AC0C10">
        <w:rPr>
          <w:rFonts w:ascii="Times New Roman" w:eastAsia="Times New Roman" w:hAnsi="Times New Roman" w:cs="Times New Roman"/>
          <w:sz w:val="28"/>
          <w:szCs w:val="28"/>
          <w:lang w:eastAsia="ru-RU"/>
        </w:rPr>
        <w:t>т</w:t>
      </w:r>
      <w:r w:rsidRPr="00AC0C10">
        <w:rPr>
          <w:rFonts w:ascii="Times New Roman" w:eastAsia="Times New Roman" w:hAnsi="Times New Roman" w:cs="Times New Roman"/>
          <w:sz w:val="28"/>
          <w:szCs w:val="28"/>
          <w:lang w:eastAsia="ru-RU"/>
        </w:rPr>
        <w:t xml:space="preserve">ся Генеральный план – </w:t>
      </w:r>
      <w:r w:rsidRPr="00AC0C10">
        <w:rPr>
          <w:rFonts w:ascii="Times New Roman" w:eastAsia="F1" w:hAnsi="Times New Roman" w:cs="Times New Roman"/>
          <w:sz w:val="28"/>
          <w:szCs w:val="28"/>
          <w:lang w:eastAsia="ru-RU"/>
        </w:rPr>
        <w:t>документ территориального планирования, который, исходя из совокупности социальных, экономических, экологических и иных факторов, комплексно решает задачи обеспечения устойчивого развития сельского поселения, развития его инженерной, транспортной и социальной инфраструктур, обеспечения учета интересов граждан и их объединений, Российской Федерации и муниципальных образований.</w:t>
      </w:r>
    </w:p>
    <w:p w:rsidR="007F2072" w:rsidRDefault="007F2072" w:rsidP="00FB3B2D">
      <w:pPr>
        <w:autoSpaceDE w:val="0"/>
        <w:autoSpaceDN w:val="0"/>
        <w:adjustRightInd w:val="0"/>
        <w:spacing w:after="0" w:line="360" w:lineRule="auto"/>
        <w:ind w:firstLine="709"/>
        <w:jc w:val="both"/>
        <w:rPr>
          <w:rFonts w:ascii="Times New Roman" w:eastAsia="F1" w:hAnsi="Times New Roman" w:cs="Times New Roman"/>
          <w:sz w:val="28"/>
          <w:szCs w:val="28"/>
        </w:rPr>
      </w:pPr>
    </w:p>
    <w:p w:rsidR="00DC7133" w:rsidRDefault="00DC7133">
      <w:pPr>
        <w:spacing w:after="160" w:line="259" w:lineRule="auto"/>
        <w:rPr>
          <w:rFonts w:ascii="Times New Roman" w:hAnsi="Times New Roman" w:cs="Times New Roman"/>
          <w:b/>
          <w:i/>
          <w:sz w:val="28"/>
          <w:szCs w:val="28"/>
          <w:u w:val="single"/>
        </w:rPr>
      </w:pPr>
      <w:r>
        <w:rPr>
          <w:rFonts w:ascii="Times New Roman" w:hAnsi="Times New Roman" w:cs="Times New Roman"/>
          <w:b/>
          <w:i/>
          <w:sz w:val="28"/>
          <w:szCs w:val="28"/>
          <w:u w:val="single"/>
        </w:rPr>
        <w:br w:type="page"/>
      </w:r>
    </w:p>
    <w:p w:rsidR="00DC7133" w:rsidRPr="00492AF9" w:rsidRDefault="00DC7133" w:rsidP="00DC7133">
      <w:pPr>
        <w:pStyle w:val="ae"/>
        <w:spacing w:after="0" w:line="360" w:lineRule="auto"/>
        <w:ind w:left="0" w:firstLine="567"/>
        <w:jc w:val="center"/>
        <w:outlineLvl w:val="0"/>
        <w:rPr>
          <w:rFonts w:ascii="Times New Roman" w:hAnsi="Times New Roman" w:cs="Times New Roman"/>
          <w:b/>
          <w:sz w:val="28"/>
          <w:szCs w:val="28"/>
        </w:rPr>
      </w:pPr>
      <w:bookmarkStart w:id="24" w:name="_Toc51930335"/>
      <w:r w:rsidRPr="00492AF9">
        <w:rPr>
          <w:rFonts w:ascii="Times New Roman" w:hAnsi="Times New Roman" w:cs="Times New Roman"/>
          <w:b/>
          <w:sz w:val="28"/>
          <w:szCs w:val="28"/>
        </w:rPr>
        <w:lastRenderedPageBreak/>
        <w:t>3. МЕРОПРИЯТИЯ ПРОГРАММЫ</w:t>
      </w:r>
      <w:bookmarkEnd w:id="24"/>
    </w:p>
    <w:p w:rsidR="00DC7133" w:rsidRPr="00492AF9" w:rsidRDefault="00DC7133" w:rsidP="00DC7133">
      <w:pPr>
        <w:spacing w:after="0" w:line="360" w:lineRule="auto"/>
        <w:ind w:firstLine="705"/>
        <w:jc w:val="both"/>
        <w:rPr>
          <w:rFonts w:ascii="Times New Roman" w:hAnsi="Times New Roman" w:cs="Times New Roman"/>
          <w:sz w:val="28"/>
          <w:szCs w:val="28"/>
        </w:rPr>
      </w:pPr>
      <w:r w:rsidRPr="00492AF9">
        <w:rPr>
          <w:rFonts w:ascii="Times New Roman" w:hAnsi="Times New Roman" w:cs="Times New Roman"/>
          <w:sz w:val="28"/>
          <w:szCs w:val="28"/>
        </w:rPr>
        <w:t>В целях развития социальной сферы поселения необходимо провести мероприятия по реконструкции существующих объектов и строительству н</w:t>
      </w:r>
      <w:r w:rsidRPr="00492AF9">
        <w:rPr>
          <w:rFonts w:ascii="Times New Roman" w:hAnsi="Times New Roman" w:cs="Times New Roman"/>
          <w:sz w:val="28"/>
          <w:szCs w:val="28"/>
        </w:rPr>
        <w:t>о</w:t>
      </w:r>
      <w:r w:rsidRPr="00492AF9">
        <w:rPr>
          <w:rFonts w:ascii="Times New Roman" w:hAnsi="Times New Roman" w:cs="Times New Roman"/>
          <w:sz w:val="28"/>
          <w:szCs w:val="28"/>
        </w:rPr>
        <w:t>вых объектов социальной сферы, расположенных на территории с.п. Лопат</w:t>
      </w:r>
      <w:r w:rsidRPr="00492AF9">
        <w:rPr>
          <w:rFonts w:ascii="Times New Roman" w:hAnsi="Times New Roman" w:cs="Times New Roman"/>
          <w:sz w:val="28"/>
          <w:szCs w:val="28"/>
        </w:rPr>
        <w:t>и</w:t>
      </w:r>
      <w:r w:rsidRPr="00492AF9">
        <w:rPr>
          <w:rFonts w:ascii="Times New Roman" w:hAnsi="Times New Roman" w:cs="Times New Roman"/>
          <w:sz w:val="28"/>
          <w:szCs w:val="28"/>
        </w:rPr>
        <w:t>но.</w:t>
      </w:r>
    </w:p>
    <w:p w:rsidR="00DC7133" w:rsidRPr="00492AF9" w:rsidRDefault="00DC7133" w:rsidP="00DC7133">
      <w:pPr>
        <w:spacing w:after="0" w:line="360" w:lineRule="auto"/>
        <w:ind w:firstLine="709"/>
        <w:jc w:val="both"/>
        <w:rPr>
          <w:rFonts w:ascii="Times New Roman" w:hAnsi="Times New Roman" w:cs="Times New Roman"/>
          <w:sz w:val="28"/>
          <w:szCs w:val="28"/>
        </w:rPr>
      </w:pPr>
      <w:r w:rsidRPr="00492AF9">
        <w:rPr>
          <w:rFonts w:ascii="Times New Roman" w:hAnsi="Times New Roman" w:cs="Times New Roman"/>
          <w:sz w:val="28"/>
          <w:szCs w:val="28"/>
        </w:rPr>
        <w:t>Перечень объектов социальной инфраструктуры определён в соотве</w:t>
      </w:r>
      <w:r w:rsidRPr="00492AF9">
        <w:rPr>
          <w:rFonts w:ascii="Times New Roman" w:hAnsi="Times New Roman" w:cs="Times New Roman"/>
          <w:sz w:val="28"/>
          <w:szCs w:val="28"/>
        </w:rPr>
        <w:t>т</w:t>
      </w:r>
      <w:r w:rsidRPr="00492AF9">
        <w:rPr>
          <w:rFonts w:ascii="Times New Roman" w:hAnsi="Times New Roman" w:cs="Times New Roman"/>
          <w:sz w:val="28"/>
          <w:szCs w:val="28"/>
        </w:rPr>
        <w:t>ствии со структурой и типологией общественных центров и объектов общ</w:t>
      </w:r>
      <w:r w:rsidRPr="00492AF9">
        <w:rPr>
          <w:rFonts w:ascii="Times New Roman" w:hAnsi="Times New Roman" w:cs="Times New Roman"/>
          <w:sz w:val="28"/>
          <w:szCs w:val="28"/>
        </w:rPr>
        <w:t>е</w:t>
      </w:r>
      <w:r w:rsidRPr="00492AF9">
        <w:rPr>
          <w:rFonts w:ascii="Times New Roman" w:hAnsi="Times New Roman" w:cs="Times New Roman"/>
          <w:sz w:val="28"/>
          <w:szCs w:val="28"/>
        </w:rPr>
        <w:t xml:space="preserve">ственно-деловой зоны для центров сельских поселений, а также с учётом увеличения населения (расчетная численность населения до 2033 г. – </w:t>
      </w:r>
      <w:r w:rsidR="00492AF9" w:rsidRPr="00492AF9">
        <w:rPr>
          <w:rFonts w:ascii="Times New Roman" w:hAnsi="Times New Roman" w:cs="Times New Roman"/>
          <w:b/>
          <w:i/>
          <w:sz w:val="28"/>
          <w:szCs w:val="28"/>
        </w:rPr>
        <w:t>57 041</w:t>
      </w:r>
      <w:r w:rsidRPr="00492AF9">
        <w:rPr>
          <w:rFonts w:ascii="Times New Roman" w:hAnsi="Times New Roman" w:cs="Times New Roman"/>
          <w:b/>
          <w:i/>
          <w:sz w:val="28"/>
          <w:szCs w:val="28"/>
        </w:rPr>
        <w:t xml:space="preserve"> человек</w:t>
      </w:r>
      <w:r w:rsidRPr="00492AF9">
        <w:rPr>
          <w:rFonts w:ascii="Times New Roman" w:hAnsi="Times New Roman" w:cs="Times New Roman"/>
          <w:sz w:val="28"/>
          <w:szCs w:val="28"/>
        </w:rPr>
        <w:t>).</w:t>
      </w:r>
    </w:p>
    <w:p w:rsidR="00DC7133" w:rsidRPr="00492AF9" w:rsidRDefault="00DC7133" w:rsidP="00DC7133">
      <w:pPr>
        <w:pStyle w:val="ae"/>
        <w:spacing w:after="0" w:line="360" w:lineRule="auto"/>
        <w:ind w:left="0" w:firstLine="567"/>
        <w:jc w:val="both"/>
        <w:rPr>
          <w:rFonts w:ascii="Times New Roman" w:hAnsi="Times New Roman" w:cs="Times New Roman"/>
          <w:sz w:val="28"/>
          <w:szCs w:val="28"/>
        </w:rPr>
      </w:pPr>
      <w:r w:rsidRPr="00492AF9">
        <w:rPr>
          <w:rFonts w:ascii="Times New Roman" w:hAnsi="Times New Roman" w:cs="Times New Roman"/>
          <w:sz w:val="28"/>
          <w:szCs w:val="28"/>
        </w:rPr>
        <w:t>Таблица 3.1 - Перечень планируемых мероприятий в с.п. Лопатино</w:t>
      </w:r>
    </w:p>
    <w:tbl>
      <w:tblPr>
        <w:tblStyle w:val="af3"/>
        <w:tblW w:w="9351" w:type="dxa"/>
        <w:tblLayout w:type="fixed"/>
        <w:tblLook w:val="01E0"/>
      </w:tblPr>
      <w:tblGrid>
        <w:gridCol w:w="480"/>
        <w:gridCol w:w="3343"/>
        <w:gridCol w:w="1985"/>
        <w:gridCol w:w="1134"/>
        <w:gridCol w:w="1275"/>
        <w:gridCol w:w="1134"/>
      </w:tblGrid>
      <w:tr w:rsidR="00DC7133" w:rsidRPr="0035143B" w:rsidTr="001B0782">
        <w:trPr>
          <w:cantSplit/>
          <w:trHeight w:val="689"/>
          <w:tblHeader/>
        </w:trPr>
        <w:tc>
          <w:tcPr>
            <w:tcW w:w="480" w:type="dxa"/>
            <w:shd w:val="clear" w:color="auto" w:fill="auto"/>
            <w:vAlign w:val="center"/>
          </w:tcPr>
          <w:p w:rsidR="00DC7133" w:rsidRPr="0035143B" w:rsidRDefault="00DC7133" w:rsidP="0035143B">
            <w:pPr>
              <w:spacing w:after="0" w:line="240" w:lineRule="auto"/>
              <w:ind w:left="-108" w:right="-108"/>
              <w:jc w:val="center"/>
              <w:rPr>
                <w:rFonts w:ascii="Times New Roman" w:hAnsi="Times New Roman" w:cs="Times New Roman"/>
                <w:sz w:val="24"/>
                <w:szCs w:val="24"/>
              </w:rPr>
            </w:pPr>
            <w:bookmarkStart w:id="25" w:name="OLE_LINK1"/>
            <w:r w:rsidRPr="0035143B">
              <w:rPr>
                <w:rFonts w:ascii="Times New Roman" w:hAnsi="Times New Roman" w:cs="Times New Roman"/>
                <w:sz w:val="24"/>
                <w:szCs w:val="24"/>
              </w:rPr>
              <w:t>№ п/п</w:t>
            </w:r>
          </w:p>
        </w:tc>
        <w:tc>
          <w:tcPr>
            <w:tcW w:w="3343" w:type="dxa"/>
            <w:shd w:val="clear" w:color="auto" w:fill="auto"/>
            <w:vAlign w:val="center"/>
          </w:tcPr>
          <w:p w:rsidR="00DC7133" w:rsidRPr="0035143B" w:rsidRDefault="00DC7133" w:rsidP="0035143B">
            <w:pPr>
              <w:autoSpaceDE w:val="0"/>
              <w:autoSpaceDN w:val="0"/>
              <w:adjustRightInd w:val="0"/>
              <w:spacing w:after="0" w:line="240" w:lineRule="auto"/>
              <w:jc w:val="center"/>
              <w:rPr>
                <w:rFonts w:ascii="Times New Roman" w:hAnsi="Times New Roman" w:cs="Times New Roman"/>
                <w:sz w:val="24"/>
                <w:szCs w:val="24"/>
              </w:rPr>
            </w:pPr>
            <w:r w:rsidRPr="0035143B">
              <w:rPr>
                <w:rFonts w:ascii="Times New Roman" w:hAnsi="Times New Roman" w:cs="Times New Roman"/>
                <w:sz w:val="24"/>
                <w:szCs w:val="24"/>
              </w:rPr>
              <w:t>Назначение и</w:t>
            </w:r>
          </w:p>
          <w:p w:rsidR="00DC7133" w:rsidRPr="0035143B" w:rsidRDefault="00DC7133" w:rsidP="0035143B">
            <w:pPr>
              <w:spacing w:after="0" w:line="240" w:lineRule="auto"/>
              <w:jc w:val="center"/>
              <w:rPr>
                <w:rFonts w:ascii="Times New Roman" w:hAnsi="Times New Roman" w:cs="Times New Roman"/>
                <w:sz w:val="24"/>
                <w:szCs w:val="24"/>
              </w:rPr>
            </w:pPr>
            <w:r w:rsidRPr="0035143B">
              <w:rPr>
                <w:rFonts w:ascii="Times New Roman" w:hAnsi="Times New Roman" w:cs="Times New Roman"/>
                <w:sz w:val="24"/>
                <w:szCs w:val="24"/>
              </w:rPr>
              <w:t>наименование объекта</w:t>
            </w:r>
          </w:p>
        </w:tc>
        <w:tc>
          <w:tcPr>
            <w:tcW w:w="1985" w:type="dxa"/>
            <w:shd w:val="clear" w:color="auto" w:fill="auto"/>
            <w:vAlign w:val="center"/>
          </w:tcPr>
          <w:p w:rsidR="00DC7133" w:rsidRPr="0035143B" w:rsidRDefault="00DC7133" w:rsidP="0035143B">
            <w:pPr>
              <w:spacing w:after="0" w:line="240" w:lineRule="auto"/>
              <w:jc w:val="center"/>
              <w:rPr>
                <w:rFonts w:ascii="Times New Roman" w:hAnsi="Times New Roman" w:cs="Times New Roman"/>
                <w:sz w:val="24"/>
                <w:szCs w:val="24"/>
              </w:rPr>
            </w:pPr>
            <w:r w:rsidRPr="0035143B">
              <w:rPr>
                <w:rFonts w:ascii="Times New Roman" w:hAnsi="Times New Roman" w:cs="Times New Roman"/>
                <w:sz w:val="24"/>
                <w:szCs w:val="24"/>
              </w:rPr>
              <w:t>Место распол</w:t>
            </w:r>
            <w:r w:rsidRPr="0035143B">
              <w:rPr>
                <w:rFonts w:ascii="Times New Roman" w:hAnsi="Times New Roman" w:cs="Times New Roman"/>
                <w:sz w:val="24"/>
                <w:szCs w:val="24"/>
              </w:rPr>
              <w:t>о</w:t>
            </w:r>
            <w:r w:rsidRPr="0035143B">
              <w:rPr>
                <w:rFonts w:ascii="Times New Roman" w:hAnsi="Times New Roman" w:cs="Times New Roman"/>
                <w:sz w:val="24"/>
                <w:szCs w:val="24"/>
              </w:rPr>
              <w:t>жения</w:t>
            </w:r>
          </w:p>
        </w:tc>
        <w:tc>
          <w:tcPr>
            <w:tcW w:w="1134" w:type="dxa"/>
            <w:shd w:val="clear" w:color="auto" w:fill="auto"/>
            <w:vAlign w:val="center"/>
          </w:tcPr>
          <w:p w:rsidR="00DC7133" w:rsidRPr="0035143B" w:rsidRDefault="00DC7133" w:rsidP="0035143B">
            <w:pPr>
              <w:spacing w:after="0" w:line="240" w:lineRule="auto"/>
              <w:ind w:left="-100" w:right="-108"/>
              <w:jc w:val="center"/>
              <w:rPr>
                <w:rFonts w:ascii="Times New Roman" w:hAnsi="Times New Roman" w:cs="Times New Roman"/>
                <w:sz w:val="24"/>
                <w:szCs w:val="24"/>
              </w:rPr>
            </w:pPr>
            <w:r w:rsidRPr="0035143B">
              <w:rPr>
                <w:rFonts w:ascii="Times New Roman" w:hAnsi="Times New Roman" w:cs="Times New Roman"/>
                <w:sz w:val="24"/>
                <w:szCs w:val="24"/>
              </w:rPr>
              <w:t>Вид</w:t>
            </w:r>
          </w:p>
          <w:p w:rsidR="00DC7133" w:rsidRPr="0035143B" w:rsidRDefault="00DC7133" w:rsidP="0035143B">
            <w:pPr>
              <w:spacing w:after="0" w:line="240" w:lineRule="auto"/>
              <w:ind w:left="-100" w:right="-108"/>
              <w:jc w:val="center"/>
              <w:rPr>
                <w:rFonts w:ascii="Times New Roman" w:hAnsi="Times New Roman" w:cs="Times New Roman"/>
                <w:sz w:val="24"/>
                <w:szCs w:val="24"/>
              </w:rPr>
            </w:pPr>
            <w:r w:rsidRPr="0035143B">
              <w:rPr>
                <w:rFonts w:ascii="Times New Roman" w:hAnsi="Times New Roman" w:cs="Times New Roman"/>
                <w:sz w:val="24"/>
                <w:szCs w:val="24"/>
              </w:rPr>
              <w:t>работ</w:t>
            </w:r>
          </w:p>
        </w:tc>
        <w:tc>
          <w:tcPr>
            <w:tcW w:w="1275" w:type="dxa"/>
            <w:shd w:val="clear" w:color="auto" w:fill="auto"/>
            <w:vAlign w:val="center"/>
          </w:tcPr>
          <w:p w:rsidR="00DC7133" w:rsidRPr="0035143B" w:rsidRDefault="00DC7133" w:rsidP="0035143B">
            <w:pPr>
              <w:spacing w:after="0" w:line="240" w:lineRule="auto"/>
              <w:jc w:val="center"/>
              <w:rPr>
                <w:rFonts w:ascii="Times New Roman" w:hAnsi="Times New Roman" w:cs="Times New Roman"/>
                <w:sz w:val="24"/>
                <w:szCs w:val="24"/>
              </w:rPr>
            </w:pPr>
            <w:r w:rsidRPr="0035143B">
              <w:rPr>
                <w:rFonts w:ascii="Times New Roman" w:hAnsi="Times New Roman" w:cs="Times New Roman"/>
                <w:sz w:val="24"/>
                <w:szCs w:val="24"/>
              </w:rPr>
              <w:t>Основные характ</w:t>
            </w:r>
            <w:r w:rsidRPr="0035143B">
              <w:rPr>
                <w:rFonts w:ascii="Times New Roman" w:hAnsi="Times New Roman" w:cs="Times New Roman"/>
                <w:sz w:val="24"/>
                <w:szCs w:val="24"/>
              </w:rPr>
              <w:t>е</w:t>
            </w:r>
            <w:r w:rsidRPr="0035143B">
              <w:rPr>
                <w:rFonts w:ascii="Times New Roman" w:hAnsi="Times New Roman" w:cs="Times New Roman"/>
                <w:sz w:val="24"/>
                <w:szCs w:val="24"/>
              </w:rPr>
              <w:t>ристики объекта</w:t>
            </w:r>
          </w:p>
        </w:tc>
        <w:tc>
          <w:tcPr>
            <w:tcW w:w="1134" w:type="dxa"/>
            <w:shd w:val="clear" w:color="auto" w:fill="auto"/>
            <w:vAlign w:val="center"/>
          </w:tcPr>
          <w:p w:rsidR="00DC7133" w:rsidRPr="0035143B" w:rsidRDefault="00DC7133" w:rsidP="0035143B">
            <w:pPr>
              <w:spacing w:after="0" w:line="240" w:lineRule="auto"/>
              <w:jc w:val="center"/>
              <w:rPr>
                <w:rFonts w:ascii="Times New Roman" w:hAnsi="Times New Roman" w:cs="Times New Roman"/>
                <w:sz w:val="24"/>
                <w:szCs w:val="24"/>
              </w:rPr>
            </w:pPr>
            <w:r w:rsidRPr="0035143B">
              <w:rPr>
                <w:rFonts w:ascii="Times New Roman" w:hAnsi="Times New Roman" w:cs="Times New Roman"/>
                <w:sz w:val="24"/>
                <w:szCs w:val="24"/>
              </w:rPr>
              <w:t>Срок реализ</w:t>
            </w:r>
            <w:r w:rsidRPr="0035143B">
              <w:rPr>
                <w:rFonts w:ascii="Times New Roman" w:hAnsi="Times New Roman" w:cs="Times New Roman"/>
                <w:sz w:val="24"/>
                <w:szCs w:val="24"/>
              </w:rPr>
              <w:t>а</w:t>
            </w:r>
            <w:r w:rsidRPr="0035143B">
              <w:rPr>
                <w:rFonts w:ascii="Times New Roman" w:hAnsi="Times New Roman" w:cs="Times New Roman"/>
                <w:sz w:val="24"/>
                <w:szCs w:val="24"/>
              </w:rPr>
              <w:t>ции</w:t>
            </w:r>
          </w:p>
        </w:tc>
      </w:tr>
      <w:tr w:rsidR="00DC7133" w:rsidRPr="0035143B" w:rsidTr="001B0782">
        <w:trPr>
          <w:cantSplit/>
          <w:trHeight w:val="167"/>
        </w:trPr>
        <w:tc>
          <w:tcPr>
            <w:tcW w:w="9351" w:type="dxa"/>
            <w:gridSpan w:val="6"/>
            <w:shd w:val="clear" w:color="auto" w:fill="auto"/>
            <w:vAlign w:val="center"/>
          </w:tcPr>
          <w:p w:rsidR="00DC7133" w:rsidRPr="0035143B" w:rsidRDefault="00DC7133" w:rsidP="0035143B">
            <w:pPr>
              <w:spacing w:after="0" w:line="240" w:lineRule="auto"/>
              <w:jc w:val="center"/>
              <w:rPr>
                <w:rFonts w:ascii="Times New Roman" w:hAnsi="Times New Roman" w:cs="Times New Roman"/>
                <w:sz w:val="24"/>
                <w:szCs w:val="24"/>
              </w:rPr>
            </w:pPr>
            <w:r w:rsidRPr="0035143B">
              <w:rPr>
                <w:rFonts w:ascii="Times New Roman" w:eastAsia="Calibri" w:hAnsi="Times New Roman" w:cs="Times New Roman"/>
                <w:b/>
                <w:sz w:val="24"/>
                <w:szCs w:val="24"/>
                <w:lang w:val="en-US"/>
              </w:rPr>
              <w:t>Объекты учебно-образовательного назначения</w:t>
            </w:r>
          </w:p>
        </w:tc>
      </w:tr>
      <w:bookmarkEnd w:id="25"/>
      <w:tr w:rsidR="00EC7A4A" w:rsidRPr="0035143B" w:rsidTr="001B0782">
        <w:trPr>
          <w:cantSplit/>
        </w:trPr>
        <w:tc>
          <w:tcPr>
            <w:tcW w:w="480" w:type="dxa"/>
            <w:shd w:val="clear" w:color="auto" w:fill="auto"/>
            <w:vAlign w:val="center"/>
          </w:tcPr>
          <w:p w:rsidR="00EC7A4A" w:rsidRPr="0035143B" w:rsidRDefault="00EC7A4A" w:rsidP="00EC7A4A">
            <w:pPr>
              <w:spacing w:after="0" w:line="240" w:lineRule="auto"/>
              <w:jc w:val="center"/>
              <w:rPr>
                <w:rFonts w:ascii="Times New Roman" w:hAnsi="Times New Roman" w:cs="Times New Roman"/>
                <w:sz w:val="24"/>
                <w:szCs w:val="24"/>
              </w:rPr>
            </w:pPr>
            <w:r w:rsidRPr="0035143B">
              <w:rPr>
                <w:rFonts w:ascii="Times New Roman" w:hAnsi="Times New Roman" w:cs="Times New Roman"/>
                <w:sz w:val="24"/>
                <w:szCs w:val="24"/>
              </w:rPr>
              <w:t>1</w:t>
            </w:r>
          </w:p>
        </w:tc>
        <w:tc>
          <w:tcPr>
            <w:tcW w:w="3343" w:type="dxa"/>
            <w:shd w:val="clear" w:color="auto" w:fill="auto"/>
            <w:vAlign w:val="center"/>
          </w:tcPr>
          <w:p w:rsidR="00EC7A4A" w:rsidRPr="0035143B" w:rsidRDefault="00EC7A4A" w:rsidP="0035143B">
            <w:pPr>
              <w:spacing w:after="0" w:line="240" w:lineRule="auto"/>
              <w:rPr>
                <w:rFonts w:ascii="Times New Roman" w:hAnsi="Times New Roman" w:cs="Times New Roman"/>
                <w:color w:val="000000"/>
                <w:sz w:val="24"/>
                <w:szCs w:val="24"/>
              </w:rPr>
            </w:pPr>
            <w:r w:rsidRPr="0035143B">
              <w:rPr>
                <w:rFonts w:ascii="Times New Roman" w:hAnsi="Times New Roman" w:cs="Times New Roman"/>
                <w:sz w:val="24"/>
                <w:szCs w:val="24"/>
              </w:rPr>
              <w:t>общеобразовательные орг</w:t>
            </w:r>
            <w:r w:rsidRPr="0035143B">
              <w:rPr>
                <w:rFonts w:ascii="Times New Roman" w:hAnsi="Times New Roman" w:cs="Times New Roman"/>
                <w:sz w:val="24"/>
                <w:szCs w:val="24"/>
              </w:rPr>
              <w:t>а</w:t>
            </w:r>
            <w:r w:rsidRPr="0035143B">
              <w:rPr>
                <w:rFonts w:ascii="Times New Roman" w:hAnsi="Times New Roman" w:cs="Times New Roman"/>
                <w:sz w:val="24"/>
                <w:szCs w:val="24"/>
              </w:rPr>
              <w:t xml:space="preserve">низации (6шт.) </w:t>
            </w:r>
          </w:p>
        </w:tc>
        <w:tc>
          <w:tcPr>
            <w:tcW w:w="1985" w:type="dxa"/>
            <w:shd w:val="clear" w:color="auto" w:fill="auto"/>
            <w:vAlign w:val="center"/>
          </w:tcPr>
          <w:p w:rsidR="00EC7A4A" w:rsidRPr="0035143B" w:rsidRDefault="00EC7A4A" w:rsidP="0035143B">
            <w:pPr>
              <w:spacing w:after="0" w:line="240" w:lineRule="auto"/>
              <w:jc w:val="center"/>
              <w:rPr>
                <w:rFonts w:ascii="Times New Roman" w:hAnsi="Times New Roman" w:cs="Times New Roman"/>
                <w:sz w:val="24"/>
                <w:szCs w:val="24"/>
              </w:rPr>
            </w:pPr>
            <w:r w:rsidRPr="0035143B">
              <w:rPr>
                <w:rFonts w:ascii="Times New Roman" w:hAnsi="Times New Roman" w:cs="Times New Roman"/>
                <w:sz w:val="24"/>
                <w:szCs w:val="24"/>
              </w:rPr>
              <w:t>с. Лопатино на площадке №1</w:t>
            </w:r>
          </w:p>
        </w:tc>
        <w:tc>
          <w:tcPr>
            <w:tcW w:w="1134" w:type="dxa"/>
            <w:shd w:val="clear" w:color="auto" w:fill="auto"/>
            <w:vAlign w:val="center"/>
          </w:tcPr>
          <w:p w:rsidR="00EC7A4A" w:rsidRPr="0035143B" w:rsidRDefault="00EC7A4A" w:rsidP="0035143B">
            <w:pPr>
              <w:spacing w:after="0" w:line="240" w:lineRule="auto"/>
              <w:ind w:left="-100" w:right="-108"/>
              <w:jc w:val="center"/>
              <w:rPr>
                <w:rFonts w:ascii="Times New Roman" w:hAnsi="Times New Roman" w:cs="Times New Roman"/>
                <w:sz w:val="24"/>
                <w:szCs w:val="24"/>
              </w:rPr>
            </w:pPr>
            <w:r w:rsidRPr="0035143B">
              <w:rPr>
                <w:rFonts w:ascii="Times New Roman" w:hAnsi="Times New Roman" w:cs="Times New Roman"/>
                <w:sz w:val="24"/>
                <w:szCs w:val="24"/>
              </w:rPr>
              <w:t>стро</w:t>
            </w:r>
            <w:r w:rsidRPr="0035143B">
              <w:rPr>
                <w:rFonts w:ascii="Times New Roman" w:hAnsi="Times New Roman" w:cs="Times New Roman"/>
                <w:sz w:val="24"/>
                <w:szCs w:val="24"/>
              </w:rPr>
              <w:t>и</w:t>
            </w:r>
            <w:r w:rsidRPr="0035143B">
              <w:rPr>
                <w:rFonts w:ascii="Times New Roman" w:hAnsi="Times New Roman" w:cs="Times New Roman"/>
                <w:sz w:val="24"/>
                <w:szCs w:val="24"/>
              </w:rPr>
              <w:t>тельство</w:t>
            </w:r>
          </w:p>
        </w:tc>
        <w:tc>
          <w:tcPr>
            <w:tcW w:w="1275" w:type="dxa"/>
            <w:shd w:val="clear" w:color="auto" w:fill="auto"/>
            <w:vAlign w:val="center"/>
          </w:tcPr>
          <w:p w:rsidR="00EC7A4A" w:rsidRPr="0035143B" w:rsidRDefault="00EC7A4A" w:rsidP="0035143B">
            <w:pPr>
              <w:autoSpaceDE w:val="0"/>
              <w:spacing w:after="0" w:line="240" w:lineRule="auto"/>
              <w:jc w:val="center"/>
              <w:rPr>
                <w:rFonts w:ascii="Times New Roman" w:hAnsi="Times New Roman" w:cs="Times New Roman"/>
                <w:sz w:val="24"/>
                <w:szCs w:val="24"/>
              </w:rPr>
            </w:pPr>
            <w:r w:rsidRPr="0035143B">
              <w:rPr>
                <w:rFonts w:ascii="Times New Roman" w:hAnsi="Times New Roman" w:cs="Times New Roman"/>
                <w:sz w:val="24"/>
                <w:szCs w:val="24"/>
              </w:rPr>
              <w:t>-</w:t>
            </w:r>
          </w:p>
        </w:tc>
        <w:tc>
          <w:tcPr>
            <w:tcW w:w="1134" w:type="dxa"/>
            <w:shd w:val="clear" w:color="auto" w:fill="auto"/>
            <w:vAlign w:val="center"/>
          </w:tcPr>
          <w:p w:rsidR="00EC7A4A" w:rsidRPr="0035143B" w:rsidRDefault="00EC7A4A" w:rsidP="0035143B">
            <w:pPr>
              <w:spacing w:after="0" w:line="240" w:lineRule="auto"/>
              <w:ind w:left="-108" w:right="-108"/>
              <w:jc w:val="center"/>
              <w:rPr>
                <w:rFonts w:ascii="Times New Roman" w:hAnsi="Times New Roman" w:cs="Times New Roman"/>
                <w:sz w:val="24"/>
                <w:szCs w:val="24"/>
              </w:rPr>
            </w:pPr>
            <w:r w:rsidRPr="0035143B">
              <w:rPr>
                <w:rFonts w:ascii="Times New Roman" w:hAnsi="Times New Roman" w:cs="Times New Roman"/>
                <w:sz w:val="24"/>
                <w:szCs w:val="24"/>
              </w:rPr>
              <w:t>до 2033 г.</w:t>
            </w:r>
          </w:p>
        </w:tc>
      </w:tr>
      <w:tr w:rsidR="0035143B" w:rsidRPr="0035143B" w:rsidTr="001B0782">
        <w:trPr>
          <w:cantSplit/>
        </w:trPr>
        <w:tc>
          <w:tcPr>
            <w:tcW w:w="480" w:type="dxa"/>
            <w:shd w:val="clear" w:color="auto" w:fill="auto"/>
            <w:vAlign w:val="center"/>
          </w:tcPr>
          <w:p w:rsidR="0035143B" w:rsidRPr="0035143B" w:rsidRDefault="0035143B" w:rsidP="0035143B">
            <w:pPr>
              <w:spacing w:after="0" w:line="240" w:lineRule="auto"/>
              <w:jc w:val="center"/>
              <w:rPr>
                <w:rFonts w:ascii="Times New Roman" w:hAnsi="Times New Roman" w:cs="Times New Roman"/>
                <w:sz w:val="24"/>
                <w:szCs w:val="24"/>
              </w:rPr>
            </w:pPr>
            <w:r w:rsidRPr="0035143B">
              <w:rPr>
                <w:rFonts w:ascii="Times New Roman" w:hAnsi="Times New Roman" w:cs="Times New Roman"/>
                <w:sz w:val="24"/>
                <w:szCs w:val="24"/>
              </w:rPr>
              <w:t>2</w:t>
            </w:r>
          </w:p>
        </w:tc>
        <w:tc>
          <w:tcPr>
            <w:tcW w:w="3343" w:type="dxa"/>
            <w:shd w:val="clear" w:color="auto" w:fill="auto"/>
            <w:vAlign w:val="center"/>
          </w:tcPr>
          <w:p w:rsidR="0035143B" w:rsidRPr="0035143B" w:rsidRDefault="0035143B" w:rsidP="0035143B">
            <w:pPr>
              <w:spacing w:after="0" w:line="240" w:lineRule="auto"/>
              <w:rPr>
                <w:rFonts w:ascii="Times New Roman" w:hAnsi="Times New Roman" w:cs="Times New Roman"/>
                <w:color w:val="000000"/>
                <w:sz w:val="24"/>
                <w:szCs w:val="24"/>
              </w:rPr>
            </w:pPr>
            <w:r w:rsidRPr="0035143B">
              <w:rPr>
                <w:rFonts w:ascii="Times New Roman" w:hAnsi="Times New Roman" w:cs="Times New Roman"/>
                <w:sz w:val="24"/>
                <w:szCs w:val="24"/>
              </w:rPr>
              <w:t>дошкольное образовательное учреждение (4шт.)</w:t>
            </w:r>
          </w:p>
        </w:tc>
        <w:tc>
          <w:tcPr>
            <w:tcW w:w="1985" w:type="dxa"/>
            <w:shd w:val="clear" w:color="auto" w:fill="auto"/>
            <w:vAlign w:val="center"/>
          </w:tcPr>
          <w:p w:rsidR="0035143B" w:rsidRPr="0035143B" w:rsidRDefault="0035143B" w:rsidP="0035143B">
            <w:pPr>
              <w:spacing w:after="0" w:line="240" w:lineRule="auto"/>
              <w:jc w:val="center"/>
              <w:rPr>
                <w:rFonts w:ascii="Times New Roman" w:hAnsi="Times New Roman" w:cs="Times New Roman"/>
                <w:color w:val="000000"/>
                <w:sz w:val="24"/>
                <w:szCs w:val="24"/>
              </w:rPr>
            </w:pPr>
            <w:r w:rsidRPr="0035143B">
              <w:rPr>
                <w:rFonts w:ascii="Times New Roman" w:hAnsi="Times New Roman" w:cs="Times New Roman"/>
                <w:sz w:val="24"/>
                <w:szCs w:val="24"/>
              </w:rPr>
              <w:t>с. Лопатино на площадке №2</w:t>
            </w:r>
          </w:p>
        </w:tc>
        <w:tc>
          <w:tcPr>
            <w:tcW w:w="1134" w:type="dxa"/>
            <w:shd w:val="clear" w:color="auto" w:fill="auto"/>
            <w:vAlign w:val="center"/>
          </w:tcPr>
          <w:p w:rsidR="0035143B" w:rsidRPr="0035143B" w:rsidRDefault="0035143B" w:rsidP="0035143B">
            <w:pPr>
              <w:spacing w:after="0" w:line="240" w:lineRule="auto"/>
              <w:ind w:left="-100" w:right="-108"/>
              <w:jc w:val="center"/>
              <w:rPr>
                <w:rFonts w:ascii="Times New Roman" w:hAnsi="Times New Roman" w:cs="Times New Roman"/>
                <w:sz w:val="24"/>
                <w:szCs w:val="24"/>
              </w:rPr>
            </w:pPr>
            <w:r w:rsidRPr="0035143B">
              <w:rPr>
                <w:rFonts w:ascii="Times New Roman" w:hAnsi="Times New Roman" w:cs="Times New Roman"/>
                <w:sz w:val="24"/>
                <w:szCs w:val="24"/>
              </w:rPr>
              <w:t>стро</w:t>
            </w:r>
            <w:r w:rsidRPr="0035143B">
              <w:rPr>
                <w:rFonts w:ascii="Times New Roman" w:hAnsi="Times New Roman" w:cs="Times New Roman"/>
                <w:sz w:val="24"/>
                <w:szCs w:val="24"/>
              </w:rPr>
              <w:t>и</w:t>
            </w:r>
            <w:r w:rsidRPr="0035143B">
              <w:rPr>
                <w:rFonts w:ascii="Times New Roman" w:hAnsi="Times New Roman" w:cs="Times New Roman"/>
                <w:sz w:val="24"/>
                <w:szCs w:val="24"/>
              </w:rPr>
              <w:t>тельство</w:t>
            </w:r>
          </w:p>
        </w:tc>
        <w:tc>
          <w:tcPr>
            <w:tcW w:w="1275" w:type="dxa"/>
            <w:shd w:val="clear" w:color="auto" w:fill="auto"/>
            <w:vAlign w:val="center"/>
          </w:tcPr>
          <w:p w:rsidR="0035143B" w:rsidRPr="0035143B" w:rsidRDefault="0035143B" w:rsidP="0035143B">
            <w:pPr>
              <w:autoSpaceDE w:val="0"/>
              <w:spacing w:after="0" w:line="240" w:lineRule="auto"/>
              <w:jc w:val="center"/>
              <w:rPr>
                <w:rFonts w:ascii="Times New Roman" w:hAnsi="Times New Roman" w:cs="Times New Roman"/>
                <w:sz w:val="24"/>
                <w:szCs w:val="24"/>
              </w:rPr>
            </w:pPr>
            <w:r w:rsidRPr="0035143B">
              <w:rPr>
                <w:rFonts w:ascii="Times New Roman" w:hAnsi="Times New Roman" w:cs="Times New Roman"/>
                <w:sz w:val="24"/>
                <w:szCs w:val="24"/>
              </w:rPr>
              <w:t>300 мест</w:t>
            </w:r>
          </w:p>
        </w:tc>
        <w:tc>
          <w:tcPr>
            <w:tcW w:w="1134" w:type="dxa"/>
            <w:shd w:val="clear" w:color="auto" w:fill="auto"/>
            <w:vAlign w:val="center"/>
          </w:tcPr>
          <w:p w:rsidR="0035143B" w:rsidRPr="0035143B" w:rsidRDefault="0035143B" w:rsidP="0035143B">
            <w:pPr>
              <w:spacing w:after="0" w:line="240" w:lineRule="auto"/>
              <w:ind w:left="-108" w:right="-108"/>
              <w:jc w:val="center"/>
              <w:rPr>
                <w:rFonts w:ascii="Times New Roman" w:hAnsi="Times New Roman" w:cs="Times New Roman"/>
                <w:sz w:val="24"/>
                <w:szCs w:val="24"/>
              </w:rPr>
            </w:pPr>
            <w:r w:rsidRPr="0035143B">
              <w:rPr>
                <w:rFonts w:ascii="Times New Roman" w:hAnsi="Times New Roman" w:cs="Times New Roman"/>
                <w:sz w:val="24"/>
                <w:szCs w:val="24"/>
              </w:rPr>
              <w:t>до 2033 г.</w:t>
            </w:r>
          </w:p>
        </w:tc>
      </w:tr>
      <w:tr w:rsidR="0035143B" w:rsidRPr="0035143B" w:rsidTr="001B0782">
        <w:trPr>
          <w:cantSplit/>
        </w:trPr>
        <w:tc>
          <w:tcPr>
            <w:tcW w:w="480" w:type="dxa"/>
            <w:shd w:val="clear" w:color="auto" w:fill="auto"/>
            <w:vAlign w:val="center"/>
          </w:tcPr>
          <w:p w:rsidR="0035143B" w:rsidRPr="0035143B" w:rsidRDefault="0035143B" w:rsidP="0035143B">
            <w:pPr>
              <w:spacing w:after="0" w:line="240" w:lineRule="auto"/>
              <w:jc w:val="center"/>
              <w:rPr>
                <w:rFonts w:ascii="Times New Roman" w:hAnsi="Times New Roman" w:cs="Times New Roman"/>
                <w:sz w:val="24"/>
                <w:szCs w:val="24"/>
              </w:rPr>
            </w:pPr>
            <w:r w:rsidRPr="0035143B">
              <w:rPr>
                <w:rFonts w:ascii="Times New Roman" w:hAnsi="Times New Roman" w:cs="Times New Roman"/>
                <w:sz w:val="24"/>
                <w:szCs w:val="24"/>
              </w:rPr>
              <w:t>3</w:t>
            </w:r>
          </w:p>
        </w:tc>
        <w:tc>
          <w:tcPr>
            <w:tcW w:w="3343" w:type="dxa"/>
            <w:shd w:val="clear" w:color="auto" w:fill="auto"/>
            <w:vAlign w:val="center"/>
          </w:tcPr>
          <w:p w:rsidR="0035143B" w:rsidRPr="0035143B" w:rsidRDefault="0035143B" w:rsidP="0035143B">
            <w:pPr>
              <w:spacing w:after="0" w:line="240" w:lineRule="auto"/>
              <w:rPr>
                <w:rFonts w:ascii="Times New Roman" w:hAnsi="Times New Roman" w:cs="Times New Roman"/>
                <w:color w:val="000000"/>
                <w:sz w:val="24"/>
                <w:szCs w:val="24"/>
              </w:rPr>
            </w:pPr>
            <w:r w:rsidRPr="0035143B">
              <w:rPr>
                <w:rFonts w:ascii="Times New Roman" w:hAnsi="Times New Roman" w:cs="Times New Roman"/>
                <w:sz w:val="24"/>
                <w:szCs w:val="24"/>
              </w:rPr>
              <w:t>общеобразовательное учре</w:t>
            </w:r>
            <w:r w:rsidRPr="0035143B">
              <w:rPr>
                <w:rFonts w:ascii="Times New Roman" w:hAnsi="Times New Roman" w:cs="Times New Roman"/>
                <w:sz w:val="24"/>
                <w:szCs w:val="24"/>
              </w:rPr>
              <w:t>ж</w:t>
            </w:r>
            <w:r w:rsidRPr="0035143B">
              <w:rPr>
                <w:rFonts w:ascii="Times New Roman" w:hAnsi="Times New Roman" w:cs="Times New Roman"/>
                <w:sz w:val="24"/>
                <w:szCs w:val="24"/>
              </w:rPr>
              <w:t xml:space="preserve">дение </w:t>
            </w:r>
          </w:p>
        </w:tc>
        <w:tc>
          <w:tcPr>
            <w:tcW w:w="1985" w:type="dxa"/>
            <w:shd w:val="clear" w:color="auto" w:fill="auto"/>
            <w:vAlign w:val="center"/>
          </w:tcPr>
          <w:p w:rsidR="0035143B" w:rsidRPr="0035143B" w:rsidRDefault="0035143B" w:rsidP="0035143B">
            <w:pPr>
              <w:spacing w:after="0" w:line="240" w:lineRule="auto"/>
              <w:jc w:val="center"/>
              <w:rPr>
                <w:rFonts w:ascii="Times New Roman" w:hAnsi="Times New Roman"/>
                <w:sz w:val="24"/>
                <w:szCs w:val="24"/>
              </w:rPr>
            </w:pPr>
            <w:r w:rsidRPr="0035143B">
              <w:rPr>
                <w:rFonts w:ascii="Times New Roman" w:hAnsi="Times New Roman" w:cs="Times New Roman"/>
                <w:sz w:val="24"/>
                <w:szCs w:val="24"/>
              </w:rPr>
              <w:t>с. Лопатино на площадке №2</w:t>
            </w:r>
          </w:p>
        </w:tc>
        <w:tc>
          <w:tcPr>
            <w:tcW w:w="1134" w:type="dxa"/>
            <w:shd w:val="clear" w:color="auto" w:fill="auto"/>
            <w:vAlign w:val="center"/>
          </w:tcPr>
          <w:p w:rsidR="0035143B" w:rsidRPr="0035143B" w:rsidRDefault="0035143B" w:rsidP="0035143B">
            <w:pPr>
              <w:spacing w:after="0" w:line="240" w:lineRule="auto"/>
              <w:ind w:left="-100" w:right="-108"/>
              <w:jc w:val="center"/>
              <w:rPr>
                <w:rFonts w:ascii="Times New Roman" w:hAnsi="Times New Roman" w:cs="Times New Roman"/>
                <w:sz w:val="24"/>
                <w:szCs w:val="24"/>
              </w:rPr>
            </w:pPr>
            <w:r w:rsidRPr="0035143B">
              <w:rPr>
                <w:rFonts w:ascii="Times New Roman" w:hAnsi="Times New Roman" w:cs="Times New Roman"/>
                <w:sz w:val="24"/>
                <w:szCs w:val="24"/>
              </w:rPr>
              <w:t>стро</w:t>
            </w:r>
            <w:r w:rsidRPr="0035143B">
              <w:rPr>
                <w:rFonts w:ascii="Times New Roman" w:hAnsi="Times New Roman" w:cs="Times New Roman"/>
                <w:sz w:val="24"/>
                <w:szCs w:val="24"/>
              </w:rPr>
              <w:t>и</w:t>
            </w:r>
            <w:r w:rsidRPr="0035143B">
              <w:rPr>
                <w:rFonts w:ascii="Times New Roman" w:hAnsi="Times New Roman" w:cs="Times New Roman"/>
                <w:sz w:val="24"/>
                <w:szCs w:val="24"/>
              </w:rPr>
              <w:t>тельство</w:t>
            </w:r>
          </w:p>
        </w:tc>
        <w:tc>
          <w:tcPr>
            <w:tcW w:w="1275" w:type="dxa"/>
            <w:shd w:val="clear" w:color="auto" w:fill="auto"/>
            <w:vAlign w:val="center"/>
          </w:tcPr>
          <w:p w:rsidR="0035143B" w:rsidRPr="0035143B" w:rsidRDefault="0035143B" w:rsidP="0035143B">
            <w:pPr>
              <w:autoSpaceDE w:val="0"/>
              <w:spacing w:after="0" w:line="240" w:lineRule="auto"/>
              <w:jc w:val="center"/>
              <w:rPr>
                <w:rFonts w:ascii="Times New Roman" w:hAnsi="Times New Roman" w:cs="Times New Roman"/>
                <w:sz w:val="24"/>
                <w:szCs w:val="24"/>
              </w:rPr>
            </w:pPr>
            <w:r w:rsidRPr="0035143B">
              <w:rPr>
                <w:rFonts w:ascii="Times New Roman" w:hAnsi="Times New Roman" w:cs="Times New Roman"/>
                <w:sz w:val="24"/>
                <w:szCs w:val="24"/>
              </w:rPr>
              <w:t>1500 мест</w:t>
            </w:r>
          </w:p>
        </w:tc>
        <w:tc>
          <w:tcPr>
            <w:tcW w:w="1134" w:type="dxa"/>
            <w:shd w:val="clear" w:color="auto" w:fill="auto"/>
            <w:vAlign w:val="center"/>
          </w:tcPr>
          <w:p w:rsidR="0035143B" w:rsidRPr="0035143B" w:rsidRDefault="0035143B" w:rsidP="0035143B">
            <w:pPr>
              <w:spacing w:after="0" w:line="240" w:lineRule="auto"/>
              <w:ind w:left="-108" w:right="-108"/>
              <w:jc w:val="center"/>
              <w:rPr>
                <w:rFonts w:ascii="Times New Roman" w:hAnsi="Times New Roman" w:cs="Times New Roman"/>
                <w:sz w:val="24"/>
                <w:szCs w:val="24"/>
              </w:rPr>
            </w:pPr>
            <w:r w:rsidRPr="0035143B">
              <w:rPr>
                <w:rFonts w:ascii="Times New Roman" w:hAnsi="Times New Roman" w:cs="Times New Roman"/>
                <w:sz w:val="24"/>
                <w:szCs w:val="24"/>
              </w:rPr>
              <w:t>до 2033 г.</w:t>
            </w:r>
          </w:p>
        </w:tc>
      </w:tr>
      <w:tr w:rsidR="0035143B" w:rsidRPr="0035143B" w:rsidTr="001B0782">
        <w:trPr>
          <w:cantSplit/>
        </w:trPr>
        <w:tc>
          <w:tcPr>
            <w:tcW w:w="480" w:type="dxa"/>
            <w:shd w:val="clear" w:color="auto" w:fill="auto"/>
            <w:vAlign w:val="center"/>
          </w:tcPr>
          <w:p w:rsidR="0035143B" w:rsidRPr="0035143B" w:rsidRDefault="0035143B" w:rsidP="0035143B">
            <w:pPr>
              <w:spacing w:after="0" w:line="240" w:lineRule="auto"/>
              <w:jc w:val="center"/>
              <w:rPr>
                <w:rFonts w:ascii="Times New Roman" w:hAnsi="Times New Roman" w:cs="Times New Roman"/>
                <w:sz w:val="24"/>
                <w:szCs w:val="24"/>
              </w:rPr>
            </w:pPr>
            <w:r w:rsidRPr="0035143B">
              <w:rPr>
                <w:rFonts w:ascii="Times New Roman" w:hAnsi="Times New Roman" w:cs="Times New Roman"/>
                <w:sz w:val="24"/>
                <w:szCs w:val="24"/>
              </w:rPr>
              <w:t>4</w:t>
            </w:r>
          </w:p>
        </w:tc>
        <w:tc>
          <w:tcPr>
            <w:tcW w:w="3343" w:type="dxa"/>
            <w:shd w:val="clear" w:color="auto" w:fill="auto"/>
            <w:vAlign w:val="center"/>
          </w:tcPr>
          <w:p w:rsidR="0035143B" w:rsidRPr="0035143B" w:rsidRDefault="0035143B" w:rsidP="0035143B">
            <w:pPr>
              <w:spacing w:after="0" w:line="240" w:lineRule="auto"/>
              <w:rPr>
                <w:rFonts w:ascii="Times New Roman" w:hAnsi="Times New Roman" w:cs="Times New Roman"/>
                <w:color w:val="000000"/>
                <w:sz w:val="24"/>
                <w:szCs w:val="24"/>
              </w:rPr>
            </w:pPr>
            <w:r w:rsidRPr="0035143B">
              <w:rPr>
                <w:rFonts w:ascii="Times New Roman" w:hAnsi="Times New Roman" w:cs="Times New Roman"/>
                <w:sz w:val="24"/>
                <w:szCs w:val="24"/>
              </w:rPr>
              <w:t>дошкольное образовательное учреждение (2шт.)</w:t>
            </w:r>
          </w:p>
        </w:tc>
        <w:tc>
          <w:tcPr>
            <w:tcW w:w="1985" w:type="dxa"/>
            <w:shd w:val="clear" w:color="auto" w:fill="auto"/>
            <w:vAlign w:val="center"/>
          </w:tcPr>
          <w:p w:rsidR="0035143B" w:rsidRPr="0035143B" w:rsidRDefault="0035143B" w:rsidP="0035143B">
            <w:pPr>
              <w:spacing w:after="0" w:line="240" w:lineRule="auto"/>
              <w:jc w:val="center"/>
              <w:rPr>
                <w:rFonts w:ascii="Times New Roman" w:hAnsi="Times New Roman"/>
                <w:sz w:val="24"/>
                <w:szCs w:val="24"/>
              </w:rPr>
            </w:pPr>
            <w:r w:rsidRPr="0035143B">
              <w:rPr>
                <w:rFonts w:ascii="Times New Roman" w:hAnsi="Times New Roman" w:cs="Times New Roman"/>
                <w:sz w:val="24"/>
                <w:szCs w:val="24"/>
              </w:rPr>
              <w:t>с. Лопатино на площадке №4</w:t>
            </w:r>
          </w:p>
        </w:tc>
        <w:tc>
          <w:tcPr>
            <w:tcW w:w="1134" w:type="dxa"/>
            <w:shd w:val="clear" w:color="auto" w:fill="auto"/>
            <w:vAlign w:val="center"/>
          </w:tcPr>
          <w:p w:rsidR="0035143B" w:rsidRPr="0035143B" w:rsidRDefault="0035143B" w:rsidP="0035143B">
            <w:pPr>
              <w:spacing w:after="0" w:line="240" w:lineRule="auto"/>
              <w:ind w:left="-100" w:right="-108"/>
              <w:jc w:val="center"/>
              <w:rPr>
                <w:rFonts w:ascii="Times New Roman" w:hAnsi="Times New Roman" w:cs="Times New Roman"/>
                <w:sz w:val="24"/>
                <w:szCs w:val="24"/>
              </w:rPr>
            </w:pPr>
            <w:r w:rsidRPr="0035143B">
              <w:rPr>
                <w:rFonts w:ascii="Times New Roman" w:hAnsi="Times New Roman" w:cs="Times New Roman"/>
                <w:sz w:val="24"/>
                <w:szCs w:val="24"/>
              </w:rPr>
              <w:t>стро</w:t>
            </w:r>
            <w:r w:rsidRPr="0035143B">
              <w:rPr>
                <w:rFonts w:ascii="Times New Roman" w:hAnsi="Times New Roman" w:cs="Times New Roman"/>
                <w:sz w:val="24"/>
                <w:szCs w:val="24"/>
              </w:rPr>
              <w:t>и</w:t>
            </w:r>
            <w:r w:rsidRPr="0035143B">
              <w:rPr>
                <w:rFonts w:ascii="Times New Roman" w:hAnsi="Times New Roman" w:cs="Times New Roman"/>
                <w:sz w:val="24"/>
                <w:szCs w:val="24"/>
              </w:rPr>
              <w:t>тельство</w:t>
            </w:r>
          </w:p>
        </w:tc>
        <w:tc>
          <w:tcPr>
            <w:tcW w:w="1275" w:type="dxa"/>
            <w:shd w:val="clear" w:color="auto" w:fill="auto"/>
            <w:vAlign w:val="center"/>
          </w:tcPr>
          <w:p w:rsidR="0035143B" w:rsidRPr="0035143B" w:rsidRDefault="0035143B" w:rsidP="0035143B">
            <w:pPr>
              <w:autoSpaceDE w:val="0"/>
              <w:spacing w:after="0" w:line="240" w:lineRule="auto"/>
              <w:jc w:val="center"/>
              <w:rPr>
                <w:rFonts w:ascii="Times New Roman" w:hAnsi="Times New Roman" w:cs="Times New Roman"/>
                <w:sz w:val="24"/>
                <w:szCs w:val="24"/>
              </w:rPr>
            </w:pPr>
            <w:r w:rsidRPr="0035143B">
              <w:rPr>
                <w:rFonts w:ascii="Times New Roman" w:hAnsi="Times New Roman" w:cs="Times New Roman"/>
                <w:sz w:val="24"/>
                <w:szCs w:val="24"/>
              </w:rPr>
              <w:t>350 мест</w:t>
            </w:r>
          </w:p>
        </w:tc>
        <w:tc>
          <w:tcPr>
            <w:tcW w:w="1134" w:type="dxa"/>
            <w:shd w:val="clear" w:color="auto" w:fill="auto"/>
            <w:vAlign w:val="center"/>
          </w:tcPr>
          <w:p w:rsidR="0035143B" w:rsidRPr="0035143B" w:rsidRDefault="0035143B" w:rsidP="0035143B">
            <w:pPr>
              <w:spacing w:after="0" w:line="240" w:lineRule="auto"/>
              <w:ind w:left="-108" w:right="-108"/>
              <w:jc w:val="center"/>
              <w:rPr>
                <w:rFonts w:ascii="Times New Roman" w:hAnsi="Times New Roman" w:cs="Times New Roman"/>
                <w:sz w:val="24"/>
                <w:szCs w:val="24"/>
              </w:rPr>
            </w:pPr>
            <w:r w:rsidRPr="0035143B">
              <w:rPr>
                <w:rFonts w:ascii="Times New Roman" w:hAnsi="Times New Roman" w:cs="Times New Roman"/>
                <w:sz w:val="24"/>
                <w:szCs w:val="24"/>
              </w:rPr>
              <w:t>до 2033 г.</w:t>
            </w:r>
          </w:p>
        </w:tc>
      </w:tr>
      <w:tr w:rsidR="0035143B" w:rsidRPr="0035143B" w:rsidTr="001B0782">
        <w:trPr>
          <w:cantSplit/>
        </w:trPr>
        <w:tc>
          <w:tcPr>
            <w:tcW w:w="480" w:type="dxa"/>
            <w:shd w:val="clear" w:color="auto" w:fill="auto"/>
            <w:vAlign w:val="center"/>
          </w:tcPr>
          <w:p w:rsidR="0035143B" w:rsidRPr="0035143B" w:rsidRDefault="0035143B" w:rsidP="0035143B">
            <w:pPr>
              <w:spacing w:after="0" w:line="240" w:lineRule="auto"/>
              <w:jc w:val="center"/>
              <w:rPr>
                <w:rFonts w:ascii="Times New Roman" w:hAnsi="Times New Roman" w:cs="Times New Roman"/>
                <w:sz w:val="24"/>
                <w:szCs w:val="24"/>
              </w:rPr>
            </w:pPr>
            <w:r w:rsidRPr="0035143B">
              <w:rPr>
                <w:rFonts w:ascii="Times New Roman" w:hAnsi="Times New Roman" w:cs="Times New Roman"/>
                <w:sz w:val="24"/>
                <w:szCs w:val="24"/>
              </w:rPr>
              <w:t>5</w:t>
            </w:r>
          </w:p>
        </w:tc>
        <w:tc>
          <w:tcPr>
            <w:tcW w:w="3343" w:type="dxa"/>
            <w:shd w:val="clear" w:color="auto" w:fill="auto"/>
            <w:vAlign w:val="center"/>
          </w:tcPr>
          <w:p w:rsidR="0035143B" w:rsidRPr="0035143B" w:rsidRDefault="0035143B" w:rsidP="0035143B">
            <w:pPr>
              <w:spacing w:after="0" w:line="240" w:lineRule="auto"/>
              <w:rPr>
                <w:rFonts w:ascii="Times New Roman" w:hAnsi="Times New Roman" w:cs="Times New Roman"/>
                <w:color w:val="000000"/>
                <w:sz w:val="24"/>
                <w:szCs w:val="24"/>
              </w:rPr>
            </w:pPr>
            <w:r w:rsidRPr="0035143B">
              <w:rPr>
                <w:rFonts w:ascii="Times New Roman" w:hAnsi="Times New Roman" w:cs="Times New Roman"/>
                <w:sz w:val="24"/>
                <w:szCs w:val="24"/>
              </w:rPr>
              <w:t>общеобразовательное учре</w:t>
            </w:r>
            <w:r w:rsidRPr="0035143B">
              <w:rPr>
                <w:rFonts w:ascii="Times New Roman" w:hAnsi="Times New Roman" w:cs="Times New Roman"/>
                <w:sz w:val="24"/>
                <w:szCs w:val="24"/>
              </w:rPr>
              <w:t>ж</w:t>
            </w:r>
            <w:r w:rsidRPr="0035143B">
              <w:rPr>
                <w:rFonts w:ascii="Times New Roman" w:hAnsi="Times New Roman" w:cs="Times New Roman"/>
                <w:sz w:val="24"/>
                <w:szCs w:val="24"/>
              </w:rPr>
              <w:t xml:space="preserve">дение </w:t>
            </w:r>
          </w:p>
        </w:tc>
        <w:tc>
          <w:tcPr>
            <w:tcW w:w="1985" w:type="dxa"/>
            <w:shd w:val="clear" w:color="auto" w:fill="auto"/>
            <w:vAlign w:val="center"/>
          </w:tcPr>
          <w:p w:rsidR="0035143B" w:rsidRPr="0035143B" w:rsidRDefault="0035143B" w:rsidP="0035143B">
            <w:pPr>
              <w:spacing w:after="0" w:line="240" w:lineRule="auto"/>
              <w:jc w:val="center"/>
              <w:rPr>
                <w:rFonts w:ascii="Times New Roman" w:hAnsi="Times New Roman"/>
                <w:sz w:val="24"/>
                <w:szCs w:val="24"/>
              </w:rPr>
            </w:pPr>
            <w:r w:rsidRPr="0035143B">
              <w:rPr>
                <w:rFonts w:ascii="Times New Roman" w:hAnsi="Times New Roman" w:cs="Times New Roman"/>
                <w:sz w:val="24"/>
                <w:szCs w:val="24"/>
              </w:rPr>
              <w:t>с. Лопатино на площадке №4</w:t>
            </w:r>
          </w:p>
        </w:tc>
        <w:tc>
          <w:tcPr>
            <w:tcW w:w="1134" w:type="dxa"/>
            <w:shd w:val="clear" w:color="auto" w:fill="auto"/>
            <w:vAlign w:val="center"/>
          </w:tcPr>
          <w:p w:rsidR="0035143B" w:rsidRPr="0035143B" w:rsidRDefault="0035143B" w:rsidP="0035143B">
            <w:pPr>
              <w:spacing w:after="0" w:line="240" w:lineRule="auto"/>
              <w:ind w:left="-100" w:right="-108"/>
              <w:jc w:val="center"/>
              <w:rPr>
                <w:rFonts w:ascii="Times New Roman" w:hAnsi="Times New Roman" w:cs="Times New Roman"/>
                <w:sz w:val="24"/>
                <w:szCs w:val="24"/>
              </w:rPr>
            </w:pPr>
            <w:r w:rsidRPr="0035143B">
              <w:rPr>
                <w:rFonts w:ascii="Times New Roman" w:hAnsi="Times New Roman" w:cs="Times New Roman"/>
                <w:sz w:val="24"/>
                <w:szCs w:val="24"/>
              </w:rPr>
              <w:t>стро</w:t>
            </w:r>
            <w:r w:rsidRPr="0035143B">
              <w:rPr>
                <w:rFonts w:ascii="Times New Roman" w:hAnsi="Times New Roman" w:cs="Times New Roman"/>
                <w:sz w:val="24"/>
                <w:szCs w:val="24"/>
              </w:rPr>
              <w:t>и</w:t>
            </w:r>
            <w:r w:rsidRPr="0035143B">
              <w:rPr>
                <w:rFonts w:ascii="Times New Roman" w:hAnsi="Times New Roman" w:cs="Times New Roman"/>
                <w:sz w:val="24"/>
                <w:szCs w:val="24"/>
              </w:rPr>
              <w:t>тельство</w:t>
            </w:r>
          </w:p>
        </w:tc>
        <w:tc>
          <w:tcPr>
            <w:tcW w:w="1275" w:type="dxa"/>
            <w:shd w:val="clear" w:color="auto" w:fill="auto"/>
            <w:vAlign w:val="center"/>
          </w:tcPr>
          <w:p w:rsidR="0035143B" w:rsidRPr="0035143B" w:rsidRDefault="0035143B" w:rsidP="0035143B">
            <w:pPr>
              <w:autoSpaceDE w:val="0"/>
              <w:spacing w:after="0" w:line="240" w:lineRule="auto"/>
              <w:jc w:val="center"/>
              <w:rPr>
                <w:rFonts w:ascii="Times New Roman" w:hAnsi="Times New Roman" w:cs="Times New Roman"/>
                <w:sz w:val="24"/>
                <w:szCs w:val="24"/>
              </w:rPr>
            </w:pPr>
            <w:r w:rsidRPr="0035143B">
              <w:rPr>
                <w:rFonts w:ascii="Times New Roman" w:hAnsi="Times New Roman" w:cs="Times New Roman"/>
                <w:sz w:val="24"/>
                <w:szCs w:val="24"/>
              </w:rPr>
              <w:t>1920 мест</w:t>
            </w:r>
          </w:p>
        </w:tc>
        <w:tc>
          <w:tcPr>
            <w:tcW w:w="1134" w:type="dxa"/>
            <w:shd w:val="clear" w:color="auto" w:fill="auto"/>
            <w:vAlign w:val="center"/>
          </w:tcPr>
          <w:p w:rsidR="0035143B" w:rsidRPr="0035143B" w:rsidRDefault="0035143B" w:rsidP="0035143B">
            <w:pPr>
              <w:spacing w:after="0" w:line="240" w:lineRule="auto"/>
              <w:ind w:left="-108" w:right="-108"/>
              <w:jc w:val="center"/>
              <w:rPr>
                <w:rFonts w:ascii="Times New Roman" w:hAnsi="Times New Roman" w:cs="Times New Roman"/>
                <w:sz w:val="24"/>
                <w:szCs w:val="24"/>
              </w:rPr>
            </w:pPr>
            <w:r w:rsidRPr="0035143B">
              <w:rPr>
                <w:rFonts w:ascii="Times New Roman" w:hAnsi="Times New Roman" w:cs="Times New Roman"/>
                <w:sz w:val="24"/>
                <w:szCs w:val="24"/>
              </w:rPr>
              <w:t>до 2033 г.</w:t>
            </w:r>
          </w:p>
        </w:tc>
      </w:tr>
      <w:tr w:rsidR="0035143B" w:rsidRPr="0035143B" w:rsidTr="001B0782">
        <w:trPr>
          <w:cantSplit/>
        </w:trPr>
        <w:tc>
          <w:tcPr>
            <w:tcW w:w="480" w:type="dxa"/>
            <w:shd w:val="clear" w:color="auto" w:fill="auto"/>
            <w:vAlign w:val="center"/>
          </w:tcPr>
          <w:p w:rsidR="0035143B" w:rsidRPr="0035143B" w:rsidRDefault="0035143B" w:rsidP="0035143B">
            <w:pPr>
              <w:spacing w:after="0" w:line="240" w:lineRule="auto"/>
              <w:jc w:val="center"/>
              <w:rPr>
                <w:rFonts w:ascii="Times New Roman" w:hAnsi="Times New Roman" w:cs="Times New Roman"/>
                <w:sz w:val="24"/>
                <w:szCs w:val="24"/>
              </w:rPr>
            </w:pPr>
            <w:r w:rsidRPr="0035143B">
              <w:rPr>
                <w:rFonts w:ascii="Times New Roman" w:hAnsi="Times New Roman" w:cs="Times New Roman"/>
                <w:sz w:val="24"/>
                <w:szCs w:val="24"/>
              </w:rPr>
              <w:t>6</w:t>
            </w:r>
          </w:p>
        </w:tc>
        <w:tc>
          <w:tcPr>
            <w:tcW w:w="3343" w:type="dxa"/>
            <w:shd w:val="clear" w:color="auto" w:fill="auto"/>
            <w:vAlign w:val="center"/>
          </w:tcPr>
          <w:p w:rsidR="0035143B" w:rsidRPr="0035143B" w:rsidRDefault="0035143B" w:rsidP="0035143B">
            <w:pPr>
              <w:spacing w:after="0" w:line="240" w:lineRule="auto"/>
              <w:rPr>
                <w:rFonts w:ascii="Times New Roman" w:hAnsi="Times New Roman" w:cs="Times New Roman"/>
                <w:color w:val="000000"/>
                <w:sz w:val="24"/>
                <w:szCs w:val="24"/>
              </w:rPr>
            </w:pPr>
            <w:r w:rsidRPr="0035143B">
              <w:rPr>
                <w:rFonts w:ascii="Times New Roman" w:hAnsi="Times New Roman" w:cs="Times New Roman"/>
                <w:sz w:val="24"/>
                <w:szCs w:val="24"/>
              </w:rPr>
              <w:t>общеобразовательное учре</w:t>
            </w:r>
            <w:r w:rsidRPr="0035143B">
              <w:rPr>
                <w:rFonts w:ascii="Times New Roman" w:hAnsi="Times New Roman" w:cs="Times New Roman"/>
                <w:sz w:val="24"/>
                <w:szCs w:val="24"/>
              </w:rPr>
              <w:t>ж</w:t>
            </w:r>
            <w:r w:rsidRPr="0035143B">
              <w:rPr>
                <w:rFonts w:ascii="Times New Roman" w:hAnsi="Times New Roman" w:cs="Times New Roman"/>
                <w:sz w:val="24"/>
                <w:szCs w:val="24"/>
              </w:rPr>
              <w:t xml:space="preserve">дение </w:t>
            </w:r>
          </w:p>
        </w:tc>
        <w:tc>
          <w:tcPr>
            <w:tcW w:w="1985" w:type="dxa"/>
            <w:shd w:val="clear" w:color="auto" w:fill="auto"/>
            <w:vAlign w:val="center"/>
          </w:tcPr>
          <w:p w:rsidR="0035143B" w:rsidRPr="0035143B" w:rsidRDefault="0035143B" w:rsidP="0035143B">
            <w:pPr>
              <w:spacing w:after="0" w:line="240" w:lineRule="auto"/>
              <w:jc w:val="center"/>
              <w:rPr>
                <w:rFonts w:ascii="Times New Roman" w:hAnsi="Times New Roman"/>
                <w:sz w:val="24"/>
                <w:szCs w:val="24"/>
              </w:rPr>
            </w:pPr>
            <w:r w:rsidRPr="0035143B">
              <w:rPr>
                <w:rFonts w:ascii="Times New Roman" w:hAnsi="Times New Roman" w:cs="Times New Roman"/>
                <w:sz w:val="24"/>
                <w:szCs w:val="24"/>
              </w:rPr>
              <w:t>с. Лопатино на площадке №4</w:t>
            </w:r>
          </w:p>
        </w:tc>
        <w:tc>
          <w:tcPr>
            <w:tcW w:w="1134" w:type="dxa"/>
            <w:shd w:val="clear" w:color="auto" w:fill="auto"/>
            <w:vAlign w:val="center"/>
          </w:tcPr>
          <w:p w:rsidR="0035143B" w:rsidRPr="0035143B" w:rsidRDefault="0035143B" w:rsidP="0035143B">
            <w:pPr>
              <w:spacing w:after="0" w:line="240" w:lineRule="auto"/>
              <w:ind w:left="-100" w:right="-108"/>
              <w:jc w:val="center"/>
              <w:rPr>
                <w:rFonts w:ascii="Times New Roman" w:hAnsi="Times New Roman" w:cs="Times New Roman"/>
                <w:sz w:val="24"/>
                <w:szCs w:val="24"/>
              </w:rPr>
            </w:pPr>
            <w:r w:rsidRPr="0035143B">
              <w:rPr>
                <w:rFonts w:ascii="Times New Roman" w:hAnsi="Times New Roman" w:cs="Times New Roman"/>
                <w:sz w:val="24"/>
                <w:szCs w:val="24"/>
              </w:rPr>
              <w:t>стро</w:t>
            </w:r>
            <w:r w:rsidRPr="0035143B">
              <w:rPr>
                <w:rFonts w:ascii="Times New Roman" w:hAnsi="Times New Roman" w:cs="Times New Roman"/>
                <w:sz w:val="24"/>
                <w:szCs w:val="24"/>
              </w:rPr>
              <w:t>и</w:t>
            </w:r>
            <w:r w:rsidRPr="0035143B">
              <w:rPr>
                <w:rFonts w:ascii="Times New Roman" w:hAnsi="Times New Roman" w:cs="Times New Roman"/>
                <w:sz w:val="24"/>
                <w:szCs w:val="24"/>
              </w:rPr>
              <w:t>тельство</w:t>
            </w:r>
          </w:p>
        </w:tc>
        <w:tc>
          <w:tcPr>
            <w:tcW w:w="1275" w:type="dxa"/>
            <w:shd w:val="clear" w:color="auto" w:fill="auto"/>
            <w:vAlign w:val="center"/>
          </w:tcPr>
          <w:p w:rsidR="0035143B" w:rsidRPr="0035143B" w:rsidRDefault="0035143B" w:rsidP="0035143B">
            <w:pPr>
              <w:autoSpaceDE w:val="0"/>
              <w:spacing w:after="0" w:line="240" w:lineRule="auto"/>
              <w:jc w:val="center"/>
              <w:rPr>
                <w:rFonts w:ascii="Times New Roman" w:hAnsi="Times New Roman" w:cs="Times New Roman"/>
                <w:sz w:val="24"/>
                <w:szCs w:val="24"/>
              </w:rPr>
            </w:pPr>
            <w:r w:rsidRPr="0035143B">
              <w:rPr>
                <w:rFonts w:ascii="Times New Roman" w:hAnsi="Times New Roman" w:cs="Times New Roman"/>
                <w:sz w:val="24"/>
                <w:szCs w:val="24"/>
              </w:rPr>
              <w:t>1500 мест</w:t>
            </w:r>
          </w:p>
        </w:tc>
        <w:tc>
          <w:tcPr>
            <w:tcW w:w="1134" w:type="dxa"/>
            <w:shd w:val="clear" w:color="auto" w:fill="auto"/>
            <w:vAlign w:val="center"/>
          </w:tcPr>
          <w:p w:rsidR="0035143B" w:rsidRPr="0035143B" w:rsidRDefault="0035143B" w:rsidP="0035143B">
            <w:pPr>
              <w:spacing w:after="0" w:line="240" w:lineRule="auto"/>
              <w:ind w:left="-108" w:right="-108"/>
              <w:jc w:val="center"/>
              <w:rPr>
                <w:rFonts w:ascii="Times New Roman" w:hAnsi="Times New Roman" w:cs="Times New Roman"/>
                <w:sz w:val="24"/>
                <w:szCs w:val="24"/>
              </w:rPr>
            </w:pPr>
            <w:r w:rsidRPr="0035143B">
              <w:rPr>
                <w:rFonts w:ascii="Times New Roman" w:hAnsi="Times New Roman" w:cs="Times New Roman"/>
                <w:sz w:val="24"/>
                <w:szCs w:val="24"/>
              </w:rPr>
              <w:t>до 2033 г.</w:t>
            </w:r>
          </w:p>
        </w:tc>
      </w:tr>
      <w:tr w:rsidR="0035143B" w:rsidRPr="0035143B" w:rsidTr="001B0782">
        <w:trPr>
          <w:cantSplit/>
        </w:trPr>
        <w:tc>
          <w:tcPr>
            <w:tcW w:w="480" w:type="dxa"/>
            <w:shd w:val="clear" w:color="auto" w:fill="auto"/>
            <w:vAlign w:val="center"/>
          </w:tcPr>
          <w:p w:rsidR="0035143B" w:rsidRPr="0035143B" w:rsidRDefault="0035143B" w:rsidP="0035143B">
            <w:pPr>
              <w:spacing w:after="0" w:line="240" w:lineRule="auto"/>
              <w:jc w:val="center"/>
              <w:rPr>
                <w:rFonts w:ascii="Times New Roman" w:hAnsi="Times New Roman" w:cs="Times New Roman"/>
                <w:sz w:val="24"/>
                <w:szCs w:val="24"/>
              </w:rPr>
            </w:pPr>
            <w:r w:rsidRPr="0035143B">
              <w:rPr>
                <w:rFonts w:ascii="Times New Roman" w:hAnsi="Times New Roman" w:cs="Times New Roman"/>
                <w:sz w:val="24"/>
                <w:szCs w:val="24"/>
              </w:rPr>
              <w:t>7</w:t>
            </w:r>
          </w:p>
        </w:tc>
        <w:tc>
          <w:tcPr>
            <w:tcW w:w="3343" w:type="dxa"/>
            <w:shd w:val="clear" w:color="auto" w:fill="auto"/>
            <w:vAlign w:val="center"/>
          </w:tcPr>
          <w:p w:rsidR="0035143B" w:rsidRPr="0035143B" w:rsidRDefault="0035143B" w:rsidP="0035143B">
            <w:pPr>
              <w:spacing w:after="0" w:line="240" w:lineRule="auto"/>
              <w:rPr>
                <w:rFonts w:ascii="Times New Roman" w:hAnsi="Times New Roman" w:cs="Times New Roman"/>
                <w:color w:val="000000"/>
                <w:sz w:val="24"/>
                <w:szCs w:val="24"/>
              </w:rPr>
            </w:pPr>
            <w:r w:rsidRPr="0035143B">
              <w:rPr>
                <w:rFonts w:ascii="Times New Roman" w:hAnsi="Times New Roman" w:cs="Times New Roman"/>
                <w:sz w:val="24"/>
                <w:szCs w:val="24"/>
              </w:rPr>
              <w:t xml:space="preserve">дошкольное образовательное учреждение </w:t>
            </w:r>
          </w:p>
        </w:tc>
        <w:tc>
          <w:tcPr>
            <w:tcW w:w="1985" w:type="dxa"/>
            <w:shd w:val="clear" w:color="auto" w:fill="auto"/>
            <w:vAlign w:val="center"/>
          </w:tcPr>
          <w:p w:rsidR="0035143B" w:rsidRPr="0035143B" w:rsidRDefault="0035143B" w:rsidP="0035143B">
            <w:pPr>
              <w:spacing w:after="0" w:line="240" w:lineRule="auto"/>
              <w:jc w:val="center"/>
              <w:rPr>
                <w:rFonts w:ascii="Times New Roman" w:hAnsi="Times New Roman"/>
                <w:sz w:val="24"/>
                <w:szCs w:val="24"/>
              </w:rPr>
            </w:pPr>
            <w:r w:rsidRPr="0035143B">
              <w:rPr>
                <w:rFonts w:ascii="Times New Roman" w:hAnsi="Times New Roman" w:cs="Times New Roman"/>
                <w:sz w:val="24"/>
                <w:szCs w:val="24"/>
              </w:rPr>
              <w:t>с. Лопатино на площадке №4</w:t>
            </w:r>
          </w:p>
        </w:tc>
        <w:tc>
          <w:tcPr>
            <w:tcW w:w="1134" w:type="dxa"/>
            <w:shd w:val="clear" w:color="auto" w:fill="auto"/>
            <w:vAlign w:val="center"/>
          </w:tcPr>
          <w:p w:rsidR="0035143B" w:rsidRPr="0035143B" w:rsidRDefault="0035143B" w:rsidP="0035143B">
            <w:pPr>
              <w:spacing w:after="0" w:line="240" w:lineRule="auto"/>
              <w:ind w:left="-100" w:right="-108"/>
              <w:jc w:val="center"/>
              <w:rPr>
                <w:rFonts w:ascii="Times New Roman" w:hAnsi="Times New Roman" w:cs="Times New Roman"/>
                <w:sz w:val="24"/>
                <w:szCs w:val="24"/>
              </w:rPr>
            </w:pPr>
            <w:r w:rsidRPr="0035143B">
              <w:rPr>
                <w:rFonts w:ascii="Times New Roman" w:hAnsi="Times New Roman" w:cs="Times New Roman"/>
                <w:sz w:val="24"/>
                <w:szCs w:val="24"/>
              </w:rPr>
              <w:t>стро</w:t>
            </w:r>
            <w:r w:rsidRPr="0035143B">
              <w:rPr>
                <w:rFonts w:ascii="Times New Roman" w:hAnsi="Times New Roman" w:cs="Times New Roman"/>
                <w:sz w:val="24"/>
                <w:szCs w:val="24"/>
              </w:rPr>
              <w:t>и</w:t>
            </w:r>
            <w:r w:rsidRPr="0035143B">
              <w:rPr>
                <w:rFonts w:ascii="Times New Roman" w:hAnsi="Times New Roman" w:cs="Times New Roman"/>
                <w:sz w:val="24"/>
                <w:szCs w:val="24"/>
              </w:rPr>
              <w:t>тельство</w:t>
            </w:r>
          </w:p>
        </w:tc>
        <w:tc>
          <w:tcPr>
            <w:tcW w:w="1275" w:type="dxa"/>
            <w:shd w:val="clear" w:color="auto" w:fill="auto"/>
            <w:vAlign w:val="center"/>
          </w:tcPr>
          <w:p w:rsidR="0035143B" w:rsidRPr="0035143B" w:rsidRDefault="0035143B" w:rsidP="0035143B">
            <w:pPr>
              <w:autoSpaceDE w:val="0"/>
              <w:spacing w:after="0" w:line="240" w:lineRule="auto"/>
              <w:jc w:val="center"/>
              <w:rPr>
                <w:rFonts w:ascii="Times New Roman" w:hAnsi="Times New Roman" w:cs="Times New Roman"/>
                <w:sz w:val="24"/>
                <w:szCs w:val="24"/>
              </w:rPr>
            </w:pPr>
            <w:r w:rsidRPr="0035143B">
              <w:rPr>
                <w:rFonts w:ascii="Times New Roman" w:hAnsi="Times New Roman" w:cs="Times New Roman"/>
                <w:sz w:val="24"/>
                <w:szCs w:val="24"/>
              </w:rPr>
              <w:t>300 мест</w:t>
            </w:r>
          </w:p>
        </w:tc>
        <w:tc>
          <w:tcPr>
            <w:tcW w:w="1134" w:type="dxa"/>
            <w:shd w:val="clear" w:color="auto" w:fill="auto"/>
            <w:vAlign w:val="center"/>
          </w:tcPr>
          <w:p w:rsidR="0035143B" w:rsidRPr="0035143B" w:rsidRDefault="0035143B" w:rsidP="0035143B">
            <w:pPr>
              <w:spacing w:after="0" w:line="240" w:lineRule="auto"/>
              <w:ind w:left="-108" w:right="-108"/>
              <w:jc w:val="center"/>
              <w:rPr>
                <w:rFonts w:ascii="Times New Roman" w:hAnsi="Times New Roman" w:cs="Times New Roman"/>
                <w:sz w:val="24"/>
                <w:szCs w:val="24"/>
              </w:rPr>
            </w:pPr>
            <w:r w:rsidRPr="0035143B">
              <w:rPr>
                <w:rFonts w:ascii="Times New Roman" w:hAnsi="Times New Roman" w:cs="Times New Roman"/>
                <w:sz w:val="24"/>
                <w:szCs w:val="24"/>
              </w:rPr>
              <w:t>до 2033 г.</w:t>
            </w:r>
          </w:p>
        </w:tc>
      </w:tr>
      <w:tr w:rsidR="0035143B" w:rsidRPr="0035143B" w:rsidTr="001B0782">
        <w:trPr>
          <w:cantSplit/>
        </w:trPr>
        <w:tc>
          <w:tcPr>
            <w:tcW w:w="480" w:type="dxa"/>
            <w:shd w:val="clear" w:color="auto" w:fill="auto"/>
            <w:vAlign w:val="center"/>
          </w:tcPr>
          <w:p w:rsidR="0035143B" w:rsidRPr="0035143B" w:rsidRDefault="0035143B" w:rsidP="0035143B">
            <w:pPr>
              <w:spacing w:after="0" w:line="240" w:lineRule="auto"/>
              <w:jc w:val="center"/>
              <w:rPr>
                <w:rFonts w:ascii="Times New Roman" w:hAnsi="Times New Roman" w:cs="Times New Roman"/>
                <w:sz w:val="24"/>
                <w:szCs w:val="24"/>
              </w:rPr>
            </w:pPr>
            <w:r w:rsidRPr="0035143B">
              <w:rPr>
                <w:rFonts w:ascii="Times New Roman" w:hAnsi="Times New Roman" w:cs="Times New Roman"/>
                <w:sz w:val="24"/>
                <w:szCs w:val="24"/>
              </w:rPr>
              <w:t>8</w:t>
            </w:r>
          </w:p>
        </w:tc>
        <w:tc>
          <w:tcPr>
            <w:tcW w:w="3343" w:type="dxa"/>
            <w:shd w:val="clear" w:color="auto" w:fill="auto"/>
            <w:vAlign w:val="center"/>
          </w:tcPr>
          <w:p w:rsidR="0035143B" w:rsidRPr="0035143B" w:rsidRDefault="0035143B" w:rsidP="0035143B">
            <w:pPr>
              <w:spacing w:after="0" w:line="240" w:lineRule="auto"/>
              <w:rPr>
                <w:rFonts w:ascii="Times New Roman" w:hAnsi="Times New Roman" w:cs="Times New Roman"/>
                <w:color w:val="000000"/>
                <w:sz w:val="24"/>
                <w:szCs w:val="24"/>
              </w:rPr>
            </w:pPr>
            <w:r w:rsidRPr="0035143B">
              <w:rPr>
                <w:rFonts w:ascii="Times New Roman" w:hAnsi="Times New Roman" w:cs="Times New Roman"/>
                <w:sz w:val="24"/>
                <w:szCs w:val="24"/>
              </w:rPr>
              <w:t xml:space="preserve">дошкольное образовательное учреждение </w:t>
            </w:r>
          </w:p>
        </w:tc>
        <w:tc>
          <w:tcPr>
            <w:tcW w:w="1985" w:type="dxa"/>
            <w:shd w:val="clear" w:color="auto" w:fill="auto"/>
            <w:vAlign w:val="center"/>
          </w:tcPr>
          <w:p w:rsidR="0035143B" w:rsidRPr="0035143B" w:rsidRDefault="0035143B" w:rsidP="0035143B">
            <w:pPr>
              <w:spacing w:after="0" w:line="240" w:lineRule="auto"/>
              <w:jc w:val="center"/>
              <w:rPr>
                <w:rFonts w:ascii="Times New Roman" w:hAnsi="Times New Roman"/>
                <w:sz w:val="24"/>
                <w:szCs w:val="24"/>
              </w:rPr>
            </w:pPr>
            <w:r w:rsidRPr="0035143B">
              <w:rPr>
                <w:rFonts w:ascii="Times New Roman" w:hAnsi="Times New Roman" w:cs="Times New Roman"/>
                <w:sz w:val="24"/>
                <w:szCs w:val="24"/>
              </w:rPr>
              <w:t>с. Лопатино на площадке №11</w:t>
            </w:r>
          </w:p>
        </w:tc>
        <w:tc>
          <w:tcPr>
            <w:tcW w:w="1134" w:type="dxa"/>
            <w:shd w:val="clear" w:color="auto" w:fill="auto"/>
            <w:vAlign w:val="center"/>
          </w:tcPr>
          <w:p w:rsidR="0035143B" w:rsidRPr="0035143B" w:rsidRDefault="0035143B" w:rsidP="0035143B">
            <w:pPr>
              <w:spacing w:after="0" w:line="240" w:lineRule="auto"/>
              <w:ind w:left="-100" w:right="-108"/>
              <w:jc w:val="center"/>
              <w:rPr>
                <w:rFonts w:ascii="Times New Roman" w:hAnsi="Times New Roman" w:cs="Times New Roman"/>
                <w:sz w:val="24"/>
                <w:szCs w:val="24"/>
              </w:rPr>
            </w:pPr>
            <w:r w:rsidRPr="0035143B">
              <w:rPr>
                <w:rFonts w:ascii="Times New Roman" w:hAnsi="Times New Roman" w:cs="Times New Roman"/>
                <w:sz w:val="24"/>
                <w:szCs w:val="24"/>
              </w:rPr>
              <w:t>стро</w:t>
            </w:r>
            <w:r w:rsidRPr="0035143B">
              <w:rPr>
                <w:rFonts w:ascii="Times New Roman" w:hAnsi="Times New Roman" w:cs="Times New Roman"/>
                <w:sz w:val="24"/>
                <w:szCs w:val="24"/>
              </w:rPr>
              <w:t>и</w:t>
            </w:r>
            <w:r w:rsidRPr="0035143B">
              <w:rPr>
                <w:rFonts w:ascii="Times New Roman" w:hAnsi="Times New Roman" w:cs="Times New Roman"/>
                <w:sz w:val="24"/>
                <w:szCs w:val="24"/>
              </w:rPr>
              <w:t>тельство</w:t>
            </w:r>
          </w:p>
        </w:tc>
        <w:tc>
          <w:tcPr>
            <w:tcW w:w="1275" w:type="dxa"/>
            <w:shd w:val="clear" w:color="auto" w:fill="auto"/>
            <w:vAlign w:val="center"/>
          </w:tcPr>
          <w:p w:rsidR="0035143B" w:rsidRPr="0035143B" w:rsidRDefault="0035143B" w:rsidP="0035143B">
            <w:pPr>
              <w:autoSpaceDE w:val="0"/>
              <w:spacing w:after="0" w:line="240" w:lineRule="auto"/>
              <w:jc w:val="center"/>
              <w:rPr>
                <w:rFonts w:ascii="Times New Roman" w:hAnsi="Times New Roman" w:cs="Times New Roman"/>
                <w:sz w:val="24"/>
                <w:szCs w:val="24"/>
              </w:rPr>
            </w:pPr>
            <w:r w:rsidRPr="0035143B">
              <w:rPr>
                <w:rFonts w:ascii="Times New Roman" w:hAnsi="Times New Roman" w:cs="Times New Roman"/>
                <w:sz w:val="24"/>
                <w:szCs w:val="24"/>
              </w:rPr>
              <w:t>15 мест</w:t>
            </w:r>
          </w:p>
        </w:tc>
        <w:tc>
          <w:tcPr>
            <w:tcW w:w="1134" w:type="dxa"/>
            <w:shd w:val="clear" w:color="auto" w:fill="auto"/>
            <w:vAlign w:val="center"/>
          </w:tcPr>
          <w:p w:rsidR="0035143B" w:rsidRPr="0035143B" w:rsidRDefault="0035143B" w:rsidP="0035143B">
            <w:pPr>
              <w:spacing w:after="0" w:line="240" w:lineRule="auto"/>
              <w:ind w:left="-108" w:right="-108"/>
              <w:jc w:val="center"/>
              <w:rPr>
                <w:rFonts w:ascii="Times New Roman" w:hAnsi="Times New Roman" w:cs="Times New Roman"/>
                <w:sz w:val="24"/>
                <w:szCs w:val="24"/>
              </w:rPr>
            </w:pPr>
            <w:r w:rsidRPr="0035143B">
              <w:rPr>
                <w:rFonts w:ascii="Times New Roman" w:hAnsi="Times New Roman" w:cs="Times New Roman"/>
                <w:sz w:val="24"/>
                <w:szCs w:val="24"/>
              </w:rPr>
              <w:t>до 2033 г.</w:t>
            </w:r>
          </w:p>
        </w:tc>
      </w:tr>
      <w:tr w:rsidR="0035143B" w:rsidRPr="0035143B" w:rsidTr="001B0782">
        <w:trPr>
          <w:cantSplit/>
        </w:trPr>
        <w:tc>
          <w:tcPr>
            <w:tcW w:w="480" w:type="dxa"/>
            <w:shd w:val="clear" w:color="auto" w:fill="auto"/>
            <w:vAlign w:val="center"/>
          </w:tcPr>
          <w:p w:rsidR="0035143B" w:rsidRPr="0035143B" w:rsidRDefault="0035143B" w:rsidP="0035143B">
            <w:pPr>
              <w:spacing w:after="0" w:line="240" w:lineRule="auto"/>
              <w:jc w:val="center"/>
              <w:rPr>
                <w:rFonts w:ascii="Times New Roman" w:hAnsi="Times New Roman" w:cs="Times New Roman"/>
                <w:sz w:val="24"/>
                <w:szCs w:val="24"/>
              </w:rPr>
            </w:pPr>
            <w:r w:rsidRPr="0035143B">
              <w:rPr>
                <w:rFonts w:ascii="Times New Roman" w:hAnsi="Times New Roman" w:cs="Times New Roman"/>
                <w:sz w:val="24"/>
                <w:szCs w:val="24"/>
              </w:rPr>
              <w:t>9</w:t>
            </w:r>
          </w:p>
        </w:tc>
        <w:tc>
          <w:tcPr>
            <w:tcW w:w="3343" w:type="dxa"/>
            <w:shd w:val="clear" w:color="auto" w:fill="auto"/>
            <w:vAlign w:val="center"/>
          </w:tcPr>
          <w:p w:rsidR="0035143B" w:rsidRPr="0035143B" w:rsidRDefault="0035143B" w:rsidP="0035143B">
            <w:pPr>
              <w:spacing w:after="0" w:line="240" w:lineRule="auto"/>
              <w:rPr>
                <w:rFonts w:ascii="Times New Roman" w:hAnsi="Times New Roman" w:cs="Times New Roman"/>
                <w:color w:val="000000"/>
                <w:sz w:val="24"/>
                <w:szCs w:val="24"/>
              </w:rPr>
            </w:pPr>
            <w:r w:rsidRPr="0035143B">
              <w:rPr>
                <w:rFonts w:ascii="Times New Roman" w:hAnsi="Times New Roman" w:cs="Times New Roman"/>
                <w:sz w:val="24"/>
                <w:szCs w:val="24"/>
              </w:rPr>
              <w:t xml:space="preserve">дошкольное образовательное учреждение </w:t>
            </w:r>
          </w:p>
        </w:tc>
        <w:tc>
          <w:tcPr>
            <w:tcW w:w="1985" w:type="dxa"/>
            <w:shd w:val="clear" w:color="auto" w:fill="auto"/>
            <w:vAlign w:val="center"/>
          </w:tcPr>
          <w:p w:rsidR="0035143B" w:rsidRPr="0035143B" w:rsidRDefault="0035143B" w:rsidP="0035143B">
            <w:pPr>
              <w:spacing w:after="0" w:line="240" w:lineRule="auto"/>
              <w:jc w:val="center"/>
              <w:rPr>
                <w:rFonts w:ascii="Times New Roman" w:hAnsi="Times New Roman"/>
                <w:sz w:val="24"/>
                <w:szCs w:val="24"/>
              </w:rPr>
            </w:pPr>
            <w:r w:rsidRPr="0035143B">
              <w:rPr>
                <w:rFonts w:ascii="Times New Roman" w:hAnsi="Times New Roman" w:cs="Times New Roman"/>
                <w:sz w:val="24"/>
                <w:szCs w:val="24"/>
              </w:rPr>
              <w:t>с. Лопатино на площадке №12</w:t>
            </w:r>
          </w:p>
        </w:tc>
        <w:tc>
          <w:tcPr>
            <w:tcW w:w="1134" w:type="dxa"/>
            <w:shd w:val="clear" w:color="auto" w:fill="auto"/>
            <w:vAlign w:val="center"/>
          </w:tcPr>
          <w:p w:rsidR="0035143B" w:rsidRPr="0035143B" w:rsidRDefault="0035143B" w:rsidP="0035143B">
            <w:pPr>
              <w:spacing w:after="0" w:line="240" w:lineRule="auto"/>
              <w:ind w:left="-100" w:right="-108"/>
              <w:jc w:val="center"/>
              <w:rPr>
                <w:rFonts w:ascii="Times New Roman" w:hAnsi="Times New Roman" w:cs="Times New Roman"/>
                <w:sz w:val="24"/>
                <w:szCs w:val="24"/>
              </w:rPr>
            </w:pPr>
            <w:r w:rsidRPr="0035143B">
              <w:rPr>
                <w:rFonts w:ascii="Times New Roman" w:hAnsi="Times New Roman" w:cs="Times New Roman"/>
                <w:sz w:val="24"/>
                <w:szCs w:val="24"/>
              </w:rPr>
              <w:t>стро</w:t>
            </w:r>
            <w:r w:rsidRPr="0035143B">
              <w:rPr>
                <w:rFonts w:ascii="Times New Roman" w:hAnsi="Times New Roman" w:cs="Times New Roman"/>
                <w:sz w:val="24"/>
                <w:szCs w:val="24"/>
              </w:rPr>
              <w:t>и</w:t>
            </w:r>
            <w:r w:rsidRPr="0035143B">
              <w:rPr>
                <w:rFonts w:ascii="Times New Roman" w:hAnsi="Times New Roman" w:cs="Times New Roman"/>
                <w:sz w:val="24"/>
                <w:szCs w:val="24"/>
              </w:rPr>
              <w:t>тельство</w:t>
            </w:r>
          </w:p>
        </w:tc>
        <w:tc>
          <w:tcPr>
            <w:tcW w:w="1275" w:type="dxa"/>
            <w:shd w:val="clear" w:color="auto" w:fill="auto"/>
            <w:vAlign w:val="center"/>
          </w:tcPr>
          <w:p w:rsidR="0035143B" w:rsidRPr="0035143B" w:rsidRDefault="0035143B" w:rsidP="0035143B">
            <w:pPr>
              <w:autoSpaceDE w:val="0"/>
              <w:spacing w:after="0" w:line="240" w:lineRule="auto"/>
              <w:jc w:val="center"/>
              <w:rPr>
                <w:rFonts w:ascii="Times New Roman" w:hAnsi="Times New Roman" w:cs="Times New Roman"/>
                <w:sz w:val="24"/>
                <w:szCs w:val="24"/>
              </w:rPr>
            </w:pPr>
            <w:r w:rsidRPr="0035143B">
              <w:rPr>
                <w:rFonts w:ascii="Times New Roman" w:hAnsi="Times New Roman" w:cs="Times New Roman"/>
                <w:sz w:val="24"/>
                <w:szCs w:val="24"/>
              </w:rPr>
              <w:t>-</w:t>
            </w:r>
          </w:p>
        </w:tc>
        <w:tc>
          <w:tcPr>
            <w:tcW w:w="1134" w:type="dxa"/>
            <w:shd w:val="clear" w:color="auto" w:fill="auto"/>
            <w:vAlign w:val="center"/>
          </w:tcPr>
          <w:p w:rsidR="0035143B" w:rsidRPr="0035143B" w:rsidRDefault="0035143B" w:rsidP="0035143B">
            <w:pPr>
              <w:spacing w:after="0" w:line="240" w:lineRule="auto"/>
              <w:ind w:left="-108" w:right="-108"/>
              <w:jc w:val="center"/>
              <w:rPr>
                <w:rFonts w:ascii="Times New Roman" w:hAnsi="Times New Roman" w:cs="Times New Roman"/>
                <w:sz w:val="24"/>
                <w:szCs w:val="24"/>
              </w:rPr>
            </w:pPr>
            <w:r w:rsidRPr="0035143B">
              <w:rPr>
                <w:rFonts w:ascii="Times New Roman" w:hAnsi="Times New Roman" w:cs="Times New Roman"/>
                <w:sz w:val="24"/>
                <w:szCs w:val="24"/>
              </w:rPr>
              <w:t>до 2033 г.</w:t>
            </w:r>
          </w:p>
        </w:tc>
      </w:tr>
      <w:tr w:rsidR="0035143B" w:rsidRPr="0035143B" w:rsidTr="001B0782">
        <w:trPr>
          <w:cantSplit/>
        </w:trPr>
        <w:tc>
          <w:tcPr>
            <w:tcW w:w="480" w:type="dxa"/>
            <w:shd w:val="clear" w:color="auto" w:fill="auto"/>
            <w:vAlign w:val="center"/>
          </w:tcPr>
          <w:p w:rsidR="0035143B" w:rsidRPr="0035143B" w:rsidRDefault="0035143B" w:rsidP="0035143B">
            <w:pPr>
              <w:spacing w:after="0" w:line="240" w:lineRule="auto"/>
              <w:jc w:val="center"/>
              <w:rPr>
                <w:rFonts w:ascii="Times New Roman" w:hAnsi="Times New Roman" w:cs="Times New Roman"/>
                <w:sz w:val="24"/>
                <w:szCs w:val="24"/>
              </w:rPr>
            </w:pPr>
            <w:r w:rsidRPr="0035143B">
              <w:rPr>
                <w:rFonts w:ascii="Times New Roman" w:hAnsi="Times New Roman" w:cs="Times New Roman"/>
                <w:sz w:val="24"/>
                <w:szCs w:val="24"/>
              </w:rPr>
              <w:t>10</w:t>
            </w:r>
          </w:p>
        </w:tc>
        <w:tc>
          <w:tcPr>
            <w:tcW w:w="3343" w:type="dxa"/>
            <w:shd w:val="clear" w:color="auto" w:fill="auto"/>
            <w:vAlign w:val="center"/>
          </w:tcPr>
          <w:p w:rsidR="0035143B" w:rsidRPr="0035143B" w:rsidRDefault="0035143B" w:rsidP="0035143B">
            <w:pPr>
              <w:spacing w:after="0" w:line="240" w:lineRule="auto"/>
              <w:rPr>
                <w:rFonts w:ascii="Times New Roman" w:hAnsi="Times New Roman" w:cs="Times New Roman"/>
                <w:color w:val="000000"/>
                <w:sz w:val="24"/>
                <w:szCs w:val="24"/>
              </w:rPr>
            </w:pPr>
            <w:r w:rsidRPr="0035143B">
              <w:rPr>
                <w:rFonts w:ascii="Times New Roman" w:hAnsi="Times New Roman" w:cs="Times New Roman"/>
                <w:sz w:val="24"/>
                <w:szCs w:val="24"/>
              </w:rPr>
              <w:t xml:space="preserve">дошкольное образовательное учреждение </w:t>
            </w:r>
          </w:p>
        </w:tc>
        <w:tc>
          <w:tcPr>
            <w:tcW w:w="1985" w:type="dxa"/>
            <w:shd w:val="clear" w:color="auto" w:fill="auto"/>
            <w:vAlign w:val="center"/>
          </w:tcPr>
          <w:p w:rsidR="0035143B" w:rsidRPr="0035143B" w:rsidRDefault="0035143B" w:rsidP="0035143B">
            <w:pPr>
              <w:spacing w:after="0" w:line="240" w:lineRule="auto"/>
              <w:jc w:val="center"/>
              <w:rPr>
                <w:rFonts w:ascii="Times New Roman" w:hAnsi="Times New Roman"/>
                <w:sz w:val="24"/>
                <w:szCs w:val="24"/>
              </w:rPr>
            </w:pPr>
            <w:r w:rsidRPr="0035143B">
              <w:rPr>
                <w:rFonts w:ascii="Times New Roman" w:hAnsi="Times New Roman" w:cs="Times New Roman"/>
                <w:sz w:val="24"/>
                <w:szCs w:val="24"/>
              </w:rPr>
              <w:t>с. Лопатино на площадке №15</w:t>
            </w:r>
          </w:p>
        </w:tc>
        <w:tc>
          <w:tcPr>
            <w:tcW w:w="1134" w:type="dxa"/>
            <w:shd w:val="clear" w:color="auto" w:fill="auto"/>
            <w:vAlign w:val="center"/>
          </w:tcPr>
          <w:p w:rsidR="0035143B" w:rsidRPr="0035143B" w:rsidRDefault="0035143B" w:rsidP="0035143B">
            <w:pPr>
              <w:spacing w:after="0" w:line="240" w:lineRule="auto"/>
              <w:ind w:left="-100" w:right="-108"/>
              <w:jc w:val="center"/>
              <w:rPr>
                <w:rFonts w:ascii="Times New Roman" w:hAnsi="Times New Roman" w:cs="Times New Roman"/>
                <w:sz w:val="24"/>
                <w:szCs w:val="24"/>
              </w:rPr>
            </w:pPr>
            <w:r w:rsidRPr="0035143B">
              <w:rPr>
                <w:rFonts w:ascii="Times New Roman" w:hAnsi="Times New Roman" w:cs="Times New Roman"/>
                <w:sz w:val="24"/>
                <w:szCs w:val="24"/>
              </w:rPr>
              <w:t>стро</w:t>
            </w:r>
            <w:r w:rsidRPr="0035143B">
              <w:rPr>
                <w:rFonts w:ascii="Times New Roman" w:hAnsi="Times New Roman" w:cs="Times New Roman"/>
                <w:sz w:val="24"/>
                <w:szCs w:val="24"/>
              </w:rPr>
              <w:t>и</w:t>
            </w:r>
            <w:r w:rsidRPr="0035143B">
              <w:rPr>
                <w:rFonts w:ascii="Times New Roman" w:hAnsi="Times New Roman" w:cs="Times New Roman"/>
                <w:sz w:val="24"/>
                <w:szCs w:val="24"/>
              </w:rPr>
              <w:t>тельство</w:t>
            </w:r>
          </w:p>
        </w:tc>
        <w:tc>
          <w:tcPr>
            <w:tcW w:w="1275" w:type="dxa"/>
            <w:shd w:val="clear" w:color="auto" w:fill="auto"/>
            <w:vAlign w:val="center"/>
          </w:tcPr>
          <w:p w:rsidR="0035143B" w:rsidRPr="0035143B" w:rsidRDefault="0035143B" w:rsidP="0035143B">
            <w:pPr>
              <w:autoSpaceDE w:val="0"/>
              <w:spacing w:after="0" w:line="240" w:lineRule="auto"/>
              <w:jc w:val="center"/>
              <w:rPr>
                <w:rFonts w:ascii="Times New Roman" w:hAnsi="Times New Roman" w:cs="Times New Roman"/>
                <w:sz w:val="24"/>
                <w:szCs w:val="24"/>
              </w:rPr>
            </w:pPr>
            <w:r w:rsidRPr="0035143B">
              <w:rPr>
                <w:rFonts w:ascii="Times New Roman" w:hAnsi="Times New Roman" w:cs="Times New Roman"/>
                <w:sz w:val="24"/>
                <w:szCs w:val="24"/>
              </w:rPr>
              <w:t>-</w:t>
            </w:r>
          </w:p>
        </w:tc>
        <w:tc>
          <w:tcPr>
            <w:tcW w:w="1134" w:type="dxa"/>
            <w:shd w:val="clear" w:color="auto" w:fill="auto"/>
            <w:vAlign w:val="center"/>
          </w:tcPr>
          <w:p w:rsidR="0035143B" w:rsidRPr="0035143B" w:rsidRDefault="0035143B" w:rsidP="0035143B">
            <w:pPr>
              <w:spacing w:after="0" w:line="240" w:lineRule="auto"/>
              <w:ind w:left="-108" w:right="-108"/>
              <w:jc w:val="center"/>
              <w:rPr>
                <w:rFonts w:ascii="Times New Roman" w:hAnsi="Times New Roman" w:cs="Times New Roman"/>
                <w:sz w:val="24"/>
                <w:szCs w:val="24"/>
              </w:rPr>
            </w:pPr>
            <w:r w:rsidRPr="0035143B">
              <w:rPr>
                <w:rFonts w:ascii="Times New Roman" w:hAnsi="Times New Roman" w:cs="Times New Roman"/>
                <w:sz w:val="24"/>
                <w:szCs w:val="24"/>
              </w:rPr>
              <w:t>до 2033 г.</w:t>
            </w:r>
          </w:p>
        </w:tc>
      </w:tr>
      <w:tr w:rsidR="0035143B" w:rsidRPr="0035143B" w:rsidTr="001B0782">
        <w:trPr>
          <w:cantSplit/>
        </w:trPr>
        <w:tc>
          <w:tcPr>
            <w:tcW w:w="480" w:type="dxa"/>
            <w:shd w:val="clear" w:color="auto" w:fill="auto"/>
            <w:vAlign w:val="center"/>
          </w:tcPr>
          <w:p w:rsidR="0035143B" w:rsidRPr="0035143B" w:rsidRDefault="0035143B" w:rsidP="0035143B">
            <w:pPr>
              <w:spacing w:after="0" w:line="240" w:lineRule="auto"/>
              <w:jc w:val="center"/>
              <w:rPr>
                <w:rFonts w:ascii="Times New Roman" w:hAnsi="Times New Roman" w:cs="Times New Roman"/>
                <w:sz w:val="24"/>
                <w:szCs w:val="24"/>
              </w:rPr>
            </w:pPr>
            <w:r w:rsidRPr="0035143B">
              <w:rPr>
                <w:rFonts w:ascii="Times New Roman" w:hAnsi="Times New Roman" w:cs="Times New Roman"/>
                <w:sz w:val="24"/>
                <w:szCs w:val="24"/>
              </w:rPr>
              <w:t>11</w:t>
            </w:r>
          </w:p>
        </w:tc>
        <w:tc>
          <w:tcPr>
            <w:tcW w:w="3343" w:type="dxa"/>
            <w:shd w:val="clear" w:color="auto" w:fill="auto"/>
            <w:vAlign w:val="center"/>
          </w:tcPr>
          <w:p w:rsidR="0035143B" w:rsidRPr="0035143B" w:rsidRDefault="0035143B" w:rsidP="0035143B">
            <w:pPr>
              <w:spacing w:after="0" w:line="240" w:lineRule="auto"/>
              <w:rPr>
                <w:rFonts w:ascii="Times New Roman" w:hAnsi="Times New Roman" w:cs="Times New Roman"/>
                <w:color w:val="000000"/>
                <w:sz w:val="24"/>
                <w:szCs w:val="24"/>
              </w:rPr>
            </w:pPr>
            <w:r w:rsidRPr="0035143B">
              <w:rPr>
                <w:rFonts w:ascii="Times New Roman" w:hAnsi="Times New Roman" w:cs="Times New Roman"/>
                <w:sz w:val="24"/>
                <w:szCs w:val="24"/>
              </w:rPr>
              <w:t xml:space="preserve">дошкольное образовательное учреждение </w:t>
            </w:r>
          </w:p>
        </w:tc>
        <w:tc>
          <w:tcPr>
            <w:tcW w:w="1985" w:type="dxa"/>
            <w:shd w:val="clear" w:color="auto" w:fill="auto"/>
            <w:vAlign w:val="center"/>
          </w:tcPr>
          <w:p w:rsidR="0035143B" w:rsidRPr="0035143B" w:rsidRDefault="0035143B" w:rsidP="0035143B">
            <w:pPr>
              <w:spacing w:after="0" w:line="240" w:lineRule="auto"/>
              <w:jc w:val="center"/>
              <w:rPr>
                <w:rFonts w:ascii="Times New Roman" w:hAnsi="Times New Roman"/>
                <w:sz w:val="24"/>
                <w:szCs w:val="24"/>
              </w:rPr>
            </w:pPr>
            <w:r w:rsidRPr="0035143B">
              <w:rPr>
                <w:rFonts w:ascii="Times New Roman" w:hAnsi="Times New Roman" w:cs="Times New Roman"/>
                <w:sz w:val="24"/>
                <w:szCs w:val="24"/>
              </w:rPr>
              <w:t>с. Лопатино на площадке №14</w:t>
            </w:r>
          </w:p>
        </w:tc>
        <w:tc>
          <w:tcPr>
            <w:tcW w:w="1134" w:type="dxa"/>
            <w:shd w:val="clear" w:color="auto" w:fill="auto"/>
            <w:vAlign w:val="center"/>
          </w:tcPr>
          <w:p w:rsidR="0035143B" w:rsidRPr="0035143B" w:rsidRDefault="0035143B" w:rsidP="0035143B">
            <w:pPr>
              <w:spacing w:after="0" w:line="240" w:lineRule="auto"/>
              <w:ind w:left="-100" w:right="-108"/>
              <w:jc w:val="center"/>
              <w:rPr>
                <w:rFonts w:ascii="Times New Roman" w:hAnsi="Times New Roman" w:cs="Times New Roman"/>
                <w:sz w:val="24"/>
                <w:szCs w:val="24"/>
              </w:rPr>
            </w:pPr>
            <w:r w:rsidRPr="0035143B">
              <w:rPr>
                <w:rFonts w:ascii="Times New Roman" w:hAnsi="Times New Roman" w:cs="Times New Roman"/>
                <w:sz w:val="24"/>
                <w:szCs w:val="24"/>
              </w:rPr>
              <w:t>стро</w:t>
            </w:r>
            <w:r w:rsidRPr="0035143B">
              <w:rPr>
                <w:rFonts w:ascii="Times New Roman" w:hAnsi="Times New Roman" w:cs="Times New Roman"/>
                <w:sz w:val="24"/>
                <w:szCs w:val="24"/>
              </w:rPr>
              <w:t>и</w:t>
            </w:r>
            <w:r w:rsidRPr="0035143B">
              <w:rPr>
                <w:rFonts w:ascii="Times New Roman" w:hAnsi="Times New Roman" w:cs="Times New Roman"/>
                <w:sz w:val="24"/>
                <w:szCs w:val="24"/>
              </w:rPr>
              <w:t>тельство</w:t>
            </w:r>
          </w:p>
        </w:tc>
        <w:tc>
          <w:tcPr>
            <w:tcW w:w="1275" w:type="dxa"/>
            <w:shd w:val="clear" w:color="auto" w:fill="auto"/>
            <w:vAlign w:val="center"/>
          </w:tcPr>
          <w:p w:rsidR="0035143B" w:rsidRPr="0035143B" w:rsidRDefault="0035143B" w:rsidP="0035143B">
            <w:pPr>
              <w:autoSpaceDE w:val="0"/>
              <w:spacing w:after="0" w:line="240" w:lineRule="auto"/>
              <w:jc w:val="center"/>
              <w:rPr>
                <w:rFonts w:ascii="Times New Roman" w:hAnsi="Times New Roman" w:cs="Times New Roman"/>
                <w:sz w:val="24"/>
                <w:szCs w:val="24"/>
              </w:rPr>
            </w:pPr>
            <w:r w:rsidRPr="0035143B">
              <w:rPr>
                <w:rFonts w:ascii="Times New Roman" w:hAnsi="Times New Roman" w:cs="Times New Roman"/>
                <w:sz w:val="24"/>
                <w:szCs w:val="24"/>
              </w:rPr>
              <w:t>-</w:t>
            </w:r>
          </w:p>
        </w:tc>
        <w:tc>
          <w:tcPr>
            <w:tcW w:w="1134" w:type="dxa"/>
            <w:shd w:val="clear" w:color="auto" w:fill="auto"/>
            <w:vAlign w:val="center"/>
          </w:tcPr>
          <w:p w:rsidR="0035143B" w:rsidRPr="0035143B" w:rsidRDefault="0035143B" w:rsidP="0035143B">
            <w:pPr>
              <w:spacing w:after="0" w:line="240" w:lineRule="auto"/>
              <w:ind w:left="-108" w:right="-108"/>
              <w:jc w:val="center"/>
              <w:rPr>
                <w:rFonts w:ascii="Times New Roman" w:hAnsi="Times New Roman" w:cs="Times New Roman"/>
                <w:sz w:val="24"/>
                <w:szCs w:val="24"/>
              </w:rPr>
            </w:pPr>
            <w:r w:rsidRPr="0035143B">
              <w:rPr>
                <w:rFonts w:ascii="Times New Roman" w:hAnsi="Times New Roman" w:cs="Times New Roman"/>
                <w:sz w:val="24"/>
                <w:szCs w:val="24"/>
              </w:rPr>
              <w:t>до 2033 г.</w:t>
            </w:r>
          </w:p>
        </w:tc>
      </w:tr>
      <w:tr w:rsidR="0035143B" w:rsidRPr="0035143B" w:rsidTr="001B0782">
        <w:trPr>
          <w:cantSplit/>
        </w:trPr>
        <w:tc>
          <w:tcPr>
            <w:tcW w:w="480" w:type="dxa"/>
            <w:shd w:val="clear" w:color="auto" w:fill="auto"/>
            <w:vAlign w:val="center"/>
          </w:tcPr>
          <w:p w:rsidR="0035143B" w:rsidRPr="0035143B" w:rsidRDefault="0035143B" w:rsidP="0035143B">
            <w:pPr>
              <w:spacing w:after="0" w:line="240" w:lineRule="auto"/>
              <w:jc w:val="center"/>
              <w:rPr>
                <w:rFonts w:ascii="Times New Roman" w:hAnsi="Times New Roman" w:cs="Times New Roman"/>
                <w:sz w:val="24"/>
                <w:szCs w:val="24"/>
              </w:rPr>
            </w:pPr>
            <w:r w:rsidRPr="0035143B">
              <w:rPr>
                <w:rFonts w:ascii="Times New Roman" w:hAnsi="Times New Roman" w:cs="Times New Roman"/>
                <w:sz w:val="24"/>
                <w:szCs w:val="24"/>
              </w:rPr>
              <w:t>12</w:t>
            </w:r>
          </w:p>
        </w:tc>
        <w:tc>
          <w:tcPr>
            <w:tcW w:w="3343" w:type="dxa"/>
            <w:shd w:val="clear" w:color="auto" w:fill="auto"/>
            <w:vAlign w:val="center"/>
          </w:tcPr>
          <w:p w:rsidR="0035143B" w:rsidRPr="0035143B" w:rsidRDefault="0035143B" w:rsidP="0035143B">
            <w:pPr>
              <w:spacing w:after="0" w:line="240" w:lineRule="auto"/>
              <w:rPr>
                <w:rFonts w:ascii="Times New Roman" w:hAnsi="Times New Roman" w:cs="Times New Roman"/>
                <w:color w:val="000000"/>
                <w:sz w:val="24"/>
                <w:szCs w:val="24"/>
              </w:rPr>
            </w:pPr>
            <w:r w:rsidRPr="0035143B">
              <w:rPr>
                <w:rFonts w:ascii="Times New Roman" w:hAnsi="Times New Roman" w:cs="Times New Roman"/>
                <w:sz w:val="24"/>
                <w:szCs w:val="24"/>
              </w:rPr>
              <w:t>профессиональная образов</w:t>
            </w:r>
            <w:r w:rsidRPr="0035143B">
              <w:rPr>
                <w:rFonts w:ascii="Times New Roman" w:hAnsi="Times New Roman" w:cs="Times New Roman"/>
                <w:sz w:val="24"/>
                <w:szCs w:val="24"/>
              </w:rPr>
              <w:t>а</w:t>
            </w:r>
            <w:r w:rsidRPr="0035143B">
              <w:rPr>
                <w:rFonts w:ascii="Times New Roman" w:hAnsi="Times New Roman" w:cs="Times New Roman"/>
                <w:sz w:val="24"/>
                <w:szCs w:val="24"/>
              </w:rPr>
              <w:t xml:space="preserve">тельная организация </w:t>
            </w:r>
          </w:p>
        </w:tc>
        <w:tc>
          <w:tcPr>
            <w:tcW w:w="1985" w:type="dxa"/>
            <w:shd w:val="clear" w:color="auto" w:fill="auto"/>
            <w:vAlign w:val="center"/>
          </w:tcPr>
          <w:p w:rsidR="0035143B" w:rsidRPr="0035143B" w:rsidRDefault="0035143B" w:rsidP="0035143B">
            <w:pPr>
              <w:spacing w:after="0" w:line="240" w:lineRule="auto"/>
              <w:jc w:val="center"/>
              <w:rPr>
                <w:rFonts w:ascii="Times New Roman" w:hAnsi="Times New Roman"/>
                <w:sz w:val="24"/>
                <w:szCs w:val="24"/>
              </w:rPr>
            </w:pPr>
            <w:r w:rsidRPr="0035143B">
              <w:rPr>
                <w:rFonts w:ascii="Times New Roman" w:hAnsi="Times New Roman" w:cs="Times New Roman"/>
                <w:sz w:val="24"/>
                <w:szCs w:val="24"/>
              </w:rPr>
              <w:t>с. Лопатино на площадке №1</w:t>
            </w:r>
          </w:p>
        </w:tc>
        <w:tc>
          <w:tcPr>
            <w:tcW w:w="1134" w:type="dxa"/>
            <w:shd w:val="clear" w:color="auto" w:fill="auto"/>
            <w:vAlign w:val="center"/>
          </w:tcPr>
          <w:p w:rsidR="0035143B" w:rsidRPr="0035143B" w:rsidRDefault="0035143B" w:rsidP="0035143B">
            <w:pPr>
              <w:spacing w:after="0" w:line="240" w:lineRule="auto"/>
              <w:ind w:left="-100" w:right="-108"/>
              <w:jc w:val="center"/>
              <w:rPr>
                <w:rFonts w:ascii="Times New Roman" w:hAnsi="Times New Roman" w:cs="Times New Roman"/>
                <w:sz w:val="24"/>
                <w:szCs w:val="24"/>
              </w:rPr>
            </w:pPr>
            <w:r w:rsidRPr="0035143B">
              <w:rPr>
                <w:rFonts w:ascii="Times New Roman" w:hAnsi="Times New Roman" w:cs="Times New Roman"/>
                <w:sz w:val="24"/>
                <w:szCs w:val="24"/>
              </w:rPr>
              <w:t>стро</w:t>
            </w:r>
            <w:r w:rsidRPr="0035143B">
              <w:rPr>
                <w:rFonts w:ascii="Times New Roman" w:hAnsi="Times New Roman" w:cs="Times New Roman"/>
                <w:sz w:val="24"/>
                <w:szCs w:val="24"/>
              </w:rPr>
              <w:t>и</w:t>
            </w:r>
            <w:r w:rsidRPr="0035143B">
              <w:rPr>
                <w:rFonts w:ascii="Times New Roman" w:hAnsi="Times New Roman" w:cs="Times New Roman"/>
                <w:sz w:val="24"/>
                <w:szCs w:val="24"/>
              </w:rPr>
              <w:t>тельство</w:t>
            </w:r>
          </w:p>
        </w:tc>
        <w:tc>
          <w:tcPr>
            <w:tcW w:w="1275" w:type="dxa"/>
            <w:shd w:val="clear" w:color="auto" w:fill="auto"/>
            <w:vAlign w:val="center"/>
          </w:tcPr>
          <w:p w:rsidR="0035143B" w:rsidRPr="0035143B" w:rsidRDefault="0035143B" w:rsidP="0035143B">
            <w:pPr>
              <w:autoSpaceDE w:val="0"/>
              <w:spacing w:after="0" w:line="240" w:lineRule="auto"/>
              <w:jc w:val="center"/>
              <w:rPr>
                <w:rFonts w:ascii="Times New Roman" w:hAnsi="Times New Roman" w:cs="Times New Roman"/>
                <w:sz w:val="24"/>
                <w:szCs w:val="24"/>
              </w:rPr>
            </w:pPr>
            <w:r w:rsidRPr="0035143B">
              <w:rPr>
                <w:rFonts w:ascii="Times New Roman" w:hAnsi="Times New Roman" w:cs="Times New Roman"/>
                <w:sz w:val="24"/>
                <w:szCs w:val="24"/>
              </w:rPr>
              <w:t>-</w:t>
            </w:r>
          </w:p>
        </w:tc>
        <w:tc>
          <w:tcPr>
            <w:tcW w:w="1134" w:type="dxa"/>
            <w:shd w:val="clear" w:color="auto" w:fill="auto"/>
            <w:vAlign w:val="center"/>
          </w:tcPr>
          <w:p w:rsidR="0035143B" w:rsidRPr="0035143B" w:rsidRDefault="0035143B" w:rsidP="0035143B">
            <w:pPr>
              <w:spacing w:after="0" w:line="240" w:lineRule="auto"/>
              <w:ind w:left="-108" w:right="-108"/>
              <w:jc w:val="center"/>
              <w:rPr>
                <w:rFonts w:ascii="Times New Roman" w:hAnsi="Times New Roman" w:cs="Times New Roman"/>
                <w:sz w:val="24"/>
                <w:szCs w:val="24"/>
              </w:rPr>
            </w:pPr>
            <w:r w:rsidRPr="0035143B">
              <w:rPr>
                <w:rFonts w:ascii="Times New Roman" w:hAnsi="Times New Roman" w:cs="Times New Roman"/>
                <w:sz w:val="24"/>
                <w:szCs w:val="24"/>
              </w:rPr>
              <w:t>до 2033 г.</w:t>
            </w:r>
          </w:p>
        </w:tc>
      </w:tr>
      <w:tr w:rsidR="0035143B" w:rsidRPr="0035143B" w:rsidTr="001B0782">
        <w:trPr>
          <w:cantSplit/>
        </w:trPr>
        <w:tc>
          <w:tcPr>
            <w:tcW w:w="480" w:type="dxa"/>
            <w:shd w:val="clear" w:color="auto" w:fill="auto"/>
            <w:vAlign w:val="center"/>
          </w:tcPr>
          <w:p w:rsidR="0035143B" w:rsidRPr="0035143B" w:rsidRDefault="0035143B" w:rsidP="0035143B">
            <w:pPr>
              <w:spacing w:after="0" w:line="240" w:lineRule="auto"/>
              <w:jc w:val="center"/>
              <w:rPr>
                <w:rFonts w:ascii="Times New Roman" w:hAnsi="Times New Roman" w:cs="Times New Roman"/>
                <w:sz w:val="24"/>
                <w:szCs w:val="24"/>
              </w:rPr>
            </w:pPr>
            <w:r w:rsidRPr="0035143B">
              <w:rPr>
                <w:rFonts w:ascii="Times New Roman" w:hAnsi="Times New Roman" w:cs="Times New Roman"/>
                <w:sz w:val="24"/>
                <w:szCs w:val="24"/>
              </w:rPr>
              <w:t>13</w:t>
            </w:r>
          </w:p>
        </w:tc>
        <w:tc>
          <w:tcPr>
            <w:tcW w:w="3343" w:type="dxa"/>
            <w:shd w:val="clear" w:color="auto" w:fill="auto"/>
            <w:vAlign w:val="center"/>
          </w:tcPr>
          <w:p w:rsidR="0035143B" w:rsidRPr="0035143B" w:rsidRDefault="0035143B" w:rsidP="0035143B">
            <w:pPr>
              <w:spacing w:after="0" w:line="240" w:lineRule="auto"/>
              <w:rPr>
                <w:rFonts w:ascii="Times New Roman" w:hAnsi="Times New Roman" w:cs="Times New Roman"/>
                <w:color w:val="000000"/>
                <w:sz w:val="24"/>
                <w:szCs w:val="24"/>
              </w:rPr>
            </w:pPr>
            <w:r w:rsidRPr="0035143B">
              <w:rPr>
                <w:rFonts w:ascii="Times New Roman" w:hAnsi="Times New Roman" w:cs="Times New Roman"/>
                <w:sz w:val="24"/>
                <w:szCs w:val="24"/>
              </w:rPr>
              <w:t xml:space="preserve">дошкольные образовательные организации (19шт.) </w:t>
            </w:r>
          </w:p>
        </w:tc>
        <w:tc>
          <w:tcPr>
            <w:tcW w:w="1985" w:type="dxa"/>
            <w:shd w:val="clear" w:color="auto" w:fill="auto"/>
            <w:vAlign w:val="center"/>
          </w:tcPr>
          <w:p w:rsidR="0035143B" w:rsidRPr="0035143B" w:rsidRDefault="0035143B" w:rsidP="0035143B">
            <w:pPr>
              <w:spacing w:after="0" w:line="240" w:lineRule="auto"/>
              <w:jc w:val="center"/>
              <w:rPr>
                <w:rFonts w:ascii="Times New Roman" w:hAnsi="Times New Roman"/>
                <w:sz w:val="24"/>
                <w:szCs w:val="24"/>
              </w:rPr>
            </w:pPr>
            <w:r w:rsidRPr="0035143B">
              <w:rPr>
                <w:rFonts w:ascii="Times New Roman" w:hAnsi="Times New Roman" w:cs="Times New Roman"/>
                <w:sz w:val="24"/>
                <w:szCs w:val="24"/>
              </w:rPr>
              <w:t>с. Лопатино на площадке №1</w:t>
            </w:r>
          </w:p>
        </w:tc>
        <w:tc>
          <w:tcPr>
            <w:tcW w:w="1134" w:type="dxa"/>
            <w:shd w:val="clear" w:color="auto" w:fill="auto"/>
            <w:vAlign w:val="center"/>
          </w:tcPr>
          <w:p w:rsidR="0035143B" w:rsidRPr="0035143B" w:rsidRDefault="0035143B" w:rsidP="0035143B">
            <w:pPr>
              <w:spacing w:after="0" w:line="240" w:lineRule="auto"/>
              <w:ind w:left="-100" w:right="-108"/>
              <w:jc w:val="center"/>
              <w:rPr>
                <w:rFonts w:ascii="Times New Roman" w:hAnsi="Times New Roman" w:cs="Times New Roman"/>
                <w:sz w:val="24"/>
                <w:szCs w:val="24"/>
              </w:rPr>
            </w:pPr>
            <w:r w:rsidRPr="0035143B">
              <w:rPr>
                <w:rFonts w:ascii="Times New Roman" w:hAnsi="Times New Roman" w:cs="Times New Roman"/>
                <w:sz w:val="24"/>
                <w:szCs w:val="24"/>
              </w:rPr>
              <w:t>стро</w:t>
            </w:r>
            <w:r w:rsidRPr="0035143B">
              <w:rPr>
                <w:rFonts w:ascii="Times New Roman" w:hAnsi="Times New Roman" w:cs="Times New Roman"/>
                <w:sz w:val="24"/>
                <w:szCs w:val="24"/>
              </w:rPr>
              <w:t>и</w:t>
            </w:r>
            <w:r w:rsidRPr="0035143B">
              <w:rPr>
                <w:rFonts w:ascii="Times New Roman" w:hAnsi="Times New Roman" w:cs="Times New Roman"/>
                <w:sz w:val="24"/>
                <w:szCs w:val="24"/>
              </w:rPr>
              <w:t>тельство</w:t>
            </w:r>
          </w:p>
        </w:tc>
        <w:tc>
          <w:tcPr>
            <w:tcW w:w="1275" w:type="dxa"/>
            <w:shd w:val="clear" w:color="auto" w:fill="auto"/>
            <w:vAlign w:val="center"/>
          </w:tcPr>
          <w:p w:rsidR="0035143B" w:rsidRPr="0035143B" w:rsidRDefault="0035143B" w:rsidP="0035143B">
            <w:pPr>
              <w:autoSpaceDE w:val="0"/>
              <w:spacing w:after="0" w:line="240" w:lineRule="auto"/>
              <w:jc w:val="center"/>
              <w:rPr>
                <w:rFonts w:ascii="Times New Roman" w:hAnsi="Times New Roman" w:cs="Times New Roman"/>
                <w:sz w:val="24"/>
                <w:szCs w:val="24"/>
              </w:rPr>
            </w:pPr>
            <w:r w:rsidRPr="0035143B">
              <w:rPr>
                <w:rFonts w:ascii="Times New Roman" w:hAnsi="Times New Roman" w:cs="Times New Roman"/>
                <w:sz w:val="24"/>
                <w:szCs w:val="24"/>
              </w:rPr>
              <w:t>-</w:t>
            </w:r>
          </w:p>
        </w:tc>
        <w:tc>
          <w:tcPr>
            <w:tcW w:w="1134" w:type="dxa"/>
            <w:shd w:val="clear" w:color="auto" w:fill="auto"/>
            <w:vAlign w:val="center"/>
          </w:tcPr>
          <w:p w:rsidR="0035143B" w:rsidRPr="0035143B" w:rsidRDefault="0035143B" w:rsidP="0035143B">
            <w:pPr>
              <w:spacing w:after="0" w:line="240" w:lineRule="auto"/>
              <w:ind w:left="-108" w:right="-108"/>
              <w:jc w:val="center"/>
              <w:rPr>
                <w:rFonts w:ascii="Times New Roman" w:hAnsi="Times New Roman" w:cs="Times New Roman"/>
                <w:sz w:val="24"/>
                <w:szCs w:val="24"/>
              </w:rPr>
            </w:pPr>
            <w:r w:rsidRPr="0035143B">
              <w:rPr>
                <w:rFonts w:ascii="Times New Roman" w:hAnsi="Times New Roman" w:cs="Times New Roman"/>
                <w:sz w:val="24"/>
                <w:szCs w:val="24"/>
              </w:rPr>
              <w:t>до 2033 г.</w:t>
            </w:r>
          </w:p>
        </w:tc>
      </w:tr>
      <w:tr w:rsidR="0035143B" w:rsidRPr="0035143B" w:rsidTr="001B0782">
        <w:trPr>
          <w:cantSplit/>
        </w:trPr>
        <w:tc>
          <w:tcPr>
            <w:tcW w:w="480" w:type="dxa"/>
            <w:shd w:val="clear" w:color="auto" w:fill="auto"/>
            <w:vAlign w:val="center"/>
          </w:tcPr>
          <w:p w:rsidR="0035143B" w:rsidRPr="0035143B" w:rsidRDefault="0035143B" w:rsidP="0035143B">
            <w:pPr>
              <w:spacing w:after="0" w:line="240" w:lineRule="auto"/>
              <w:jc w:val="center"/>
              <w:rPr>
                <w:rFonts w:ascii="Times New Roman" w:hAnsi="Times New Roman" w:cs="Times New Roman"/>
                <w:sz w:val="24"/>
                <w:szCs w:val="24"/>
              </w:rPr>
            </w:pPr>
            <w:r w:rsidRPr="0035143B">
              <w:rPr>
                <w:rFonts w:ascii="Times New Roman" w:hAnsi="Times New Roman" w:cs="Times New Roman"/>
                <w:sz w:val="24"/>
                <w:szCs w:val="24"/>
              </w:rPr>
              <w:lastRenderedPageBreak/>
              <w:t>14</w:t>
            </w:r>
          </w:p>
        </w:tc>
        <w:tc>
          <w:tcPr>
            <w:tcW w:w="3343" w:type="dxa"/>
            <w:shd w:val="clear" w:color="auto" w:fill="auto"/>
            <w:vAlign w:val="center"/>
          </w:tcPr>
          <w:p w:rsidR="0035143B" w:rsidRPr="0035143B" w:rsidRDefault="0035143B" w:rsidP="0035143B">
            <w:pPr>
              <w:spacing w:after="0" w:line="240" w:lineRule="auto"/>
              <w:rPr>
                <w:rFonts w:ascii="Times New Roman" w:hAnsi="Times New Roman" w:cs="Times New Roman"/>
                <w:color w:val="000000"/>
                <w:sz w:val="24"/>
                <w:szCs w:val="24"/>
              </w:rPr>
            </w:pPr>
            <w:r w:rsidRPr="0035143B">
              <w:rPr>
                <w:rFonts w:ascii="Times New Roman" w:hAnsi="Times New Roman" w:cs="Times New Roman"/>
                <w:sz w:val="24"/>
                <w:szCs w:val="24"/>
              </w:rPr>
              <w:t xml:space="preserve">дошкольное образовательное учреждение </w:t>
            </w:r>
          </w:p>
        </w:tc>
        <w:tc>
          <w:tcPr>
            <w:tcW w:w="1985" w:type="dxa"/>
            <w:shd w:val="clear" w:color="auto" w:fill="auto"/>
            <w:vAlign w:val="center"/>
          </w:tcPr>
          <w:p w:rsidR="0035143B" w:rsidRPr="0035143B" w:rsidRDefault="0035143B" w:rsidP="0035143B">
            <w:pPr>
              <w:spacing w:after="0" w:line="240" w:lineRule="auto"/>
              <w:jc w:val="center"/>
              <w:rPr>
                <w:rFonts w:ascii="Times New Roman" w:hAnsi="Times New Roman"/>
                <w:sz w:val="24"/>
                <w:szCs w:val="24"/>
              </w:rPr>
            </w:pPr>
            <w:r w:rsidRPr="0035143B">
              <w:rPr>
                <w:rFonts w:ascii="Times New Roman" w:hAnsi="Times New Roman" w:cs="Times New Roman"/>
                <w:sz w:val="24"/>
                <w:szCs w:val="24"/>
              </w:rPr>
              <w:t>с. Лопатино на площадке №1</w:t>
            </w:r>
          </w:p>
        </w:tc>
        <w:tc>
          <w:tcPr>
            <w:tcW w:w="1134" w:type="dxa"/>
            <w:shd w:val="clear" w:color="auto" w:fill="auto"/>
            <w:vAlign w:val="center"/>
          </w:tcPr>
          <w:p w:rsidR="0035143B" w:rsidRPr="0035143B" w:rsidRDefault="0035143B" w:rsidP="0035143B">
            <w:pPr>
              <w:spacing w:after="0" w:line="240" w:lineRule="auto"/>
              <w:ind w:left="-100" w:right="-108"/>
              <w:jc w:val="center"/>
              <w:rPr>
                <w:rFonts w:ascii="Times New Roman" w:hAnsi="Times New Roman" w:cs="Times New Roman"/>
                <w:sz w:val="24"/>
                <w:szCs w:val="24"/>
              </w:rPr>
            </w:pPr>
            <w:r w:rsidRPr="0035143B">
              <w:rPr>
                <w:rFonts w:ascii="Times New Roman" w:hAnsi="Times New Roman" w:cs="Times New Roman"/>
                <w:sz w:val="24"/>
                <w:szCs w:val="24"/>
              </w:rPr>
              <w:t>стро</w:t>
            </w:r>
            <w:r w:rsidRPr="0035143B">
              <w:rPr>
                <w:rFonts w:ascii="Times New Roman" w:hAnsi="Times New Roman" w:cs="Times New Roman"/>
                <w:sz w:val="24"/>
                <w:szCs w:val="24"/>
              </w:rPr>
              <w:t>и</w:t>
            </w:r>
            <w:r w:rsidRPr="0035143B">
              <w:rPr>
                <w:rFonts w:ascii="Times New Roman" w:hAnsi="Times New Roman" w:cs="Times New Roman"/>
                <w:sz w:val="24"/>
                <w:szCs w:val="24"/>
              </w:rPr>
              <w:t>тельство</w:t>
            </w:r>
          </w:p>
        </w:tc>
        <w:tc>
          <w:tcPr>
            <w:tcW w:w="1275" w:type="dxa"/>
            <w:shd w:val="clear" w:color="auto" w:fill="auto"/>
            <w:vAlign w:val="center"/>
          </w:tcPr>
          <w:p w:rsidR="0035143B" w:rsidRPr="0035143B" w:rsidRDefault="0035143B" w:rsidP="0035143B">
            <w:pPr>
              <w:autoSpaceDE w:val="0"/>
              <w:spacing w:after="0" w:line="240" w:lineRule="auto"/>
              <w:jc w:val="center"/>
              <w:rPr>
                <w:rFonts w:ascii="Times New Roman" w:hAnsi="Times New Roman" w:cs="Times New Roman"/>
                <w:sz w:val="24"/>
                <w:szCs w:val="24"/>
              </w:rPr>
            </w:pPr>
            <w:r w:rsidRPr="0035143B">
              <w:rPr>
                <w:rFonts w:ascii="Times New Roman" w:hAnsi="Times New Roman" w:cs="Times New Roman"/>
                <w:sz w:val="24"/>
                <w:szCs w:val="24"/>
              </w:rPr>
              <w:t>105 мест</w:t>
            </w:r>
          </w:p>
        </w:tc>
        <w:tc>
          <w:tcPr>
            <w:tcW w:w="1134" w:type="dxa"/>
            <w:shd w:val="clear" w:color="auto" w:fill="auto"/>
            <w:vAlign w:val="center"/>
          </w:tcPr>
          <w:p w:rsidR="0035143B" w:rsidRPr="0035143B" w:rsidRDefault="0035143B" w:rsidP="0035143B">
            <w:pPr>
              <w:spacing w:after="0" w:line="240" w:lineRule="auto"/>
              <w:ind w:left="-108" w:right="-108"/>
              <w:jc w:val="center"/>
              <w:rPr>
                <w:rFonts w:ascii="Times New Roman" w:hAnsi="Times New Roman" w:cs="Times New Roman"/>
                <w:sz w:val="24"/>
                <w:szCs w:val="24"/>
              </w:rPr>
            </w:pPr>
            <w:r w:rsidRPr="0035143B">
              <w:rPr>
                <w:rFonts w:ascii="Times New Roman" w:hAnsi="Times New Roman" w:cs="Times New Roman"/>
                <w:sz w:val="24"/>
                <w:szCs w:val="24"/>
              </w:rPr>
              <w:t>до 2033 г.</w:t>
            </w:r>
          </w:p>
        </w:tc>
      </w:tr>
      <w:tr w:rsidR="0035143B" w:rsidRPr="0035143B" w:rsidTr="001B0782">
        <w:trPr>
          <w:cantSplit/>
        </w:trPr>
        <w:tc>
          <w:tcPr>
            <w:tcW w:w="480" w:type="dxa"/>
            <w:shd w:val="clear" w:color="auto" w:fill="auto"/>
            <w:vAlign w:val="center"/>
          </w:tcPr>
          <w:p w:rsidR="0035143B" w:rsidRPr="0035143B" w:rsidRDefault="0035143B" w:rsidP="0035143B">
            <w:pPr>
              <w:spacing w:after="0" w:line="240" w:lineRule="auto"/>
              <w:jc w:val="center"/>
              <w:rPr>
                <w:rFonts w:ascii="Times New Roman" w:hAnsi="Times New Roman" w:cs="Times New Roman"/>
                <w:sz w:val="24"/>
                <w:szCs w:val="24"/>
              </w:rPr>
            </w:pPr>
            <w:r w:rsidRPr="0035143B">
              <w:rPr>
                <w:rFonts w:ascii="Times New Roman" w:hAnsi="Times New Roman" w:cs="Times New Roman"/>
                <w:sz w:val="24"/>
                <w:szCs w:val="24"/>
              </w:rPr>
              <w:t>15</w:t>
            </w:r>
          </w:p>
        </w:tc>
        <w:tc>
          <w:tcPr>
            <w:tcW w:w="3343" w:type="dxa"/>
            <w:shd w:val="clear" w:color="auto" w:fill="auto"/>
            <w:vAlign w:val="center"/>
          </w:tcPr>
          <w:p w:rsidR="0035143B" w:rsidRPr="0035143B" w:rsidRDefault="0035143B" w:rsidP="0035143B">
            <w:pPr>
              <w:spacing w:after="0" w:line="240" w:lineRule="auto"/>
              <w:rPr>
                <w:rFonts w:ascii="Times New Roman" w:hAnsi="Times New Roman" w:cs="Times New Roman"/>
                <w:color w:val="000000"/>
                <w:sz w:val="24"/>
                <w:szCs w:val="24"/>
              </w:rPr>
            </w:pPr>
            <w:r w:rsidRPr="0035143B">
              <w:rPr>
                <w:rFonts w:ascii="Times New Roman" w:hAnsi="Times New Roman" w:cs="Times New Roman"/>
                <w:sz w:val="24"/>
                <w:szCs w:val="24"/>
              </w:rPr>
              <w:t>общеобразовательное учре</w:t>
            </w:r>
            <w:r w:rsidRPr="0035143B">
              <w:rPr>
                <w:rFonts w:ascii="Times New Roman" w:hAnsi="Times New Roman" w:cs="Times New Roman"/>
                <w:sz w:val="24"/>
                <w:szCs w:val="24"/>
              </w:rPr>
              <w:t>ж</w:t>
            </w:r>
            <w:r w:rsidRPr="0035143B">
              <w:rPr>
                <w:rFonts w:ascii="Times New Roman" w:hAnsi="Times New Roman" w:cs="Times New Roman"/>
                <w:sz w:val="24"/>
                <w:szCs w:val="24"/>
              </w:rPr>
              <w:t xml:space="preserve">дение </w:t>
            </w:r>
          </w:p>
        </w:tc>
        <w:tc>
          <w:tcPr>
            <w:tcW w:w="1985" w:type="dxa"/>
            <w:shd w:val="clear" w:color="auto" w:fill="auto"/>
            <w:vAlign w:val="center"/>
          </w:tcPr>
          <w:p w:rsidR="0035143B" w:rsidRPr="0035143B" w:rsidRDefault="0035143B" w:rsidP="0035143B">
            <w:pPr>
              <w:spacing w:after="0" w:line="240" w:lineRule="auto"/>
              <w:jc w:val="center"/>
              <w:rPr>
                <w:rFonts w:ascii="Times New Roman" w:hAnsi="Times New Roman"/>
                <w:sz w:val="24"/>
                <w:szCs w:val="24"/>
              </w:rPr>
            </w:pPr>
            <w:r w:rsidRPr="0035143B">
              <w:rPr>
                <w:rFonts w:ascii="Times New Roman" w:hAnsi="Times New Roman" w:cs="Times New Roman"/>
                <w:sz w:val="24"/>
                <w:szCs w:val="24"/>
              </w:rPr>
              <w:t>п. Самарский на площадке №1</w:t>
            </w:r>
          </w:p>
        </w:tc>
        <w:tc>
          <w:tcPr>
            <w:tcW w:w="1134" w:type="dxa"/>
            <w:shd w:val="clear" w:color="auto" w:fill="auto"/>
            <w:vAlign w:val="center"/>
          </w:tcPr>
          <w:p w:rsidR="0035143B" w:rsidRPr="0035143B" w:rsidRDefault="0035143B" w:rsidP="0035143B">
            <w:pPr>
              <w:spacing w:after="0" w:line="240" w:lineRule="auto"/>
              <w:ind w:left="-100" w:right="-108"/>
              <w:jc w:val="center"/>
              <w:rPr>
                <w:rFonts w:ascii="Times New Roman" w:hAnsi="Times New Roman" w:cs="Times New Roman"/>
                <w:sz w:val="24"/>
                <w:szCs w:val="24"/>
              </w:rPr>
            </w:pPr>
            <w:r w:rsidRPr="0035143B">
              <w:rPr>
                <w:rFonts w:ascii="Times New Roman" w:hAnsi="Times New Roman" w:cs="Times New Roman"/>
                <w:sz w:val="24"/>
                <w:szCs w:val="24"/>
              </w:rPr>
              <w:t>стро</w:t>
            </w:r>
            <w:r w:rsidRPr="0035143B">
              <w:rPr>
                <w:rFonts w:ascii="Times New Roman" w:hAnsi="Times New Roman" w:cs="Times New Roman"/>
                <w:sz w:val="24"/>
                <w:szCs w:val="24"/>
              </w:rPr>
              <w:t>и</w:t>
            </w:r>
            <w:r w:rsidRPr="0035143B">
              <w:rPr>
                <w:rFonts w:ascii="Times New Roman" w:hAnsi="Times New Roman" w:cs="Times New Roman"/>
                <w:sz w:val="24"/>
                <w:szCs w:val="24"/>
              </w:rPr>
              <w:t>тельство</w:t>
            </w:r>
          </w:p>
        </w:tc>
        <w:tc>
          <w:tcPr>
            <w:tcW w:w="1275" w:type="dxa"/>
            <w:shd w:val="clear" w:color="auto" w:fill="auto"/>
            <w:vAlign w:val="center"/>
          </w:tcPr>
          <w:p w:rsidR="0035143B" w:rsidRPr="0035143B" w:rsidRDefault="0035143B" w:rsidP="0035143B">
            <w:pPr>
              <w:autoSpaceDE w:val="0"/>
              <w:spacing w:after="0" w:line="240" w:lineRule="auto"/>
              <w:jc w:val="center"/>
              <w:rPr>
                <w:rFonts w:ascii="Times New Roman" w:hAnsi="Times New Roman" w:cs="Times New Roman"/>
                <w:sz w:val="24"/>
                <w:szCs w:val="24"/>
              </w:rPr>
            </w:pPr>
            <w:r w:rsidRPr="0035143B">
              <w:rPr>
                <w:rFonts w:ascii="Times New Roman" w:hAnsi="Times New Roman" w:cs="Times New Roman"/>
                <w:sz w:val="24"/>
                <w:szCs w:val="24"/>
              </w:rPr>
              <w:t>-</w:t>
            </w:r>
          </w:p>
        </w:tc>
        <w:tc>
          <w:tcPr>
            <w:tcW w:w="1134" w:type="dxa"/>
            <w:shd w:val="clear" w:color="auto" w:fill="auto"/>
            <w:vAlign w:val="center"/>
          </w:tcPr>
          <w:p w:rsidR="0035143B" w:rsidRPr="0035143B" w:rsidRDefault="0035143B" w:rsidP="0035143B">
            <w:pPr>
              <w:spacing w:after="0" w:line="240" w:lineRule="auto"/>
              <w:ind w:left="-108" w:right="-108"/>
              <w:jc w:val="center"/>
              <w:rPr>
                <w:rFonts w:ascii="Times New Roman" w:hAnsi="Times New Roman" w:cs="Times New Roman"/>
                <w:sz w:val="24"/>
                <w:szCs w:val="24"/>
              </w:rPr>
            </w:pPr>
            <w:r w:rsidRPr="0035143B">
              <w:rPr>
                <w:rFonts w:ascii="Times New Roman" w:hAnsi="Times New Roman" w:cs="Times New Roman"/>
                <w:sz w:val="24"/>
                <w:szCs w:val="24"/>
              </w:rPr>
              <w:t>до 2033 г.</w:t>
            </w:r>
          </w:p>
        </w:tc>
      </w:tr>
      <w:tr w:rsidR="0035143B" w:rsidRPr="0035143B" w:rsidTr="001B0782">
        <w:trPr>
          <w:cantSplit/>
        </w:trPr>
        <w:tc>
          <w:tcPr>
            <w:tcW w:w="480" w:type="dxa"/>
            <w:shd w:val="clear" w:color="auto" w:fill="auto"/>
            <w:vAlign w:val="center"/>
          </w:tcPr>
          <w:p w:rsidR="0035143B" w:rsidRPr="0035143B" w:rsidRDefault="0035143B" w:rsidP="0035143B">
            <w:pPr>
              <w:spacing w:after="0" w:line="240" w:lineRule="auto"/>
              <w:jc w:val="center"/>
              <w:rPr>
                <w:rFonts w:ascii="Times New Roman" w:hAnsi="Times New Roman" w:cs="Times New Roman"/>
                <w:sz w:val="24"/>
                <w:szCs w:val="24"/>
              </w:rPr>
            </w:pPr>
            <w:r w:rsidRPr="0035143B">
              <w:rPr>
                <w:rFonts w:ascii="Times New Roman" w:hAnsi="Times New Roman" w:cs="Times New Roman"/>
                <w:sz w:val="24"/>
                <w:szCs w:val="24"/>
              </w:rPr>
              <w:t>16</w:t>
            </w:r>
          </w:p>
        </w:tc>
        <w:tc>
          <w:tcPr>
            <w:tcW w:w="3343" w:type="dxa"/>
            <w:shd w:val="clear" w:color="auto" w:fill="auto"/>
            <w:vAlign w:val="center"/>
          </w:tcPr>
          <w:p w:rsidR="0035143B" w:rsidRPr="0035143B" w:rsidRDefault="0035143B" w:rsidP="0035143B">
            <w:pPr>
              <w:spacing w:after="0" w:line="240" w:lineRule="auto"/>
              <w:rPr>
                <w:rFonts w:ascii="Times New Roman" w:hAnsi="Times New Roman" w:cs="Times New Roman"/>
                <w:color w:val="000000"/>
                <w:sz w:val="24"/>
                <w:szCs w:val="24"/>
              </w:rPr>
            </w:pPr>
            <w:r w:rsidRPr="0035143B">
              <w:rPr>
                <w:rFonts w:ascii="Times New Roman" w:hAnsi="Times New Roman" w:cs="Times New Roman"/>
                <w:sz w:val="24"/>
                <w:szCs w:val="24"/>
              </w:rPr>
              <w:t xml:space="preserve">дошкольное образовательное учреждение </w:t>
            </w:r>
          </w:p>
        </w:tc>
        <w:tc>
          <w:tcPr>
            <w:tcW w:w="1985" w:type="dxa"/>
            <w:shd w:val="clear" w:color="auto" w:fill="auto"/>
            <w:vAlign w:val="center"/>
          </w:tcPr>
          <w:p w:rsidR="0035143B" w:rsidRPr="0035143B" w:rsidRDefault="0035143B" w:rsidP="0035143B">
            <w:pPr>
              <w:spacing w:after="0" w:line="240" w:lineRule="auto"/>
              <w:jc w:val="center"/>
              <w:rPr>
                <w:rFonts w:ascii="Times New Roman" w:hAnsi="Times New Roman"/>
                <w:sz w:val="24"/>
                <w:szCs w:val="24"/>
              </w:rPr>
            </w:pPr>
            <w:r w:rsidRPr="0035143B">
              <w:rPr>
                <w:rFonts w:ascii="Times New Roman" w:hAnsi="Times New Roman" w:cs="Times New Roman"/>
                <w:sz w:val="24"/>
                <w:szCs w:val="24"/>
              </w:rPr>
              <w:t>п. Самарский на площадке №2</w:t>
            </w:r>
          </w:p>
        </w:tc>
        <w:tc>
          <w:tcPr>
            <w:tcW w:w="1134" w:type="dxa"/>
            <w:shd w:val="clear" w:color="auto" w:fill="auto"/>
            <w:vAlign w:val="center"/>
          </w:tcPr>
          <w:p w:rsidR="0035143B" w:rsidRPr="0035143B" w:rsidRDefault="0035143B" w:rsidP="0035143B">
            <w:pPr>
              <w:spacing w:after="0" w:line="240" w:lineRule="auto"/>
              <w:ind w:left="-100" w:right="-108"/>
              <w:jc w:val="center"/>
              <w:rPr>
                <w:rFonts w:ascii="Times New Roman" w:hAnsi="Times New Roman" w:cs="Times New Roman"/>
                <w:sz w:val="24"/>
                <w:szCs w:val="24"/>
              </w:rPr>
            </w:pPr>
            <w:r w:rsidRPr="0035143B">
              <w:rPr>
                <w:rFonts w:ascii="Times New Roman" w:hAnsi="Times New Roman" w:cs="Times New Roman"/>
                <w:sz w:val="24"/>
                <w:szCs w:val="24"/>
              </w:rPr>
              <w:t>стро</w:t>
            </w:r>
            <w:r w:rsidRPr="0035143B">
              <w:rPr>
                <w:rFonts w:ascii="Times New Roman" w:hAnsi="Times New Roman" w:cs="Times New Roman"/>
                <w:sz w:val="24"/>
                <w:szCs w:val="24"/>
              </w:rPr>
              <w:t>и</w:t>
            </w:r>
            <w:r w:rsidRPr="0035143B">
              <w:rPr>
                <w:rFonts w:ascii="Times New Roman" w:hAnsi="Times New Roman" w:cs="Times New Roman"/>
                <w:sz w:val="24"/>
                <w:szCs w:val="24"/>
              </w:rPr>
              <w:t>тельство</w:t>
            </w:r>
          </w:p>
        </w:tc>
        <w:tc>
          <w:tcPr>
            <w:tcW w:w="1275" w:type="dxa"/>
            <w:shd w:val="clear" w:color="auto" w:fill="auto"/>
            <w:vAlign w:val="center"/>
          </w:tcPr>
          <w:p w:rsidR="0035143B" w:rsidRPr="0035143B" w:rsidRDefault="0035143B" w:rsidP="0035143B">
            <w:pPr>
              <w:autoSpaceDE w:val="0"/>
              <w:spacing w:after="0" w:line="240" w:lineRule="auto"/>
              <w:jc w:val="center"/>
              <w:rPr>
                <w:rFonts w:ascii="Times New Roman" w:hAnsi="Times New Roman" w:cs="Times New Roman"/>
                <w:sz w:val="24"/>
                <w:szCs w:val="24"/>
              </w:rPr>
            </w:pPr>
            <w:r w:rsidRPr="0035143B">
              <w:rPr>
                <w:rFonts w:ascii="Times New Roman" w:hAnsi="Times New Roman" w:cs="Times New Roman"/>
                <w:sz w:val="24"/>
                <w:szCs w:val="24"/>
              </w:rPr>
              <w:t>140 мест</w:t>
            </w:r>
          </w:p>
        </w:tc>
        <w:tc>
          <w:tcPr>
            <w:tcW w:w="1134" w:type="dxa"/>
            <w:shd w:val="clear" w:color="auto" w:fill="auto"/>
            <w:vAlign w:val="center"/>
          </w:tcPr>
          <w:p w:rsidR="0035143B" w:rsidRPr="0035143B" w:rsidRDefault="0035143B" w:rsidP="0035143B">
            <w:pPr>
              <w:spacing w:after="0" w:line="240" w:lineRule="auto"/>
              <w:ind w:left="-108" w:right="-108"/>
              <w:jc w:val="center"/>
              <w:rPr>
                <w:rFonts w:ascii="Times New Roman" w:hAnsi="Times New Roman" w:cs="Times New Roman"/>
                <w:sz w:val="24"/>
                <w:szCs w:val="24"/>
              </w:rPr>
            </w:pPr>
            <w:r w:rsidRPr="0035143B">
              <w:rPr>
                <w:rFonts w:ascii="Times New Roman" w:hAnsi="Times New Roman" w:cs="Times New Roman"/>
                <w:sz w:val="24"/>
                <w:szCs w:val="24"/>
              </w:rPr>
              <w:t>до 2033 г.</w:t>
            </w:r>
          </w:p>
        </w:tc>
      </w:tr>
      <w:tr w:rsidR="0035143B" w:rsidRPr="0035143B" w:rsidTr="001B0782">
        <w:trPr>
          <w:cantSplit/>
        </w:trPr>
        <w:tc>
          <w:tcPr>
            <w:tcW w:w="480" w:type="dxa"/>
            <w:shd w:val="clear" w:color="auto" w:fill="auto"/>
            <w:vAlign w:val="center"/>
          </w:tcPr>
          <w:p w:rsidR="0035143B" w:rsidRPr="0035143B" w:rsidRDefault="0035143B" w:rsidP="0035143B">
            <w:pPr>
              <w:spacing w:after="0" w:line="240" w:lineRule="auto"/>
              <w:jc w:val="center"/>
              <w:rPr>
                <w:rFonts w:ascii="Times New Roman" w:hAnsi="Times New Roman" w:cs="Times New Roman"/>
                <w:sz w:val="24"/>
                <w:szCs w:val="24"/>
              </w:rPr>
            </w:pPr>
            <w:r w:rsidRPr="0035143B">
              <w:rPr>
                <w:rFonts w:ascii="Times New Roman" w:hAnsi="Times New Roman" w:cs="Times New Roman"/>
                <w:sz w:val="24"/>
                <w:szCs w:val="24"/>
              </w:rPr>
              <w:t>17</w:t>
            </w:r>
          </w:p>
        </w:tc>
        <w:tc>
          <w:tcPr>
            <w:tcW w:w="3343" w:type="dxa"/>
            <w:shd w:val="clear" w:color="auto" w:fill="auto"/>
            <w:vAlign w:val="center"/>
          </w:tcPr>
          <w:p w:rsidR="0035143B" w:rsidRPr="0035143B" w:rsidRDefault="0035143B" w:rsidP="0035143B">
            <w:pPr>
              <w:spacing w:after="0" w:line="240" w:lineRule="auto"/>
              <w:rPr>
                <w:rFonts w:ascii="Times New Roman" w:hAnsi="Times New Roman" w:cs="Times New Roman"/>
                <w:color w:val="000000"/>
                <w:sz w:val="24"/>
                <w:szCs w:val="24"/>
              </w:rPr>
            </w:pPr>
            <w:r w:rsidRPr="0035143B">
              <w:rPr>
                <w:rFonts w:ascii="Times New Roman" w:hAnsi="Times New Roman" w:cs="Times New Roman"/>
                <w:sz w:val="24"/>
                <w:szCs w:val="24"/>
              </w:rPr>
              <w:t xml:space="preserve">дошкольное образовательное учреждение </w:t>
            </w:r>
          </w:p>
        </w:tc>
        <w:tc>
          <w:tcPr>
            <w:tcW w:w="1985" w:type="dxa"/>
            <w:shd w:val="clear" w:color="auto" w:fill="auto"/>
            <w:vAlign w:val="center"/>
          </w:tcPr>
          <w:p w:rsidR="0035143B" w:rsidRPr="0035143B" w:rsidRDefault="0035143B" w:rsidP="0035143B">
            <w:pPr>
              <w:spacing w:after="0" w:line="240" w:lineRule="auto"/>
              <w:jc w:val="center"/>
              <w:rPr>
                <w:rFonts w:ascii="Times New Roman" w:hAnsi="Times New Roman"/>
                <w:sz w:val="24"/>
                <w:szCs w:val="24"/>
              </w:rPr>
            </w:pPr>
            <w:r w:rsidRPr="0035143B">
              <w:rPr>
                <w:rFonts w:ascii="Times New Roman" w:hAnsi="Times New Roman" w:cs="Times New Roman"/>
                <w:sz w:val="24"/>
                <w:szCs w:val="24"/>
              </w:rPr>
              <w:t>п. Самарский на площадке №6</w:t>
            </w:r>
          </w:p>
        </w:tc>
        <w:tc>
          <w:tcPr>
            <w:tcW w:w="1134" w:type="dxa"/>
            <w:shd w:val="clear" w:color="auto" w:fill="auto"/>
            <w:vAlign w:val="center"/>
          </w:tcPr>
          <w:p w:rsidR="0035143B" w:rsidRPr="0035143B" w:rsidRDefault="0035143B" w:rsidP="0035143B">
            <w:pPr>
              <w:spacing w:after="0" w:line="240" w:lineRule="auto"/>
              <w:ind w:left="-100" w:right="-108"/>
              <w:jc w:val="center"/>
              <w:rPr>
                <w:rFonts w:ascii="Times New Roman" w:hAnsi="Times New Roman" w:cs="Times New Roman"/>
                <w:sz w:val="24"/>
                <w:szCs w:val="24"/>
              </w:rPr>
            </w:pPr>
            <w:r w:rsidRPr="0035143B">
              <w:rPr>
                <w:rFonts w:ascii="Times New Roman" w:hAnsi="Times New Roman" w:cs="Times New Roman"/>
                <w:sz w:val="24"/>
                <w:szCs w:val="24"/>
              </w:rPr>
              <w:t>стро</w:t>
            </w:r>
            <w:r w:rsidRPr="0035143B">
              <w:rPr>
                <w:rFonts w:ascii="Times New Roman" w:hAnsi="Times New Roman" w:cs="Times New Roman"/>
                <w:sz w:val="24"/>
                <w:szCs w:val="24"/>
              </w:rPr>
              <w:t>и</w:t>
            </w:r>
            <w:r w:rsidRPr="0035143B">
              <w:rPr>
                <w:rFonts w:ascii="Times New Roman" w:hAnsi="Times New Roman" w:cs="Times New Roman"/>
                <w:sz w:val="24"/>
                <w:szCs w:val="24"/>
              </w:rPr>
              <w:t>тельство</w:t>
            </w:r>
          </w:p>
        </w:tc>
        <w:tc>
          <w:tcPr>
            <w:tcW w:w="1275" w:type="dxa"/>
            <w:shd w:val="clear" w:color="auto" w:fill="auto"/>
            <w:vAlign w:val="center"/>
          </w:tcPr>
          <w:p w:rsidR="0035143B" w:rsidRPr="0035143B" w:rsidRDefault="0035143B" w:rsidP="0035143B">
            <w:pPr>
              <w:autoSpaceDE w:val="0"/>
              <w:spacing w:after="0" w:line="240" w:lineRule="auto"/>
              <w:jc w:val="center"/>
              <w:rPr>
                <w:rFonts w:ascii="Times New Roman" w:hAnsi="Times New Roman" w:cs="Times New Roman"/>
                <w:sz w:val="24"/>
                <w:szCs w:val="24"/>
              </w:rPr>
            </w:pPr>
            <w:r w:rsidRPr="0035143B">
              <w:rPr>
                <w:rFonts w:ascii="Times New Roman" w:hAnsi="Times New Roman" w:cs="Times New Roman"/>
                <w:sz w:val="24"/>
                <w:szCs w:val="24"/>
              </w:rPr>
              <w:t>-</w:t>
            </w:r>
          </w:p>
        </w:tc>
        <w:tc>
          <w:tcPr>
            <w:tcW w:w="1134" w:type="dxa"/>
            <w:shd w:val="clear" w:color="auto" w:fill="auto"/>
            <w:vAlign w:val="center"/>
          </w:tcPr>
          <w:p w:rsidR="0035143B" w:rsidRPr="0035143B" w:rsidRDefault="0035143B" w:rsidP="0035143B">
            <w:pPr>
              <w:spacing w:after="0" w:line="240" w:lineRule="auto"/>
              <w:ind w:left="-108" w:right="-108"/>
              <w:jc w:val="center"/>
              <w:rPr>
                <w:rFonts w:ascii="Times New Roman" w:hAnsi="Times New Roman" w:cs="Times New Roman"/>
                <w:sz w:val="24"/>
                <w:szCs w:val="24"/>
              </w:rPr>
            </w:pPr>
            <w:r w:rsidRPr="0035143B">
              <w:rPr>
                <w:rFonts w:ascii="Times New Roman" w:hAnsi="Times New Roman" w:cs="Times New Roman"/>
                <w:sz w:val="24"/>
                <w:szCs w:val="24"/>
              </w:rPr>
              <w:t>до 2033 г.</w:t>
            </w:r>
          </w:p>
        </w:tc>
      </w:tr>
      <w:tr w:rsidR="0035143B" w:rsidRPr="0035143B" w:rsidTr="001B0782">
        <w:trPr>
          <w:cantSplit/>
        </w:trPr>
        <w:tc>
          <w:tcPr>
            <w:tcW w:w="480" w:type="dxa"/>
            <w:shd w:val="clear" w:color="auto" w:fill="auto"/>
            <w:vAlign w:val="center"/>
          </w:tcPr>
          <w:p w:rsidR="0035143B" w:rsidRPr="0035143B" w:rsidRDefault="0035143B" w:rsidP="0035143B">
            <w:pPr>
              <w:spacing w:after="0" w:line="240" w:lineRule="auto"/>
              <w:jc w:val="center"/>
              <w:rPr>
                <w:rFonts w:ascii="Times New Roman" w:hAnsi="Times New Roman" w:cs="Times New Roman"/>
                <w:sz w:val="24"/>
                <w:szCs w:val="24"/>
              </w:rPr>
            </w:pPr>
            <w:r w:rsidRPr="0035143B">
              <w:rPr>
                <w:rFonts w:ascii="Times New Roman" w:hAnsi="Times New Roman" w:cs="Times New Roman"/>
                <w:sz w:val="24"/>
                <w:szCs w:val="24"/>
              </w:rPr>
              <w:t>18</w:t>
            </w:r>
          </w:p>
        </w:tc>
        <w:tc>
          <w:tcPr>
            <w:tcW w:w="3343" w:type="dxa"/>
            <w:shd w:val="clear" w:color="auto" w:fill="auto"/>
            <w:vAlign w:val="center"/>
          </w:tcPr>
          <w:p w:rsidR="0035143B" w:rsidRPr="0035143B" w:rsidRDefault="0035143B" w:rsidP="0035143B">
            <w:pPr>
              <w:spacing w:after="0" w:line="240" w:lineRule="auto"/>
              <w:rPr>
                <w:rFonts w:ascii="Times New Roman" w:hAnsi="Times New Roman" w:cs="Times New Roman"/>
                <w:color w:val="000000"/>
                <w:sz w:val="24"/>
                <w:szCs w:val="24"/>
              </w:rPr>
            </w:pPr>
            <w:r w:rsidRPr="0035143B">
              <w:rPr>
                <w:rFonts w:ascii="Times New Roman" w:hAnsi="Times New Roman" w:cs="Times New Roman"/>
                <w:sz w:val="24"/>
                <w:szCs w:val="24"/>
              </w:rPr>
              <w:t xml:space="preserve">дошкольное образовательное учреждение </w:t>
            </w:r>
          </w:p>
        </w:tc>
        <w:tc>
          <w:tcPr>
            <w:tcW w:w="1985" w:type="dxa"/>
            <w:shd w:val="clear" w:color="auto" w:fill="auto"/>
            <w:vAlign w:val="center"/>
          </w:tcPr>
          <w:p w:rsidR="0035143B" w:rsidRPr="0035143B" w:rsidRDefault="0035143B" w:rsidP="0035143B">
            <w:pPr>
              <w:spacing w:after="0" w:line="240" w:lineRule="auto"/>
              <w:jc w:val="center"/>
              <w:rPr>
                <w:rFonts w:ascii="Times New Roman" w:hAnsi="Times New Roman"/>
                <w:sz w:val="24"/>
                <w:szCs w:val="24"/>
              </w:rPr>
            </w:pPr>
            <w:r w:rsidRPr="0035143B">
              <w:rPr>
                <w:rFonts w:ascii="Times New Roman" w:hAnsi="Times New Roman" w:cs="Times New Roman"/>
                <w:sz w:val="24"/>
                <w:szCs w:val="24"/>
              </w:rPr>
              <w:t>п. Самарский на площадке №7</w:t>
            </w:r>
          </w:p>
        </w:tc>
        <w:tc>
          <w:tcPr>
            <w:tcW w:w="1134" w:type="dxa"/>
            <w:shd w:val="clear" w:color="auto" w:fill="auto"/>
            <w:vAlign w:val="center"/>
          </w:tcPr>
          <w:p w:rsidR="0035143B" w:rsidRPr="0035143B" w:rsidRDefault="0035143B" w:rsidP="0035143B">
            <w:pPr>
              <w:spacing w:after="0" w:line="240" w:lineRule="auto"/>
              <w:ind w:left="-100" w:right="-108"/>
              <w:jc w:val="center"/>
              <w:rPr>
                <w:rFonts w:ascii="Times New Roman" w:hAnsi="Times New Roman" w:cs="Times New Roman"/>
                <w:sz w:val="24"/>
                <w:szCs w:val="24"/>
              </w:rPr>
            </w:pPr>
            <w:r w:rsidRPr="0035143B">
              <w:rPr>
                <w:rFonts w:ascii="Times New Roman" w:hAnsi="Times New Roman" w:cs="Times New Roman"/>
                <w:sz w:val="24"/>
                <w:szCs w:val="24"/>
              </w:rPr>
              <w:t>стро</w:t>
            </w:r>
            <w:r w:rsidRPr="0035143B">
              <w:rPr>
                <w:rFonts w:ascii="Times New Roman" w:hAnsi="Times New Roman" w:cs="Times New Roman"/>
                <w:sz w:val="24"/>
                <w:szCs w:val="24"/>
              </w:rPr>
              <w:t>и</w:t>
            </w:r>
            <w:r w:rsidRPr="0035143B">
              <w:rPr>
                <w:rFonts w:ascii="Times New Roman" w:hAnsi="Times New Roman" w:cs="Times New Roman"/>
                <w:sz w:val="24"/>
                <w:szCs w:val="24"/>
              </w:rPr>
              <w:t>тельство</w:t>
            </w:r>
          </w:p>
        </w:tc>
        <w:tc>
          <w:tcPr>
            <w:tcW w:w="1275" w:type="dxa"/>
            <w:shd w:val="clear" w:color="auto" w:fill="auto"/>
            <w:vAlign w:val="center"/>
          </w:tcPr>
          <w:p w:rsidR="0035143B" w:rsidRPr="0035143B" w:rsidRDefault="0035143B" w:rsidP="0035143B">
            <w:pPr>
              <w:autoSpaceDE w:val="0"/>
              <w:spacing w:after="0" w:line="240" w:lineRule="auto"/>
              <w:jc w:val="center"/>
              <w:rPr>
                <w:rFonts w:ascii="Times New Roman" w:hAnsi="Times New Roman" w:cs="Times New Roman"/>
                <w:sz w:val="24"/>
                <w:szCs w:val="24"/>
              </w:rPr>
            </w:pPr>
            <w:r w:rsidRPr="0035143B">
              <w:rPr>
                <w:rFonts w:ascii="Times New Roman" w:hAnsi="Times New Roman" w:cs="Times New Roman"/>
                <w:sz w:val="24"/>
                <w:szCs w:val="24"/>
              </w:rPr>
              <w:t>-</w:t>
            </w:r>
          </w:p>
        </w:tc>
        <w:tc>
          <w:tcPr>
            <w:tcW w:w="1134" w:type="dxa"/>
            <w:shd w:val="clear" w:color="auto" w:fill="auto"/>
            <w:vAlign w:val="center"/>
          </w:tcPr>
          <w:p w:rsidR="0035143B" w:rsidRPr="0035143B" w:rsidRDefault="0035143B" w:rsidP="0035143B">
            <w:pPr>
              <w:spacing w:after="0" w:line="240" w:lineRule="auto"/>
              <w:ind w:left="-108" w:right="-108"/>
              <w:jc w:val="center"/>
              <w:rPr>
                <w:rFonts w:ascii="Times New Roman" w:hAnsi="Times New Roman" w:cs="Times New Roman"/>
                <w:sz w:val="24"/>
                <w:szCs w:val="24"/>
              </w:rPr>
            </w:pPr>
            <w:r w:rsidRPr="0035143B">
              <w:rPr>
                <w:rFonts w:ascii="Times New Roman" w:hAnsi="Times New Roman" w:cs="Times New Roman"/>
                <w:sz w:val="24"/>
                <w:szCs w:val="24"/>
              </w:rPr>
              <w:t>до 2033 г.</w:t>
            </w:r>
          </w:p>
        </w:tc>
      </w:tr>
      <w:tr w:rsidR="0035143B" w:rsidRPr="0035143B" w:rsidTr="001B0782">
        <w:trPr>
          <w:cantSplit/>
        </w:trPr>
        <w:tc>
          <w:tcPr>
            <w:tcW w:w="480" w:type="dxa"/>
            <w:shd w:val="clear" w:color="auto" w:fill="auto"/>
            <w:vAlign w:val="center"/>
          </w:tcPr>
          <w:p w:rsidR="0035143B" w:rsidRPr="0035143B" w:rsidRDefault="0035143B" w:rsidP="0035143B">
            <w:pPr>
              <w:spacing w:after="0" w:line="240" w:lineRule="auto"/>
              <w:jc w:val="center"/>
              <w:rPr>
                <w:rFonts w:ascii="Times New Roman" w:hAnsi="Times New Roman" w:cs="Times New Roman"/>
                <w:sz w:val="24"/>
                <w:szCs w:val="24"/>
              </w:rPr>
            </w:pPr>
            <w:r w:rsidRPr="0035143B">
              <w:rPr>
                <w:rFonts w:ascii="Times New Roman" w:hAnsi="Times New Roman" w:cs="Times New Roman"/>
                <w:sz w:val="24"/>
                <w:szCs w:val="24"/>
              </w:rPr>
              <w:t>19</w:t>
            </w:r>
          </w:p>
        </w:tc>
        <w:tc>
          <w:tcPr>
            <w:tcW w:w="3343" w:type="dxa"/>
            <w:shd w:val="clear" w:color="auto" w:fill="auto"/>
            <w:vAlign w:val="center"/>
          </w:tcPr>
          <w:p w:rsidR="0035143B" w:rsidRPr="0035143B" w:rsidRDefault="0035143B" w:rsidP="0035143B">
            <w:pPr>
              <w:spacing w:after="0" w:line="240" w:lineRule="auto"/>
              <w:rPr>
                <w:rFonts w:ascii="Times New Roman" w:hAnsi="Times New Roman" w:cs="Times New Roman"/>
                <w:color w:val="000000"/>
                <w:sz w:val="24"/>
                <w:szCs w:val="24"/>
              </w:rPr>
            </w:pPr>
            <w:r w:rsidRPr="0035143B">
              <w:rPr>
                <w:rFonts w:ascii="Times New Roman" w:hAnsi="Times New Roman" w:cs="Times New Roman"/>
                <w:sz w:val="24"/>
                <w:szCs w:val="24"/>
              </w:rPr>
              <w:t xml:space="preserve">дошкольное образовательное учреждение </w:t>
            </w:r>
          </w:p>
        </w:tc>
        <w:tc>
          <w:tcPr>
            <w:tcW w:w="1985" w:type="dxa"/>
            <w:shd w:val="clear" w:color="auto" w:fill="auto"/>
            <w:vAlign w:val="center"/>
          </w:tcPr>
          <w:p w:rsidR="0035143B" w:rsidRPr="0035143B" w:rsidRDefault="0035143B" w:rsidP="0035143B">
            <w:pPr>
              <w:spacing w:after="0" w:line="240" w:lineRule="auto"/>
              <w:jc w:val="center"/>
              <w:rPr>
                <w:rFonts w:ascii="Times New Roman" w:hAnsi="Times New Roman"/>
                <w:sz w:val="24"/>
                <w:szCs w:val="24"/>
              </w:rPr>
            </w:pPr>
            <w:r w:rsidRPr="0035143B">
              <w:rPr>
                <w:rFonts w:ascii="Times New Roman" w:hAnsi="Times New Roman" w:cs="Times New Roman"/>
                <w:sz w:val="24"/>
                <w:szCs w:val="24"/>
              </w:rPr>
              <w:t>п. Березки</w:t>
            </w:r>
          </w:p>
        </w:tc>
        <w:tc>
          <w:tcPr>
            <w:tcW w:w="1134" w:type="dxa"/>
            <w:shd w:val="clear" w:color="auto" w:fill="auto"/>
            <w:vAlign w:val="center"/>
          </w:tcPr>
          <w:p w:rsidR="0035143B" w:rsidRPr="0035143B" w:rsidRDefault="0035143B" w:rsidP="0035143B">
            <w:pPr>
              <w:spacing w:after="0" w:line="240" w:lineRule="auto"/>
              <w:ind w:left="-100" w:right="-108"/>
              <w:jc w:val="center"/>
              <w:rPr>
                <w:rFonts w:ascii="Times New Roman" w:hAnsi="Times New Roman" w:cs="Times New Roman"/>
                <w:sz w:val="24"/>
                <w:szCs w:val="24"/>
              </w:rPr>
            </w:pPr>
            <w:r w:rsidRPr="0035143B">
              <w:rPr>
                <w:rFonts w:ascii="Times New Roman" w:hAnsi="Times New Roman" w:cs="Times New Roman"/>
                <w:sz w:val="24"/>
                <w:szCs w:val="24"/>
              </w:rPr>
              <w:t>стро</w:t>
            </w:r>
            <w:r w:rsidRPr="0035143B">
              <w:rPr>
                <w:rFonts w:ascii="Times New Roman" w:hAnsi="Times New Roman" w:cs="Times New Roman"/>
                <w:sz w:val="24"/>
                <w:szCs w:val="24"/>
              </w:rPr>
              <w:t>и</w:t>
            </w:r>
            <w:r w:rsidRPr="0035143B">
              <w:rPr>
                <w:rFonts w:ascii="Times New Roman" w:hAnsi="Times New Roman" w:cs="Times New Roman"/>
                <w:sz w:val="24"/>
                <w:szCs w:val="24"/>
              </w:rPr>
              <w:t>тельство</w:t>
            </w:r>
          </w:p>
        </w:tc>
        <w:tc>
          <w:tcPr>
            <w:tcW w:w="1275" w:type="dxa"/>
            <w:shd w:val="clear" w:color="auto" w:fill="auto"/>
            <w:vAlign w:val="center"/>
          </w:tcPr>
          <w:p w:rsidR="0035143B" w:rsidRPr="0035143B" w:rsidRDefault="0035143B" w:rsidP="0035143B">
            <w:pPr>
              <w:autoSpaceDE w:val="0"/>
              <w:spacing w:after="0" w:line="240" w:lineRule="auto"/>
              <w:jc w:val="center"/>
              <w:rPr>
                <w:rFonts w:ascii="Times New Roman" w:hAnsi="Times New Roman" w:cs="Times New Roman"/>
                <w:sz w:val="24"/>
                <w:szCs w:val="24"/>
              </w:rPr>
            </w:pPr>
            <w:r w:rsidRPr="0035143B">
              <w:rPr>
                <w:rFonts w:ascii="Times New Roman" w:hAnsi="Times New Roman" w:cs="Times New Roman"/>
                <w:sz w:val="24"/>
                <w:szCs w:val="24"/>
              </w:rPr>
              <w:t>15 мест</w:t>
            </w:r>
          </w:p>
        </w:tc>
        <w:tc>
          <w:tcPr>
            <w:tcW w:w="1134" w:type="dxa"/>
            <w:shd w:val="clear" w:color="auto" w:fill="auto"/>
            <w:vAlign w:val="center"/>
          </w:tcPr>
          <w:p w:rsidR="0035143B" w:rsidRPr="0035143B" w:rsidRDefault="0035143B" w:rsidP="0035143B">
            <w:pPr>
              <w:spacing w:after="0" w:line="240" w:lineRule="auto"/>
              <w:ind w:left="-108" w:right="-108"/>
              <w:jc w:val="center"/>
              <w:rPr>
                <w:rFonts w:ascii="Times New Roman" w:hAnsi="Times New Roman" w:cs="Times New Roman"/>
                <w:sz w:val="24"/>
                <w:szCs w:val="24"/>
              </w:rPr>
            </w:pPr>
            <w:r w:rsidRPr="0035143B">
              <w:rPr>
                <w:rFonts w:ascii="Times New Roman" w:hAnsi="Times New Roman" w:cs="Times New Roman"/>
                <w:sz w:val="24"/>
                <w:szCs w:val="24"/>
              </w:rPr>
              <w:t>до 2033 г.</w:t>
            </w:r>
          </w:p>
        </w:tc>
      </w:tr>
      <w:tr w:rsidR="0035143B" w:rsidRPr="0035143B" w:rsidTr="001B0782">
        <w:trPr>
          <w:cantSplit/>
        </w:trPr>
        <w:tc>
          <w:tcPr>
            <w:tcW w:w="480" w:type="dxa"/>
            <w:shd w:val="clear" w:color="auto" w:fill="auto"/>
            <w:vAlign w:val="center"/>
          </w:tcPr>
          <w:p w:rsidR="0035143B" w:rsidRPr="0035143B" w:rsidRDefault="0035143B" w:rsidP="0035143B">
            <w:pPr>
              <w:spacing w:after="0" w:line="240" w:lineRule="auto"/>
              <w:jc w:val="center"/>
              <w:rPr>
                <w:rFonts w:ascii="Times New Roman" w:hAnsi="Times New Roman" w:cs="Times New Roman"/>
                <w:sz w:val="24"/>
                <w:szCs w:val="24"/>
              </w:rPr>
            </w:pPr>
            <w:r w:rsidRPr="0035143B">
              <w:rPr>
                <w:rFonts w:ascii="Times New Roman" w:hAnsi="Times New Roman" w:cs="Times New Roman"/>
                <w:sz w:val="24"/>
                <w:szCs w:val="24"/>
              </w:rPr>
              <w:t>20</w:t>
            </w:r>
          </w:p>
        </w:tc>
        <w:tc>
          <w:tcPr>
            <w:tcW w:w="3343" w:type="dxa"/>
            <w:shd w:val="clear" w:color="auto" w:fill="auto"/>
            <w:vAlign w:val="center"/>
          </w:tcPr>
          <w:p w:rsidR="0035143B" w:rsidRPr="0035143B" w:rsidRDefault="0035143B" w:rsidP="0035143B">
            <w:pPr>
              <w:spacing w:after="0" w:line="240" w:lineRule="auto"/>
              <w:rPr>
                <w:rFonts w:ascii="Times New Roman" w:hAnsi="Times New Roman" w:cs="Times New Roman"/>
                <w:color w:val="000000"/>
                <w:sz w:val="24"/>
                <w:szCs w:val="24"/>
              </w:rPr>
            </w:pPr>
            <w:r w:rsidRPr="0035143B">
              <w:rPr>
                <w:rFonts w:ascii="Times New Roman" w:hAnsi="Times New Roman" w:cs="Times New Roman"/>
                <w:sz w:val="24"/>
                <w:szCs w:val="24"/>
              </w:rPr>
              <w:t xml:space="preserve">дошкольное образовательное учреждение </w:t>
            </w:r>
          </w:p>
        </w:tc>
        <w:tc>
          <w:tcPr>
            <w:tcW w:w="1985" w:type="dxa"/>
            <w:shd w:val="clear" w:color="auto" w:fill="auto"/>
            <w:vAlign w:val="center"/>
          </w:tcPr>
          <w:p w:rsidR="0035143B" w:rsidRPr="0035143B" w:rsidRDefault="0035143B" w:rsidP="0035143B">
            <w:pPr>
              <w:spacing w:after="0" w:line="240" w:lineRule="auto"/>
              <w:jc w:val="center"/>
              <w:rPr>
                <w:rFonts w:ascii="Times New Roman" w:hAnsi="Times New Roman"/>
                <w:sz w:val="24"/>
                <w:szCs w:val="24"/>
              </w:rPr>
            </w:pPr>
            <w:r w:rsidRPr="0035143B">
              <w:rPr>
                <w:rFonts w:ascii="Times New Roman" w:hAnsi="Times New Roman" w:cs="Times New Roman"/>
                <w:sz w:val="24"/>
                <w:szCs w:val="24"/>
              </w:rPr>
              <w:t>п. Новолопати</w:t>
            </w:r>
            <w:r w:rsidRPr="0035143B">
              <w:rPr>
                <w:rFonts w:ascii="Times New Roman" w:hAnsi="Times New Roman" w:cs="Times New Roman"/>
                <w:sz w:val="24"/>
                <w:szCs w:val="24"/>
              </w:rPr>
              <w:t>н</w:t>
            </w:r>
            <w:r w:rsidRPr="0035143B">
              <w:rPr>
                <w:rFonts w:ascii="Times New Roman" w:hAnsi="Times New Roman" w:cs="Times New Roman"/>
                <w:sz w:val="24"/>
                <w:szCs w:val="24"/>
              </w:rPr>
              <w:t>ский на площа</w:t>
            </w:r>
            <w:r w:rsidRPr="0035143B">
              <w:rPr>
                <w:rFonts w:ascii="Times New Roman" w:hAnsi="Times New Roman" w:cs="Times New Roman"/>
                <w:sz w:val="24"/>
                <w:szCs w:val="24"/>
              </w:rPr>
              <w:t>д</w:t>
            </w:r>
            <w:r w:rsidRPr="0035143B">
              <w:rPr>
                <w:rFonts w:ascii="Times New Roman" w:hAnsi="Times New Roman" w:cs="Times New Roman"/>
                <w:sz w:val="24"/>
                <w:szCs w:val="24"/>
              </w:rPr>
              <w:t>ке №1</w:t>
            </w:r>
          </w:p>
        </w:tc>
        <w:tc>
          <w:tcPr>
            <w:tcW w:w="1134" w:type="dxa"/>
            <w:shd w:val="clear" w:color="auto" w:fill="auto"/>
            <w:vAlign w:val="center"/>
          </w:tcPr>
          <w:p w:rsidR="0035143B" w:rsidRPr="0035143B" w:rsidRDefault="0035143B" w:rsidP="0035143B">
            <w:pPr>
              <w:spacing w:after="0" w:line="240" w:lineRule="auto"/>
              <w:ind w:left="-100" w:right="-108"/>
              <w:jc w:val="center"/>
              <w:rPr>
                <w:rFonts w:ascii="Times New Roman" w:hAnsi="Times New Roman" w:cs="Times New Roman"/>
                <w:sz w:val="24"/>
                <w:szCs w:val="24"/>
              </w:rPr>
            </w:pPr>
            <w:r w:rsidRPr="0035143B">
              <w:rPr>
                <w:rFonts w:ascii="Times New Roman" w:hAnsi="Times New Roman" w:cs="Times New Roman"/>
                <w:sz w:val="24"/>
                <w:szCs w:val="24"/>
              </w:rPr>
              <w:t>стро</w:t>
            </w:r>
            <w:r w:rsidRPr="0035143B">
              <w:rPr>
                <w:rFonts w:ascii="Times New Roman" w:hAnsi="Times New Roman" w:cs="Times New Roman"/>
                <w:sz w:val="24"/>
                <w:szCs w:val="24"/>
              </w:rPr>
              <w:t>и</w:t>
            </w:r>
            <w:r w:rsidRPr="0035143B">
              <w:rPr>
                <w:rFonts w:ascii="Times New Roman" w:hAnsi="Times New Roman" w:cs="Times New Roman"/>
                <w:sz w:val="24"/>
                <w:szCs w:val="24"/>
              </w:rPr>
              <w:t>тельство</w:t>
            </w:r>
          </w:p>
        </w:tc>
        <w:tc>
          <w:tcPr>
            <w:tcW w:w="1275" w:type="dxa"/>
            <w:shd w:val="clear" w:color="auto" w:fill="auto"/>
            <w:vAlign w:val="center"/>
          </w:tcPr>
          <w:p w:rsidR="0035143B" w:rsidRPr="0035143B" w:rsidRDefault="0035143B" w:rsidP="0035143B">
            <w:pPr>
              <w:autoSpaceDE w:val="0"/>
              <w:spacing w:after="0" w:line="240" w:lineRule="auto"/>
              <w:jc w:val="center"/>
              <w:rPr>
                <w:rFonts w:ascii="Times New Roman" w:hAnsi="Times New Roman" w:cs="Times New Roman"/>
                <w:sz w:val="24"/>
                <w:szCs w:val="24"/>
              </w:rPr>
            </w:pPr>
            <w:r w:rsidRPr="0035143B">
              <w:rPr>
                <w:rFonts w:ascii="Times New Roman" w:hAnsi="Times New Roman" w:cs="Times New Roman"/>
                <w:sz w:val="24"/>
                <w:szCs w:val="24"/>
              </w:rPr>
              <w:t>15 мест</w:t>
            </w:r>
          </w:p>
        </w:tc>
        <w:tc>
          <w:tcPr>
            <w:tcW w:w="1134" w:type="dxa"/>
            <w:shd w:val="clear" w:color="auto" w:fill="auto"/>
            <w:vAlign w:val="center"/>
          </w:tcPr>
          <w:p w:rsidR="0035143B" w:rsidRPr="0035143B" w:rsidRDefault="0035143B" w:rsidP="0035143B">
            <w:pPr>
              <w:spacing w:after="0" w:line="240" w:lineRule="auto"/>
              <w:ind w:left="-108" w:right="-108"/>
              <w:jc w:val="center"/>
              <w:rPr>
                <w:rFonts w:ascii="Times New Roman" w:hAnsi="Times New Roman" w:cs="Times New Roman"/>
                <w:sz w:val="24"/>
                <w:szCs w:val="24"/>
              </w:rPr>
            </w:pPr>
            <w:r w:rsidRPr="0035143B">
              <w:rPr>
                <w:rFonts w:ascii="Times New Roman" w:hAnsi="Times New Roman" w:cs="Times New Roman"/>
                <w:sz w:val="24"/>
                <w:szCs w:val="24"/>
              </w:rPr>
              <w:t>до 2033 г.</w:t>
            </w:r>
          </w:p>
        </w:tc>
      </w:tr>
      <w:tr w:rsidR="0035143B" w:rsidRPr="0035143B" w:rsidTr="001B0782">
        <w:trPr>
          <w:cantSplit/>
          <w:trHeight w:val="336"/>
        </w:trPr>
        <w:tc>
          <w:tcPr>
            <w:tcW w:w="9351" w:type="dxa"/>
            <w:gridSpan w:val="6"/>
            <w:shd w:val="clear" w:color="auto" w:fill="auto"/>
            <w:vAlign w:val="center"/>
          </w:tcPr>
          <w:p w:rsidR="0035143B" w:rsidRPr="0035143B" w:rsidRDefault="0035143B" w:rsidP="0035143B">
            <w:pPr>
              <w:spacing w:after="0" w:line="240" w:lineRule="auto"/>
              <w:jc w:val="center"/>
              <w:outlineLvl w:val="0"/>
              <w:rPr>
                <w:rFonts w:ascii="Times New Roman" w:eastAsia="Calibri" w:hAnsi="Times New Roman" w:cs="Times New Roman"/>
                <w:b/>
                <w:sz w:val="24"/>
                <w:szCs w:val="24"/>
                <w:lang w:val="en-US"/>
              </w:rPr>
            </w:pPr>
            <w:r w:rsidRPr="0035143B">
              <w:rPr>
                <w:rFonts w:ascii="Times New Roman" w:hAnsi="Times New Roman" w:cs="Times New Roman"/>
                <w:b/>
                <w:sz w:val="24"/>
                <w:szCs w:val="24"/>
              </w:rPr>
              <w:t>Объекты культурно-досугового назначения</w:t>
            </w:r>
          </w:p>
        </w:tc>
      </w:tr>
      <w:tr w:rsidR="0035143B" w:rsidRPr="0035143B" w:rsidTr="001B0782">
        <w:trPr>
          <w:cantSplit/>
        </w:trPr>
        <w:tc>
          <w:tcPr>
            <w:tcW w:w="480" w:type="dxa"/>
            <w:shd w:val="clear" w:color="auto" w:fill="auto"/>
            <w:vAlign w:val="center"/>
          </w:tcPr>
          <w:p w:rsidR="0035143B" w:rsidRPr="0035143B" w:rsidRDefault="0035143B" w:rsidP="0035143B">
            <w:pPr>
              <w:spacing w:after="0" w:line="240" w:lineRule="auto"/>
              <w:jc w:val="center"/>
              <w:rPr>
                <w:rFonts w:ascii="Times New Roman" w:hAnsi="Times New Roman" w:cs="Times New Roman"/>
                <w:sz w:val="24"/>
                <w:szCs w:val="24"/>
              </w:rPr>
            </w:pPr>
            <w:r w:rsidRPr="0035143B">
              <w:rPr>
                <w:rFonts w:ascii="Times New Roman" w:hAnsi="Times New Roman" w:cs="Times New Roman"/>
                <w:sz w:val="24"/>
                <w:szCs w:val="24"/>
              </w:rPr>
              <w:t>1</w:t>
            </w:r>
          </w:p>
        </w:tc>
        <w:tc>
          <w:tcPr>
            <w:tcW w:w="3343" w:type="dxa"/>
            <w:shd w:val="clear" w:color="auto" w:fill="auto"/>
            <w:vAlign w:val="center"/>
          </w:tcPr>
          <w:p w:rsidR="0035143B" w:rsidRPr="0035143B" w:rsidRDefault="0035143B" w:rsidP="0035143B">
            <w:pPr>
              <w:spacing w:after="0" w:line="240" w:lineRule="auto"/>
              <w:rPr>
                <w:rFonts w:ascii="Times New Roman" w:hAnsi="Times New Roman" w:cs="Times New Roman"/>
                <w:color w:val="000000"/>
                <w:sz w:val="24"/>
                <w:szCs w:val="24"/>
              </w:rPr>
            </w:pPr>
            <w:r w:rsidRPr="0035143B">
              <w:rPr>
                <w:rFonts w:ascii="Times New Roman" w:hAnsi="Times New Roman" w:cs="Times New Roman"/>
                <w:sz w:val="24"/>
                <w:szCs w:val="24"/>
              </w:rPr>
              <w:t xml:space="preserve">выставочный зал (2шт.) </w:t>
            </w:r>
          </w:p>
        </w:tc>
        <w:tc>
          <w:tcPr>
            <w:tcW w:w="1985" w:type="dxa"/>
            <w:shd w:val="clear" w:color="auto" w:fill="auto"/>
            <w:vAlign w:val="center"/>
          </w:tcPr>
          <w:p w:rsidR="0035143B" w:rsidRPr="0035143B" w:rsidRDefault="0035143B" w:rsidP="0035143B">
            <w:pPr>
              <w:spacing w:after="0" w:line="240" w:lineRule="auto"/>
              <w:jc w:val="center"/>
              <w:rPr>
                <w:rFonts w:ascii="Times New Roman" w:hAnsi="Times New Roman" w:cs="Times New Roman"/>
                <w:color w:val="000000"/>
                <w:sz w:val="24"/>
                <w:szCs w:val="24"/>
              </w:rPr>
            </w:pPr>
            <w:r w:rsidRPr="0035143B">
              <w:rPr>
                <w:rFonts w:ascii="Times New Roman" w:hAnsi="Times New Roman" w:cs="Times New Roman"/>
                <w:sz w:val="24"/>
                <w:szCs w:val="24"/>
              </w:rPr>
              <w:t>с. Лопатино на площадке №1</w:t>
            </w:r>
          </w:p>
        </w:tc>
        <w:tc>
          <w:tcPr>
            <w:tcW w:w="1134" w:type="dxa"/>
            <w:shd w:val="clear" w:color="auto" w:fill="auto"/>
            <w:vAlign w:val="center"/>
          </w:tcPr>
          <w:p w:rsidR="0035143B" w:rsidRPr="0035143B" w:rsidRDefault="0035143B" w:rsidP="0035143B">
            <w:pPr>
              <w:spacing w:after="0" w:line="240" w:lineRule="auto"/>
              <w:ind w:left="-100" w:right="-108"/>
              <w:jc w:val="center"/>
              <w:rPr>
                <w:rFonts w:ascii="Times New Roman" w:hAnsi="Times New Roman" w:cs="Times New Roman"/>
                <w:color w:val="000000"/>
                <w:sz w:val="24"/>
                <w:szCs w:val="24"/>
              </w:rPr>
            </w:pPr>
            <w:r w:rsidRPr="0035143B">
              <w:rPr>
                <w:rFonts w:ascii="Times New Roman" w:hAnsi="Times New Roman" w:cs="Times New Roman"/>
                <w:sz w:val="24"/>
                <w:szCs w:val="24"/>
              </w:rPr>
              <w:t>стро</w:t>
            </w:r>
            <w:r w:rsidRPr="0035143B">
              <w:rPr>
                <w:rFonts w:ascii="Times New Roman" w:hAnsi="Times New Roman" w:cs="Times New Roman"/>
                <w:sz w:val="24"/>
                <w:szCs w:val="24"/>
              </w:rPr>
              <w:t>и</w:t>
            </w:r>
            <w:r w:rsidRPr="0035143B">
              <w:rPr>
                <w:rFonts w:ascii="Times New Roman" w:hAnsi="Times New Roman" w:cs="Times New Roman"/>
                <w:sz w:val="24"/>
                <w:szCs w:val="24"/>
              </w:rPr>
              <w:t>тельство</w:t>
            </w:r>
          </w:p>
        </w:tc>
        <w:tc>
          <w:tcPr>
            <w:tcW w:w="1275" w:type="dxa"/>
            <w:shd w:val="clear" w:color="auto" w:fill="auto"/>
            <w:vAlign w:val="center"/>
          </w:tcPr>
          <w:p w:rsidR="0035143B" w:rsidRPr="0035143B" w:rsidRDefault="0035143B" w:rsidP="0035143B">
            <w:pPr>
              <w:spacing w:after="0" w:line="240" w:lineRule="auto"/>
              <w:ind w:left="-109" w:right="-108"/>
              <w:jc w:val="center"/>
              <w:rPr>
                <w:rFonts w:ascii="Times New Roman" w:hAnsi="Times New Roman" w:cs="Times New Roman"/>
                <w:color w:val="000000"/>
                <w:sz w:val="24"/>
                <w:szCs w:val="24"/>
              </w:rPr>
            </w:pPr>
            <w:r w:rsidRPr="0035143B">
              <w:rPr>
                <w:rFonts w:ascii="Times New Roman" w:hAnsi="Times New Roman" w:cs="Times New Roman"/>
                <w:color w:val="000000"/>
                <w:sz w:val="24"/>
                <w:szCs w:val="24"/>
              </w:rPr>
              <w:t>-</w:t>
            </w:r>
          </w:p>
        </w:tc>
        <w:tc>
          <w:tcPr>
            <w:tcW w:w="1134" w:type="dxa"/>
            <w:shd w:val="clear" w:color="auto" w:fill="auto"/>
            <w:vAlign w:val="center"/>
          </w:tcPr>
          <w:p w:rsidR="0035143B" w:rsidRPr="0035143B" w:rsidRDefault="0035143B" w:rsidP="0035143B">
            <w:pPr>
              <w:spacing w:after="0" w:line="240" w:lineRule="auto"/>
              <w:ind w:left="-108" w:right="-108"/>
              <w:jc w:val="center"/>
              <w:rPr>
                <w:rFonts w:ascii="Times New Roman" w:hAnsi="Times New Roman" w:cs="Times New Roman"/>
                <w:sz w:val="24"/>
                <w:szCs w:val="24"/>
              </w:rPr>
            </w:pPr>
            <w:r w:rsidRPr="0035143B">
              <w:rPr>
                <w:rFonts w:ascii="Times New Roman" w:hAnsi="Times New Roman" w:cs="Times New Roman"/>
                <w:sz w:val="24"/>
                <w:szCs w:val="24"/>
              </w:rPr>
              <w:t>до 2033 г.</w:t>
            </w:r>
          </w:p>
        </w:tc>
      </w:tr>
      <w:tr w:rsidR="0035143B" w:rsidRPr="0035143B" w:rsidTr="001B0782">
        <w:trPr>
          <w:cantSplit/>
          <w:trHeight w:val="276"/>
        </w:trPr>
        <w:tc>
          <w:tcPr>
            <w:tcW w:w="480" w:type="dxa"/>
            <w:shd w:val="clear" w:color="auto" w:fill="auto"/>
            <w:vAlign w:val="center"/>
          </w:tcPr>
          <w:p w:rsidR="0035143B" w:rsidRPr="0035143B" w:rsidRDefault="0035143B" w:rsidP="0035143B">
            <w:pPr>
              <w:spacing w:after="0" w:line="240" w:lineRule="auto"/>
              <w:jc w:val="center"/>
              <w:rPr>
                <w:rFonts w:ascii="Times New Roman" w:hAnsi="Times New Roman" w:cs="Times New Roman"/>
                <w:sz w:val="24"/>
                <w:szCs w:val="24"/>
              </w:rPr>
            </w:pPr>
            <w:r w:rsidRPr="0035143B">
              <w:rPr>
                <w:rFonts w:ascii="Times New Roman" w:hAnsi="Times New Roman" w:cs="Times New Roman"/>
                <w:sz w:val="24"/>
                <w:szCs w:val="24"/>
              </w:rPr>
              <w:t>2</w:t>
            </w:r>
          </w:p>
        </w:tc>
        <w:tc>
          <w:tcPr>
            <w:tcW w:w="3343" w:type="dxa"/>
            <w:shd w:val="clear" w:color="auto" w:fill="auto"/>
            <w:vAlign w:val="center"/>
          </w:tcPr>
          <w:p w:rsidR="0035143B" w:rsidRPr="0035143B" w:rsidRDefault="0035143B" w:rsidP="0035143B">
            <w:pPr>
              <w:spacing w:after="0" w:line="240" w:lineRule="auto"/>
              <w:rPr>
                <w:rFonts w:ascii="Times New Roman" w:hAnsi="Times New Roman" w:cs="Times New Roman"/>
                <w:color w:val="000000"/>
                <w:sz w:val="24"/>
                <w:szCs w:val="24"/>
              </w:rPr>
            </w:pPr>
            <w:r w:rsidRPr="0035143B">
              <w:rPr>
                <w:rFonts w:ascii="Times New Roman" w:hAnsi="Times New Roman" w:cs="Times New Roman"/>
                <w:sz w:val="24"/>
                <w:szCs w:val="24"/>
              </w:rPr>
              <w:t>городские массовые библи</w:t>
            </w:r>
            <w:r w:rsidRPr="0035143B">
              <w:rPr>
                <w:rFonts w:ascii="Times New Roman" w:hAnsi="Times New Roman" w:cs="Times New Roman"/>
                <w:sz w:val="24"/>
                <w:szCs w:val="24"/>
              </w:rPr>
              <w:t>о</w:t>
            </w:r>
            <w:r w:rsidRPr="0035143B">
              <w:rPr>
                <w:rFonts w:ascii="Times New Roman" w:hAnsi="Times New Roman" w:cs="Times New Roman"/>
                <w:sz w:val="24"/>
                <w:szCs w:val="24"/>
              </w:rPr>
              <w:t>теки (филиальные) с учетом детских и юношеских би</w:t>
            </w:r>
            <w:r w:rsidRPr="0035143B">
              <w:rPr>
                <w:rFonts w:ascii="Times New Roman" w:hAnsi="Times New Roman" w:cs="Times New Roman"/>
                <w:sz w:val="24"/>
                <w:szCs w:val="24"/>
              </w:rPr>
              <w:t>б</w:t>
            </w:r>
            <w:r w:rsidRPr="0035143B">
              <w:rPr>
                <w:rFonts w:ascii="Times New Roman" w:hAnsi="Times New Roman" w:cs="Times New Roman"/>
                <w:sz w:val="24"/>
                <w:szCs w:val="24"/>
              </w:rPr>
              <w:t xml:space="preserve">лиотек (1шт.) </w:t>
            </w:r>
          </w:p>
        </w:tc>
        <w:tc>
          <w:tcPr>
            <w:tcW w:w="1985" w:type="dxa"/>
            <w:shd w:val="clear" w:color="auto" w:fill="auto"/>
            <w:vAlign w:val="center"/>
          </w:tcPr>
          <w:p w:rsidR="0035143B" w:rsidRPr="0035143B" w:rsidRDefault="0035143B" w:rsidP="0035143B">
            <w:pPr>
              <w:spacing w:after="0" w:line="240" w:lineRule="auto"/>
              <w:jc w:val="center"/>
              <w:rPr>
                <w:rFonts w:ascii="Times New Roman" w:hAnsi="Times New Roman" w:cs="Times New Roman"/>
                <w:color w:val="000000"/>
                <w:sz w:val="24"/>
                <w:szCs w:val="24"/>
              </w:rPr>
            </w:pPr>
            <w:r w:rsidRPr="0035143B">
              <w:rPr>
                <w:rFonts w:ascii="Times New Roman" w:hAnsi="Times New Roman" w:cs="Times New Roman"/>
                <w:sz w:val="24"/>
                <w:szCs w:val="24"/>
              </w:rPr>
              <w:t>с. Лопатино на площадке №1</w:t>
            </w:r>
          </w:p>
        </w:tc>
        <w:tc>
          <w:tcPr>
            <w:tcW w:w="1134" w:type="dxa"/>
            <w:shd w:val="clear" w:color="auto" w:fill="auto"/>
            <w:vAlign w:val="center"/>
          </w:tcPr>
          <w:p w:rsidR="0035143B" w:rsidRPr="0035143B" w:rsidRDefault="0035143B" w:rsidP="0035143B">
            <w:pPr>
              <w:spacing w:after="0" w:line="240" w:lineRule="auto"/>
              <w:ind w:left="-100" w:right="-108"/>
              <w:jc w:val="center"/>
              <w:rPr>
                <w:rFonts w:ascii="Times New Roman" w:hAnsi="Times New Roman" w:cs="Times New Roman"/>
                <w:color w:val="000000"/>
                <w:sz w:val="24"/>
                <w:szCs w:val="24"/>
              </w:rPr>
            </w:pPr>
            <w:r w:rsidRPr="0035143B">
              <w:rPr>
                <w:rFonts w:ascii="Times New Roman" w:hAnsi="Times New Roman" w:cs="Times New Roman"/>
                <w:sz w:val="24"/>
                <w:szCs w:val="24"/>
              </w:rPr>
              <w:t>стро</w:t>
            </w:r>
            <w:r w:rsidRPr="0035143B">
              <w:rPr>
                <w:rFonts w:ascii="Times New Roman" w:hAnsi="Times New Roman" w:cs="Times New Roman"/>
                <w:sz w:val="24"/>
                <w:szCs w:val="24"/>
              </w:rPr>
              <w:t>и</w:t>
            </w:r>
            <w:r w:rsidRPr="0035143B">
              <w:rPr>
                <w:rFonts w:ascii="Times New Roman" w:hAnsi="Times New Roman" w:cs="Times New Roman"/>
                <w:sz w:val="24"/>
                <w:szCs w:val="24"/>
              </w:rPr>
              <w:t>тельство</w:t>
            </w:r>
          </w:p>
        </w:tc>
        <w:tc>
          <w:tcPr>
            <w:tcW w:w="1275" w:type="dxa"/>
            <w:shd w:val="clear" w:color="auto" w:fill="auto"/>
            <w:vAlign w:val="center"/>
          </w:tcPr>
          <w:p w:rsidR="0035143B" w:rsidRPr="0035143B" w:rsidRDefault="0035143B" w:rsidP="0035143B">
            <w:pPr>
              <w:spacing w:after="0" w:line="240" w:lineRule="auto"/>
              <w:ind w:left="-109" w:right="-108"/>
              <w:jc w:val="center"/>
              <w:rPr>
                <w:rFonts w:ascii="Times New Roman" w:hAnsi="Times New Roman" w:cs="Times New Roman"/>
                <w:color w:val="000000"/>
                <w:sz w:val="24"/>
                <w:szCs w:val="24"/>
              </w:rPr>
            </w:pPr>
            <w:r w:rsidRPr="0035143B">
              <w:rPr>
                <w:rFonts w:ascii="Times New Roman" w:hAnsi="Times New Roman" w:cs="Times New Roman"/>
                <w:color w:val="000000"/>
                <w:sz w:val="24"/>
                <w:szCs w:val="24"/>
              </w:rPr>
              <w:t>-</w:t>
            </w:r>
          </w:p>
        </w:tc>
        <w:tc>
          <w:tcPr>
            <w:tcW w:w="1134" w:type="dxa"/>
            <w:shd w:val="clear" w:color="auto" w:fill="auto"/>
            <w:vAlign w:val="center"/>
          </w:tcPr>
          <w:p w:rsidR="0035143B" w:rsidRPr="0035143B" w:rsidRDefault="0035143B" w:rsidP="0035143B">
            <w:pPr>
              <w:spacing w:after="0" w:line="240" w:lineRule="auto"/>
              <w:ind w:left="-108" w:right="-108"/>
              <w:jc w:val="center"/>
              <w:rPr>
                <w:rFonts w:ascii="Times New Roman" w:hAnsi="Times New Roman" w:cs="Times New Roman"/>
                <w:sz w:val="24"/>
                <w:szCs w:val="24"/>
              </w:rPr>
            </w:pPr>
            <w:r w:rsidRPr="0035143B">
              <w:rPr>
                <w:rFonts w:ascii="Times New Roman" w:hAnsi="Times New Roman" w:cs="Times New Roman"/>
                <w:sz w:val="24"/>
                <w:szCs w:val="24"/>
              </w:rPr>
              <w:t>до 2033 г.</w:t>
            </w:r>
          </w:p>
        </w:tc>
      </w:tr>
      <w:tr w:rsidR="0035143B" w:rsidRPr="0035143B" w:rsidTr="001B0782">
        <w:trPr>
          <w:cantSplit/>
        </w:trPr>
        <w:tc>
          <w:tcPr>
            <w:tcW w:w="480" w:type="dxa"/>
            <w:shd w:val="clear" w:color="auto" w:fill="auto"/>
            <w:vAlign w:val="center"/>
          </w:tcPr>
          <w:p w:rsidR="0035143B" w:rsidRPr="0035143B" w:rsidRDefault="0035143B" w:rsidP="0035143B">
            <w:pPr>
              <w:spacing w:after="0" w:line="240" w:lineRule="auto"/>
              <w:jc w:val="center"/>
              <w:rPr>
                <w:rFonts w:ascii="Times New Roman" w:hAnsi="Times New Roman" w:cs="Times New Roman"/>
                <w:sz w:val="24"/>
                <w:szCs w:val="24"/>
              </w:rPr>
            </w:pPr>
            <w:r w:rsidRPr="0035143B">
              <w:rPr>
                <w:rFonts w:ascii="Times New Roman" w:hAnsi="Times New Roman" w:cs="Times New Roman"/>
                <w:sz w:val="24"/>
                <w:szCs w:val="24"/>
              </w:rPr>
              <w:t>3</w:t>
            </w:r>
          </w:p>
        </w:tc>
        <w:tc>
          <w:tcPr>
            <w:tcW w:w="3343" w:type="dxa"/>
            <w:shd w:val="clear" w:color="auto" w:fill="auto"/>
            <w:vAlign w:val="center"/>
          </w:tcPr>
          <w:p w:rsidR="0035143B" w:rsidRPr="0035143B" w:rsidRDefault="0035143B" w:rsidP="0035143B">
            <w:pPr>
              <w:spacing w:after="0" w:line="240" w:lineRule="auto"/>
              <w:rPr>
                <w:rFonts w:ascii="Times New Roman" w:hAnsi="Times New Roman" w:cs="Times New Roman"/>
                <w:color w:val="000000"/>
                <w:sz w:val="24"/>
                <w:szCs w:val="24"/>
              </w:rPr>
            </w:pPr>
            <w:r w:rsidRPr="0035143B">
              <w:rPr>
                <w:rFonts w:ascii="Times New Roman" w:hAnsi="Times New Roman" w:cs="Times New Roman"/>
                <w:iCs/>
                <w:sz w:val="24"/>
                <w:szCs w:val="24"/>
              </w:rPr>
              <w:t xml:space="preserve">концертные залы </w:t>
            </w:r>
          </w:p>
        </w:tc>
        <w:tc>
          <w:tcPr>
            <w:tcW w:w="1985" w:type="dxa"/>
            <w:shd w:val="clear" w:color="auto" w:fill="auto"/>
            <w:vAlign w:val="center"/>
          </w:tcPr>
          <w:p w:rsidR="0035143B" w:rsidRPr="0035143B" w:rsidRDefault="0035143B" w:rsidP="0035143B">
            <w:pPr>
              <w:spacing w:after="0" w:line="240" w:lineRule="auto"/>
              <w:jc w:val="center"/>
              <w:rPr>
                <w:rFonts w:ascii="Times New Roman" w:hAnsi="Times New Roman" w:cs="Times New Roman"/>
                <w:color w:val="000000"/>
                <w:sz w:val="24"/>
                <w:szCs w:val="24"/>
              </w:rPr>
            </w:pPr>
            <w:r w:rsidRPr="0035143B">
              <w:rPr>
                <w:rFonts w:ascii="Times New Roman" w:hAnsi="Times New Roman" w:cs="Times New Roman"/>
                <w:sz w:val="24"/>
                <w:szCs w:val="24"/>
              </w:rPr>
              <w:t>с. Лопатино на площадке №1</w:t>
            </w:r>
          </w:p>
        </w:tc>
        <w:tc>
          <w:tcPr>
            <w:tcW w:w="1134" w:type="dxa"/>
            <w:shd w:val="clear" w:color="auto" w:fill="auto"/>
            <w:vAlign w:val="center"/>
          </w:tcPr>
          <w:p w:rsidR="0035143B" w:rsidRPr="0035143B" w:rsidRDefault="0035143B" w:rsidP="0035143B">
            <w:pPr>
              <w:spacing w:after="0" w:line="240" w:lineRule="auto"/>
              <w:ind w:left="-100" w:right="-108"/>
              <w:jc w:val="center"/>
              <w:rPr>
                <w:rFonts w:ascii="Times New Roman" w:hAnsi="Times New Roman" w:cs="Times New Roman"/>
                <w:color w:val="000000"/>
                <w:sz w:val="24"/>
                <w:szCs w:val="24"/>
              </w:rPr>
            </w:pPr>
            <w:r w:rsidRPr="0035143B">
              <w:rPr>
                <w:rFonts w:ascii="Times New Roman" w:hAnsi="Times New Roman" w:cs="Times New Roman"/>
                <w:sz w:val="24"/>
                <w:szCs w:val="24"/>
              </w:rPr>
              <w:t>стро</w:t>
            </w:r>
            <w:r w:rsidRPr="0035143B">
              <w:rPr>
                <w:rFonts w:ascii="Times New Roman" w:hAnsi="Times New Roman" w:cs="Times New Roman"/>
                <w:sz w:val="24"/>
                <w:szCs w:val="24"/>
              </w:rPr>
              <w:t>и</w:t>
            </w:r>
            <w:r w:rsidRPr="0035143B">
              <w:rPr>
                <w:rFonts w:ascii="Times New Roman" w:hAnsi="Times New Roman" w:cs="Times New Roman"/>
                <w:sz w:val="24"/>
                <w:szCs w:val="24"/>
              </w:rPr>
              <w:t>тельство</w:t>
            </w:r>
          </w:p>
        </w:tc>
        <w:tc>
          <w:tcPr>
            <w:tcW w:w="1275" w:type="dxa"/>
            <w:shd w:val="clear" w:color="auto" w:fill="auto"/>
            <w:vAlign w:val="center"/>
          </w:tcPr>
          <w:p w:rsidR="0035143B" w:rsidRPr="0035143B" w:rsidRDefault="0035143B" w:rsidP="0035143B">
            <w:pPr>
              <w:spacing w:after="0" w:line="240" w:lineRule="auto"/>
              <w:ind w:left="-109" w:right="-108"/>
              <w:jc w:val="center"/>
              <w:rPr>
                <w:rFonts w:ascii="Times New Roman" w:hAnsi="Times New Roman" w:cs="Times New Roman"/>
                <w:color w:val="000000"/>
                <w:sz w:val="24"/>
                <w:szCs w:val="24"/>
              </w:rPr>
            </w:pPr>
            <w:r w:rsidRPr="0035143B">
              <w:rPr>
                <w:rFonts w:ascii="Times New Roman" w:hAnsi="Times New Roman" w:cs="Times New Roman"/>
                <w:iCs/>
                <w:sz w:val="24"/>
                <w:szCs w:val="24"/>
              </w:rPr>
              <w:t>на 300 мест</w:t>
            </w:r>
          </w:p>
        </w:tc>
        <w:tc>
          <w:tcPr>
            <w:tcW w:w="1134" w:type="dxa"/>
            <w:shd w:val="clear" w:color="auto" w:fill="auto"/>
            <w:vAlign w:val="center"/>
          </w:tcPr>
          <w:p w:rsidR="0035143B" w:rsidRPr="0035143B" w:rsidRDefault="0035143B" w:rsidP="0035143B">
            <w:pPr>
              <w:spacing w:after="0" w:line="240" w:lineRule="auto"/>
              <w:ind w:left="-108" w:right="-108"/>
              <w:jc w:val="center"/>
              <w:rPr>
                <w:rFonts w:ascii="Times New Roman" w:hAnsi="Times New Roman" w:cs="Times New Roman"/>
                <w:sz w:val="24"/>
                <w:szCs w:val="24"/>
              </w:rPr>
            </w:pPr>
            <w:r w:rsidRPr="0035143B">
              <w:rPr>
                <w:rFonts w:ascii="Times New Roman" w:hAnsi="Times New Roman" w:cs="Times New Roman"/>
                <w:sz w:val="24"/>
                <w:szCs w:val="24"/>
              </w:rPr>
              <w:t>до 2033 г.</w:t>
            </w:r>
          </w:p>
        </w:tc>
      </w:tr>
      <w:tr w:rsidR="0035143B" w:rsidRPr="0035143B" w:rsidTr="001B0782">
        <w:trPr>
          <w:cantSplit/>
        </w:trPr>
        <w:tc>
          <w:tcPr>
            <w:tcW w:w="480" w:type="dxa"/>
            <w:shd w:val="clear" w:color="auto" w:fill="auto"/>
            <w:vAlign w:val="center"/>
          </w:tcPr>
          <w:p w:rsidR="0035143B" w:rsidRPr="0035143B" w:rsidRDefault="0035143B" w:rsidP="0035143B">
            <w:pPr>
              <w:spacing w:after="0" w:line="240" w:lineRule="auto"/>
              <w:jc w:val="center"/>
              <w:rPr>
                <w:rFonts w:ascii="Times New Roman" w:hAnsi="Times New Roman" w:cs="Times New Roman"/>
                <w:sz w:val="24"/>
                <w:szCs w:val="24"/>
              </w:rPr>
            </w:pPr>
            <w:r w:rsidRPr="0035143B">
              <w:rPr>
                <w:rFonts w:ascii="Times New Roman" w:hAnsi="Times New Roman" w:cs="Times New Roman"/>
                <w:sz w:val="24"/>
                <w:szCs w:val="24"/>
              </w:rPr>
              <w:t>4</w:t>
            </w:r>
          </w:p>
        </w:tc>
        <w:tc>
          <w:tcPr>
            <w:tcW w:w="3343" w:type="dxa"/>
            <w:shd w:val="clear" w:color="auto" w:fill="auto"/>
            <w:vAlign w:val="center"/>
          </w:tcPr>
          <w:p w:rsidR="0035143B" w:rsidRPr="0035143B" w:rsidRDefault="0035143B" w:rsidP="0035143B">
            <w:pPr>
              <w:spacing w:after="0" w:line="240" w:lineRule="auto"/>
              <w:rPr>
                <w:rFonts w:ascii="Times New Roman" w:hAnsi="Times New Roman" w:cs="Times New Roman"/>
                <w:color w:val="000000"/>
                <w:sz w:val="24"/>
                <w:szCs w:val="24"/>
              </w:rPr>
            </w:pPr>
            <w:r w:rsidRPr="0035143B">
              <w:rPr>
                <w:rFonts w:ascii="Times New Roman" w:hAnsi="Times New Roman" w:cs="Times New Roman"/>
                <w:iCs/>
                <w:sz w:val="24"/>
                <w:szCs w:val="24"/>
              </w:rPr>
              <w:t>учреждения культуры клу</w:t>
            </w:r>
            <w:r w:rsidRPr="0035143B">
              <w:rPr>
                <w:rFonts w:ascii="Times New Roman" w:hAnsi="Times New Roman" w:cs="Times New Roman"/>
                <w:iCs/>
                <w:sz w:val="24"/>
                <w:szCs w:val="24"/>
              </w:rPr>
              <w:t>б</w:t>
            </w:r>
            <w:r w:rsidRPr="0035143B">
              <w:rPr>
                <w:rFonts w:ascii="Times New Roman" w:hAnsi="Times New Roman" w:cs="Times New Roman"/>
                <w:iCs/>
                <w:sz w:val="24"/>
                <w:szCs w:val="24"/>
              </w:rPr>
              <w:t xml:space="preserve">ного типа (3шт.) </w:t>
            </w:r>
          </w:p>
        </w:tc>
        <w:tc>
          <w:tcPr>
            <w:tcW w:w="1985" w:type="dxa"/>
            <w:shd w:val="clear" w:color="auto" w:fill="auto"/>
            <w:vAlign w:val="center"/>
          </w:tcPr>
          <w:p w:rsidR="0035143B" w:rsidRPr="0035143B" w:rsidRDefault="0035143B" w:rsidP="0035143B">
            <w:pPr>
              <w:spacing w:after="0" w:line="240" w:lineRule="auto"/>
              <w:jc w:val="center"/>
              <w:rPr>
                <w:rFonts w:ascii="Times New Roman" w:hAnsi="Times New Roman" w:cs="Times New Roman"/>
                <w:color w:val="000000"/>
                <w:sz w:val="24"/>
                <w:szCs w:val="24"/>
              </w:rPr>
            </w:pPr>
            <w:r w:rsidRPr="0035143B">
              <w:rPr>
                <w:rFonts w:ascii="Times New Roman" w:hAnsi="Times New Roman" w:cs="Times New Roman"/>
                <w:sz w:val="24"/>
                <w:szCs w:val="24"/>
              </w:rPr>
              <w:t>с. Лопатино на площадке №1</w:t>
            </w:r>
          </w:p>
        </w:tc>
        <w:tc>
          <w:tcPr>
            <w:tcW w:w="1134" w:type="dxa"/>
            <w:shd w:val="clear" w:color="auto" w:fill="auto"/>
            <w:vAlign w:val="center"/>
          </w:tcPr>
          <w:p w:rsidR="0035143B" w:rsidRPr="0035143B" w:rsidRDefault="0035143B" w:rsidP="0035143B">
            <w:pPr>
              <w:spacing w:after="0" w:line="240" w:lineRule="auto"/>
              <w:ind w:left="-100" w:right="-108"/>
              <w:jc w:val="center"/>
              <w:rPr>
                <w:rFonts w:ascii="Times New Roman" w:hAnsi="Times New Roman" w:cs="Times New Roman"/>
                <w:color w:val="000000"/>
                <w:sz w:val="24"/>
                <w:szCs w:val="24"/>
              </w:rPr>
            </w:pPr>
            <w:r w:rsidRPr="0035143B">
              <w:rPr>
                <w:rFonts w:ascii="Times New Roman" w:hAnsi="Times New Roman" w:cs="Times New Roman"/>
                <w:sz w:val="24"/>
                <w:szCs w:val="24"/>
              </w:rPr>
              <w:t>стро</w:t>
            </w:r>
            <w:r w:rsidRPr="0035143B">
              <w:rPr>
                <w:rFonts w:ascii="Times New Roman" w:hAnsi="Times New Roman" w:cs="Times New Roman"/>
                <w:sz w:val="24"/>
                <w:szCs w:val="24"/>
              </w:rPr>
              <w:t>и</w:t>
            </w:r>
            <w:r w:rsidRPr="0035143B">
              <w:rPr>
                <w:rFonts w:ascii="Times New Roman" w:hAnsi="Times New Roman" w:cs="Times New Roman"/>
                <w:sz w:val="24"/>
                <w:szCs w:val="24"/>
              </w:rPr>
              <w:t>тельство</w:t>
            </w:r>
          </w:p>
        </w:tc>
        <w:tc>
          <w:tcPr>
            <w:tcW w:w="1275" w:type="dxa"/>
            <w:shd w:val="clear" w:color="auto" w:fill="auto"/>
            <w:vAlign w:val="center"/>
          </w:tcPr>
          <w:p w:rsidR="0035143B" w:rsidRPr="0035143B" w:rsidRDefault="0035143B" w:rsidP="0035143B">
            <w:pPr>
              <w:spacing w:after="0" w:line="240" w:lineRule="auto"/>
              <w:ind w:left="-109" w:right="-108"/>
              <w:jc w:val="center"/>
              <w:rPr>
                <w:rFonts w:ascii="Times New Roman" w:hAnsi="Times New Roman" w:cs="Times New Roman"/>
                <w:color w:val="000000"/>
                <w:sz w:val="24"/>
                <w:szCs w:val="24"/>
              </w:rPr>
            </w:pPr>
            <w:r w:rsidRPr="0035143B">
              <w:rPr>
                <w:rFonts w:ascii="Times New Roman" w:hAnsi="Times New Roman" w:cs="Times New Roman"/>
                <w:color w:val="000000"/>
                <w:sz w:val="24"/>
                <w:szCs w:val="24"/>
              </w:rPr>
              <w:t>-</w:t>
            </w:r>
          </w:p>
        </w:tc>
        <w:tc>
          <w:tcPr>
            <w:tcW w:w="1134" w:type="dxa"/>
            <w:shd w:val="clear" w:color="auto" w:fill="auto"/>
            <w:vAlign w:val="center"/>
          </w:tcPr>
          <w:p w:rsidR="0035143B" w:rsidRPr="0035143B" w:rsidRDefault="0035143B" w:rsidP="0035143B">
            <w:pPr>
              <w:spacing w:after="0" w:line="240" w:lineRule="auto"/>
              <w:ind w:left="-108" w:right="-108"/>
              <w:jc w:val="center"/>
              <w:rPr>
                <w:rFonts w:ascii="Times New Roman" w:hAnsi="Times New Roman" w:cs="Times New Roman"/>
                <w:sz w:val="24"/>
                <w:szCs w:val="24"/>
              </w:rPr>
            </w:pPr>
            <w:r w:rsidRPr="0035143B">
              <w:rPr>
                <w:rFonts w:ascii="Times New Roman" w:hAnsi="Times New Roman" w:cs="Times New Roman"/>
                <w:sz w:val="24"/>
                <w:szCs w:val="24"/>
              </w:rPr>
              <w:t>до 2033 г.</w:t>
            </w:r>
          </w:p>
        </w:tc>
      </w:tr>
      <w:tr w:rsidR="0035143B" w:rsidRPr="0035143B" w:rsidTr="001B0782">
        <w:trPr>
          <w:cantSplit/>
        </w:trPr>
        <w:tc>
          <w:tcPr>
            <w:tcW w:w="480" w:type="dxa"/>
            <w:shd w:val="clear" w:color="auto" w:fill="auto"/>
            <w:vAlign w:val="center"/>
          </w:tcPr>
          <w:p w:rsidR="0035143B" w:rsidRPr="0035143B" w:rsidRDefault="0035143B" w:rsidP="0035143B">
            <w:pPr>
              <w:spacing w:after="0" w:line="240" w:lineRule="auto"/>
              <w:jc w:val="center"/>
              <w:rPr>
                <w:rFonts w:ascii="Times New Roman" w:hAnsi="Times New Roman" w:cs="Times New Roman"/>
                <w:sz w:val="24"/>
                <w:szCs w:val="24"/>
              </w:rPr>
            </w:pPr>
            <w:r w:rsidRPr="0035143B">
              <w:rPr>
                <w:rFonts w:ascii="Times New Roman" w:hAnsi="Times New Roman" w:cs="Times New Roman"/>
                <w:sz w:val="24"/>
                <w:szCs w:val="24"/>
              </w:rPr>
              <w:t>5</w:t>
            </w:r>
          </w:p>
        </w:tc>
        <w:tc>
          <w:tcPr>
            <w:tcW w:w="3343" w:type="dxa"/>
            <w:shd w:val="clear" w:color="auto" w:fill="auto"/>
            <w:vAlign w:val="center"/>
          </w:tcPr>
          <w:p w:rsidR="0035143B" w:rsidRPr="0035143B" w:rsidRDefault="0035143B" w:rsidP="0035143B">
            <w:pPr>
              <w:spacing w:after="0" w:line="240" w:lineRule="auto"/>
              <w:rPr>
                <w:rFonts w:ascii="Times New Roman" w:hAnsi="Times New Roman" w:cs="Times New Roman"/>
                <w:color w:val="000000"/>
                <w:sz w:val="24"/>
                <w:szCs w:val="24"/>
              </w:rPr>
            </w:pPr>
            <w:r w:rsidRPr="0035143B">
              <w:rPr>
                <w:rFonts w:ascii="Times New Roman" w:hAnsi="Times New Roman" w:cs="Times New Roman"/>
                <w:iCs/>
                <w:sz w:val="24"/>
                <w:szCs w:val="24"/>
              </w:rPr>
              <w:t xml:space="preserve">культурно-досуговые центры </w:t>
            </w:r>
          </w:p>
        </w:tc>
        <w:tc>
          <w:tcPr>
            <w:tcW w:w="1985" w:type="dxa"/>
            <w:shd w:val="clear" w:color="auto" w:fill="auto"/>
            <w:vAlign w:val="center"/>
          </w:tcPr>
          <w:p w:rsidR="0035143B" w:rsidRPr="0035143B" w:rsidRDefault="0035143B" w:rsidP="0035143B">
            <w:pPr>
              <w:spacing w:after="0" w:line="240" w:lineRule="auto"/>
              <w:jc w:val="center"/>
              <w:rPr>
                <w:rFonts w:ascii="Times New Roman" w:hAnsi="Times New Roman" w:cs="Times New Roman"/>
                <w:color w:val="000000"/>
                <w:sz w:val="24"/>
                <w:szCs w:val="24"/>
              </w:rPr>
            </w:pPr>
            <w:r w:rsidRPr="0035143B">
              <w:rPr>
                <w:rFonts w:ascii="Times New Roman" w:hAnsi="Times New Roman" w:cs="Times New Roman"/>
                <w:sz w:val="24"/>
                <w:szCs w:val="24"/>
              </w:rPr>
              <w:t>с. Лопатино на площадке №1</w:t>
            </w:r>
          </w:p>
        </w:tc>
        <w:tc>
          <w:tcPr>
            <w:tcW w:w="1134" w:type="dxa"/>
            <w:shd w:val="clear" w:color="auto" w:fill="auto"/>
            <w:vAlign w:val="center"/>
          </w:tcPr>
          <w:p w:rsidR="0035143B" w:rsidRPr="0035143B" w:rsidRDefault="0035143B" w:rsidP="0035143B">
            <w:pPr>
              <w:spacing w:after="0" w:line="240" w:lineRule="auto"/>
              <w:ind w:left="-100" w:right="-108"/>
              <w:jc w:val="center"/>
              <w:rPr>
                <w:rFonts w:ascii="Times New Roman" w:hAnsi="Times New Roman" w:cs="Times New Roman"/>
                <w:color w:val="000000"/>
                <w:sz w:val="24"/>
                <w:szCs w:val="24"/>
              </w:rPr>
            </w:pPr>
            <w:r w:rsidRPr="0035143B">
              <w:rPr>
                <w:rFonts w:ascii="Times New Roman" w:hAnsi="Times New Roman" w:cs="Times New Roman"/>
                <w:sz w:val="24"/>
                <w:szCs w:val="24"/>
              </w:rPr>
              <w:t>стро</w:t>
            </w:r>
            <w:r w:rsidRPr="0035143B">
              <w:rPr>
                <w:rFonts w:ascii="Times New Roman" w:hAnsi="Times New Roman" w:cs="Times New Roman"/>
                <w:sz w:val="24"/>
                <w:szCs w:val="24"/>
              </w:rPr>
              <w:t>и</w:t>
            </w:r>
            <w:r w:rsidRPr="0035143B">
              <w:rPr>
                <w:rFonts w:ascii="Times New Roman" w:hAnsi="Times New Roman" w:cs="Times New Roman"/>
                <w:sz w:val="24"/>
                <w:szCs w:val="24"/>
              </w:rPr>
              <w:t>тельство</w:t>
            </w:r>
          </w:p>
        </w:tc>
        <w:tc>
          <w:tcPr>
            <w:tcW w:w="1275" w:type="dxa"/>
            <w:shd w:val="clear" w:color="auto" w:fill="auto"/>
            <w:vAlign w:val="center"/>
          </w:tcPr>
          <w:p w:rsidR="0035143B" w:rsidRPr="0035143B" w:rsidRDefault="0035143B" w:rsidP="0035143B">
            <w:pPr>
              <w:spacing w:after="0" w:line="240" w:lineRule="auto"/>
              <w:ind w:left="-109" w:right="-108"/>
              <w:jc w:val="center"/>
              <w:rPr>
                <w:rFonts w:ascii="Times New Roman" w:hAnsi="Times New Roman" w:cs="Times New Roman"/>
                <w:color w:val="000000"/>
                <w:sz w:val="24"/>
                <w:szCs w:val="24"/>
              </w:rPr>
            </w:pPr>
            <w:r w:rsidRPr="0035143B">
              <w:rPr>
                <w:rFonts w:ascii="Times New Roman" w:hAnsi="Times New Roman" w:cs="Times New Roman"/>
                <w:color w:val="000000"/>
                <w:sz w:val="24"/>
                <w:szCs w:val="24"/>
              </w:rPr>
              <w:t>-</w:t>
            </w:r>
          </w:p>
        </w:tc>
        <w:tc>
          <w:tcPr>
            <w:tcW w:w="1134" w:type="dxa"/>
            <w:shd w:val="clear" w:color="auto" w:fill="auto"/>
            <w:vAlign w:val="center"/>
          </w:tcPr>
          <w:p w:rsidR="0035143B" w:rsidRPr="0035143B" w:rsidRDefault="0035143B" w:rsidP="0035143B">
            <w:pPr>
              <w:spacing w:after="0" w:line="240" w:lineRule="auto"/>
              <w:ind w:left="-108" w:right="-108"/>
              <w:jc w:val="center"/>
              <w:rPr>
                <w:rFonts w:ascii="Times New Roman" w:hAnsi="Times New Roman" w:cs="Times New Roman"/>
                <w:sz w:val="24"/>
                <w:szCs w:val="24"/>
              </w:rPr>
            </w:pPr>
            <w:r w:rsidRPr="0035143B">
              <w:rPr>
                <w:rFonts w:ascii="Times New Roman" w:hAnsi="Times New Roman" w:cs="Times New Roman"/>
                <w:sz w:val="24"/>
                <w:szCs w:val="24"/>
              </w:rPr>
              <w:t>до 2033 г.</w:t>
            </w:r>
          </w:p>
        </w:tc>
      </w:tr>
      <w:tr w:rsidR="0035143B" w:rsidRPr="0035143B" w:rsidTr="001B0782">
        <w:trPr>
          <w:cantSplit/>
        </w:trPr>
        <w:tc>
          <w:tcPr>
            <w:tcW w:w="480" w:type="dxa"/>
            <w:shd w:val="clear" w:color="auto" w:fill="auto"/>
            <w:vAlign w:val="center"/>
          </w:tcPr>
          <w:p w:rsidR="0035143B" w:rsidRPr="0035143B" w:rsidRDefault="0035143B" w:rsidP="0035143B">
            <w:pPr>
              <w:spacing w:after="0" w:line="240" w:lineRule="auto"/>
              <w:jc w:val="center"/>
              <w:rPr>
                <w:rFonts w:ascii="Times New Roman" w:hAnsi="Times New Roman" w:cs="Times New Roman"/>
                <w:sz w:val="24"/>
                <w:szCs w:val="24"/>
              </w:rPr>
            </w:pPr>
            <w:r w:rsidRPr="0035143B">
              <w:rPr>
                <w:rFonts w:ascii="Times New Roman" w:hAnsi="Times New Roman" w:cs="Times New Roman"/>
                <w:sz w:val="24"/>
                <w:szCs w:val="24"/>
              </w:rPr>
              <w:t>6</w:t>
            </w:r>
          </w:p>
        </w:tc>
        <w:tc>
          <w:tcPr>
            <w:tcW w:w="3343" w:type="dxa"/>
            <w:shd w:val="clear" w:color="auto" w:fill="auto"/>
            <w:vAlign w:val="center"/>
          </w:tcPr>
          <w:p w:rsidR="0035143B" w:rsidRPr="0035143B" w:rsidRDefault="0035143B" w:rsidP="0035143B">
            <w:pPr>
              <w:spacing w:after="0" w:line="240" w:lineRule="auto"/>
              <w:rPr>
                <w:rFonts w:ascii="Times New Roman" w:hAnsi="Times New Roman" w:cs="Times New Roman"/>
                <w:color w:val="000000"/>
                <w:sz w:val="24"/>
                <w:szCs w:val="24"/>
              </w:rPr>
            </w:pPr>
            <w:r w:rsidRPr="0035143B">
              <w:rPr>
                <w:rFonts w:ascii="Times New Roman" w:hAnsi="Times New Roman" w:cs="Times New Roman"/>
                <w:sz w:val="24"/>
                <w:szCs w:val="24"/>
              </w:rPr>
              <w:t xml:space="preserve">культурно-досуговый центр </w:t>
            </w:r>
          </w:p>
        </w:tc>
        <w:tc>
          <w:tcPr>
            <w:tcW w:w="1985" w:type="dxa"/>
            <w:shd w:val="clear" w:color="auto" w:fill="auto"/>
            <w:vAlign w:val="center"/>
          </w:tcPr>
          <w:p w:rsidR="0035143B" w:rsidRPr="0035143B" w:rsidRDefault="0035143B" w:rsidP="0035143B">
            <w:pPr>
              <w:spacing w:after="0" w:line="240" w:lineRule="auto"/>
              <w:ind w:left="-99" w:right="-110"/>
              <w:jc w:val="center"/>
              <w:rPr>
                <w:rFonts w:ascii="Times New Roman" w:hAnsi="Times New Roman" w:cs="Times New Roman"/>
                <w:color w:val="000000"/>
                <w:sz w:val="24"/>
                <w:szCs w:val="24"/>
              </w:rPr>
            </w:pPr>
            <w:r w:rsidRPr="0035143B">
              <w:rPr>
                <w:rFonts w:ascii="Times New Roman" w:hAnsi="Times New Roman" w:cs="Times New Roman"/>
                <w:sz w:val="24"/>
                <w:szCs w:val="24"/>
              </w:rPr>
              <w:t>п. НПС «Дружба»</w:t>
            </w:r>
          </w:p>
        </w:tc>
        <w:tc>
          <w:tcPr>
            <w:tcW w:w="1134" w:type="dxa"/>
            <w:shd w:val="clear" w:color="auto" w:fill="auto"/>
            <w:vAlign w:val="center"/>
          </w:tcPr>
          <w:p w:rsidR="0035143B" w:rsidRPr="0035143B" w:rsidRDefault="0035143B" w:rsidP="0035143B">
            <w:pPr>
              <w:spacing w:after="0" w:line="240" w:lineRule="auto"/>
              <w:ind w:left="-100" w:right="-108"/>
              <w:jc w:val="center"/>
              <w:rPr>
                <w:rFonts w:ascii="Times New Roman" w:hAnsi="Times New Roman" w:cs="Times New Roman"/>
                <w:color w:val="000000"/>
                <w:sz w:val="24"/>
                <w:szCs w:val="24"/>
              </w:rPr>
            </w:pPr>
            <w:r w:rsidRPr="0035143B">
              <w:rPr>
                <w:rFonts w:ascii="Times New Roman" w:hAnsi="Times New Roman" w:cs="Times New Roman"/>
                <w:sz w:val="24"/>
                <w:szCs w:val="24"/>
              </w:rPr>
              <w:t>стро</w:t>
            </w:r>
            <w:r w:rsidRPr="0035143B">
              <w:rPr>
                <w:rFonts w:ascii="Times New Roman" w:hAnsi="Times New Roman" w:cs="Times New Roman"/>
                <w:sz w:val="24"/>
                <w:szCs w:val="24"/>
              </w:rPr>
              <w:t>и</w:t>
            </w:r>
            <w:r w:rsidRPr="0035143B">
              <w:rPr>
                <w:rFonts w:ascii="Times New Roman" w:hAnsi="Times New Roman" w:cs="Times New Roman"/>
                <w:sz w:val="24"/>
                <w:szCs w:val="24"/>
              </w:rPr>
              <w:t>тельство</w:t>
            </w:r>
          </w:p>
        </w:tc>
        <w:tc>
          <w:tcPr>
            <w:tcW w:w="1275" w:type="dxa"/>
            <w:shd w:val="clear" w:color="auto" w:fill="auto"/>
            <w:vAlign w:val="center"/>
          </w:tcPr>
          <w:p w:rsidR="0035143B" w:rsidRPr="0035143B" w:rsidRDefault="0035143B" w:rsidP="0035143B">
            <w:pPr>
              <w:spacing w:after="0" w:line="240" w:lineRule="auto"/>
              <w:ind w:left="-109" w:right="-108"/>
              <w:jc w:val="center"/>
              <w:rPr>
                <w:rFonts w:ascii="Times New Roman" w:hAnsi="Times New Roman" w:cs="Times New Roman"/>
                <w:color w:val="000000"/>
                <w:sz w:val="24"/>
                <w:szCs w:val="24"/>
              </w:rPr>
            </w:pPr>
            <w:r w:rsidRPr="0035143B">
              <w:rPr>
                <w:rFonts w:ascii="Times New Roman" w:hAnsi="Times New Roman" w:cs="Times New Roman"/>
                <w:color w:val="000000"/>
                <w:sz w:val="24"/>
                <w:szCs w:val="24"/>
              </w:rPr>
              <w:t>-</w:t>
            </w:r>
          </w:p>
        </w:tc>
        <w:tc>
          <w:tcPr>
            <w:tcW w:w="1134" w:type="dxa"/>
            <w:shd w:val="clear" w:color="auto" w:fill="auto"/>
            <w:vAlign w:val="center"/>
          </w:tcPr>
          <w:p w:rsidR="0035143B" w:rsidRPr="0035143B" w:rsidRDefault="0035143B" w:rsidP="0035143B">
            <w:pPr>
              <w:spacing w:after="0" w:line="240" w:lineRule="auto"/>
              <w:ind w:left="-108" w:right="-108"/>
              <w:jc w:val="center"/>
              <w:rPr>
                <w:rFonts w:ascii="Times New Roman" w:hAnsi="Times New Roman" w:cs="Times New Roman"/>
                <w:sz w:val="24"/>
                <w:szCs w:val="24"/>
              </w:rPr>
            </w:pPr>
            <w:r w:rsidRPr="0035143B">
              <w:rPr>
                <w:rFonts w:ascii="Times New Roman" w:hAnsi="Times New Roman" w:cs="Times New Roman"/>
                <w:sz w:val="24"/>
                <w:szCs w:val="24"/>
              </w:rPr>
              <w:t>до 2033 г.</w:t>
            </w:r>
          </w:p>
        </w:tc>
      </w:tr>
      <w:tr w:rsidR="0035143B" w:rsidRPr="0035143B" w:rsidTr="001B0782">
        <w:trPr>
          <w:cantSplit/>
        </w:trPr>
        <w:tc>
          <w:tcPr>
            <w:tcW w:w="9351" w:type="dxa"/>
            <w:gridSpan w:val="6"/>
            <w:shd w:val="clear" w:color="auto" w:fill="auto"/>
            <w:vAlign w:val="center"/>
          </w:tcPr>
          <w:p w:rsidR="0035143B" w:rsidRPr="0035143B" w:rsidRDefault="0035143B" w:rsidP="0035143B">
            <w:pPr>
              <w:spacing w:after="0" w:line="240" w:lineRule="auto"/>
              <w:jc w:val="center"/>
              <w:outlineLvl w:val="0"/>
              <w:rPr>
                <w:rFonts w:ascii="Times New Roman" w:eastAsia="Calibri" w:hAnsi="Times New Roman" w:cs="Times New Roman"/>
                <w:b/>
                <w:sz w:val="24"/>
                <w:szCs w:val="24"/>
              </w:rPr>
            </w:pPr>
            <w:r w:rsidRPr="0035143B">
              <w:rPr>
                <w:rFonts w:ascii="Times New Roman" w:hAnsi="Times New Roman" w:cs="Times New Roman"/>
                <w:b/>
                <w:sz w:val="24"/>
                <w:szCs w:val="24"/>
              </w:rPr>
              <w:t>Объекты спортивного назначения</w:t>
            </w:r>
          </w:p>
        </w:tc>
      </w:tr>
      <w:tr w:rsidR="0035143B" w:rsidRPr="0035143B" w:rsidTr="001B0782">
        <w:trPr>
          <w:cantSplit/>
        </w:trPr>
        <w:tc>
          <w:tcPr>
            <w:tcW w:w="480" w:type="dxa"/>
            <w:shd w:val="clear" w:color="auto" w:fill="auto"/>
            <w:vAlign w:val="center"/>
          </w:tcPr>
          <w:p w:rsidR="0035143B" w:rsidRPr="0035143B" w:rsidRDefault="0035143B" w:rsidP="0035143B">
            <w:pPr>
              <w:spacing w:after="0" w:line="240" w:lineRule="auto"/>
              <w:jc w:val="center"/>
              <w:rPr>
                <w:rFonts w:ascii="Times New Roman" w:hAnsi="Times New Roman" w:cs="Times New Roman"/>
                <w:sz w:val="24"/>
                <w:szCs w:val="24"/>
              </w:rPr>
            </w:pPr>
            <w:r w:rsidRPr="0035143B">
              <w:rPr>
                <w:rFonts w:ascii="Times New Roman" w:hAnsi="Times New Roman" w:cs="Times New Roman"/>
                <w:sz w:val="24"/>
                <w:szCs w:val="24"/>
              </w:rPr>
              <w:t>1</w:t>
            </w:r>
          </w:p>
        </w:tc>
        <w:tc>
          <w:tcPr>
            <w:tcW w:w="3343" w:type="dxa"/>
            <w:shd w:val="clear" w:color="auto" w:fill="auto"/>
            <w:vAlign w:val="center"/>
          </w:tcPr>
          <w:p w:rsidR="0035143B" w:rsidRPr="0035143B" w:rsidRDefault="0035143B" w:rsidP="0035143B">
            <w:pPr>
              <w:spacing w:after="0" w:line="240" w:lineRule="auto"/>
              <w:rPr>
                <w:rFonts w:ascii="Times New Roman" w:eastAsia="MS Mincho" w:hAnsi="Times New Roman" w:cs="Times New Roman"/>
                <w:sz w:val="24"/>
                <w:szCs w:val="24"/>
              </w:rPr>
            </w:pPr>
            <w:r w:rsidRPr="0035143B">
              <w:rPr>
                <w:rFonts w:ascii="Times New Roman" w:hAnsi="Times New Roman" w:cs="Times New Roman"/>
                <w:iCs/>
                <w:sz w:val="24"/>
                <w:szCs w:val="24"/>
              </w:rPr>
              <w:t>помещения для физкульту</w:t>
            </w:r>
            <w:r w:rsidRPr="0035143B">
              <w:rPr>
                <w:rFonts w:ascii="Times New Roman" w:hAnsi="Times New Roman" w:cs="Times New Roman"/>
                <w:iCs/>
                <w:sz w:val="24"/>
                <w:szCs w:val="24"/>
              </w:rPr>
              <w:t>р</w:t>
            </w:r>
            <w:r w:rsidRPr="0035143B">
              <w:rPr>
                <w:rFonts w:ascii="Times New Roman" w:hAnsi="Times New Roman" w:cs="Times New Roman"/>
                <w:iCs/>
                <w:sz w:val="24"/>
                <w:szCs w:val="24"/>
              </w:rPr>
              <w:t xml:space="preserve">но-оздоровительных занятий </w:t>
            </w:r>
          </w:p>
        </w:tc>
        <w:tc>
          <w:tcPr>
            <w:tcW w:w="1985" w:type="dxa"/>
            <w:shd w:val="clear" w:color="auto" w:fill="auto"/>
            <w:vAlign w:val="center"/>
          </w:tcPr>
          <w:p w:rsidR="0035143B" w:rsidRPr="0035143B" w:rsidRDefault="0035143B" w:rsidP="0035143B">
            <w:pPr>
              <w:spacing w:after="0" w:line="240" w:lineRule="auto"/>
              <w:jc w:val="center"/>
              <w:rPr>
                <w:rFonts w:ascii="Times New Roman" w:eastAsia="MS Mincho" w:hAnsi="Times New Roman" w:cs="Times New Roman"/>
                <w:sz w:val="24"/>
                <w:szCs w:val="24"/>
              </w:rPr>
            </w:pPr>
            <w:r w:rsidRPr="0035143B">
              <w:rPr>
                <w:rFonts w:ascii="Times New Roman" w:hAnsi="Times New Roman" w:cs="Times New Roman"/>
                <w:sz w:val="24"/>
                <w:szCs w:val="24"/>
              </w:rPr>
              <w:t>с. Лопатино на площадке №1</w:t>
            </w:r>
          </w:p>
        </w:tc>
        <w:tc>
          <w:tcPr>
            <w:tcW w:w="1134" w:type="dxa"/>
            <w:shd w:val="clear" w:color="auto" w:fill="auto"/>
            <w:vAlign w:val="center"/>
          </w:tcPr>
          <w:p w:rsidR="0035143B" w:rsidRPr="0035143B" w:rsidRDefault="0035143B" w:rsidP="0035143B">
            <w:pPr>
              <w:autoSpaceDE w:val="0"/>
              <w:autoSpaceDN w:val="0"/>
              <w:adjustRightInd w:val="0"/>
              <w:spacing w:after="0" w:line="240" w:lineRule="auto"/>
              <w:ind w:left="-108" w:right="-51"/>
              <w:jc w:val="center"/>
              <w:rPr>
                <w:rFonts w:ascii="Times New Roman" w:eastAsia="MS Mincho" w:hAnsi="Times New Roman" w:cs="Times New Roman"/>
                <w:sz w:val="24"/>
                <w:szCs w:val="24"/>
              </w:rPr>
            </w:pPr>
            <w:r w:rsidRPr="0035143B">
              <w:rPr>
                <w:rFonts w:ascii="Times New Roman" w:eastAsia="MS Mincho" w:hAnsi="Times New Roman" w:cs="Times New Roman"/>
                <w:sz w:val="24"/>
                <w:szCs w:val="24"/>
              </w:rPr>
              <w:t>стро</w:t>
            </w:r>
            <w:r w:rsidRPr="0035143B">
              <w:rPr>
                <w:rFonts w:ascii="Times New Roman" w:eastAsia="MS Mincho" w:hAnsi="Times New Roman" w:cs="Times New Roman"/>
                <w:sz w:val="24"/>
                <w:szCs w:val="24"/>
              </w:rPr>
              <w:t>и</w:t>
            </w:r>
            <w:r w:rsidRPr="0035143B">
              <w:rPr>
                <w:rFonts w:ascii="Times New Roman" w:eastAsia="MS Mincho" w:hAnsi="Times New Roman" w:cs="Times New Roman"/>
                <w:sz w:val="24"/>
                <w:szCs w:val="24"/>
              </w:rPr>
              <w:t>тельство</w:t>
            </w:r>
          </w:p>
        </w:tc>
        <w:tc>
          <w:tcPr>
            <w:tcW w:w="1275" w:type="dxa"/>
            <w:shd w:val="clear" w:color="auto" w:fill="auto"/>
            <w:vAlign w:val="center"/>
          </w:tcPr>
          <w:p w:rsidR="0035143B" w:rsidRPr="0035143B" w:rsidRDefault="0035143B" w:rsidP="0035143B">
            <w:pPr>
              <w:tabs>
                <w:tab w:val="center" w:pos="4677"/>
                <w:tab w:val="right" w:pos="9355"/>
              </w:tabs>
              <w:spacing w:after="0" w:line="240" w:lineRule="auto"/>
              <w:ind w:left="72"/>
              <w:jc w:val="center"/>
              <w:rPr>
                <w:rFonts w:ascii="Times New Roman" w:hAnsi="Times New Roman" w:cs="Times New Roman"/>
                <w:sz w:val="24"/>
                <w:szCs w:val="24"/>
              </w:rPr>
            </w:pPr>
            <w:r w:rsidRPr="0035143B">
              <w:rPr>
                <w:rFonts w:ascii="Times New Roman" w:hAnsi="Times New Roman" w:cs="Times New Roman"/>
                <w:sz w:val="24"/>
                <w:szCs w:val="24"/>
              </w:rPr>
              <w:t>-</w:t>
            </w:r>
          </w:p>
        </w:tc>
        <w:tc>
          <w:tcPr>
            <w:tcW w:w="1134" w:type="dxa"/>
            <w:shd w:val="clear" w:color="auto" w:fill="auto"/>
            <w:vAlign w:val="center"/>
          </w:tcPr>
          <w:p w:rsidR="0035143B" w:rsidRPr="0035143B" w:rsidRDefault="0035143B" w:rsidP="0035143B">
            <w:pPr>
              <w:spacing w:after="0" w:line="240" w:lineRule="auto"/>
              <w:ind w:left="-108" w:right="-108"/>
              <w:jc w:val="center"/>
              <w:rPr>
                <w:rFonts w:ascii="Times New Roman" w:hAnsi="Times New Roman" w:cs="Times New Roman"/>
                <w:sz w:val="24"/>
                <w:szCs w:val="24"/>
              </w:rPr>
            </w:pPr>
            <w:r w:rsidRPr="0035143B">
              <w:rPr>
                <w:rFonts w:ascii="Times New Roman" w:hAnsi="Times New Roman" w:cs="Times New Roman"/>
                <w:sz w:val="24"/>
                <w:szCs w:val="24"/>
              </w:rPr>
              <w:t>до 2033 г.</w:t>
            </w:r>
          </w:p>
        </w:tc>
      </w:tr>
      <w:tr w:rsidR="0035143B" w:rsidRPr="0035143B" w:rsidTr="001B0782">
        <w:trPr>
          <w:cantSplit/>
        </w:trPr>
        <w:tc>
          <w:tcPr>
            <w:tcW w:w="480" w:type="dxa"/>
            <w:shd w:val="clear" w:color="auto" w:fill="auto"/>
            <w:vAlign w:val="center"/>
          </w:tcPr>
          <w:p w:rsidR="0035143B" w:rsidRPr="0035143B" w:rsidRDefault="0035143B" w:rsidP="0035143B">
            <w:pPr>
              <w:spacing w:after="0" w:line="240" w:lineRule="auto"/>
              <w:jc w:val="center"/>
              <w:rPr>
                <w:rFonts w:ascii="Times New Roman" w:hAnsi="Times New Roman" w:cs="Times New Roman"/>
                <w:sz w:val="24"/>
                <w:szCs w:val="24"/>
              </w:rPr>
            </w:pPr>
            <w:r w:rsidRPr="0035143B">
              <w:rPr>
                <w:rFonts w:ascii="Times New Roman" w:hAnsi="Times New Roman" w:cs="Times New Roman"/>
                <w:sz w:val="24"/>
                <w:szCs w:val="24"/>
              </w:rPr>
              <w:t>2</w:t>
            </w:r>
          </w:p>
        </w:tc>
        <w:tc>
          <w:tcPr>
            <w:tcW w:w="3343" w:type="dxa"/>
            <w:shd w:val="clear" w:color="auto" w:fill="auto"/>
            <w:vAlign w:val="center"/>
          </w:tcPr>
          <w:p w:rsidR="0035143B" w:rsidRPr="0035143B" w:rsidRDefault="0035143B" w:rsidP="0035143B">
            <w:pPr>
              <w:spacing w:after="0" w:line="240" w:lineRule="auto"/>
              <w:rPr>
                <w:rFonts w:ascii="Times New Roman" w:eastAsia="MS Mincho" w:hAnsi="Times New Roman" w:cs="Times New Roman"/>
                <w:sz w:val="24"/>
                <w:szCs w:val="24"/>
              </w:rPr>
            </w:pPr>
            <w:r w:rsidRPr="0035143B">
              <w:rPr>
                <w:rFonts w:ascii="Times New Roman" w:hAnsi="Times New Roman" w:cs="Times New Roman"/>
                <w:iCs/>
                <w:sz w:val="24"/>
                <w:szCs w:val="24"/>
              </w:rPr>
              <w:t xml:space="preserve">плоскостные сооружения </w:t>
            </w:r>
          </w:p>
        </w:tc>
        <w:tc>
          <w:tcPr>
            <w:tcW w:w="1985" w:type="dxa"/>
            <w:shd w:val="clear" w:color="auto" w:fill="auto"/>
            <w:vAlign w:val="center"/>
          </w:tcPr>
          <w:p w:rsidR="0035143B" w:rsidRPr="0035143B" w:rsidRDefault="0035143B" w:rsidP="0035143B">
            <w:pPr>
              <w:spacing w:after="0" w:line="240" w:lineRule="auto"/>
              <w:jc w:val="center"/>
              <w:rPr>
                <w:rFonts w:ascii="Times New Roman" w:eastAsia="MS Mincho" w:hAnsi="Times New Roman" w:cs="Times New Roman"/>
                <w:sz w:val="24"/>
                <w:szCs w:val="24"/>
              </w:rPr>
            </w:pPr>
            <w:r w:rsidRPr="0035143B">
              <w:rPr>
                <w:rFonts w:ascii="Times New Roman" w:hAnsi="Times New Roman" w:cs="Times New Roman"/>
                <w:sz w:val="24"/>
                <w:szCs w:val="24"/>
              </w:rPr>
              <w:t>с. Лопатино на площадке №11</w:t>
            </w:r>
          </w:p>
        </w:tc>
        <w:tc>
          <w:tcPr>
            <w:tcW w:w="1134" w:type="dxa"/>
            <w:shd w:val="clear" w:color="auto" w:fill="auto"/>
            <w:vAlign w:val="center"/>
          </w:tcPr>
          <w:p w:rsidR="0035143B" w:rsidRPr="0035143B" w:rsidRDefault="0035143B" w:rsidP="0035143B">
            <w:pPr>
              <w:autoSpaceDE w:val="0"/>
              <w:autoSpaceDN w:val="0"/>
              <w:adjustRightInd w:val="0"/>
              <w:spacing w:after="0" w:line="240" w:lineRule="auto"/>
              <w:ind w:left="-108" w:right="-51"/>
              <w:jc w:val="center"/>
              <w:rPr>
                <w:rFonts w:ascii="Times New Roman" w:eastAsia="MS Mincho" w:hAnsi="Times New Roman" w:cs="Times New Roman"/>
                <w:sz w:val="24"/>
                <w:szCs w:val="24"/>
              </w:rPr>
            </w:pPr>
            <w:r w:rsidRPr="0035143B">
              <w:rPr>
                <w:rFonts w:ascii="Times New Roman" w:hAnsi="Times New Roman" w:cs="Times New Roman"/>
                <w:sz w:val="24"/>
                <w:szCs w:val="24"/>
              </w:rPr>
              <w:t>стро</w:t>
            </w:r>
            <w:r w:rsidRPr="0035143B">
              <w:rPr>
                <w:rFonts w:ascii="Times New Roman" w:hAnsi="Times New Roman" w:cs="Times New Roman"/>
                <w:sz w:val="24"/>
                <w:szCs w:val="24"/>
              </w:rPr>
              <w:t>и</w:t>
            </w:r>
            <w:r w:rsidRPr="0035143B">
              <w:rPr>
                <w:rFonts w:ascii="Times New Roman" w:hAnsi="Times New Roman" w:cs="Times New Roman"/>
                <w:sz w:val="24"/>
                <w:szCs w:val="24"/>
              </w:rPr>
              <w:t>тельство</w:t>
            </w:r>
          </w:p>
        </w:tc>
        <w:tc>
          <w:tcPr>
            <w:tcW w:w="1275" w:type="dxa"/>
            <w:shd w:val="clear" w:color="auto" w:fill="auto"/>
            <w:vAlign w:val="center"/>
          </w:tcPr>
          <w:p w:rsidR="0035143B" w:rsidRPr="0035143B" w:rsidRDefault="0035143B" w:rsidP="0035143B">
            <w:pPr>
              <w:tabs>
                <w:tab w:val="center" w:pos="4677"/>
                <w:tab w:val="right" w:pos="9355"/>
              </w:tabs>
              <w:spacing w:after="0" w:line="240" w:lineRule="auto"/>
              <w:ind w:left="72"/>
              <w:jc w:val="center"/>
              <w:rPr>
                <w:rFonts w:ascii="Times New Roman" w:hAnsi="Times New Roman" w:cs="Times New Roman"/>
                <w:sz w:val="24"/>
                <w:szCs w:val="24"/>
              </w:rPr>
            </w:pPr>
            <w:r w:rsidRPr="0035143B">
              <w:rPr>
                <w:rFonts w:ascii="Times New Roman" w:hAnsi="Times New Roman" w:cs="Times New Roman"/>
                <w:sz w:val="24"/>
                <w:szCs w:val="24"/>
              </w:rPr>
              <w:t>-</w:t>
            </w:r>
          </w:p>
        </w:tc>
        <w:tc>
          <w:tcPr>
            <w:tcW w:w="1134" w:type="dxa"/>
            <w:shd w:val="clear" w:color="auto" w:fill="auto"/>
            <w:vAlign w:val="center"/>
          </w:tcPr>
          <w:p w:rsidR="0035143B" w:rsidRPr="0035143B" w:rsidRDefault="0035143B" w:rsidP="0035143B">
            <w:pPr>
              <w:spacing w:after="0" w:line="240" w:lineRule="auto"/>
              <w:ind w:left="-108" w:right="-108"/>
              <w:jc w:val="center"/>
              <w:rPr>
                <w:rFonts w:ascii="Times New Roman" w:hAnsi="Times New Roman" w:cs="Times New Roman"/>
                <w:sz w:val="24"/>
                <w:szCs w:val="24"/>
              </w:rPr>
            </w:pPr>
            <w:r w:rsidRPr="0035143B">
              <w:rPr>
                <w:rFonts w:ascii="Times New Roman" w:hAnsi="Times New Roman" w:cs="Times New Roman"/>
                <w:sz w:val="24"/>
                <w:szCs w:val="24"/>
              </w:rPr>
              <w:t>до 2033 г.</w:t>
            </w:r>
          </w:p>
        </w:tc>
      </w:tr>
      <w:tr w:rsidR="0035143B" w:rsidRPr="0035143B" w:rsidTr="001B0782">
        <w:trPr>
          <w:cantSplit/>
        </w:trPr>
        <w:tc>
          <w:tcPr>
            <w:tcW w:w="480" w:type="dxa"/>
            <w:shd w:val="clear" w:color="auto" w:fill="auto"/>
            <w:vAlign w:val="center"/>
          </w:tcPr>
          <w:p w:rsidR="0035143B" w:rsidRPr="0035143B" w:rsidRDefault="0035143B" w:rsidP="0035143B">
            <w:pPr>
              <w:spacing w:after="0" w:line="240" w:lineRule="auto"/>
              <w:jc w:val="center"/>
              <w:rPr>
                <w:rFonts w:ascii="Times New Roman" w:hAnsi="Times New Roman" w:cs="Times New Roman"/>
                <w:sz w:val="24"/>
                <w:szCs w:val="24"/>
              </w:rPr>
            </w:pPr>
            <w:r w:rsidRPr="0035143B">
              <w:rPr>
                <w:rFonts w:ascii="Times New Roman" w:hAnsi="Times New Roman" w:cs="Times New Roman"/>
                <w:sz w:val="24"/>
                <w:szCs w:val="24"/>
              </w:rPr>
              <w:t>3</w:t>
            </w:r>
          </w:p>
        </w:tc>
        <w:tc>
          <w:tcPr>
            <w:tcW w:w="3343" w:type="dxa"/>
            <w:shd w:val="clear" w:color="auto" w:fill="auto"/>
            <w:vAlign w:val="center"/>
          </w:tcPr>
          <w:p w:rsidR="0035143B" w:rsidRPr="0035143B" w:rsidRDefault="0035143B" w:rsidP="0035143B">
            <w:pPr>
              <w:spacing w:after="0" w:line="240" w:lineRule="auto"/>
              <w:rPr>
                <w:rFonts w:ascii="Times New Roman" w:eastAsia="MS Mincho" w:hAnsi="Times New Roman" w:cs="Times New Roman"/>
                <w:sz w:val="24"/>
                <w:szCs w:val="24"/>
              </w:rPr>
            </w:pPr>
            <w:r w:rsidRPr="0035143B">
              <w:rPr>
                <w:rFonts w:ascii="Times New Roman" w:hAnsi="Times New Roman" w:cs="Times New Roman"/>
                <w:sz w:val="24"/>
                <w:szCs w:val="24"/>
              </w:rPr>
              <w:t xml:space="preserve">ледовый дворец с гостиницей </w:t>
            </w:r>
          </w:p>
        </w:tc>
        <w:tc>
          <w:tcPr>
            <w:tcW w:w="1985" w:type="dxa"/>
            <w:shd w:val="clear" w:color="auto" w:fill="auto"/>
            <w:vAlign w:val="center"/>
          </w:tcPr>
          <w:p w:rsidR="0035143B" w:rsidRPr="0035143B" w:rsidRDefault="0035143B" w:rsidP="0035143B">
            <w:pPr>
              <w:spacing w:after="0" w:line="240" w:lineRule="auto"/>
              <w:jc w:val="center"/>
              <w:rPr>
                <w:rFonts w:ascii="Times New Roman" w:eastAsia="MS Mincho" w:hAnsi="Times New Roman" w:cs="Times New Roman"/>
                <w:sz w:val="24"/>
                <w:szCs w:val="24"/>
              </w:rPr>
            </w:pPr>
            <w:r w:rsidRPr="0035143B">
              <w:rPr>
                <w:rFonts w:ascii="Times New Roman" w:hAnsi="Times New Roman" w:cs="Times New Roman"/>
                <w:sz w:val="24"/>
                <w:szCs w:val="24"/>
              </w:rPr>
              <w:t>с. Лопатино на площадке №4</w:t>
            </w:r>
          </w:p>
        </w:tc>
        <w:tc>
          <w:tcPr>
            <w:tcW w:w="1134" w:type="dxa"/>
            <w:shd w:val="clear" w:color="auto" w:fill="auto"/>
            <w:vAlign w:val="center"/>
          </w:tcPr>
          <w:p w:rsidR="0035143B" w:rsidRPr="0035143B" w:rsidRDefault="0035143B" w:rsidP="0035143B">
            <w:pPr>
              <w:autoSpaceDE w:val="0"/>
              <w:autoSpaceDN w:val="0"/>
              <w:adjustRightInd w:val="0"/>
              <w:spacing w:after="0" w:line="240" w:lineRule="auto"/>
              <w:ind w:left="-108" w:right="-51"/>
              <w:jc w:val="center"/>
              <w:rPr>
                <w:rFonts w:ascii="Times New Roman" w:eastAsia="MS Mincho" w:hAnsi="Times New Roman" w:cs="Times New Roman"/>
                <w:sz w:val="24"/>
                <w:szCs w:val="24"/>
              </w:rPr>
            </w:pPr>
            <w:r w:rsidRPr="0035143B">
              <w:rPr>
                <w:rFonts w:ascii="Times New Roman" w:hAnsi="Times New Roman" w:cs="Times New Roman"/>
                <w:sz w:val="24"/>
                <w:szCs w:val="24"/>
              </w:rPr>
              <w:t>стро</w:t>
            </w:r>
            <w:r w:rsidRPr="0035143B">
              <w:rPr>
                <w:rFonts w:ascii="Times New Roman" w:hAnsi="Times New Roman" w:cs="Times New Roman"/>
                <w:sz w:val="24"/>
                <w:szCs w:val="24"/>
              </w:rPr>
              <w:t>и</w:t>
            </w:r>
            <w:r w:rsidRPr="0035143B">
              <w:rPr>
                <w:rFonts w:ascii="Times New Roman" w:hAnsi="Times New Roman" w:cs="Times New Roman"/>
                <w:sz w:val="24"/>
                <w:szCs w:val="24"/>
              </w:rPr>
              <w:t>тельство</w:t>
            </w:r>
          </w:p>
        </w:tc>
        <w:tc>
          <w:tcPr>
            <w:tcW w:w="1275" w:type="dxa"/>
            <w:shd w:val="clear" w:color="auto" w:fill="auto"/>
            <w:vAlign w:val="center"/>
          </w:tcPr>
          <w:p w:rsidR="0035143B" w:rsidRPr="0035143B" w:rsidRDefault="0035143B" w:rsidP="0035143B">
            <w:pPr>
              <w:tabs>
                <w:tab w:val="center" w:pos="4677"/>
                <w:tab w:val="right" w:pos="9355"/>
              </w:tabs>
              <w:spacing w:after="0" w:line="240" w:lineRule="auto"/>
              <w:ind w:left="72"/>
              <w:jc w:val="center"/>
              <w:rPr>
                <w:rFonts w:ascii="Times New Roman" w:hAnsi="Times New Roman" w:cs="Times New Roman"/>
                <w:sz w:val="24"/>
                <w:szCs w:val="24"/>
              </w:rPr>
            </w:pPr>
            <w:r w:rsidRPr="0035143B">
              <w:rPr>
                <w:rFonts w:ascii="Times New Roman" w:hAnsi="Times New Roman" w:cs="Times New Roman"/>
                <w:sz w:val="24"/>
                <w:szCs w:val="24"/>
              </w:rPr>
              <w:t>-</w:t>
            </w:r>
          </w:p>
        </w:tc>
        <w:tc>
          <w:tcPr>
            <w:tcW w:w="1134" w:type="dxa"/>
            <w:shd w:val="clear" w:color="auto" w:fill="auto"/>
            <w:vAlign w:val="center"/>
          </w:tcPr>
          <w:p w:rsidR="0035143B" w:rsidRPr="0035143B" w:rsidRDefault="0035143B" w:rsidP="0035143B">
            <w:pPr>
              <w:spacing w:after="0" w:line="240" w:lineRule="auto"/>
              <w:ind w:left="-108" w:right="-108"/>
              <w:jc w:val="center"/>
              <w:rPr>
                <w:rFonts w:ascii="Times New Roman" w:hAnsi="Times New Roman" w:cs="Times New Roman"/>
                <w:sz w:val="24"/>
                <w:szCs w:val="24"/>
              </w:rPr>
            </w:pPr>
            <w:r w:rsidRPr="0035143B">
              <w:rPr>
                <w:rFonts w:ascii="Times New Roman" w:hAnsi="Times New Roman" w:cs="Times New Roman"/>
                <w:sz w:val="24"/>
                <w:szCs w:val="24"/>
              </w:rPr>
              <w:t>до 2033 г.</w:t>
            </w:r>
          </w:p>
        </w:tc>
      </w:tr>
      <w:tr w:rsidR="0035143B" w:rsidRPr="0035143B" w:rsidTr="001B0782">
        <w:trPr>
          <w:cantSplit/>
        </w:trPr>
        <w:tc>
          <w:tcPr>
            <w:tcW w:w="480" w:type="dxa"/>
            <w:shd w:val="clear" w:color="auto" w:fill="auto"/>
            <w:vAlign w:val="center"/>
          </w:tcPr>
          <w:p w:rsidR="0035143B" w:rsidRPr="0035143B" w:rsidRDefault="0035143B" w:rsidP="0035143B">
            <w:pPr>
              <w:spacing w:after="0" w:line="240" w:lineRule="auto"/>
              <w:jc w:val="center"/>
              <w:rPr>
                <w:rFonts w:ascii="Times New Roman" w:hAnsi="Times New Roman" w:cs="Times New Roman"/>
                <w:sz w:val="24"/>
                <w:szCs w:val="24"/>
              </w:rPr>
            </w:pPr>
            <w:r w:rsidRPr="0035143B">
              <w:rPr>
                <w:rFonts w:ascii="Times New Roman" w:hAnsi="Times New Roman" w:cs="Times New Roman"/>
                <w:sz w:val="24"/>
                <w:szCs w:val="24"/>
              </w:rPr>
              <w:t>4</w:t>
            </w:r>
          </w:p>
        </w:tc>
        <w:tc>
          <w:tcPr>
            <w:tcW w:w="3343" w:type="dxa"/>
            <w:shd w:val="clear" w:color="auto" w:fill="auto"/>
            <w:vAlign w:val="center"/>
          </w:tcPr>
          <w:p w:rsidR="0035143B" w:rsidRPr="0035143B" w:rsidRDefault="0035143B" w:rsidP="0035143B">
            <w:pPr>
              <w:spacing w:after="0" w:line="240" w:lineRule="auto"/>
              <w:rPr>
                <w:rFonts w:ascii="Times New Roman" w:eastAsia="MS Mincho" w:hAnsi="Times New Roman" w:cs="Times New Roman"/>
                <w:sz w:val="24"/>
                <w:szCs w:val="24"/>
              </w:rPr>
            </w:pPr>
            <w:r w:rsidRPr="0035143B">
              <w:rPr>
                <w:rFonts w:ascii="Times New Roman" w:hAnsi="Times New Roman" w:cs="Times New Roman"/>
                <w:sz w:val="24"/>
                <w:szCs w:val="24"/>
              </w:rPr>
              <w:t xml:space="preserve">плавательные бассейны (5шт.) </w:t>
            </w:r>
          </w:p>
        </w:tc>
        <w:tc>
          <w:tcPr>
            <w:tcW w:w="1985" w:type="dxa"/>
            <w:shd w:val="clear" w:color="auto" w:fill="auto"/>
            <w:vAlign w:val="center"/>
          </w:tcPr>
          <w:p w:rsidR="0035143B" w:rsidRPr="0035143B" w:rsidRDefault="0035143B" w:rsidP="0035143B">
            <w:pPr>
              <w:spacing w:after="0" w:line="240" w:lineRule="auto"/>
              <w:jc w:val="center"/>
              <w:rPr>
                <w:rFonts w:ascii="Times New Roman" w:eastAsia="MS Mincho" w:hAnsi="Times New Roman" w:cs="Times New Roman"/>
                <w:sz w:val="24"/>
                <w:szCs w:val="24"/>
              </w:rPr>
            </w:pPr>
            <w:r w:rsidRPr="0035143B">
              <w:rPr>
                <w:rFonts w:ascii="Times New Roman" w:hAnsi="Times New Roman" w:cs="Times New Roman"/>
                <w:sz w:val="24"/>
                <w:szCs w:val="24"/>
              </w:rPr>
              <w:t>с. Лопатино на площадке №1</w:t>
            </w:r>
          </w:p>
        </w:tc>
        <w:tc>
          <w:tcPr>
            <w:tcW w:w="1134" w:type="dxa"/>
            <w:shd w:val="clear" w:color="auto" w:fill="auto"/>
            <w:vAlign w:val="center"/>
          </w:tcPr>
          <w:p w:rsidR="0035143B" w:rsidRPr="0035143B" w:rsidRDefault="0035143B" w:rsidP="0035143B">
            <w:pPr>
              <w:autoSpaceDE w:val="0"/>
              <w:autoSpaceDN w:val="0"/>
              <w:adjustRightInd w:val="0"/>
              <w:spacing w:after="0" w:line="240" w:lineRule="auto"/>
              <w:ind w:left="-108" w:right="-51"/>
              <w:jc w:val="center"/>
              <w:rPr>
                <w:rFonts w:ascii="Times New Roman" w:eastAsia="MS Mincho" w:hAnsi="Times New Roman" w:cs="Times New Roman"/>
                <w:sz w:val="24"/>
                <w:szCs w:val="24"/>
              </w:rPr>
            </w:pPr>
            <w:r w:rsidRPr="0035143B">
              <w:rPr>
                <w:rFonts w:ascii="Times New Roman" w:hAnsi="Times New Roman" w:cs="Times New Roman"/>
                <w:sz w:val="24"/>
                <w:szCs w:val="24"/>
              </w:rPr>
              <w:t>стро</w:t>
            </w:r>
            <w:r w:rsidRPr="0035143B">
              <w:rPr>
                <w:rFonts w:ascii="Times New Roman" w:hAnsi="Times New Roman" w:cs="Times New Roman"/>
                <w:sz w:val="24"/>
                <w:szCs w:val="24"/>
              </w:rPr>
              <w:t>и</w:t>
            </w:r>
            <w:r w:rsidRPr="0035143B">
              <w:rPr>
                <w:rFonts w:ascii="Times New Roman" w:hAnsi="Times New Roman" w:cs="Times New Roman"/>
                <w:sz w:val="24"/>
                <w:szCs w:val="24"/>
              </w:rPr>
              <w:t>тельство</w:t>
            </w:r>
          </w:p>
        </w:tc>
        <w:tc>
          <w:tcPr>
            <w:tcW w:w="1275" w:type="dxa"/>
            <w:shd w:val="clear" w:color="auto" w:fill="auto"/>
            <w:vAlign w:val="center"/>
          </w:tcPr>
          <w:p w:rsidR="0035143B" w:rsidRPr="0035143B" w:rsidRDefault="0035143B" w:rsidP="0035143B">
            <w:pPr>
              <w:tabs>
                <w:tab w:val="center" w:pos="4677"/>
                <w:tab w:val="right" w:pos="9355"/>
              </w:tabs>
              <w:spacing w:after="0" w:line="240" w:lineRule="auto"/>
              <w:ind w:left="72"/>
              <w:jc w:val="center"/>
              <w:rPr>
                <w:rFonts w:ascii="Times New Roman" w:hAnsi="Times New Roman" w:cs="Times New Roman"/>
                <w:sz w:val="24"/>
                <w:szCs w:val="24"/>
              </w:rPr>
            </w:pPr>
            <w:r w:rsidRPr="0035143B">
              <w:rPr>
                <w:rFonts w:ascii="Times New Roman" w:hAnsi="Times New Roman" w:cs="Times New Roman"/>
                <w:sz w:val="24"/>
                <w:szCs w:val="24"/>
              </w:rPr>
              <w:t>-</w:t>
            </w:r>
          </w:p>
        </w:tc>
        <w:tc>
          <w:tcPr>
            <w:tcW w:w="1134" w:type="dxa"/>
            <w:shd w:val="clear" w:color="auto" w:fill="auto"/>
            <w:vAlign w:val="center"/>
          </w:tcPr>
          <w:p w:rsidR="0035143B" w:rsidRPr="0035143B" w:rsidRDefault="0035143B" w:rsidP="0035143B">
            <w:pPr>
              <w:spacing w:after="0" w:line="240" w:lineRule="auto"/>
              <w:ind w:left="-108" w:right="-108"/>
              <w:jc w:val="center"/>
              <w:rPr>
                <w:rFonts w:ascii="Times New Roman" w:hAnsi="Times New Roman" w:cs="Times New Roman"/>
                <w:sz w:val="24"/>
                <w:szCs w:val="24"/>
              </w:rPr>
            </w:pPr>
            <w:r w:rsidRPr="0035143B">
              <w:rPr>
                <w:rFonts w:ascii="Times New Roman" w:hAnsi="Times New Roman" w:cs="Times New Roman"/>
                <w:sz w:val="24"/>
                <w:szCs w:val="24"/>
              </w:rPr>
              <w:t>до 2033 г.</w:t>
            </w:r>
          </w:p>
        </w:tc>
      </w:tr>
      <w:tr w:rsidR="0035143B" w:rsidRPr="0035143B" w:rsidTr="001B0782">
        <w:trPr>
          <w:cantSplit/>
        </w:trPr>
        <w:tc>
          <w:tcPr>
            <w:tcW w:w="480" w:type="dxa"/>
            <w:shd w:val="clear" w:color="auto" w:fill="auto"/>
            <w:vAlign w:val="center"/>
          </w:tcPr>
          <w:p w:rsidR="0035143B" w:rsidRPr="0035143B" w:rsidRDefault="0035143B" w:rsidP="0035143B">
            <w:pPr>
              <w:spacing w:after="0" w:line="240" w:lineRule="auto"/>
              <w:jc w:val="center"/>
              <w:rPr>
                <w:rFonts w:ascii="Times New Roman" w:hAnsi="Times New Roman" w:cs="Times New Roman"/>
                <w:sz w:val="24"/>
                <w:szCs w:val="24"/>
              </w:rPr>
            </w:pPr>
            <w:r w:rsidRPr="0035143B">
              <w:rPr>
                <w:rFonts w:ascii="Times New Roman" w:hAnsi="Times New Roman" w:cs="Times New Roman"/>
                <w:sz w:val="24"/>
                <w:szCs w:val="24"/>
              </w:rPr>
              <w:t>5</w:t>
            </w:r>
          </w:p>
        </w:tc>
        <w:tc>
          <w:tcPr>
            <w:tcW w:w="3343" w:type="dxa"/>
            <w:shd w:val="clear" w:color="auto" w:fill="auto"/>
            <w:vAlign w:val="center"/>
          </w:tcPr>
          <w:p w:rsidR="0035143B" w:rsidRPr="0035143B" w:rsidRDefault="0035143B" w:rsidP="0035143B">
            <w:pPr>
              <w:spacing w:after="0" w:line="240" w:lineRule="auto"/>
              <w:rPr>
                <w:rFonts w:ascii="Times New Roman" w:eastAsia="MS Mincho" w:hAnsi="Times New Roman" w:cs="Times New Roman"/>
                <w:sz w:val="24"/>
                <w:szCs w:val="24"/>
              </w:rPr>
            </w:pPr>
            <w:r w:rsidRPr="0035143B">
              <w:rPr>
                <w:rFonts w:ascii="Times New Roman" w:hAnsi="Times New Roman" w:cs="Times New Roman"/>
                <w:iCs/>
                <w:sz w:val="24"/>
                <w:szCs w:val="24"/>
              </w:rPr>
              <w:t xml:space="preserve">физкультурно-спортивные залы (4шт.) </w:t>
            </w:r>
          </w:p>
        </w:tc>
        <w:tc>
          <w:tcPr>
            <w:tcW w:w="1985" w:type="dxa"/>
            <w:shd w:val="clear" w:color="auto" w:fill="auto"/>
            <w:vAlign w:val="center"/>
          </w:tcPr>
          <w:p w:rsidR="0035143B" w:rsidRPr="0035143B" w:rsidRDefault="0035143B" w:rsidP="0035143B">
            <w:pPr>
              <w:spacing w:after="0" w:line="240" w:lineRule="auto"/>
              <w:jc w:val="center"/>
              <w:rPr>
                <w:rFonts w:ascii="Times New Roman" w:eastAsia="MS Mincho" w:hAnsi="Times New Roman" w:cs="Times New Roman"/>
                <w:sz w:val="24"/>
                <w:szCs w:val="24"/>
              </w:rPr>
            </w:pPr>
            <w:r w:rsidRPr="0035143B">
              <w:rPr>
                <w:rFonts w:ascii="Times New Roman" w:hAnsi="Times New Roman" w:cs="Times New Roman"/>
                <w:sz w:val="24"/>
                <w:szCs w:val="24"/>
              </w:rPr>
              <w:t>с. Лопатино на площадке №1</w:t>
            </w:r>
          </w:p>
        </w:tc>
        <w:tc>
          <w:tcPr>
            <w:tcW w:w="1134" w:type="dxa"/>
            <w:shd w:val="clear" w:color="auto" w:fill="auto"/>
            <w:vAlign w:val="center"/>
          </w:tcPr>
          <w:p w:rsidR="0035143B" w:rsidRPr="0035143B" w:rsidRDefault="0035143B" w:rsidP="0035143B">
            <w:pPr>
              <w:autoSpaceDE w:val="0"/>
              <w:autoSpaceDN w:val="0"/>
              <w:adjustRightInd w:val="0"/>
              <w:spacing w:after="0" w:line="240" w:lineRule="auto"/>
              <w:ind w:left="-108" w:right="-51"/>
              <w:jc w:val="center"/>
              <w:rPr>
                <w:rFonts w:ascii="Times New Roman" w:eastAsia="MS Mincho" w:hAnsi="Times New Roman" w:cs="Times New Roman"/>
                <w:sz w:val="24"/>
                <w:szCs w:val="24"/>
              </w:rPr>
            </w:pPr>
            <w:r w:rsidRPr="0035143B">
              <w:rPr>
                <w:rFonts w:ascii="Times New Roman" w:hAnsi="Times New Roman" w:cs="Times New Roman"/>
                <w:sz w:val="24"/>
                <w:szCs w:val="24"/>
              </w:rPr>
              <w:t>стро</w:t>
            </w:r>
            <w:r w:rsidRPr="0035143B">
              <w:rPr>
                <w:rFonts w:ascii="Times New Roman" w:hAnsi="Times New Roman" w:cs="Times New Roman"/>
                <w:sz w:val="24"/>
                <w:szCs w:val="24"/>
              </w:rPr>
              <w:t>и</w:t>
            </w:r>
            <w:r w:rsidRPr="0035143B">
              <w:rPr>
                <w:rFonts w:ascii="Times New Roman" w:hAnsi="Times New Roman" w:cs="Times New Roman"/>
                <w:sz w:val="24"/>
                <w:szCs w:val="24"/>
              </w:rPr>
              <w:t>тельство</w:t>
            </w:r>
          </w:p>
        </w:tc>
        <w:tc>
          <w:tcPr>
            <w:tcW w:w="1275" w:type="dxa"/>
            <w:shd w:val="clear" w:color="auto" w:fill="auto"/>
            <w:vAlign w:val="center"/>
          </w:tcPr>
          <w:p w:rsidR="0035143B" w:rsidRPr="0035143B" w:rsidRDefault="0035143B" w:rsidP="0035143B">
            <w:pPr>
              <w:tabs>
                <w:tab w:val="center" w:pos="4677"/>
                <w:tab w:val="right" w:pos="9355"/>
              </w:tabs>
              <w:spacing w:after="0" w:line="240" w:lineRule="auto"/>
              <w:ind w:left="72"/>
              <w:jc w:val="center"/>
              <w:rPr>
                <w:rFonts w:ascii="Times New Roman" w:hAnsi="Times New Roman" w:cs="Times New Roman"/>
                <w:sz w:val="24"/>
                <w:szCs w:val="24"/>
              </w:rPr>
            </w:pPr>
            <w:r w:rsidRPr="0035143B">
              <w:rPr>
                <w:rFonts w:ascii="Times New Roman" w:hAnsi="Times New Roman" w:cs="Times New Roman"/>
                <w:sz w:val="24"/>
                <w:szCs w:val="24"/>
              </w:rPr>
              <w:t>-</w:t>
            </w:r>
          </w:p>
        </w:tc>
        <w:tc>
          <w:tcPr>
            <w:tcW w:w="1134" w:type="dxa"/>
            <w:shd w:val="clear" w:color="auto" w:fill="auto"/>
            <w:vAlign w:val="center"/>
          </w:tcPr>
          <w:p w:rsidR="0035143B" w:rsidRPr="0035143B" w:rsidRDefault="0035143B" w:rsidP="0035143B">
            <w:pPr>
              <w:spacing w:after="0" w:line="240" w:lineRule="auto"/>
              <w:ind w:left="-108" w:right="-108"/>
              <w:jc w:val="center"/>
              <w:rPr>
                <w:rFonts w:ascii="Times New Roman" w:hAnsi="Times New Roman" w:cs="Times New Roman"/>
                <w:sz w:val="24"/>
                <w:szCs w:val="24"/>
              </w:rPr>
            </w:pPr>
            <w:r w:rsidRPr="0035143B">
              <w:rPr>
                <w:rFonts w:ascii="Times New Roman" w:hAnsi="Times New Roman" w:cs="Times New Roman"/>
                <w:sz w:val="24"/>
                <w:szCs w:val="24"/>
              </w:rPr>
              <w:t>до 2033 г.</w:t>
            </w:r>
          </w:p>
        </w:tc>
      </w:tr>
      <w:tr w:rsidR="0035143B" w:rsidRPr="0035143B" w:rsidTr="001B0782">
        <w:trPr>
          <w:cantSplit/>
        </w:trPr>
        <w:tc>
          <w:tcPr>
            <w:tcW w:w="480" w:type="dxa"/>
            <w:shd w:val="clear" w:color="auto" w:fill="auto"/>
            <w:vAlign w:val="center"/>
          </w:tcPr>
          <w:p w:rsidR="0035143B" w:rsidRPr="0035143B" w:rsidRDefault="0035143B" w:rsidP="0035143B">
            <w:pPr>
              <w:spacing w:after="0" w:line="240" w:lineRule="auto"/>
              <w:jc w:val="center"/>
              <w:rPr>
                <w:rFonts w:ascii="Times New Roman" w:hAnsi="Times New Roman" w:cs="Times New Roman"/>
                <w:sz w:val="24"/>
                <w:szCs w:val="24"/>
              </w:rPr>
            </w:pPr>
            <w:r w:rsidRPr="0035143B">
              <w:rPr>
                <w:rFonts w:ascii="Times New Roman" w:hAnsi="Times New Roman" w:cs="Times New Roman"/>
                <w:sz w:val="24"/>
                <w:szCs w:val="24"/>
              </w:rPr>
              <w:t>6</w:t>
            </w:r>
          </w:p>
        </w:tc>
        <w:tc>
          <w:tcPr>
            <w:tcW w:w="3343" w:type="dxa"/>
            <w:shd w:val="clear" w:color="auto" w:fill="auto"/>
            <w:vAlign w:val="center"/>
          </w:tcPr>
          <w:p w:rsidR="0035143B" w:rsidRPr="0035143B" w:rsidRDefault="0035143B" w:rsidP="0035143B">
            <w:pPr>
              <w:spacing w:after="0" w:line="240" w:lineRule="auto"/>
              <w:ind w:right="-100"/>
              <w:rPr>
                <w:rFonts w:ascii="Times New Roman" w:eastAsia="MS Mincho" w:hAnsi="Times New Roman" w:cs="Times New Roman"/>
                <w:sz w:val="24"/>
                <w:szCs w:val="24"/>
              </w:rPr>
            </w:pPr>
            <w:r w:rsidRPr="0035143B">
              <w:rPr>
                <w:rFonts w:ascii="Times New Roman" w:hAnsi="Times New Roman" w:cs="Times New Roman"/>
                <w:iCs/>
                <w:sz w:val="24"/>
                <w:szCs w:val="24"/>
              </w:rPr>
              <w:t xml:space="preserve">плоскостные физкультурно-спортивные сооружения (12шт.) </w:t>
            </w:r>
          </w:p>
        </w:tc>
        <w:tc>
          <w:tcPr>
            <w:tcW w:w="1985" w:type="dxa"/>
            <w:shd w:val="clear" w:color="auto" w:fill="auto"/>
            <w:vAlign w:val="center"/>
          </w:tcPr>
          <w:p w:rsidR="0035143B" w:rsidRPr="0035143B" w:rsidRDefault="0035143B" w:rsidP="0035143B">
            <w:pPr>
              <w:spacing w:after="0" w:line="240" w:lineRule="auto"/>
              <w:jc w:val="center"/>
              <w:rPr>
                <w:rFonts w:ascii="Times New Roman" w:eastAsia="MS Mincho" w:hAnsi="Times New Roman" w:cs="Times New Roman"/>
                <w:sz w:val="24"/>
                <w:szCs w:val="24"/>
              </w:rPr>
            </w:pPr>
            <w:r w:rsidRPr="0035143B">
              <w:rPr>
                <w:rFonts w:ascii="Times New Roman" w:hAnsi="Times New Roman" w:cs="Times New Roman"/>
                <w:sz w:val="24"/>
                <w:szCs w:val="24"/>
              </w:rPr>
              <w:t>с. Лопатино на площадке №1</w:t>
            </w:r>
          </w:p>
        </w:tc>
        <w:tc>
          <w:tcPr>
            <w:tcW w:w="1134" w:type="dxa"/>
            <w:shd w:val="clear" w:color="auto" w:fill="auto"/>
            <w:vAlign w:val="center"/>
          </w:tcPr>
          <w:p w:rsidR="0035143B" w:rsidRPr="0035143B" w:rsidRDefault="0035143B" w:rsidP="0035143B">
            <w:pPr>
              <w:autoSpaceDE w:val="0"/>
              <w:autoSpaceDN w:val="0"/>
              <w:adjustRightInd w:val="0"/>
              <w:spacing w:after="0" w:line="240" w:lineRule="auto"/>
              <w:ind w:left="-108" w:right="-51"/>
              <w:jc w:val="center"/>
              <w:rPr>
                <w:rFonts w:ascii="Times New Roman" w:eastAsia="MS Mincho" w:hAnsi="Times New Roman" w:cs="Times New Roman"/>
                <w:sz w:val="24"/>
                <w:szCs w:val="24"/>
              </w:rPr>
            </w:pPr>
            <w:r w:rsidRPr="0035143B">
              <w:rPr>
                <w:rFonts w:ascii="Times New Roman" w:hAnsi="Times New Roman" w:cs="Times New Roman"/>
                <w:sz w:val="24"/>
                <w:szCs w:val="24"/>
              </w:rPr>
              <w:t>стро</w:t>
            </w:r>
            <w:r w:rsidRPr="0035143B">
              <w:rPr>
                <w:rFonts w:ascii="Times New Roman" w:hAnsi="Times New Roman" w:cs="Times New Roman"/>
                <w:sz w:val="24"/>
                <w:szCs w:val="24"/>
              </w:rPr>
              <w:t>и</w:t>
            </w:r>
            <w:r w:rsidRPr="0035143B">
              <w:rPr>
                <w:rFonts w:ascii="Times New Roman" w:hAnsi="Times New Roman" w:cs="Times New Roman"/>
                <w:sz w:val="24"/>
                <w:szCs w:val="24"/>
              </w:rPr>
              <w:t>тельство</w:t>
            </w:r>
          </w:p>
        </w:tc>
        <w:tc>
          <w:tcPr>
            <w:tcW w:w="1275" w:type="dxa"/>
            <w:shd w:val="clear" w:color="auto" w:fill="auto"/>
            <w:vAlign w:val="center"/>
          </w:tcPr>
          <w:p w:rsidR="0035143B" w:rsidRPr="0035143B" w:rsidRDefault="0035143B" w:rsidP="0035143B">
            <w:pPr>
              <w:tabs>
                <w:tab w:val="center" w:pos="4677"/>
                <w:tab w:val="right" w:pos="9355"/>
              </w:tabs>
              <w:spacing w:after="0" w:line="240" w:lineRule="auto"/>
              <w:ind w:left="72"/>
              <w:jc w:val="center"/>
              <w:rPr>
                <w:rFonts w:ascii="Times New Roman" w:hAnsi="Times New Roman" w:cs="Times New Roman"/>
                <w:sz w:val="24"/>
                <w:szCs w:val="24"/>
              </w:rPr>
            </w:pPr>
            <w:r w:rsidRPr="0035143B">
              <w:rPr>
                <w:rFonts w:ascii="Times New Roman" w:hAnsi="Times New Roman" w:cs="Times New Roman"/>
                <w:sz w:val="24"/>
                <w:szCs w:val="24"/>
              </w:rPr>
              <w:t>-</w:t>
            </w:r>
          </w:p>
        </w:tc>
        <w:tc>
          <w:tcPr>
            <w:tcW w:w="1134" w:type="dxa"/>
            <w:shd w:val="clear" w:color="auto" w:fill="auto"/>
            <w:vAlign w:val="center"/>
          </w:tcPr>
          <w:p w:rsidR="0035143B" w:rsidRPr="0035143B" w:rsidRDefault="0035143B" w:rsidP="0035143B">
            <w:pPr>
              <w:spacing w:after="0" w:line="240" w:lineRule="auto"/>
              <w:ind w:left="-108" w:right="-108"/>
              <w:jc w:val="center"/>
              <w:rPr>
                <w:rFonts w:ascii="Times New Roman" w:hAnsi="Times New Roman" w:cs="Times New Roman"/>
                <w:sz w:val="24"/>
                <w:szCs w:val="24"/>
              </w:rPr>
            </w:pPr>
            <w:r w:rsidRPr="0035143B">
              <w:rPr>
                <w:rFonts w:ascii="Times New Roman" w:hAnsi="Times New Roman" w:cs="Times New Roman"/>
                <w:sz w:val="24"/>
                <w:szCs w:val="24"/>
              </w:rPr>
              <w:t>до 2033 г.</w:t>
            </w:r>
          </w:p>
        </w:tc>
      </w:tr>
      <w:tr w:rsidR="0035143B" w:rsidRPr="0035143B" w:rsidTr="001B0782">
        <w:trPr>
          <w:cantSplit/>
        </w:trPr>
        <w:tc>
          <w:tcPr>
            <w:tcW w:w="480" w:type="dxa"/>
            <w:shd w:val="clear" w:color="auto" w:fill="auto"/>
            <w:vAlign w:val="center"/>
          </w:tcPr>
          <w:p w:rsidR="0035143B" w:rsidRPr="0035143B" w:rsidRDefault="0035143B" w:rsidP="0035143B">
            <w:pPr>
              <w:spacing w:after="0" w:line="240" w:lineRule="auto"/>
              <w:jc w:val="center"/>
              <w:rPr>
                <w:rFonts w:ascii="Times New Roman" w:hAnsi="Times New Roman" w:cs="Times New Roman"/>
                <w:sz w:val="24"/>
                <w:szCs w:val="24"/>
              </w:rPr>
            </w:pPr>
            <w:r w:rsidRPr="0035143B">
              <w:rPr>
                <w:rFonts w:ascii="Times New Roman" w:hAnsi="Times New Roman" w:cs="Times New Roman"/>
                <w:sz w:val="24"/>
                <w:szCs w:val="24"/>
              </w:rPr>
              <w:t>7</w:t>
            </w:r>
          </w:p>
        </w:tc>
        <w:tc>
          <w:tcPr>
            <w:tcW w:w="3343" w:type="dxa"/>
            <w:shd w:val="clear" w:color="auto" w:fill="auto"/>
            <w:vAlign w:val="center"/>
          </w:tcPr>
          <w:p w:rsidR="0035143B" w:rsidRPr="0035143B" w:rsidRDefault="0035143B" w:rsidP="0035143B">
            <w:pPr>
              <w:spacing w:after="0" w:line="240" w:lineRule="auto"/>
              <w:rPr>
                <w:rFonts w:ascii="Times New Roman" w:eastAsia="MS Mincho" w:hAnsi="Times New Roman" w:cs="Times New Roman"/>
                <w:sz w:val="24"/>
                <w:szCs w:val="24"/>
              </w:rPr>
            </w:pPr>
            <w:r w:rsidRPr="0035143B">
              <w:rPr>
                <w:rFonts w:ascii="Times New Roman" w:hAnsi="Times New Roman" w:cs="Times New Roman"/>
                <w:sz w:val="24"/>
                <w:szCs w:val="24"/>
              </w:rPr>
              <w:t xml:space="preserve">ФОК </w:t>
            </w:r>
          </w:p>
        </w:tc>
        <w:tc>
          <w:tcPr>
            <w:tcW w:w="1985" w:type="dxa"/>
            <w:shd w:val="clear" w:color="auto" w:fill="auto"/>
            <w:vAlign w:val="center"/>
          </w:tcPr>
          <w:p w:rsidR="0035143B" w:rsidRPr="0035143B" w:rsidRDefault="0035143B" w:rsidP="0035143B">
            <w:pPr>
              <w:spacing w:after="0" w:line="240" w:lineRule="auto"/>
              <w:ind w:left="-113" w:right="-108"/>
              <w:jc w:val="center"/>
              <w:rPr>
                <w:rFonts w:ascii="Times New Roman" w:eastAsia="MS Mincho" w:hAnsi="Times New Roman" w:cs="Times New Roman"/>
                <w:sz w:val="24"/>
                <w:szCs w:val="24"/>
              </w:rPr>
            </w:pPr>
            <w:r w:rsidRPr="0035143B">
              <w:rPr>
                <w:rFonts w:ascii="Times New Roman" w:hAnsi="Times New Roman" w:cs="Times New Roman"/>
                <w:sz w:val="24"/>
                <w:szCs w:val="24"/>
              </w:rPr>
              <w:t>п. Придорожный площадк</w:t>
            </w:r>
            <w:r>
              <w:rPr>
                <w:rFonts w:ascii="Times New Roman" w:hAnsi="Times New Roman" w:cs="Times New Roman"/>
                <w:sz w:val="24"/>
                <w:szCs w:val="24"/>
              </w:rPr>
              <w:t xml:space="preserve">а </w:t>
            </w:r>
            <w:r w:rsidRPr="0035143B">
              <w:rPr>
                <w:rFonts w:ascii="Times New Roman" w:hAnsi="Times New Roman" w:cs="Times New Roman"/>
                <w:sz w:val="24"/>
                <w:szCs w:val="24"/>
              </w:rPr>
              <w:t>№1</w:t>
            </w:r>
          </w:p>
        </w:tc>
        <w:tc>
          <w:tcPr>
            <w:tcW w:w="1134" w:type="dxa"/>
            <w:shd w:val="clear" w:color="auto" w:fill="auto"/>
            <w:vAlign w:val="center"/>
          </w:tcPr>
          <w:p w:rsidR="0035143B" w:rsidRPr="0035143B" w:rsidRDefault="0035143B" w:rsidP="0035143B">
            <w:pPr>
              <w:autoSpaceDE w:val="0"/>
              <w:autoSpaceDN w:val="0"/>
              <w:adjustRightInd w:val="0"/>
              <w:spacing w:after="0" w:line="240" w:lineRule="auto"/>
              <w:ind w:left="-108" w:right="-51"/>
              <w:jc w:val="center"/>
              <w:rPr>
                <w:rFonts w:ascii="Times New Roman" w:eastAsia="MS Mincho" w:hAnsi="Times New Roman" w:cs="Times New Roman"/>
                <w:sz w:val="24"/>
                <w:szCs w:val="24"/>
              </w:rPr>
            </w:pPr>
            <w:r w:rsidRPr="0035143B">
              <w:rPr>
                <w:rFonts w:ascii="Times New Roman" w:hAnsi="Times New Roman" w:cs="Times New Roman"/>
                <w:sz w:val="24"/>
                <w:szCs w:val="24"/>
              </w:rPr>
              <w:t>стро</w:t>
            </w:r>
            <w:r w:rsidRPr="0035143B">
              <w:rPr>
                <w:rFonts w:ascii="Times New Roman" w:hAnsi="Times New Roman" w:cs="Times New Roman"/>
                <w:sz w:val="24"/>
                <w:szCs w:val="24"/>
              </w:rPr>
              <w:t>и</w:t>
            </w:r>
            <w:r w:rsidRPr="0035143B">
              <w:rPr>
                <w:rFonts w:ascii="Times New Roman" w:hAnsi="Times New Roman" w:cs="Times New Roman"/>
                <w:sz w:val="24"/>
                <w:szCs w:val="24"/>
              </w:rPr>
              <w:t>тельство</w:t>
            </w:r>
          </w:p>
        </w:tc>
        <w:tc>
          <w:tcPr>
            <w:tcW w:w="1275" w:type="dxa"/>
            <w:shd w:val="clear" w:color="auto" w:fill="auto"/>
            <w:vAlign w:val="center"/>
          </w:tcPr>
          <w:p w:rsidR="0035143B" w:rsidRPr="0035143B" w:rsidRDefault="0035143B" w:rsidP="0035143B">
            <w:pPr>
              <w:tabs>
                <w:tab w:val="center" w:pos="4677"/>
                <w:tab w:val="right" w:pos="9355"/>
              </w:tabs>
              <w:spacing w:after="0" w:line="240" w:lineRule="auto"/>
              <w:ind w:left="72"/>
              <w:jc w:val="center"/>
              <w:rPr>
                <w:rFonts w:ascii="Times New Roman" w:hAnsi="Times New Roman" w:cs="Times New Roman"/>
                <w:sz w:val="24"/>
                <w:szCs w:val="24"/>
              </w:rPr>
            </w:pPr>
            <w:r w:rsidRPr="0035143B">
              <w:rPr>
                <w:rFonts w:ascii="Times New Roman" w:hAnsi="Times New Roman" w:cs="Times New Roman"/>
                <w:sz w:val="24"/>
                <w:szCs w:val="24"/>
              </w:rPr>
              <w:t>-</w:t>
            </w:r>
          </w:p>
        </w:tc>
        <w:tc>
          <w:tcPr>
            <w:tcW w:w="1134" w:type="dxa"/>
            <w:shd w:val="clear" w:color="auto" w:fill="auto"/>
            <w:vAlign w:val="center"/>
          </w:tcPr>
          <w:p w:rsidR="0035143B" w:rsidRPr="0035143B" w:rsidRDefault="0035143B" w:rsidP="0035143B">
            <w:pPr>
              <w:spacing w:after="0" w:line="240" w:lineRule="auto"/>
              <w:ind w:left="-108" w:right="-108"/>
              <w:jc w:val="center"/>
              <w:rPr>
                <w:rFonts w:ascii="Times New Roman" w:hAnsi="Times New Roman" w:cs="Times New Roman"/>
                <w:sz w:val="24"/>
                <w:szCs w:val="24"/>
              </w:rPr>
            </w:pPr>
            <w:r w:rsidRPr="0035143B">
              <w:rPr>
                <w:rFonts w:ascii="Times New Roman" w:hAnsi="Times New Roman" w:cs="Times New Roman"/>
                <w:sz w:val="24"/>
                <w:szCs w:val="24"/>
              </w:rPr>
              <w:t>до 2033 г.</w:t>
            </w:r>
          </w:p>
        </w:tc>
      </w:tr>
      <w:tr w:rsidR="0035143B" w:rsidRPr="0035143B" w:rsidTr="001B0782">
        <w:trPr>
          <w:cantSplit/>
        </w:trPr>
        <w:tc>
          <w:tcPr>
            <w:tcW w:w="480" w:type="dxa"/>
            <w:shd w:val="clear" w:color="auto" w:fill="auto"/>
            <w:vAlign w:val="center"/>
          </w:tcPr>
          <w:p w:rsidR="0035143B" w:rsidRPr="0035143B" w:rsidRDefault="0035143B" w:rsidP="0035143B">
            <w:pPr>
              <w:spacing w:after="0" w:line="240" w:lineRule="auto"/>
              <w:jc w:val="center"/>
              <w:rPr>
                <w:rFonts w:ascii="Times New Roman" w:hAnsi="Times New Roman" w:cs="Times New Roman"/>
                <w:sz w:val="24"/>
                <w:szCs w:val="24"/>
              </w:rPr>
            </w:pPr>
            <w:r w:rsidRPr="0035143B">
              <w:rPr>
                <w:rFonts w:ascii="Times New Roman" w:hAnsi="Times New Roman" w:cs="Times New Roman"/>
                <w:sz w:val="24"/>
                <w:szCs w:val="24"/>
              </w:rPr>
              <w:lastRenderedPageBreak/>
              <w:t>8</w:t>
            </w:r>
          </w:p>
        </w:tc>
        <w:tc>
          <w:tcPr>
            <w:tcW w:w="3343" w:type="dxa"/>
            <w:shd w:val="clear" w:color="auto" w:fill="auto"/>
            <w:vAlign w:val="center"/>
          </w:tcPr>
          <w:p w:rsidR="0035143B" w:rsidRPr="0035143B" w:rsidRDefault="0035143B" w:rsidP="0035143B">
            <w:pPr>
              <w:spacing w:after="0" w:line="240" w:lineRule="auto"/>
              <w:rPr>
                <w:rFonts w:ascii="Times New Roman" w:eastAsia="MS Mincho" w:hAnsi="Times New Roman" w:cs="Times New Roman"/>
                <w:sz w:val="24"/>
                <w:szCs w:val="24"/>
              </w:rPr>
            </w:pPr>
            <w:r w:rsidRPr="0035143B">
              <w:rPr>
                <w:rFonts w:ascii="Times New Roman" w:hAnsi="Times New Roman" w:cs="Times New Roman"/>
                <w:sz w:val="24"/>
                <w:szCs w:val="24"/>
              </w:rPr>
              <w:t xml:space="preserve">спортивная площадка </w:t>
            </w:r>
          </w:p>
        </w:tc>
        <w:tc>
          <w:tcPr>
            <w:tcW w:w="1985" w:type="dxa"/>
            <w:shd w:val="clear" w:color="auto" w:fill="auto"/>
            <w:vAlign w:val="center"/>
          </w:tcPr>
          <w:p w:rsidR="0035143B" w:rsidRPr="0035143B" w:rsidRDefault="0035143B" w:rsidP="0035143B">
            <w:pPr>
              <w:spacing w:after="0" w:line="240" w:lineRule="auto"/>
              <w:jc w:val="center"/>
              <w:rPr>
                <w:rFonts w:ascii="Times New Roman" w:eastAsia="MS Mincho" w:hAnsi="Times New Roman" w:cs="Times New Roman"/>
                <w:sz w:val="24"/>
                <w:szCs w:val="24"/>
              </w:rPr>
            </w:pPr>
            <w:r w:rsidRPr="0035143B">
              <w:rPr>
                <w:rFonts w:ascii="Times New Roman" w:hAnsi="Times New Roman" w:cs="Times New Roman"/>
                <w:sz w:val="24"/>
                <w:szCs w:val="24"/>
              </w:rPr>
              <w:t>п. Придорожный площадк</w:t>
            </w:r>
            <w:r>
              <w:rPr>
                <w:rFonts w:ascii="Times New Roman" w:hAnsi="Times New Roman" w:cs="Times New Roman"/>
                <w:sz w:val="24"/>
                <w:szCs w:val="24"/>
              </w:rPr>
              <w:t xml:space="preserve">а </w:t>
            </w:r>
            <w:r w:rsidRPr="0035143B">
              <w:rPr>
                <w:rFonts w:ascii="Times New Roman" w:hAnsi="Times New Roman" w:cs="Times New Roman"/>
                <w:sz w:val="24"/>
                <w:szCs w:val="24"/>
              </w:rPr>
              <w:t>№1</w:t>
            </w:r>
          </w:p>
        </w:tc>
        <w:tc>
          <w:tcPr>
            <w:tcW w:w="1134" w:type="dxa"/>
            <w:shd w:val="clear" w:color="auto" w:fill="auto"/>
            <w:vAlign w:val="center"/>
          </w:tcPr>
          <w:p w:rsidR="0035143B" w:rsidRPr="0035143B" w:rsidRDefault="0035143B" w:rsidP="0035143B">
            <w:pPr>
              <w:autoSpaceDE w:val="0"/>
              <w:autoSpaceDN w:val="0"/>
              <w:adjustRightInd w:val="0"/>
              <w:spacing w:after="0" w:line="240" w:lineRule="auto"/>
              <w:ind w:left="-108" w:right="-51"/>
              <w:jc w:val="center"/>
              <w:rPr>
                <w:rFonts w:ascii="Times New Roman" w:eastAsia="MS Mincho" w:hAnsi="Times New Roman" w:cs="Times New Roman"/>
                <w:sz w:val="24"/>
                <w:szCs w:val="24"/>
              </w:rPr>
            </w:pPr>
            <w:r w:rsidRPr="0035143B">
              <w:rPr>
                <w:rFonts w:ascii="Times New Roman" w:hAnsi="Times New Roman" w:cs="Times New Roman"/>
                <w:sz w:val="24"/>
                <w:szCs w:val="24"/>
              </w:rPr>
              <w:t>стро</w:t>
            </w:r>
            <w:r w:rsidRPr="0035143B">
              <w:rPr>
                <w:rFonts w:ascii="Times New Roman" w:hAnsi="Times New Roman" w:cs="Times New Roman"/>
                <w:sz w:val="24"/>
                <w:szCs w:val="24"/>
              </w:rPr>
              <w:t>и</w:t>
            </w:r>
            <w:r w:rsidRPr="0035143B">
              <w:rPr>
                <w:rFonts w:ascii="Times New Roman" w:hAnsi="Times New Roman" w:cs="Times New Roman"/>
                <w:sz w:val="24"/>
                <w:szCs w:val="24"/>
              </w:rPr>
              <w:t>тельство</w:t>
            </w:r>
          </w:p>
        </w:tc>
        <w:tc>
          <w:tcPr>
            <w:tcW w:w="1275" w:type="dxa"/>
            <w:shd w:val="clear" w:color="auto" w:fill="auto"/>
            <w:vAlign w:val="center"/>
          </w:tcPr>
          <w:p w:rsidR="0035143B" w:rsidRPr="0035143B" w:rsidRDefault="0035143B" w:rsidP="0035143B">
            <w:pPr>
              <w:tabs>
                <w:tab w:val="center" w:pos="4677"/>
                <w:tab w:val="right" w:pos="9355"/>
              </w:tabs>
              <w:spacing w:after="0" w:line="240" w:lineRule="auto"/>
              <w:ind w:left="72"/>
              <w:jc w:val="center"/>
              <w:rPr>
                <w:rFonts w:ascii="Times New Roman" w:hAnsi="Times New Roman" w:cs="Times New Roman"/>
                <w:sz w:val="24"/>
                <w:szCs w:val="24"/>
              </w:rPr>
            </w:pPr>
            <w:r w:rsidRPr="0035143B">
              <w:rPr>
                <w:rFonts w:ascii="Times New Roman" w:hAnsi="Times New Roman" w:cs="Times New Roman"/>
                <w:sz w:val="24"/>
                <w:szCs w:val="24"/>
              </w:rPr>
              <w:t>-</w:t>
            </w:r>
          </w:p>
        </w:tc>
        <w:tc>
          <w:tcPr>
            <w:tcW w:w="1134" w:type="dxa"/>
            <w:shd w:val="clear" w:color="auto" w:fill="auto"/>
            <w:vAlign w:val="center"/>
          </w:tcPr>
          <w:p w:rsidR="0035143B" w:rsidRPr="0035143B" w:rsidRDefault="0035143B" w:rsidP="0035143B">
            <w:pPr>
              <w:spacing w:after="0" w:line="240" w:lineRule="auto"/>
              <w:ind w:left="-108" w:right="-108"/>
              <w:jc w:val="center"/>
              <w:rPr>
                <w:rFonts w:ascii="Times New Roman" w:hAnsi="Times New Roman" w:cs="Times New Roman"/>
                <w:sz w:val="24"/>
                <w:szCs w:val="24"/>
              </w:rPr>
            </w:pPr>
            <w:r w:rsidRPr="0035143B">
              <w:rPr>
                <w:rFonts w:ascii="Times New Roman" w:hAnsi="Times New Roman" w:cs="Times New Roman"/>
                <w:sz w:val="24"/>
                <w:szCs w:val="24"/>
              </w:rPr>
              <w:t>до 2033 г.</w:t>
            </w:r>
          </w:p>
        </w:tc>
      </w:tr>
      <w:tr w:rsidR="0035143B" w:rsidRPr="0035143B" w:rsidTr="001B0782">
        <w:trPr>
          <w:cantSplit/>
        </w:trPr>
        <w:tc>
          <w:tcPr>
            <w:tcW w:w="480" w:type="dxa"/>
            <w:shd w:val="clear" w:color="auto" w:fill="auto"/>
            <w:vAlign w:val="center"/>
          </w:tcPr>
          <w:p w:rsidR="0035143B" w:rsidRPr="0035143B" w:rsidRDefault="0035143B" w:rsidP="0035143B">
            <w:pPr>
              <w:spacing w:after="0" w:line="240" w:lineRule="auto"/>
              <w:jc w:val="center"/>
              <w:rPr>
                <w:rFonts w:ascii="Times New Roman" w:hAnsi="Times New Roman" w:cs="Times New Roman"/>
                <w:sz w:val="24"/>
                <w:szCs w:val="24"/>
              </w:rPr>
            </w:pPr>
            <w:r w:rsidRPr="0035143B">
              <w:rPr>
                <w:rFonts w:ascii="Times New Roman" w:hAnsi="Times New Roman" w:cs="Times New Roman"/>
                <w:sz w:val="24"/>
                <w:szCs w:val="24"/>
              </w:rPr>
              <w:t>9</w:t>
            </w:r>
          </w:p>
        </w:tc>
        <w:tc>
          <w:tcPr>
            <w:tcW w:w="3343" w:type="dxa"/>
            <w:shd w:val="clear" w:color="auto" w:fill="auto"/>
            <w:vAlign w:val="center"/>
          </w:tcPr>
          <w:p w:rsidR="0035143B" w:rsidRPr="0035143B" w:rsidRDefault="0035143B" w:rsidP="0035143B">
            <w:pPr>
              <w:spacing w:after="0" w:line="240" w:lineRule="auto"/>
              <w:rPr>
                <w:rFonts w:ascii="Times New Roman" w:eastAsia="MS Mincho" w:hAnsi="Times New Roman" w:cs="Times New Roman"/>
                <w:sz w:val="24"/>
                <w:szCs w:val="24"/>
              </w:rPr>
            </w:pPr>
            <w:r w:rsidRPr="0035143B">
              <w:rPr>
                <w:rFonts w:ascii="Times New Roman" w:hAnsi="Times New Roman" w:cs="Times New Roman"/>
                <w:sz w:val="24"/>
                <w:szCs w:val="24"/>
              </w:rPr>
              <w:t>плоскостные спортивные с</w:t>
            </w:r>
            <w:r w:rsidRPr="0035143B">
              <w:rPr>
                <w:rFonts w:ascii="Times New Roman" w:hAnsi="Times New Roman" w:cs="Times New Roman"/>
                <w:sz w:val="24"/>
                <w:szCs w:val="24"/>
              </w:rPr>
              <w:t>о</w:t>
            </w:r>
            <w:r w:rsidRPr="0035143B">
              <w:rPr>
                <w:rFonts w:ascii="Times New Roman" w:hAnsi="Times New Roman" w:cs="Times New Roman"/>
                <w:sz w:val="24"/>
                <w:szCs w:val="24"/>
              </w:rPr>
              <w:t xml:space="preserve">оружения </w:t>
            </w:r>
          </w:p>
        </w:tc>
        <w:tc>
          <w:tcPr>
            <w:tcW w:w="1985" w:type="dxa"/>
            <w:shd w:val="clear" w:color="auto" w:fill="auto"/>
            <w:vAlign w:val="center"/>
          </w:tcPr>
          <w:p w:rsidR="0035143B" w:rsidRPr="0035143B" w:rsidRDefault="0035143B" w:rsidP="0035143B">
            <w:pPr>
              <w:spacing w:after="0" w:line="240" w:lineRule="auto"/>
              <w:jc w:val="center"/>
              <w:rPr>
                <w:rFonts w:ascii="Times New Roman" w:eastAsia="MS Mincho" w:hAnsi="Times New Roman" w:cs="Times New Roman"/>
                <w:sz w:val="24"/>
                <w:szCs w:val="24"/>
              </w:rPr>
            </w:pPr>
            <w:r w:rsidRPr="0035143B">
              <w:rPr>
                <w:rFonts w:ascii="Times New Roman" w:hAnsi="Times New Roman" w:cs="Times New Roman"/>
                <w:sz w:val="24"/>
                <w:szCs w:val="24"/>
              </w:rPr>
              <w:t>п. Самарский на площадке №3</w:t>
            </w:r>
          </w:p>
        </w:tc>
        <w:tc>
          <w:tcPr>
            <w:tcW w:w="1134" w:type="dxa"/>
            <w:shd w:val="clear" w:color="auto" w:fill="auto"/>
            <w:vAlign w:val="center"/>
          </w:tcPr>
          <w:p w:rsidR="0035143B" w:rsidRPr="0035143B" w:rsidRDefault="0035143B" w:rsidP="0035143B">
            <w:pPr>
              <w:autoSpaceDE w:val="0"/>
              <w:autoSpaceDN w:val="0"/>
              <w:adjustRightInd w:val="0"/>
              <w:spacing w:after="0" w:line="240" w:lineRule="auto"/>
              <w:ind w:left="-108" w:right="-51"/>
              <w:jc w:val="center"/>
              <w:rPr>
                <w:rFonts w:ascii="Times New Roman" w:eastAsia="MS Mincho" w:hAnsi="Times New Roman" w:cs="Times New Roman"/>
                <w:sz w:val="24"/>
                <w:szCs w:val="24"/>
              </w:rPr>
            </w:pPr>
            <w:r w:rsidRPr="0035143B">
              <w:rPr>
                <w:rFonts w:ascii="Times New Roman" w:hAnsi="Times New Roman" w:cs="Times New Roman"/>
                <w:sz w:val="24"/>
                <w:szCs w:val="24"/>
              </w:rPr>
              <w:t>стро</w:t>
            </w:r>
            <w:r w:rsidRPr="0035143B">
              <w:rPr>
                <w:rFonts w:ascii="Times New Roman" w:hAnsi="Times New Roman" w:cs="Times New Roman"/>
                <w:sz w:val="24"/>
                <w:szCs w:val="24"/>
              </w:rPr>
              <w:t>и</w:t>
            </w:r>
            <w:r w:rsidRPr="0035143B">
              <w:rPr>
                <w:rFonts w:ascii="Times New Roman" w:hAnsi="Times New Roman" w:cs="Times New Roman"/>
                <w:sz w:val="24"/>
                <w:szCs w:val="24"/>
              </w:rPr>
              <w:t>тельство</w:t>
            </w:r>
          </w:p>
        </w:tc>
        <w:tc>
          <w:tcPr>
            <w:tcW w:w="1275" w:type="dxa"/>
            <w:shd w:val="clear" w:color="auto" w:fill="auto"/>
            <w:vAlign w:val="center"/>
          </w:tcPr>
          <w:p w:rsidR="0035143B" w:rsidRPr="0035143B" w:rsidRDefault="0035143B" w:rsidP="0035143B">
            <w:pPr>
              <w:tabs>
                <w:tab w:val="center" w:pos="4677"/>
                <w:tab w:val="right" w:pos="9355"/>
              </w:tabs>
              <w:spacing w:after="0" w:line="240" w:lineRule="auto"/>
              <w:ind w:left="72"/>
              <w:jc w:val="center"/>
              <w:rPr>
                <w:rFonts w:ascii="Times New Roman" w:hAnsi="Times New Roman" w:cs="Times New Roman"/>
                <w:sz w:val="24"/>
                <w:szCs w:val="24"/>
              </w:rPr>
            </w:pPr>
            <w:r w:rsidRPr="0035143B">
              <w:rPr>
                <w:rFonts w:ascii="Times New Roman" w:hAnsi="Times New Roman" w:cs="Times New Roman"/>
                <w:sz w:val="24"/>
                <w:szCs w:val="24"/>
              </w:rPr>
              <w:t>-</w:t>
            </w:r>
          </w:p>
        </w:tc>
        <w:tc>
          <w:tcPr>
            <w:tcW w:w="1134" w:type="dxa"/>
            <w:shd w:val="clear" w:color="auto" w:fill="auto"/>
            <w:vAlign w:val="center"/>
          </w:tcPr>
          <w:p w:rsidR="0035143B" w:rsidRPr="0035143B" w:rsidRDefault="0035143B" w:rsidP="0035143B">
            <w:pPr>
              <w:spacing w:after="0" w:line="240" w:lineRule="auto"/>
              <w:ind w:left="-108" w:right="-108"/>
              <w:jc w:val="center"/>
              <w:rPr>
                <w:rFonts w:ascii="Times New Roman" w:hAnsi="Times New Roman" w:cs="Times New Roman"/>
                <w:sz w:val="24"/>
                <w:szCs w:val="24"/>
              </w:rPr>
            </w:pPr>
            <w:r w:rsidRPr="0035143B">
              <w:rPr>
                <w:rFonts w:ascii="Times New Roman" w:hAnsi="Times New Roman" w:cs="Times New Roman"/>
                <w:sz w:val="24"/>
                <w:szCs w:val="24"/>
              </w:rPr>
              <w:t>до 2033 г.</w:t>
            </w:r>
          </w:p>
        </w:tc>
      </w:tr>
      <w:tr w:rsidR="0035143B" w:rsidRPr="0035143B" w:rsidTr="001B0782">
        <w:trPr>
          <w:cantSplit/>
        </w:trPr>
        <w:tc>
          <w:tcPr>
            <w:tcW w:w="480" w:type="dxa"/>
            <w:shd w:val="clear" w:color="auto" w:fill="auto"/>
            <w:vAlign w:val="center"/>
          </w:tcPr>
          <w:p w:rsidR="0035143B" w:rsidRPr="0035143B" w:rsidRDefault="0035143B" w:rsidP="0035143B">
            <w:pPr>
              <w:spacing w:after="0" w:line="240" w:lineRule="auto"/>
              <w:jc w:val="center"/>
              <w:rPr>
                <w:rFonts w:ascii="Times New Roman" w:hAnsi="Times New Roman" w:cs="Times New Roman"/>
                <w:sz w:val="24"/>
                <w:szCs w:val="24"/>
              </w:rPr>
            </w:pPr>
            <w:r w:rsidRPr="0035143B">
              <w:rPr>
                <w:rFonts w:ascii="Times New Roman" w:hAnsi="Times New Roman" w:cs="Times New Roman"/>
                <w:sz w:val="24"/>
                <w:szCs w:val="24"/>
              </w:rPr>
              <w:t>10</w:t>
            </w:r>
          </w:p>
        </w:tc>
        <w:tc>
          <w:tcPr>
            <w:tcW w:w="3343" w:type="dxa"/>
            <w:shd w:val="clear" w:color="auto" w:fill="auto"/>
            <w:vAlign w:val="center"/>
          </w:tcPr>
          <w:p w:rsidR="0035143B" w:rsidRPr="0035143B" w:rsidRDefault="0035143B" w:rsidP="0035143B">
            <w:pPr>
              <w:spacing w:after="0" w:line="240" w:lineRule="auto"/>
              <w:rPr>
                <w:rFonts w:ascii="Times New Roman" w:eastAsia="MS Mincho" w:hAnsi="Times New Roman" w:cs="Times New Roman"/>
                <w:sz w:val="24"/>
                <w:szCs w:val="24"/>
              </w:rPr>
            </w:pPr>
            <w:r w:rsidRPr="0035143B">
              <w:rPr>
                <w:rFonts w:ascii="Times New Roman" w:hAnsi="Times New Roman" w:cs="Times New Roman"/>
                <w:sz w:val="24"/>
                <w:szCs w:val="24"/>
              </w:rPr>
              <w:t>плоскостные спортивные с</w:t>
            </w:r>
            <w:r w:rsidRPr="0035143B">
              <w:rPr>
                <w:rFonts w:ascii="Times New Roman" w:hAnsi="Times New Roman" w:cs="Times New Roman"/>
                <w:sz w:val="24"/>
                <w:szCs w:val="24"/>
              </w:rPr>
              <w:t>о</w:t>
            </w:r>
            <w:r w:rsidRPr="0035143B">
              <w:rPr>
                <w:rFonts w:ascii="Times New Roman" w:hAnsi="Times New Roman" w:cs="Times New Roman"/>
                <w:sz w:val="24"/>
                <w:szCs w:val="24"/>
              </w:rPr>
              <w:t xml:space="preserve">оружения </w:t>
            </w:r>
          </w:p>
        </w:tc>
        <w:tc>
          <w:tcPr>
            <w:tcW w:w="1985" w:type="dxa"/>
            <w:shd w:val="clear" w:color="auto" w:fill="auto"/>
            <w:vAlign w:val="center"/>
          </w:tcPr>
          <w:p w:rsidR="0035143B" w:rsidRPr="0035143B" w:rsidRDefault="0035143B" w:rsidP="0035143B">
            <w:pPr>
              <w:spacing w:after="0" w:line="240" w:lineRule="auto"/>
              <w:jc w:val="center"/>
              <w:rPr>
                <w:rFonts w:ascii="Times New Roman" w:eastAsia="MS Mincho" w:hAnsi="Times New Roman" w:cs="Times New Roman"/>
                <w:sz w:val="24"/>
                <w:szCs w:val="24"/>
              </w:rPr>
            </w:pPr>
            <w:r w:rsidRPr="0035143B">
              <w:rPr>
                <w:rFonts w:ascii="Times New Roman" w:hAnsi="Times New Roman" w:cs="Times New Roman"/>
                <w:sz w:val="24"/>
                <w:szCs w:val="24"/>
              </w:rPr>
              <w:t>п. Самарский на площадке №5</w:t>
            </w:r>
          </w:p>
        </w:tc>
        <w:tc>
          <w:tcPr>
            <w:tcW w:w="1134" w:type="dxa"/>
            <w:shd w:val="clear" w:color="auto" w:fill="auto"/>
            <w:vAlign w:val="center"/>
          </w:tcPr>
          <w:p w:rsidR="0035143B" w:rsidRPr="0035143B" w:rsidRDefault="0035143B" w:rsidP="0035143B">
            <w:pPr>
              <w:autoSpaceDE w:val="0"/>
              <w:autoSpaceDN w:val="0"/>
              <w:adjustRightInd w:val="0"/>
              <w:spacing w:after="0" w:line="240" w:lineRule="auto"/>
              <w:ind w:left="-108" w:right="-51"/>
              <w:jc w:val="center"/>
              <w:rPr>
                <w:rFonts w:ascii="Times New Roman" w:eastAsia="MS Mincho" w:hAnsi="Times New Roman" w:cs="Times New Roman"/>
                <w:sz w:val="24"/>
                <w:szCs w:val="24"/>
              </w:rPr>
            </w:pPr>
            <w:r w:rsidRPr="0035143B">
              <w:rPr>
                <w:rFonts w:ascii="Times New Roman" w:hAnsi="Times New Roman" w:cs="Times New Roman"/>
                <w:sz w:val="24"/>
                <w:szCs w:val="24"/>
              </w:rPr>
              <w:t>стро</w:t>
            </w:r>
            <w:r w:rsidRPr="0035143B">
              <w:rPr>
                <w:rFonts w:ascii="Times New Roman" w:hAnsi="Times New Roman" w:cs="Times New Roman"/>
                <w:sz w:val="24"/>
                <w:szCs w:val="24"/>
              </w:rPr>
              <w:t>и</w:t>
            </w:r>
            <w:r w:rsidRPr="0035143B">
              <w:rPr>
                <w:rFonts w:ascii="Times New Roman" w:hAnsi="Times New Roman" w:cs="Times New Roman"/>
                <w:sz w:val="24"/>
                <w:szCs w:val="24"/>
              </w:rPr>
              <w:t>тельство</w:t>
            </w:r>
          </w:p>
        </w:tc>
        <w:tc>
          <w:tcPr>
            <w:tcW w:w="1275" w:type="dxa"/>
            <w:shd w:val="clear" w:color="auto" w:fill="auto"/>
            <w:vAlign w:val="center"/>
          </w:tcPr>
          <w:p w:rsidR="0035143B" w:rsidRPr="0035143B" w:rsidRDefault="0035143B" w:rsidP="0035143B">
            <w:pPr>
              <w:tabs>
                <w:tab w:val="center" w:pos="4677"/>
                <w:tab w:val="right" w:pos="9355"/>
              </w:tabs>
              <w:spacing w:after="0" w:line="240" w:lineRule="auto"/>
              <w:ind w:left="72"/>
              <w:jc w:val="center"/>
              <w:rPr>
                <w:rFonts w:ascii="Times New Roman" w:hAnsi="Times New Roman" w:cs="Times New Roman"/>
                <w:sz w:val="24"/>
                <w:szCs w:val="24"/>
              </w:rPr>
            </w:pPr>
            <w:r w:rsidRPr="0035143B">
              <w:rPr>
                <w:rFonts w:ascii="Times New Roman" w:hAnsi="Times New Roman" w:cs="Times New Roman"/>
                <w:sz w:val="24"/>
                <w:szCs w:val="24"/>
              </w:rPr>
              <w:t>-</w:t>
            </w:r>
          </w:p>
        </w:tc>
        <w:tc>
          <w:tcPr>
            <w:tcW w:w="1134" w:type="dxa"/>
            <w:shd w:val="clear" w:color="auto" w:fill="auto"/>
            <w:vAlign w:val="center"/>
          </w:tcPr>
          <w:p w:rsidR="0035143B" w:rsidRPr="0035143B" w:rsidRDefault="0035143B" w:rsidP="0035143B">
            <w:pPr>
              <w:spacing w:after="0" w:line="240" w:lineRule="auto"/>
              <w:ind w:left="-108" w:right="-108"/>
              <w:jc w:val="center"/>
              <w:rPr>
                <w:rFonts w:ascii="Times New Roman" w:hAnsi="Times New Roman" w:cs="Times New Roman"/>
                <w:sz w:val="24"/>
                <w:szCs w:val="24"/>
              </w:rPr>
            </w:pPr>
            <w:r w:rsidRPr="0035143B">
              <w:rPr>
                <w:rFonts w:ascii="Times New Roman" w:hAnsi="Times New Roman" w:cs="Times New Roman"/>
                <w:sz w:val="24"/>
                <w:szCs w:val="24"/>
              </w:rPr>
              <w:t>до 2033 г.</w:t>
            </w:r>
          </w:p>
        </w:tc>
      </w:tr>
      <w:tr w:rsidR="0035143B" w:rsidRPr="0035143B" w:rsidTr="001B0782">
        <w:trPr>
          <w:cantSplit/>
        </w:trPr>
        <w:tc>
          <w:tcPr>
            <w:tcW w:w="480" w:type="dxa"/>
            <w:shd w:val="clear" w:color="auto" w:fill="auto"/>
            <w:vAlign w:val="center"/>
          </w:tcPr>
          <w:p w:rsidR="0035143B" w:rsidRPr="0035143B" w:rsidRDefault="0035143B" w:rsidP="0035143B">
            <w:pPr>
              <w:spacing w:after="0" w:line="240" w:lineRule="auto"/>
              <w:jc w:val="center"/>
              <w:rPr>
                <w:rFonts w:ascii="Times New Roman" w:hAnsi="Times New Roman" w:cs="Times New Roman"/>
                <w:sz w:val="24"/>
                <w:szCs w:val="24"/>
              </w:rPr>
            </w:pPr>
            <w:r w:rsidRPr="0035143B">
              <w:rPr>
                <w:rFonts w:ascii="Times New Roman" w:hAnsi="Times New Roman" w:cs="Times New Roman"/>
                <w:sz w:val="24"/>
                <w:szCs w:val="24"/>
              </w:rPr>
              <w:t>11</w:t>
            </w:r>
          </w:p>
        </w:tc>
        <w:tc>
          <w:tcPr>
            <w:tcW w:w="3343" w:type="dxa"/>
            <w:shd w:val="clear" w:color="auto" w:fill="auto"/>
            <w:vAlign w:val="center"/>
          </w:tcPr>
          <w:p w:rsidR="0035143B" w:rsidRPr="0035143B" w:rsidRDefault="0035143B" w:rsidP="0035143B">
            <w:pPr>
              <w:spacing w:after="0" w:line="240" w:lineRule="auto"/>
              <w:rPr>
                <w:rFonts w:ascii="Times New Roman" w:eastAsia="MS Mincho" w:hAnsi="Times New Roman" w:cs="Times New Roman"/>
                <w:sz w:val="24"/>
                <w:szCs w:val="24"/>
              </w:rPr>
            </w:pPr>
            <w:r w:rsidRPr="0035143B">
              <w:rPr>
                <w:rFonts w:ascii="Times New Roman" w:hAnsi="Times New Roman" w:cs="Times New Roman"/>
                <w:iCs/>
                <w:sz w:val="24"/>
                <w:szCs w:val="24"/>
              </w:rPr>
              <w:t>плоскостные спортивные с</w:t>
            </w:r>
            <w:r w:rsidRPr="0035143B">
              <w:rPr>
                <w:rFonts w:ascii="Times New Roman" w:hAnsi="Times New Roman" w:cs="Times New Roman"/>
                <w:iCs/>
                <w:sz w:val="24"/>
                <w:szCs w:val="24"/>
              </w:rPr>
              <w:t>о</w:t>
            </w:r>
            <w:r w:rsidRPr="0035143B">
              <w:rPr>
                <w:rFonts w:ascii="Times New Roman" w:hAnsi="Times New Roman" w:cs="Times New Roman"/>
                <w:iCs/>
                <w:sz w:val="24"/>
                <w:szCs w:val="24"/>
              </w:rPr>
              <w:t xml:space="preserve">оружения </w:t>
            </w:r>
          </w:p>
        </w:tc>
        <w:tc>
          <w:tcPr>
            <w:tcW w:w="1985" w:type="dxa"/>
            <w:shd w:val="clear" w:color="auto" w:fill="auto"/>
            <w:vAlign w:val="center"/>
          </w:tcPr>
          <w:p w:rsidR="0035143B" w:rsidRPr="0035143B" w:rsidRDefault="0035143B" w:rsidP="0035143B">
            <w:pPr>
              <w:spacing w:after="0" w:line="240" w:lineRule="auto"/>
              <w:jc w:val="center"/>
              <w:rPr>
                <w:rFonts w:ascii="Times New Roman" w:eastAsia="MS Mincho" w:hAnsi="Times New Roman" w:cs="Times New Roman"/>
                <w:sz w:val="24"/>
                <w:szCs w:val="24"/>
              </w:rPr>
            </w:pPr>
            <w:r w:rsidRPr="0035143B">
              <w:rPr>
                <w:rFonts w:ascii="Times New Roman" w:hAnsi="Times New Roman" w:cs="Times New Roman"/>
                <w:sz w:val="24"/>
                <w:szCs w:val="24"/>
              </w:rPr>
              <w:t>п. Самарский на площадке №6</w:t>
            </w:r>
          </w:p>
        </w:tc>
        <w:tc>
          <w:tcPr>
            <w:tcW w:w="1134" w:type="dxa"/>
            <w:shd w:val="clear" w:color="auto" w:fill="auto"/>
            <w:vAlign w:val="center"/>
          </w:tcPr>
          <w:p w:rsidR="0035143B" w:rsidRPr="0035143B" w:rsidRDefault="0035143B" w:rsidP="0035143B">
            <w:pPr>
              <w:autoSpaceDE w:val="0"/>
              <w:autoSpaceDN w:val="0"/>
              <w:adjustRightInd w:val="0"/>
              <w:spacing w:after="0" w:line="240" w:lineRule="auto"/>
              <w:ind w:left="-108" w:right="-51"/>
              <w:jc w:val="center"/>
              <w:rPr>
                <w:rFonts w:ascii="Times New Roman" w:eastAsia="MS Mincho" w:hAnsi="Times New Roman" w:cs="Times New Roman"/>
                <w:sz w:val="24"/>
                <w:szCs w:val="24"/>
              </w:rPr>
            </w:pPr>
            <w:r w:rsidRPr="0035143B">
              <w:rPr>
                <w:rFonts w:ascii="Times New Roman" w:hAnsi="Times New Roman" w:cs="Times New Roman"/>
                <w:sz w:val="24"/>
                <w:szCs w:val="24"/>
              </w:rPr>
              <w:t>стро</w:t>
            </w:r>
            <w:r w:rsidRPr="0035143B">
              <w:rPr>
                <w:rFonts w:ascii="Times New Roman" w:hAnsi="Times New Roman" w:cs="Times New Roman"/>
                <w:sz w:val="24"/>
                <w:szCs w:val="24"/>
              </w:rPr>
              <w:t>и</w:t>
            </w:r>
            <w:r w:rsidRPr="0035143B">
              <w:rPr>
                <w:rFonts w:ascii="Times New Roman" w:hAnsi="Times New Roman" w:cs="Times New Roman"/>
                <w:sz w:val="24"/>
                <w:szCs w:val="24"/>
              </w:rPr>
              <w:t>тельство</w:t>
            </w:r>
          </w:p>
        </w:tc>
        <w:tc>
          <w:tcPr>
            <w:tcW w:w="1275" w:type="dxa"/>
            <w:shd w:val="clear" w:color="auto" w:fill="auto"/>
            <w:vAlign w:val="center"/>
          </w:tcPr>
          <w:p w:rsidR="0035143B" w:rsidRPr="0035143B" w:rsidRDefault="0035143B" w:rsidP="0035143B">
            <w:pPr>
              <w:tabs>
                <w:tab w:val="center" w:pos="4677"/>
                <w:tab w:val="right" w:pos="9355"/>
              </w:tabs>
              <w:spacing w:after="0" w:line="240" w:lineRule="auto"/>
              <w:ind w:left="72"/>
              <w:jc w:val="center"/>
              <w:rPr>
                <w:rFonts w:ascii="Times New Roman" w:hAnsi="Times New Roman" w:cs="Times New Roman"/>
                <w:sz w:val="24"/>
                <w:szCs w:val="24"/>
              </w:rPr>
            </w:pPr>
            <w:r w:rsidRPr="0035143B">
              <w:rPr>
                <w:rFonts w:ascii="Times New Roman" w:hAnsi="Times New Roman" w:cs="Times New Roman"/>
                <w:sz w:val="24"/>
                <w:szCs w:val="24"/>
              </w:rPr>
              <w:t>-</w:t>
            </w:r>
          </w:p>
        </w:tc>
        <w:tc>
          <w:tcPr>
            <w:tcW w:w="1134" w:type="dxa"/>
            <w:shd w:val="clear" w:color="auto" w:fill="auto"/>
            <w:vAlign w:val="center"/>
          </w:tcPr>
          <w:p w:rsidR="0035143B" w:rsidRPr="0035143B" w:rsidRDefault="0035143B" w:rsidP="0035143B">
            <w:pPr>
              <w:spacing w:after="0" w:line="240" w:lineRule="auto"/>
              <w:ind w:left="-108" w:right="-108"/>
              <w:jc w:val="center"/>
              <w:rPr>
                <w:rFonts w:ascii="Times New Roman" w:hAnsi="Times New Roman" w:cs="Times New Roman"/>
                <w:sz w:val="24"/>
                <w:szCs w:val="24"/>
              </w:rPr>
            </w:pPr>
            <w:r w:rsidRPr="0035143B">
              <w:rPr>
                <w:rFonts w:ascii="Times New Roman" w:hAnsi="Times New Roman" w:cs="Times New Roman"/>
                <w:sz w:val="24"/>
                <w:szCs w:val="24"/>
              </w:rPr>
              <w:t>до 2033 г.</w:t>
            </w:r>
          </w:p>
        </w:tc>
      </w:tr>
      <w:tr w:rsidR="0035143B" w:rsidRPr="0035143B" w:rsidTr="001B0782">
        <w:trPr>
          <w:cantSplit/>
        </w:trPr>
        <w:tc>
          <w:tcPr>
            <w:tcW w:w="480" w:type="dxa"/>
            <w:shd w:val="clear" w:color="auto" w:fill="auto"/>
            <w:vAlign w:val="center"/>
          </w:tcPr>
          <w:p w:rsidR="0035143B" w:rsidRPr="0035143B" w:rsidRDefault="0035143B" w:rsidP="0035143B">
            <w:pPr>
              <w:spacing w:after="0" w:line="240" w:lineRule="auto"/>
              <w:jc w:val="center"/>
              <w:rPr>
                <w:rFonts w:ascii="Times New Roman" w:hAnsi="Times New Roman" w:cs="Times New Roman"/>
                <w:sz w:val="24"/>
                <w:szCs w:val="24"/>
              </w:rPr>
            </w:pPr>
            <w:r w:rsidRPr="0035143B">
              <w:rPr>
                <w:rFonts w:ascii="Times New Roman" w:hAnsi="Times New Roman" w:cs="Times New Roman"/>
                <w:sz w:val="24"/>
                <w:szCs w:val="24"/>
              </w:rPr>
              <w:t>12</w:t>
            </w:r>
          </w:p>
        </w:tc>
        <w:tc>
          <w:tcPr>
            <w:tcW w:w="3343" w:type="dxa"/>
            <w:shd w:val="clear" w:color="auto" w:fill="auto"/>
            <w:vAlign w:val="center"/>
          </w:tcPr>
          <w:p w:rsidR="0035143B" w:rsidRPr="0035143B" w:rsidRDefault="0035143B" w:rsidP="0035143B">
            <w:pPr>
              <w:spacing w:after="0" w:line="240" w:lineRule="auto"/>
              <w:rPr>
                <w:rFonts w:ascii="Times New Roman" w:eastAsia="MS Mincho" w:hAnsi="Times New Roman" w:cs="Times New Roman"/>
                <w:sz w:val="24"/>
                <w:szCs w:val="24"/>
              </w:rPr>
            </w:pPr>
            <w:r w:rsidRPr="0035143B">
              <w:rPr>
                <w:rFonts w:ascii="Times New Roman" w:hAnsi="Times New Roman" w:cs="Times New Roman"/>
                <w:iCs/>
                <w:sz w:val="24"/>
                <w:szCs w:val="24"/>
              </w:rPr>
              <w:t>плоскостные спортивные с</w:t>
            </w:r>
            <w:r w:rsidRPr="0035143B">
              <w:rPr>
                <w:rFonts w:ascii="Times New Roman" w:hAnsi="Times New Roman" w:cs="Times New Roman"/>
                <w:iCs/>
                <w:sz w:val="24"/>
                <w:szCs w:val="24"/>
              </w:rPr>
              <w:t>о</w:t>
            </w:r>
            <w:r w:rsidRPr="0035143B">
              <w:rPr>
                <w:rFonts w:ascii="Times New Roman" w:hAnsi="Times New Roman" w:cs="Times New Roman"/>
                <w:iCs/>
                <w:sz w:val="24"/>
                <w:szCs w:val="24"/>
              </w:rPr>
              <w:t xml:space="preserve">оружения </w:t>
            </w:r>
          </w:p>
        </w:tc>
        <w:tc>
          <w:tcPr>
            <w:tcW w:w="1985" w:type="dxa"/>
            <w:shd w:val="clear" w:color="auto" w:fill="auto"/>
            <w:vAlign w:val="center"/>
          </w:tcPr>
          <w:p w:rsidR="0035143B" w:rsidRPr="0035143B" w:rsidRDefault="0035143B" w:rsidP="0035143B">
            <w:pPr>
              <w:spacing w:after="0" w:line="240" w:lineRule="auto"/>
              <w:jc w:val="center"/>
              <w:rPr>
                <w:rFonts w:ascii="Times New Roman" w:eastAsia="MS Mincho" w:hAnsi="Times New Roman" w:cs="Times New Roman"/>
                <w:sz w:val="24"/>
                <w:szCs w:val="24"/>
              </w:rPr>
            </w:pPr>
            <w:r w:rsidRPr="0035143B">
              <w:rPr>
                <w:rFonts w:ascii="Times New Roman" w:hAnsi="Times New Roman" w:cs="Times New Roman"/>
                <w:sz w:val="24"/>
                <w:szCs w:val="24"/>
              </w:rPr>
              <w:t>п. Самарский на площадке №7</w:t>
            </w:r>
          </w:p>
        </w:tc>
        <w:tc>
          <w:tcPr>
            <w:tcW w:w="1134" w:type="dxa"/>
            <w:shd w:val="clear" w:color="auto" w:fill="auto"/>
            <w:vAlign w:val="center"/>
          </w:tcPr>
          <w:p w:rsidR="0035143B" w:rsidRPr="0035143B" w:rsidRDefault="0035143B" w:rsidP="0035143B">
            <w:pPr>
              <w:autoSpaceDE w:val="0"/>
              <w:autoSpaceDN w:val="0"/>
              <w:adjustRightInd w:val="0"/>
              <w:spacing w:after="0" w:line="240" w:lineRule="auto"/>
              <w:ind w:left="-108" w:right="-51"/>
              <w:jc w:val="center"/>
              <w:rPr>
                <w:rFonts w:ascii="Times New Roman" w:eastAsia="MS Mincho" w:hAnsi="Times New Roman" w:cs="Times New Roman"/>
                <w:sz w:val="24"/>
                <w:szCs w:val="24"/>
              </w:rPr>
            </w:pPr>
            <w:r w:rsidRPr="0035143B">
              <w:rPr>
                <w:rFonts w:ascii="Times New Roman" w:hAnsi="Times New Roman" w:cs="Times New Roman"/>
                <w:sz w:val="24"/>
                <w:szCs w:val="24"/>
              </w:rPr>
              <w:t>стро</w:t>
            </w:r>
            <w:r w:rsidRPr="0035143B">
              <w:rPr>
                <w:rFonts w:ascii="Times New Roman" w:hAnsi="Times New Roman" w:cs="Times New Roman"/>
                <w:sz w:val="24"/>
                <w:szCs w:val="24"/>
              </w:rPr>
              <w:t>и</w:t>
            </w:r>
            <w:r w:rsidRPr="0035143B">
              <w:rPr>
                <w:rFonts w:ascii="Times New Roman" w:hAnsi="Times New Roman" w:cs="Times New Roman"/>
                <w:sz w:val="24"/>
                <w:szCs w:val="24"/>
              </w:rPr>
              <w:t>тельство</w:t>
            </w:r>
          </w:p>
        </w:tc>
        <w:tc>
          <w:tcPr>
            <w:tcW w:w="1275" w:type="dxa"/>
            <w:shd w:val="clear" w:color="auto" w:fill="auto"/>
            <w:vAlign w:val="center"/>
          </w:tcPr>
          <w:p w:rsidR="0035143B" w:rsidRPr="0035143B" w:rsidRDefault="0035143B" w:rsidP="0035143B">
            <w:pPr>
              <w:tabs>
                <w:tab w:val="center" w:pos="4677"/>
                <w:tab w:val="right" w:pos="9355"/>
              </w:tabs>
              <w:spacing w:after="0" w:line="240" w:lineRule="auto"/>
              <w:ind w:left="72"/>
              <w:jc w:val="center"/>
              <w:rPr>
                <w:rFonts w:ascii="Times New Roman" w:hAnsi="Times New Roman" w:cs="Times New Roman"/>
                <w:sz w:val="24"/>
                <w:szCs w:val="24"/>
              </w:rPr>
            </w:pPr>
            <w:r w:rsidRPr="0035143B">
              <w:rPr>
                <w:rFonts w:ascii="Times New Roman" w:hAnsi="Times New Roman" w:cs="Times New Roman"/>
                <w:sz w:val="24"/>
                <w:szCs w:val="24"/>
              </w:rPr>
              <w:t>-</w:t>
            </w:r>
          </w:p>
        </w:tc>
        <w:tc>
          <w:tcPr>
            <w:tcW w:w="1134" w:type="dxa"/>
            <w:shd w:val="clear" w:color="auto" w:fill="auto"/>
            <w:vAlign w:val="center"/>
          </w:tcPr>
          <w:p w:rsidR="0035143B" w:rsidRPr="0035143B" w:rsidRDefault="0035143B" w:rsidP="0035143B">
            <w:pPr>
              <w:spacing w:after="0" w:line="240" w:lineRule="auto"/>
              <w:ind w:left="-108" w:right="-108"/>
              <w:jc w:val="center"/>
              <w:rPr>
                <w:rFonts w:ascii="Times New Roman" w:hAnsi="Times New Roman" w:cs="Times New Roman"/>
                <w:sz w:val="24"/>
                <w:szCs w:val="24"/>
              </w:rPr>
            </w:pPr>
            <w:r w:rsidRPr="0035143B">
              <w:rPr>
                <w:rFonts w:ascii="Times New Roman" w:hAnsi="Times New Roman" w:cs="Times New Roman"/>
                <w:sz w:val="24"/>
                <w:szCs w:val="24"/>
              </w:rPr>
              <w:t>до 2033 г.</w:t>
            </w:r>
          </w:p>
        </w:tc>
      </w:tr>
      <w:tr w:rsidR="0035143B" w:rsidRPr="0035143B" w:rsidTr="001B0782">
        <w:trPr>
          <w:cantSplit/>
        </w:trPr>
        <w:tc>
          <w:tcPr>
            <w:tcW w:w="480" w:type="dxa"/>
            <w:shd w:val="clear" w:color="auto" w:fill="auto"/>
            <w:vAlign w:val="center"/>
          </w:tcPr>
          <w:p w:rsidR="0035143B" w:rsidRPr="0035143B" w:rsidRDefault="0035143B" w:rsidP="0035143B">
            <w:pPr>
              <w:spacing w:after="0" w:line="240" w:lineRule="auto"/>
              <w:jc w:val="center"/>
              <w:rPr>
                <w:rFonts w:ascii="Times New Roman" w:hAnsi="Times New Roman" w:cs="Times New Roman"/>
                <w:sz w:val="24"/>
                <w:szCs w:val="24"/>
              </w:rPr>
            </w:pPr>
            <w:r w:rsidRPr="0035143B">
              <w:rPr>
                <w:rFonts w:ascii="Times New Roman" w:hAnsi="Times New Roman" w:cs="Times New Roman"/>
                <w:sz w:val="24"/>
                <w:szCs w:val="24"/>
              </w:rPr>
              <w:t>13</w:t>
            </w:r>
          </w:p>
        </w:tc>
        <w:tc>
          <w:tcPr>
            <w:tcW w:w="3343" w:type="dxa"/>
            <w:shd w:val="clear" w:color="auto" w:fill="auto"/>
            <w:vAlign w:val="center"/>
          </w:tcPr>
          <w:p w:rsidR="0035143B" w:rsidRPr="0035143B" w:rsidRDefault="0035143B" w:rsidP="0035143B">
            <w:pPr>
              <w:spacing w:after="0" w:line="240" w:lineRule="auto"/>
              <w:rPr>
                <w:rFonts w:ascii="Times New Roman" w:eastAsia="MS Mincho" w:hAnsi="Times New Roman" w:cs="Times New Roman"/>
                <w:sz w:val="24"/>
                <w:szCs w:val="24"/>
              </w:rPr>
            </w:pPr>
            <w:r w:rsidRPr="0035143B">
              <w:rPr>
                <w:rFonts w:ascii="Times New Roman" w:hAnsi="Times New Roman" w:cs="Times New Roman"/>
                <w:sz w:val="24"/>
                <w:szCs w:val="24"/>
              </w:rPr>
              <w:t xml:space="preserve">спортивный комплекс </w:t>
            </w:r>
          </w:p>
        </w:tc>
        <w:tc>
          <w:tcPr>
            <w:tcW w:w="1985" w:type="dxa"/>
            <w:shd w:val="clear" w:color="auto" w:fill="auto"/>
            <w:vAlign w:val="center"/>
          </w:tcPr>
          <w:p w:rsidR="0035143B" w:rsidRPr="0035143B" w:rsidRDefault="0035143B" w:rsidP="0035143B">
            <w:pPr>
              <w:spacing w:after="0" w:line="240" w:lineRule="auto"/>
              <w:jc w:val="center"/>
              <w:rPr>
                <w:rFonts w:ascii="Times New Roman" w:eastAsia="MS Mincho" w:hAnsi="Times New Roman" w:cs="Times New Roman"/>
                <w:sz w:val="24"/>
                <w:szCs w:val="24"/>
              </w:rPr>
            </w:pPr>
            <w:r w:rsidRPr="0035143B">
              <w:rPr>
                <w:rFonts w:ascii="Times New Roman" w:hAnsi="Times New Roman" w:cs="Times New Roman"/>
                <w:sz w:val="24"/>
                <w:szCs w:val="24"/>
              </w:rPr>
              <w:t>п. Самарский на площадке №1</w:t>
            </w:r>
          </w:p>
        </w:tc>
        <w:tc>
          <w:tcPr>
            <w:tcW w:w="1134" w:type="dxa"/>
            <w:shd w:val="clear" w:color="auto" w:fill="auto"/>
            <w:vAlign w:val="center"/>
          </w:tcPr>
          <w:p w:rsidR="0035143B" w:rsidRPr="0035143B" w:rsidRDefault="0035143B" w:rsidP="0035143B">
            <w:pPr>
              <w:autoSpaceDE w:val="0"/>
              <w:autoSpaceDN w:val="0"/>
              <w:adjustRightInd w:val="0"/>
              <w:spacing w:after="0" w:line="240" w:lineRule="auto"/>
              <w:ind w:left="-108" w:right="-51"/>
              <w:jc w:val="center"/>
              <w:rPr>
                <w:rFonts w:ascii="Times New Roman" w:eastAsia="MS Mincho" w:hAnsi="Times New Roman" w:cs="Times New Roman"/>
                <w:sz w:val="24"/>
                <w:szCs w:val="24"/>
              </w:rPr>
            </w:pPr>
            <w:r w:rsidRPr="0035143B">
              <w:rPr>
                <w:rFonts w:ascii="Times New Roman" w:hAnsi="Times New Roman" w:cs="Times New Roman"/>
                <w:sz w:val="24"/>
                <w:szCs w:val="24"/>
              </w:rPr>
              <w:t>стро</w:t>
            </w:r>
            <w:r w:rsidRPr="0035143B">
              <w:rPr>
                <w:rFonts w:ascii="Times New Roman" w:hAnsi="Times New Roman" w:cs="Times New Roman"/>
                <w:sz w:val="24"/>
                <w:szCs w:val="24"/>
              </w:rPr>
              <w:t>и</w:t>
            </w:r>
            <w:r w:rsidRPr="0035143B">
              <w:rPr>
                <w:rFonts w:ascii="Times New Roman" w:hAnsi="Times New Roman" w:cs="Times New Roman"/>
                <w:sz w:val="24"/>
                <w:szCs w:val="24"/>
              </w:rPr>
              <w:t>тельство</w:t>
            </w:r>
          </w:p>
        </w:tc>
        <w:tc>
          <w:tcPr>
            <w:tcW w:w="1275" w:type="dxa"/>
            <w:shd w:val="clear" w:color="auto" w:fill="auto"/>
            <w:vAlign w:val="center"/>
          </w:tcPr>
          <w:p w:rsidR="0035143B" w:rsidRPr="0035143B" w:rsidRDefault="0035143B" w:rsidP="0035143B">
            <w:pPr>
              <w:tabs>
                <w:tab w:val="center" w:pos="4677"/>
                <w:tab w:val="right" w:pos="9355"/>
              </w:tabs>
              <w:spacing w:after="0" w:line="240" w:lineRule="auto"/>
              <w:ind w:left="72"/>
              <w:jc w:val="center"/>
              <w:rPr>
                <w:rFonts w:ascii="Times New Roman" w:hAnsi="Times New Roman" w:cs="Times New Roman"/>
                <w:sz w:val="24"/>
                <w:szCs w:val="24"/>
              </w:rPr>
            </w:pPr>
            <w:r w:rsidRPr="0035143B">
              <w:rPr>
                <w:rFonts w:ascii="Times New Roman" w:hAnsi="Times New Roman" w:cs="Times New Roman"/>
                <w:sz w:val="24"/>
                <w:szCs w:val="24"/>
              </w:rPr>
              <w:t>-</w:t>
            </w:r>
          </w:p>
        </w:tc>
        <w:tc>
          <w:tcPr>
            <w:tcW w:w="1134" w:type="dxa"/>
            <w:shd w:val="clear" w:color="auto" w:fill="auto"/>
            <w:vAlign w:val="center"/>
          </w:tcPr>
          <w:p w:rsidR="0035143B" w:rsidRPr="0035143B" w:rsidRDefault="0035143B" w:rsidP="0035143B">
            <w:pPr>
              <w:spacing w:after="0" w:line="240" w:lineRule="auto"/>
              <w:ind w:left="-108" w:right="-108"/>
              <w:jc w:val="center"/>
              <w:rPr>
                <w:rFonts w:ascii="Times New Roman" w:hAnsi="Times New Roman" w:cs="Times New Roman"/>
                <w:sz w:val="24"/>
                <w:szCs w:val="24"/>
              </w:rPr>
            </w:pPr>
            <w:r w:rsidRPr="0035143B">
              <w:rPr>
                <w:rFonts w:ascii="Times New Roman" w:hAnsi="Times New Roman" w:cs="Times New Roman"/>
                <w:sz w:val="24"/>
                <w:szCs w:val="24"/>
              </w:rPr>
              <w:t>до 2033 г.</w:t>
            </w:r>
          </w:p>
        </w:tc>
      </w:tr>
      <w:tr w:rsidR="0035143B" w:rsidRPr="0035143B" w:rsidTr="001B0782">
        <w:trPr>
          <w:cantSplit/>
        </w:trPr>
        <w:tc>
          <w:tcPr>
            <w:tcW w:w="480" w:type="dxa"/>
            <w:shd w:val="clear" w:color="auto" w:fill="auto"/>
            <w:vAlign w:val="center"/>
          </w:tcPr>
          <w:p w:rsidR="0035143B" w:rsidRPr="0035143B" w:rsidRDefault="0035143B" w:rsidP="0035143B">
            <w:pPr>
              <w:spacing w:after="0" w:line="240" w:lineRule="auto"/>
              <w:jc w:val="center"/>
              <w:rPr>
                <w:rFonts w:ascii="Times New Roman" w:hAnsi="Times New Roman" w:cs="Times New Roman"/>
                <w:sz w:val="24"/>
                <w:szCs w:val="24"/>
              </w:rPr>
            </w:pPr>
            <w:r w:rsidRPr="0035143B">
              <w:rPr>
                <w:rFonts w:ascii="Times New Roman" w:hAnsi="Times New Roman" w:cs="Times New Roman"/>
                <w:sz w:val="24"/>
                <w:szCs w:val="24"/>
              </w:rPr>
              <w:t>14</w:t>
            </w:r>
          </w:p>
        </w:tc>
        <w:tc>
          <w:tcPr>
            <w:tcW w:w="3343" w:type="dxa"/>
            <w:shd w:val="clear" w:color="auto" w:fill="auto"/>
            <w:vAlign w:val="center"/>
          </w:tcPr>
          <w:p w:rsidR="0035143B" w:rsidRPr="0035143B" w:rsidRDefault="0035143B" w:rsidP="0035143B">
            <w:pPr>
              <w:spacing w:after="0" w:line="240" w:lineRule="auto"/>
              <w:rPr>
                <w:rFonts w:ascii="Times New Roman" w:hAnsi="Times New Roman" w:cs="Times New Roman"/>
                <w:sz w:val="24"/>
                <w:szCs w:val="24"/>
              </w:rPr>
            </w:pPr>
            <w:r w:rsidRPr="0035143B">
              <w:rPr>
                <w:rFonts w:ascii="Times New Roman" w:hAnsi="Times New Roman" w:cs="Times New Roman"/>
                <w:sz w:val="24"/>
                <w:szCs w:val="24"/>
              </w:rPr>
              <w:t>ФОК</w:t>
            </w:r>
          </w:p>
        </w:tc>
        <w:tc>
          <w:tcPr>
            <w:tcW w:w="1985" w:type="dxa"/>
            <w:shd w:val="clear" w:color="auto" w:fill="auto"/>
            <w:vAlign w:val="center"/>
          </w:tcPr>
          <w:p w:rsidR="0035143B" w:rsidRPr="0035143B" w:rsidRDefault="0035143B" w:rsidP="0035143B">
            <w:pPr>
              <w:spacing w:after="0" w:line="240" w:lineRule="auto"/>
              <w:jc w:val="center"/>
              <w:rPr>
                <w:rFonts w:ascii="Times New Roman" w:eastAsia="MS Mincho" w:hAnsi="Times New Roman" w:cs="Times New Roman"/>
                <w:sz w:val="24"/>
                <w:szCs w:val="24"/>
              </w:rPr>
            </w:pPr>
            <w:r w:rsidRPr="0035143B">
              <w:rPr>
                <w:rFonts w:ascii="Times New Roman" w:hAnsi="Times New Roman" w:cs="Times New Roman"/>
                <w:sz w:val="24"/>
                <w:szCs w:val="24"/>
              </w:rPr>
              <w:t>п. Самарский на площадке №7</w:t>
            </w:r>
          </w:p>
        </w:tc>
        <w:tc>
          <w:tcPr>
            <w:tcW w:w="1134" w:type="dxa"/>
            <w:shd w:val="clear" w:color="auto" w:fill="auto"/>
            <w:vAlign w:val="center"/>
          </w:tcPr>
          <w:p w:rsidR="0035143B" w:rsidRPr="0035143B" w:rsidRDefault="0035143B" w:rsidP="0035143B">
            <w:pPr>
              <w:autoSpaceDE w:val="0"/>
              <w:autoSpaceDN w:val="0"/>
              <w:adjustRightInd w:val="0"/>
              <w:spacing w:after="0" w:line="240" w:lineRule="auto"/>
              <w:ind w:left="-108" w:right="-51"/>
              <w:jc w:val="center"/>
              <w:rPr>
                <w:rFonts w:ascii="Times New Roman" w:eastAsia="MS Mincho" w:hAnsi="Times New Roman" w:cs="Times New Roman"/>
                <w:sz w:val="24"/>
                <w:szCs w:val="24"/>
              </w:rPr>
            </w:pPr>
            <w:r w:rsidRPr="0035143B">
              <w:rPr>
                <w:rFonts w:ascii="Times New Roman" w:hAnsi="Times New Roman" w:cs="Times New Roman"/>
                <w:sz w:val="24"/>
                <w:szCs w:val="24"/>
              </w:rPr>
              <w:t>стро</w:t>
            </w:r>
            <w:r w:rsidRPr="0035143B">
              <w:rPr>
                <w:rFonts w:ascii="Times New Roman" w:hAnsi="Times New Roman" w:cs="Times New Roman"/>
                <w:sz w:val="24"/>
                <w:szCs w:val="24"/>
              </w:rPr>
              <w:t>и</w:t>
            </w:r>
            <w:r w:rsidRPr="0035143B">
              <w:rPr>
                <w:rFonts w:ascii="Times New Roman" w:hAnsi="Times New Roman" w:cs="Times New Roman"/>
                <w:sz w:val="24"/>
                <w:szCs w:val="24"/>
              </w:rPr>
              <w:t>тельство</w:t>
            </w:r>
          </w:p>
        </w:tc>
        <w:tc>
          <w:tcPr>
            <w:tcW w:w="1275" w:type="dxa"/>
            <w:shd w:val="clear" w:color="auto" w:fill="auto"/>
            <w:vAlign w:val="center"/>
          </w:tcPr>
          <w:p w:rsidR="0035143B" w:rsidRPr="0035143B" w:rsidRDefault="0035143B" w:rsidP="0035143B">
            <w:pPr>
              <w:tabs>
                <w:tab w:val="center" w:pos="4677"/>
                <w:tab w:val="right" w:pos="9355"/>
              </w:tabs>
              <w:spacing w:after="0" w:line="240" w:lineRule="auto"/>
              <w:ind w:left="72"/>
              <w:jc w:val="center"/>
              <w:rPr>
                <w:rFonts w:ascii="Times New Roman" w:hAnsi="Times New Roman" w:cs="Times New Roman"/>
                <w:sz w:val="24"/>
                <w:szCs w:val="24"/>
              </w:rPr>
            </w:pPr>
            <w:r w:rsidRPr="0035143B">
              <w:rPr>
                <w:rFonts w:ascii="Times New Roman" w:hAnsi="Times New Roman" w:cs="Times New Roman"/>
                <w:sz w:val="24"/>
                <w:szCs w:val="24"/>
              </w:rPr>
              <w:t>-</w:t>
            </w:r>
          </w:p>
        </w:tc>
        <w:tc>
          <w:tcPr>
            <w:tcW w:w="1134" w:type="dxa"/>
            <w:shd w:val="clear" w:color="auto" w:fill="auto"/>
            <w:vAlign w:val="center"/>
          </w:tcPr>
          <w:p w:rsidR="0035143B" w:rsidRPr="0035143B" w:rsidRDefault="0035143B" w:rsidP="0035143B">
            <w:pPr>
              <w:spacing w:after="0" w:line="240" w:lineRule="auto"/>
              <w:ind w:left="-108" w:right="-108"/>
              <w:jc w:val="center"/>
              <w:rPr>
                <w:rFonts w:ascii="Times New Roman" w:hAnsi="Times New Roman" w:cs="Times New Roman"/>
                <w:sz w:val="24"/>
                <w:szCs w:val="24"/>
              </w:rPr>
            </w:pPr>
            <w:r w:rsidRPr="0035143B">
              <w:rPr>
                <w:rFonts w:ascii="Times New Roman" w:hAnsi="Times New Roman" w:cs="Times New Roman"/>
                <w:sz w:val="24"/>
                <w:szCs w:val="24"/>
              </w:rPr>
              <w:t>до 2033 г.</w:t>
            </w:r>
          </w:p>
        </w:tc>
      </w:tr>
      <w:tr w:rsidR="0035143B" w:rsidRPr="0035143B" w:rsidTr="001B0782">
        <w:trPr>
          <w:cantSplit/>
          <w:trHeight w:val="96"/>
        </w:trPr>
        <w:tc>
          <w:tcPr>
            <w:tcW w:w="480" w:type="dxa"/>
            <w:shd w:val="clear" w:color="auto" w:fill="auto"/>
            <w:vAlign w:val="center"/>
          </w:tcPr>
          <w:p w:rsidR="0035143B" w:rsidRPr="0035143B" w:rsidRDefault="0035143B" w:rsidP="0035143B">
            <w:pPr>
              <w:spacing w:after="0" w:line="240" w:lineRule="auto"/>
              <w:jc w:val="center"/>
              <w:rPr>
                <w:rFonts w:ascii="Times New Roman" w:hAnsi="Times New Roman" w:cs="Times New Roman"/>
                <w:sz w:val="24"/>
                <w:szCs w:val="24"/>
              </w:rPr>
            </w:pPr>
            <w:r w:rsidRPr="0035143B">
              <w:rPr>
                <w:rFonts w:ascii="Times New Roman" w:hAnsi="Times New Roman" w:cs="Times New Roman"/>
                <w:sz w:val="24"/>
                <w:szCs w:val="24"/>
              </w:rPr>
              <w:t>15</w:t>
            </w:r>
          </w:p>
        </w:tc>
        <w:tc>
          <w:tcPr>
            <w:tcW w:w="3343" w:type="dxa"/>
            <w:shd w:val="clear" w:color="auto" w:fill="auto"/>
            <w:vAlign w:val="center"/>
          </w:tcPr>
          <w:p w:rsidR="0035143B" w:rsidRPr="0035143B" w:rsidRDefault="0035143B" w:rsidP="0035143B">
            <w:pPr>
              <w:spacing w:after="0" w:line="240" w:lineRule="auto"/>
              <w:rPr>
                <w:rFonts w:ascii="Times New Roman" w:hAnsi="Times New Roman" w:cs="Times New Roman"/>
                <w:sz w:val="24"/>
                <w:szCs w:val="24"/>
              </w:rPr>
            </w:pPr>
            <w:r w:rsidRPr="0035143B">
              <w:rPr>
                <w:rFonts w:ascii="Times New Roman" w:hAnsi="Times New Roman" w:cs="Times New Roman"/>
                <w:iCs/>
                <w:sz w:val="24"/>
                <w:szCs w:val="24"/>
              </w:rPr>
              <w:t>площадка для общей физич</w:t>
            </w:r>
            <w:r w:rsidRPr="0035143B">
              <w:rPr>
                <w:rFonts w:ascii="Times New Roman" w:hAnsi="Times New Roman" w:cs="Times New Roman"/>
                <w:iCs/>
                <w:sz w:val="24"/>
                <w:szCs w:val="24"/>
              </w:rPr>
              <w:t>е</w:t>
            </w:r>
            <w:r w:rsidRPr="0035143B">
              <w:rPr>
                <w:rFonts w:ascii="Times New Roman" w:hAnsi="Times New Roman" w:cs="Times New Roman"/>
                <w:iCs/>
                <w:sz w:val="24"/>
                <w:szCs w:val="24"/>
              </w:rPr>
              <w:t xml:space="preserve">ской подготовки </w:t>
            </w:r>
          </w:p>
        </w:tc>
        <w:tc>
          <w:tcPr>
            <w:tcW w:w="1985" w:type="dxa"/>
            <w:shd w:val="clear" w:color="auto" w:fill="auto"/>
            <w:vAlign w:val="center"/>
          </w:tcPr>
          <w:p w:rsidR="0035143B" w:rsidRPr="0035143B" w:rsidRDefault="0035143B" w:rsidP="0035143B">
            <w:pPr>
              <w:spacing w:after="0" w:line="240" w:lineRule="auto"/>
              <w:jc w:val="center"/>
              <w:rPr>
                <w:rFonts w:ascii="Times New Roman" w:eastAsia="MS Mincho" w:hAnsi="Times New Roman" w:cs="Times New Roman"/>
                <w:sz w:val="24"/>
                <w:szCs w:val="24"/>
              </w:rPr>
            </w:pPr>
            <w:r w:rsidRPr="0035143B">
              <w:rPr>
                <w:rFonts w:ascii="Times New Roman" w:hAnsi="Times New Roman" w:cs="Times New Roman"/>
                <w:iCs/>
                <w:sz w:val="24"/>
                <w:szCs w:val="24"/>
              </w:rPr>
              <w:t>п. Березки</w:t>
            </w:r>
          </w:p>
        </w:tc>
        <w:tc>
          <w:tcPr>
            <w:tcW w:w="1134" w:type="dxa"/>
            <w:shd w:val="clear" w:color="auto" w:fill="auto"/>
            <w:vAlign w:val="center"/>
          </w:tcPr>
          <w:p w:rsidR="0035143B" w:rsidRPr="0035143B" w:rsidRDefault="0035143B" w:rsidP="0035143B">
            <w:pPr>
              <w:autoSpaceDE w:val="0"/>
              <w:autoSpaceDN w:val="0"/>
              <w:adjustRightInd w:val="0"/>
              <w:spacing w:after="0" w:line="240" w:lineRule="auto"/>
              <w:ind w:left="-108" w:right="-51"/>
              <w:jc w:val="center"/>
              <w:rPr>
                <w:rFonts w:ascii="Times New Roman" w:eastAsia="MS Mincho" w:hAnsi="Times New Roman" w:cs="Times New Roman"/>
                <w:sz w:val="24"/>
                <w:szCs w:val="24"/>
              </w:rPr>
            </w:pPr>
            <w:r w:rsidRPr="0035143B">
              <w:rPr>
                <w:rFonts w:ascii="Times New Roman" w:hAnsi="Times New Roman" w:cs="Times New Roman"/>
                <w:sz w:val="24"/>
                <w:szCs w:val="24"/>
              </w:rPr>
              <w:t>стро</w:t>
            </w:r>
            <w:r w:rsidRPr="0035143B">
              <w:rPr>
                <w:rFonts w:ascii="Times New Roman" w:hAnsi="Times New Roman" w:cs="Times New Roman"/>
                <w:sz w:val="24"/>
                <w:szCs w:val="24"/>
              </w:rPr>
              <w:t>и</w:t>
            </w:r>
            <w:r w:rsidRPr="0035143B">
              <w:rPr>
                <w:rFonts w:ascii="Times New Roman" w:hAnsi="Times New Roman" w:cs="Times New Roman"/>
                <w:sz w:val="24"/>
                <w:szCs w:val="24"/>
              </w:rPr>
              <w:t>тельство</w:t>
            </w:r>
          </w:p>
        </w:tc>
        <w:tc>
          <w:tcPr>
            <w:tcW w:w="1275" w:type="dxa"/>
            <w:shd w:val="clear" w:color="auto" w:fill="auto"/>
            <w:vAlign w:val="center"/>
          </w:tcPr>
          <w:p w:rsidR="0035143B" w:rsidRPr="0035143B" w:rsidRDefault="0035143B" w:rsidP="0035143B">
            <w:pPr>
              <w:tabs>
                <w:tab w:val="center" w:pos="4677"/>
                <w:tab w:val="right" w:pos="9355"/>
              </w:tabs>
              <w:spacing w:after="0" w:line="240" w:lineRule="auto"/>
              <w:ind w:left="72"/>
              <w:jc w:val="center"/>
              <w:rPr>
                <w:rFonts w:ascii="Times New Roman" w:hAnsi="Times New Roman" w:cs="Times New Roman"/>
                <w:sz w:val="24"/>
                <w:szCs w:val="24"/>
              </w:rPr>
            </w:pPr>
            <w:r w:rsidRPr="0035143B">
              <w:rPr>
                <w:rFonts w:ascii="Times New Roman" w:hAnsi="Times New Roman" w:cs="Times New Roman"/>
                <w:sz w:val="24"/>
                <w:szCs w:val="24"/>
              </w:rPr>
              <w:t>0,5 га</w:t>
            </w:r>
          </w:p>
        </w:tc>
        <w:tc>
          <w:tcPr>
            <w:tcW w:w="1134" w:type="dxa"/>
            <w:shd w:val="clear" w:color="auto" w:fill="auto"/>
            <w:vAlign w:val="center"/>
          </w:tcPr>
          <w:p w:rsidR="0035143B" w:rsidRPr="0035143B" w:rsidRDefault="0035143B" w:rsidP="0035143B">
            <w:pPr>
              <w:spacing w:after="0" w:line="240" w:lineRule="auto"/>
              <w:ind w:left="-108" w:right="-108"/>
              <w:jc w:val="center"/>
              <w:rPr>
                <w:rFonts w:ascii="Times New Roman" w:hAnsi="Times New Roman" w:cs="Times New Roman"/>
                <w:sz w:val="24"/>
                <w:szCs w:val="24"/>
              </w:rPr>
            </w:pPr>
            <w:r w:rsidRPr="0035143B">
              <w:rPr>
                <w:rFonts w:ascii="Times New Roman" w:hAnsi="Times New Roman" w:cs="Times New Roman"/>
                <w:sz w:val="24"/>
                <w:szCs w:val="24"/>
              </w:rPr>
              <w:t>до 2033 г.</w:t>
            </w:r>
          </w:p>
        </w:tc>
      </w:tr>
      <w:tr w:rsidR="0035143B" w:rsidRPr="0035143B" w:rsidTr="001B0782">
        <w:trPr>
          <w:cantSplit/>
        </w:trPr>
        <w:tc>
          <w:tcPr>
            <w:tcW w:w="480" w:type="dxa"/>
            <w:shd w:val="clear" w:color="auto" w:fill="auto"/>
            <w:vAlign w:val="center"/>
          </w:tcPr>
          <w:p w:rsidR="0035143B" w:rsidRPr="0035143B" w:rsidRDefault="0035143B" w:rsidP="0035143B">
            <w:pPr>
              <w:spacing w:after="0" w:line="240" w:lineRule="auto"/>
              <w:jc w:val="center"/>
              <w:rPr>
                <w:rFonts w:ascii="Times New Roman" w:hAnsi="Times New Roman" w:cs="Times New Roman"/>
                <w:sz w:val="24"/>
                <w:szCs w:val="24"/>
              </w:rPr>
            </w:pPr>
            <w:r w:rsidRPr="0035143B">
              <w:rPr>
                <w:rFonts w:ascii="Times New Roman" w:hAnsi="Times New Roman" w:cs="Times New Roman"/>
                <w:sz w:val="24"/>
                <w:szCs w:val="24"/>
              </w:rPr>
              <w:t>16</w:t>
            </w:r>
          </w:p>
        </w:tc>
        <w:tc>
          <w:tcPr>
            <w:tcW w:w="3343" w:type="dxa"/>
            <w:shd w:val="clear" w:color="auto" w:fill="auto"/>
            <w:vAlign w:val="center"/>
          </w:tcPr>
          <w:p w:rsidR="0035143B" w:rsidRPr="0035143B" w:rsidRDefault="0035143B" w:rsidP="0035143B">
            <w:pPr>
              <w:spacing w:after="0" w:line="240" w:lineRule="auto"/>
              <w:rPr>
                <w:rFonts w:ascii="Times New Roman" w:hAnsi="Times New Roman" w:cs="Times New Roman"/>
                <w:sz w:val="24"/>
                <w:szCs w:val="24"/>
              </w:rPr>
            </w:pPr>
            <w:r w:rsidRPr="0035143B">
              <w:rPr>
                <w:rFonts w:ascii="Times New Roman" w:hAnsi="Times New Roman" w:cs="Times New Roman"/>
                <w:iCs/>
                <w:sz w:val="24"/>
                <w:szCs w:val="24"/>
              </w:rPr>
              <w:t>площадка для общей физич</w:t>
            </w:r>
            <w:r w:rsidRPr="0035143B">
              <w:rPr>
                <w:rFonts w:ascii="Times New Roman" w:hAnsi="Times New Roman" w:cs="Times New Roman"/>
                <w:iCs/>
                <w:sz w:val="24"/>
                <w:szCs w:val="24"/>
              </w:rPr>
              <w:t>е</w:t>
            </w:r>
            <w:r w:rsidRPr="0035143B">
              <w:rPr>
                <w:rFonts w:ascii="Times New Roman" w:hAnsi="Times New Roman" w:cs="Times New Roman"/>
                <w:iCs/>
                <w:sz w:val="24"/>
                <w:szCs w:val="24"/>
              </w:rPr>
              <w:t xml:space="preserve">ской подготовки </w:t>
            </w:r>
          </w:p>
        </w:tc>
        <w:tc>
          <w:tcPr>
            <w:tcW w:w="1985" w:type="dxa"/>
            <w:shd w:val="clear" w:color="auto" w:fill="auto"/>
            <w:vAlign w:val="center"/>
          </w:tcPr>
          <w:p w:rsidR="0035143B" w:rsidRPr="0035143B" w:rsidRDefault="0035143B" w:rsidP="0035143B">
            <w:pPr>
              <w:spacing w:after="0" w:line="240" w:lineRule="auto"/>
              <w:ind w:left="-113" w:right="-108"/>
              <w:jc w:val="center"/>
              <w:rPr>
                <w:rFonts w:ascii="Times New Roman" w:eastAsia="MS Mincho" w:hAnsi="Times New Roman" w:cs="Times New Roman"/>
                <w:sz w:val="24"/>
                <w:szCs w:val="24"/>
              </w:rPr>
            </w:pPr>
            <w:r w:rsidRPr="0035143B">
              <w:rPr>
                <w:rFonts w:ascii="Times New Roman" w:hAnsi="Times New Roman" w:cs="Times New Roman"/>
                <w:iCs/>
                <w:sz w:val="24"/>
                <w:szCs w:val="24"/>
              </w:rPr>
              <w:t>п. Новолопати</w:t>
            </w:r>
            <w:r w:rsidRPr="0035143B">
              <w:rPr>
                <w:rFonts w:ascii="Times New Roman" w:hAnsi="Times New Roman" w:cs="Times New Roman"/>
                <w:iCs/>
                <w:sz w:val="24"/>
                <w:szCs w:val="24"/>
              </w:rPr>
              <w:t>н</w:t>
            </w:r>
            <w:r w:rsidRPr="0035143B">
              <w:rPr>
                <w:rFonts w:ascii="Times New Roman" w:hAnsi="Times New Roman" w:cs="Times New Roman"/>
                <w:iCs/>
                <w:sz w:val="24"/>
                <w:szCs w:val="24"/>
              </w:rPr>
              <w:t>ский площадк</w:t>
            </w:r>
            <w:r>
              <w:rPr>
                <w:rFonts w:ascii="Times New Roman" w:hAnsi="Times New Roman" w:cs="Times New Roman"/>
                <w:iCs/>
                <w:sz w:val="24"/>
                <w:szCs w:val="24"/>
              </w:rPr>
              <w:t>а</w:t>
            </w:r>
            <w:r w:rsidRPr="0035143B">
              <w:rPr>
                <w:rFonts w:ascii="Times New Roman" w:hAnsi="Times New Roman" w:cs="Times New Roman"/>
                <w:iCs/>
                <w:sz w:val="24"/>
                <w:szCs w:val="24"/>
              </w:rPr>
              <w:t xml:space="preserve"> №1</w:t>
            </w:r>
          </w:p>
        </w:tc>
        <w:tc>
          <w:tcPr>
            <w:tcW w:w="1134" w:type="dxa"/>
            <w:shd w:val="clear" w:color="auto" w:fill="auto"/>
            <w:vAlign w:val="center"/>
          </w:tcPr>
          <w:p w:rsidR="0035143B" w:rsidRPr="0035143B" w:rsidRDefault="0035143B" w:rsidP="0035143B">
            <w:pPr>
              <w:autoSpaceDE w:val="0"/>
              <w:autoSpaceDN w:val="0"/>
              <w:adjustRightInd w:val="0"/>
              <w:spacing w:after="0" w:line="240" w:lineRule="auto"/>
              <w:ind w:left="-108" w:right="-51"/>
              <w:jc w:val="center"/>
              <w:rPr>
                <w:rFonts w:ascii="Times New Roman" w:eastAsia="MS Mincho" w:hAnsi="Times New Roman" w:cs="Times New Roman"/>
                <w:sz w:val="24"/>
                <w:szCs w:val="24"/>
              </w:rPr>
            </w:pPr>
            <w:r w:rsidRPr="0035143B">
              <w:rPr>
                <w:rFonts w:ascii="Times New Roman" w:hAnsi="Times New Roman" w:cs="Times New Roman"/>
                <w:sz w:val="24"/>
                <w:szCs w:val="24"/>
              </w:rPr>
              <w:t>стро</w:t>
            </w:r>
            <w:r w:rsidRPr="0035143B">
              <w:rPr>
                <w:rFonts w:ascii="Times New Roman" w:hAnsi="Times New Roman" w:cs="Times New Roman"/>
                <w:sz w:val="24"/>
                <w:szCs w:val="24"/>
              </w:rPr>
              <w:t>и</w:t>
            </w:r>
            <w:r w:rsidRPr="0035143B">
              <w:rPr>
                <w:rFonts w:ascii="Times New Roman" w:hAnsi="Times New Roman" w:cs="Times New Roman"/>
                <w:sz w:val="24"/>
                <w:szCs w:val="24"/>
              </w:rPr>
              <w:t>тельство</w:t>
            </w:r>
          </w:p>
        </w:tc>
        <w:tc>
          <w:tcPr>
            <w:tcW w:w="1275" w:type="dxa"/>
            <w:shd w:val="clear" w:color="auto" w:fill="auto"/>
            <w:vAlign w:val="center"/>
          </w:tcPr>
          <w:p w:rsidR="0035143B" w:rsidRPr="0035143B" w:rsidRDefault="0035143B" w:rsidP="0035143B">
            <w:pPr>
              <w:tabs>
                <w:tab w:val="center" w:pos="4677"/>
                <w:tab w:val="right" w:pos="9355"/>
              </w:tabs>
              <w:spacing w:after="0" w:line="240" w:lineRule="auto"/>
              <w:ind w:left="72"/>
              <w:jc w:val="center"/>
              <w:rPr>
                <w:rFonts w:ascii="Times New Roman" w:hAnsi="Times New Roman" w:cs="Times New Roman"/>
                <w:sz w:val="24"/>
                <w:szCs w:val="24"/>
              </w:rPr>
            </w:pPr>
            <w:r w:rsidRPr="0035143B">
              <w:rPr>
                <w:rFonts w:ascii="Times New Roman" w:hAnsi="Times New Roman" w:cs="Times New Roman"/>
                <w:sz w:val="24"/>
                <w:szCs w:val="24"/>
              </w:rPr>
              <w:t>0,5 га</w:t>
            </w:r>
          </w:p>
        </w:tc>
        <w:tc>
          <w:tcPr>
            <w:tcW w:w="1134" w:type="dxa"/>
            <w:shd w:val="clear" w:color="auto" w:fill="auto"/>
            <w:vAlign w:val="center"/>
          </w:tcPr>
          <w:p w:rsidR="0035143B" w:rsidRPr="0035143B" w:rsidRDefault="0035143B" w:rsidP="0035143B">
            <w:pPr>
              <w:spacing w:after="0" w:line="240" w:lineRule="auto"/>
              <w:ind w:left="-108" w:right="-108"/>
              <w:jc w:val="center"/>
              <w:rPr>
                <w:rFonts w:ascii="Times New Roman" w:hAnsi="Times New Roman" w:cs="Times New Roman"/>
                <w:sz w:val="24"/>
                <w:szCs w:val="24"/>
              </w:rPr>
            </w:pPr>
            <w:r w:rsidRPr="0035143B">
              <w:rPr>
                <w:rFonts w:ascii="Times New Roman" w:hAnsi="Times New Roman" w:cs="Times New Roman"/>
                <w:sz w:val="24"/>
                <w:szCs w:val="24"/>
              </w:rPr>
              <w:t>до 2033 г.</w:t>
            </w:r>
          </w:p>
        </w:tc>
      </w:tr>
      <w:tr w:rsidR="0035143B" w:rsidRPr="0035143B" w:rsidTr="001B0782">
        <w:trPr>
          <w:cantSplit/>
        </w:trPr>
        <w:tc>
          <w:tcPr>
            <w:tcW w:w="480" w:type="dxa"/>
            <w:shd w:val="clear" w:color="auto" w:fill="auto"/>
            <w:vAlign w:val="center"/>
          </w:tcPr>
          <w:p w:rsidR="0035143B" w:rsidRPr="0035143B" w:rsidRDefault="0035143B" w:rsidP="0035143B">
            <w:pPr>
              <w:spacing w:after="0" w:line="240" w:lineRule="auto"/>
              <w:jc w:val="center"/>
              <w:rPr>
                <w:rFonts w:ascii="Times New Roman" w:hAnsi="Times New Roman" w:cs="Times New Roman"/>
                <w:sz w:val="24"/>
                <w:szCs w:val="24"/>
              </w:rPr>
            </w:pPr>
            <w:r w:rsidRPr="0035143B">
              <w:rPr>
                <w:rFonts w:ascii="Times New Roman" w:hAnsi="Times New Roman" w:cs="Times New Roman"/>
                <w:sz w:val="24"/>
                <w:szCs w:val="24"/>
              </w:rPr>
              <w:t>17</w:t>
            </w:r>
          </w:p>
        </w:tc>
        <w:tc>
          <w:tcPr>
            <w:tcW w:w="3343" w:type="dxa"/>
            <w:shd w:val="clear" w:color="auto" w:fill="auto"/>
            <w:vAlign w:val="center"/>
          </w:tcPr>
          <w:p w:rsidR="0035143B" w:rsidRPr="0035143B" w:rsidRDefault="0035143B" w:rsidP="0035143B">
            <w:pPr>
              <w:spacing w:after="0" w:line="240" w:lineRule="auto"/>
              <w:rPr>
                <w:rFonts w:ascii="Times New Roman" w:eastAsia="MS Mincho" w:hAnsi="Times New Roman" w:cs="Times New Roman"/>
                <w:sz w:val="24"/>
                <w:szCs w:val="24"/>
              </w:rPr>
            </w:pPr>
            <w:r w:rsidRPr="0035143B">
              <w:rPr>
                <w:rFonts w:ascii="Times New Roman" w:hAnsi="Times New Roman" w:cs="Times New Roman"/>
                <w:iCs/>
                <w:sz w:val="24"/>
                <w:szCs w:val="24"/>
              </w:rPr>
              <w:t>площадки для общей физич</w:t>
            </w:r>
            <w:r w:rsidRPr="0035143B">
              <w:rPr>
                <w:rFonts w:ascii="Times New Roman" w:hAnsi="Times New Roman" w:cs="Times New Roman"/>
                <w:iCs/>
                <w:sz w:val="24"/>
                <w:szCs w:val="24"/>
              </w:rPr>
              <w:t>е</w:t>
            </w:r>
            <w:r w:rsidRPr="0035143B">
              <w:rPr>
                <w:rFonts w:ascii="Times New Roman" w:hAnsi="Times New Roman" w:cs="Times New Roman"/>
                <w:iCs/>
                <w:sz w:val="24"/>
                <w:szCs w:val="24"/>
              </w:rPr>
              <w:t>ской (2шт.)</w:t>
            </w:r>
          </w:p>
        </w:tc>
        <w:tc>
          <w:tcPr>
            <w:tcW w:w="1985" w:type="dxa"/>
            <w:shd w:val="clear" w:color="auto" w:fill="auto"/>
            <w:vAlign w:val="center"/>
          </w:tcPr>
          <w:p w:rsidR="0035143B" w:rsidRPr="0035143B" w:rsidRDefault="0035143B" w:rsidP="0035143B">
            <w:pPr>
              <w:spacing w:after="0" w:line="240" w:lineRule="auto"/>
              <w:jc w:val="center"/>
              <w:rPr>
                <w:rFonts w:ascii="Times New Roman" w:eastAsia="MS Mincho" w:hAnsi="Times New Roman" w:cs="Times New Roman"/>
                <w:sz w:val="24"/>
                <w:szCs w:val="24"/>
              </w:rPr>
            </w:pPr>
            <w:r w:rsidRPr="0035143B">
              <w:rPr>
                <w:rFonts w:ascii="Times New Roman" w:hAnsi="Times New Roman" w:cs="Times New Roman"/>
                <w:iCs/>
                <w:sz w:val="24"/>
                <w:szCs w:val="24"/>
              </w:rPr>
              <w:t>п. Новоберезо</w:t>
            </w:r>
            <w:r w:rsidRPr="0035143B">
              <w:rPr>
                <w:rFonts w:ascii="Times New Roman" w:hAnsi="Times New Roman" w:cs="Times New Roman"/>
                <w:iCs/>
                <w:sz w:val="24"/>
                <w:szCs w:val="24"/>
              </w:rPr>
              <w:t>в</w:t>
            </w:r>
            <w:r w:rsidRPr="0035143B">
              <w:rPr>
                <w:rFonts w:ascii="Times New Roman" w:hAnsi="Times New Roman" w:cs="Times New Roman"/>
                <w:iCs/>
                <w:sz w:val="24"/>
                <w:szCs w:val="24"/>
              </w:rPr>
              <w:t>ский</w:t>
            </w:r>
          </w:p>
        </w:tc>
        <w:tc>
          <w:tcPr>
            <w:tcW w:w="1134" w:type="dxa"/>
            <w:shd w:val="clear" w:color="auto" w:fill="auto"/>
            <w:vAlign w:val="center"/>
          </w:tcPr>
          <w:p w:rsidR="0035143B" w:rsidRPr="0035143B" w:rsidRDefault="0035143B" w:rsidP="0035143B">
            <w:pPr>
              <w:autoSpaceDE w:val="0"/>
              <w:autoSpaceDN w:val="0"/>
              <w:adjustRightInd w:val="0"/>
              <w:spacing w:after="0" w:line="240" w:lineRule="auto"/>
              <w:ind w:left="-108" w:right="-51"/>
              <w:jc w:val="center"/>
              <w:rPr>
                <w:rFonts w:ascii="Times New Roman" w:eastAsia="MS Mincho" w:hAnsi="Times New Roman" w:cs="Times New Roman"/>
                <w:sz w:val="24"/>
                <w:szCs w:val="24"/>
              </w:rPr>
            </w:pPr>
            <w:r w:rsidRPr="0035143B">
              <w:rPr>
                <w:rFonts w:ascii="Times New Roman" w:hAnsi="Times New Roman" w:cs="Times New Roman"/>
                <w:sz w:val="24"/>
                <w:szCs w:val="24"/>
              </w:rPr>
              <w:t>стро</w:t>
            </w:r>
            <w:r w:rsidRPr="0035143B">
              <w:rPr>
                <w:rFonts w:ascii="Times New Roman" w:hAnsi="Times New Roman" w:cs="Times New Roman"/>
                <w:sz w:val="24"/>
                <w:szCs w:val="24"/>
              </w:rPr>
              <w:t>и</w:t>
            </w:r>
            <w:r w:rsidRPr="0035143B">
              <w:rPr>
                <w:rFonts w:ascii="Times New Roman" w:hAnsi="Times New Roman" w:cs="Times New Roman"/>
                <w:sz w:val="24"/>
                <w:szCs w:val="24"/>
              </w:rPr>
              <w:t>тельство</w:t>
            </w:r>
          </w:p>
        </w:tc>
        <w:tc>
          <w:tcPr>
            <w:tcW w:w="1275" w:type="dxa"/>
            <w:shd w:val="clear" w:color="auto" w:fill="auto"/>
            <w:vAlign w:val="center"/>
          </w:tcPr>
          <w:p w:rsidR="0035143B" w:rsidRPr="0035143B" w:rsidRDefault="0035143B" w:rsidP="0035143B">
            <w:pPr>
              <w:tabs>
                <w:tab w:val="center" w:pos="4677"/>
                <w:tab w:val="right" w:pos="9355"/>
              </w:tabs>
              <w:spacing w:after="0" w:line="240" w:lineRule="auto"/>
              <w:ind w:left="72"/>
              <w:jc w:val="center"/>
              <w:rPr>
                <w:rFonts w:ascii="Times New Roman" w:hAnsi="Times New Roman" w:cs="Times New Roman"/>
                <w:sz w:val="24"/>
                <w:szCs w:val="24"/>
              </w:rPr>
            </w:pPr>
            <w:r w:rsidRPr="0035143B">
              <w:rPr>
                <w:rFonts w:ascii="Times New Roman" w:hAnsi="Times New Roman" w:cs="Times New Roman"/>
                <w:sz w:val="24"/>
                <w:szCs w:val="24"/>
              </w:rPr>
              <w:t>0,5 га</w:t>
            </w:r>
          </w:p>
        </w:tc>
        <w:tc>
          <w:tcPr>
            <w:tcW w:w="1134" w:type="dxa"/>
            <w:shd w:val="clear" w:color="auto" w:fill="auto"/>
            <w:vAlign w:val="center"/>
          </w:tcPr>
          <w:p w:rsidR="0035143B" w:rsidRPr="0035143B" w:rsidRDefault="0035143B" w:rsidP="0035143B">
            <w:pPr>
              <w:spacing w:after="0" w:line="240" w:lineRule="auto"/>
              <w:ind w:left="-108" w:right="-108"/>
              <w:jc w:val="center"/>
              <w:rPr>
                <w:rFonts w:ascii="Times New Roman" w:hAnsi="Times New Roman" w:cs="Times New Roman"/>
                <w:sz w:val="24"/>
                <w:szCs w:val="24"/>
              </w:rPr>
            </w:pPr>
            <w:r w:rsidRPr="0035143B">
              <w:rPr>
                <w:rFonts w:ascii="Times New Roman" w:hAnsi="Times New Roman" w:cs="Times New Roman"/>
                <w:sz w:val="24"/>
                <w:szCs w:val="24"/>
              </w:rPr>
              <w:t>до 2033 г.</w:t>
            </w:r>
          </w:p>
        </w:tc>
      </w:tr>
      <w:tr w:rsidR="0035143B" w:rsidRPr="0035143B" w:rsidTr="001B0782">
        <w:trPr>
          <w:cantSplit/>
        </w:trPr>
        <w:tc>
          <w:tcPr>
            <w:tcW w:w="9351" w:type="dxa"/>
            <w:gridSpan w:val="6"/>
            <w:shd w:val="clear" w:color="auto" w:fill="auto"/>
            <w:vAlign w:val="center"/>
          </w:tcPr>
          <w:p w:rsidR="0035143B" w:rsidRPr="0035143B" w:rsidRDefault="0035143B" w:rsidP="0035143B">
            <w:pPr>
              <w:spacing w:after="0" w:line="240" w:lineRule="auto"/>
              <w:jc w:val="center"/>
              <w:rPr>
                <w:rFonts w:ascii="Times New Roman" w:hAnsi="Times New Roman" w:cs="Times New Roman"/>
                <w:b/>
                <w:bCs/>
                <w:sz w:val="24"/>
                <w:szCs w:val="24"/>
              </w:rPr>
            </w:pPr>
            <w:r w:rsidRPr="0035143B">
              <w:rPr>
                <w:rFonts w:ascii="Times New Roman" w:hAnsi="Times New Roman" w:cs="Times New Roman"/>
                <w:b/>
                <w:bCs/>
                <w:sz w:val="24"/>
                <w:szCs w:val="24"/>
              </w:rPr>
              <w:t>Здравоохранение</w:t>
            </w:r>
          </w:p>
        </w:tc>
      </w:tr>
      <w:tr w:rsidR="0035143B" w:rsidRPr="0035143B" w:rsidTr="001B0782">
        <w:trPr>
          <w:cantSplit/>
        </w:trPr>
        <w:tc>
          <w:tcPr>
            <w:tcW w:w="480" w:type="dxa"/>
            <w:shd w:val="clear" w:color="auto" w:fill="auto"/>
            <w:vAlign w:val="center"/>
          </w:tcPr>
          <w:p w:rsidR="0035143B" w:rsidRPr="0035143B" w:rsidRDefault="0035143B" w:rsidP="0035143B">
            <w:pPr>
              <w:spacing w:after="0" w:line="240" w:lineRule="auto"/>
              <w:jc w:val="center"/>
              <w:rPr>
                <w:rFonts w:ascii="Times New Roman" w:hAnsi="Times New Roman" w:cs="Times New Roman"/>
                <w:sz w:val="24"/>
                <w:szCs w:val="24"/>
              </w:rPr>
            </w:pPr>
            <w:r w:rsidRPr="0035143B">
              <w:rPr>
                <w:rFonts w:ascii="Times New Roman" w:hAnsi="Times New Roman" w:cs="Times New Roman"/>
                <w:sz w:val="24"/>
                <w:szCs w:val="24"/>
              </w:rPr>
              <w:t>1</w:t>
            </w:r>
          </w:p>
        </w:tc>
        <w:tc>
          <w:tcPr>
            <w:tcW w:w="3343" w:type="dxa"/>
            <w:shd w:val="clear" w:color="auto" w:fill="auto"/>
            <w:vAlign w:val="center"/>
          </w:tcPr>
          <w:p w:rsidR="0035143B" w:rsidRPr="0035143B" w:rsidRDefault="0035143B" w:rsidP="0035143B">
            <w:pPr>
              <w:spacing w:after="0" w:line="240" w:lineRule="auto"/>
              <w:ind w:right="-108"/>
              <w:rPr>
                <w:rFonts w:ascii="Times New Roman" w:hAnsi="Times New Roman" w:cs="Times New Roman"/>
                <w:b/>
                <w:bCs/>
                <w:sz w:val="24"/>
                <w:szCs w:val="24"/>
              </w:rPr>
            </w:pPr>
            <w:r w:rsidRPr="0035143B">
              <w:rPr>
                <w:rFonts w:ascii="Times New Roman" w:hAnsi="Times New Roman" w:cs="Times New Roman"/>
                <w:sz w:val="24"/>
                <w:szCs w:val="24"/>
              </w:rPr>
              <w:t xml:space="preserve"> поликлиника </w:t>
            </w:r>
          </w:p>
        </w:tc>
        <w:tc>
          <w:tcPr>
            <w:tcW w:w="1985" w:type="dxa"/>
            <w:shd w:val="clear" w:color="auto" w:fill="auto"/>
            <w:vAlign w:val="center"/>
          </w:tcPr>
          <w:p w:rsidR="0035143B" w:rsidRPr="0035143B" w:rsidRDefault="0035143B" w:rsidP="0035143B">
            <w:pPr>
              <w:spacing w:after="0" w:line="240" w:lineRule="auto"/>
              <w:jc w:val="center"/>
              <w:rPr>
                <w:rFonts w:ascii="Times New Roman" w:hAnsi="Times New Roman" w:cs="Times New Roman"/>
                <w:sz w:val="24"/>
                <w:szCs w:val="24"/>
              </w:rPr>
            </w:pPr>
            <w:r w:rsidRPr="0035143B">
              <w:rPr>
                <w:rFonts w:ascii="Times New Roman" w:hAnsi="Times New Roman" w:cs="Times New Roman"/>
                <w:sz w:val="24"/>
                <w:szCs w:val="24"/>
              </w:rPr>
              <w:t>с. Лопатино на площадке №4</w:t>
            </w:r>
          </w:p>
        </w:tc>
        <w:tc>
          <w:tcPr>
            <w:tcW w:w="1134" w:type="dxa"/>
            <w:shd w:val="clear" w:color="auto" w:fill="auto"/>
            <w:vAlign w:val="center"/>
          </w:tcPr>
          <w:p w:rsidR="0035143B" w:rsidRPr="0035143B" w:rsidRDefault="0035143B" w:rsidP="0035143B">
            <w:pPr>
              <w:spacing w:after="0" w:line="240" w:lineRule="auto"/>
              <w:ind w:left="-100" w:right="-48"/>
              <w:jc w:val="center"/>
              <w:rPr>
                <w:rFonts w:ascii="Times New Roman" w:hAnsi="Times New Roman" w:cs="Times New Roman"/>
                <w:sz w:val="24"/>
                <w:szCs w:val="24"/>
              </w:rPr>
            </w:pPr>
            <w:r w:rsidRPr="0035143B">
              <w:rPr>
                <w:rFonts w:ascii="Times New Roman" w:hAnsi="Times New Roman" w:cs="Times New Roman"/>
                <w:sz w:val="24"/>
                <w:szCs w:val="24"/>
              </w:rPr>
              <w:t>стро</w:t>
            </w:r>
            <w:r w:rsidRPr="0035143B">
              <w:rPr>
                <w:rFonts w:ascii="Times New Roman" w:hAnsi="Times New Roman" w:cs="Times New Roman"/>
                <w:sz w:val="24"/>
                <w:szCs w:val="24"/>
              </w:rPr>
              <w:t>и</w:t>
            </w:r>
            <w:r w:rsidRPr="0035143B">
              <w:rPr>
                <w:rFonts w:ascii="Times New Roman" w:hAnsi="Times New Roman" w:cs="Times New Roman"/>
                <w:sz w:val="24"/>
                <w:szCs w:val="24"/>
              </w:rPr>
              <w:t>тельство</w:t>
            </w:r>
          </w:p>
        </w:tc>
        <w:tc>
          <w:tcPr>
            <w:tcW w:w="1275" w:type="dxa"/>
            <w:shd w:val="clear" w:color="auto" w:fill="auto"/>
            <w:vAlign w:val="center"/>
          </w:tcPr>
          <w:p w:rsidR="0035143B" w:rsidRPr="0035143B" w:rsidRDefault="0035143B" w:rsidP="0035143B">
            <w:pPr>
              <w:tabs>
                <w:tab w:val="center" w:pos="4677"/>
                <w:tab w:val="right" w:pos="9355"/>
              </w:tabs>
              <w:spacing w:after="0" w:line="240" w:lineRule="auto"/>
              <w:ind w:left="-110"/>
              <w:jc w:val="center"/>
              <w:rPr>
                <w:rFonts w:ascii="Times New Roman" w:hAnsi="Times New Roman" w:cs="Times New Roman"/>
                <w:sz w:val="24"/>
                <w:szCs w:val="24"/>
              </w:rPr>
            </w:pPr>
            <w:r w:rsidRPr="0035143B">
              <w:rPr>
                <w:rFonts w:ascii="Times New Roman" w:hAnsi="Times New Roman" w:cs="Times New Roman"/>
                <w:sz w:val="24"/>
                <w:szCs w:val="24"/>
              </w:rPr>
              <w:t>на 250 посещений</w:t>
            </w:r>
          </w:p>
        </w:tc>
        <w:tc>
          <w:tcPr>
            <w:tcW w:w="1134" w:type="dxa"/>
            <w:shd w:val="clear" w:color="auto" w:fill="auto"/>
            <w:vAlign w:val="center"/>
          </w:tcPr>
          <w:p w:rsidR="0035143B" w:rsidRPr="0035143B" w:rsidRDefault="0035143B" w:rsidP="0035143B">
            <w:pPr>
              <w:spacing w:after="0" w:line="240" w:lineRule="auto"/>
              <w:ind w:left="-108" w:right="-108"/>
              <w:jc w:val="center"/>
              <w:rPr>
                <w:rFonts w:ascii="Times New Roman" w:hAnsi="Times New Roman" w:cs="Times New Roman"/>
                <w:sz w:val="24"/>
                <w:szCs w:val="24"/>
              </w:rPr>
            </w:pPr>
            <w:r w:rsidRPr="0035143B">
              <w:rPr>
                <w:rFonts w:ascii="Times New Roman" w:hAnsi="Times New Roman" w:cs="Times New Roman"/>
                <w:sz w:val="24"/>
                <w:szCs w:val="24"/>
              </w:rPr>
              <w:t>до 2033 г.</w:t>
            </w:r>
          </w:p>
        </w:tc>
      </w:tr>
      <w:tr w:rsidR="0035143B" w:rsidRPr="0035143B" w:rsidTr="001B0782">
        <w:trPr>
          <w:cantSplit/>
        </w:trPr>
        <w:tc>
          <w:tcPr>
            <w:tcW w:w="480" w:type="dxa"/>
            <w:shd w:val="clear" w:color="auto" w:fill="auto"/>
            <w:vAlign w:val="center"/>
          </w:tcPr>
          <w:p w:rsidR="0035143B" w:rsidRPr="0035143B" w:rsidRDefault="0035143B" w:rsidP="0035143B">
            <w:pPr>
              <w:spacing w:after="0" w:line="240" w:lineRule="auto"/>
              <w:jc w:val="center"/>
              <w:rPr>
                <w:rFonts w:ascii="Times New Roman" w:hAnsi="Times New Roman" w:cs="Times New Roman"/>
                <w:sz w:val="24"/>
                <w:szCs w:val="24"/>
              </w:rPr>
            </w:pPr>
            <w:r w:rsidRPr="0035143B">
              <w:rPr>
                <w:rFonts w:ascii="Times New Roman" w:hAnsi="Times New Roman" w:cs="Times New Roman"/>
                <w:sz w:val="24"/>
                <w:szCs w:val="24"/>
              </w:rPr>
              <w:t>2</w:t>
            </w:r>
          </w:p>
        </w:tc>
        <w:tc>
          <w:tcPr>
            <w:tcW w:w="3343" w:type="dxa"/>
            <w:shd w:val="clear" w:color="auto" w:fill="auto"/>
            <w:vAlign w:val="center"/>
          </w:tcPr>
          <w:p w:rsidR="0035143B" w:rsidRPr="0035143B" w:rsidRDefault="0035143B" w:rsidP="0035143B">
            <w:pPr>
              <w:spacing w:after="0" w:line="240" w:lineRule="auto"/>
              <w:ind w:right="-108"/>
              <w:rPr>
                <w:rFonts w:ascii="Times New Roman" w:hAnsi="Times New Roman" w:cs="Times New Roman"/>
                <w:color w:val="000000"/>
                <w:sz w:val="24"/>
                <w:szCs w:val="24"/>
              </w:rPr>
            </w:pPr>
            <w:r w:rsidRPr="0035143B">
              <w:rPr>
                <w:rFonts w:ascii="Times New Roman" w:hAnsi="Times New Roman" w:cs="Times New Roman"/>
                <w:sz w:val="24"/>
                <w:szCs w:val="24"/>
              </w:rPr>
              <w:t>медицинские организации, оказывающие услуги в амб</w:t>
            </w:r>
            <w:r w:rsidRPr="0035143B">
              <w:rPr>
                <w:rFonts w:ascii="Times New Roman" w:hAnsi="Times New Roman" w:cs="Times New Roman"/>
                <w:sz w:val="24"/>
                <w:szCs w:val="24"/>
              </w:rPr>
              <w:t>у</w:t>
            </w:r>
            <w:r w:rsidRPr="0035143B">
              <w:rPr>
                <w:rFonts w:ascii="Times New Roman" w:hAnsi="Times New Roman" w:cs="Times New Roman"/>
                <w:sz w:val="24"/>
                <w:szCs w:val="24"/>
              </w:rPr>
              <w:t xml:space="preserve">латорных условиях </w:t>
            </w:r>
          </w:p>
        </w:tc>
        <w:tc>
          <w:tcPr>
            <w:tcW w:w="1985" w:type="dxa"/>
            <w:shd w:val="clear" w:color="auto" w:fill="auto"/>
            <w:vAlign w:val="center"/>
          </w:tcPr>
          <w:p w:rsidR="0035143B" w:rsidRPr="0035143B" w:rsidRDefault="0035143B" w:rsidP="0035143B">
            <w:pPr>
              <w:spacing w:after="0" w:line="240" w:lineRule="auto"/>
              <w:jc w:val="center"/>
              <w:rPr>
                <w:rFonts w:ascii="Times New Roman" w:hAnsi="Times New Roman" w:cs="Times New Roman"/>
                <w:color w:val="000000"/>
                <w:sz w:val="24"/>
                <w:szCs w:val="24"/>
              </w:rPr>
            </w:pPr>
            <w:r w:rsidRPr="0035143B">
              <w:rPr>
                <w:rFonts w:ascii="Times New Roman" w:hAnsi="Times New Roman" w:cs="Times New Roman"/>
                <w:sz w:val="24"/>
                <w:szCs w:val="24"/>
              </w:rPr>
              <w:t>с. Лопатино на площадке №10</w:t>
            </w:r>
          </w:p>
        </w:tc>
        <w:tc>
          <w:tcPr>
            <w:tcW w:w="1134" w:type="dxa"/>
            <w:shd w:val="clear" w:color="auto" w:fill="auto"/>
            <w:vAlign w:val="center"/>
          </w:tcPr>
          <w:p w:rsidR="0035143B" w:rsidRPr="0035143B" w:rsidRDefault="0035143B" w:rsidP="0035143B">
            <w:pPr>
              <w:spacing w:after="0" w:line="240" w:lineRule="auto"/>
              <w:ind w:left="-100" w:right="-48"/>
              <w:jc w:val="center"/>
              <w:rPr>
                <w:rFonts w:ascii="Times New Roman" w:hAnsi="Times New Roman" w:cs="Times New Roman"/>
                <w:sz w:val="24"/>
                <w:szCs w:val="24"/>
              </w:rPr>
            </w:pPr>
            <w:r w:rsidRPr="0035143B">
              <w:rPr>
                <w:rFonts w:ascii="Times New Roman" w:hAnsi="Times New Roman" w:cs="Times New Roman"/>
                <w:sz w:val="24"/>
                <w:szCs w:val="24"/>
              </w:rPr>
              <w:t>стро</w:t>
            </w:r>
            <w:r w:rsidRPr="0035143B">
              <w:rPr>
                <w:rFonts w:ascii="Times New Roman" w:hAnsi="Times New Roman" w:cs="Times New Roman"/>
                <w:sz w:val="24"/>
                <w:szCs w:val="24"/>
              </w:rPr>
              <w:t>и</w:t>
            </w:r>
            <w:r w:rsidRPr="0035143B">
              <w:rPr>
                <w:rFonts w:ascii="Times New Roman" w:hAnsi="Times New Roman" w:cs="Times New Roman"/>
                <w:sz w:val="24"/>
                <w:szCs w:val="24"/>
              </w:rPr>
              <w:t>тельство</w:t>
            </w:r>
          </w:p>
        </w:tc>
        <w:tc>
          <w:tcPr>
            <w:tcW w:w="1275" w:type="dxa"/>
            <w:shd w:val="clear" w:color="auto" w:fill="auto"/>
            <w:vAlign w:val="center"/>
          </w:tcPr>
          <w:p w:rsidR="0035143B" w:rsidRPr="0035143B" w:rsidRDefault="0035143B" w:rsidP="0035143B">
            <w:pPr>
              <w:tabs>
                <w:tab w:val="center" w:pos="4677"/>
                <w:tab w:val="right" w:pos="9355"/>
              </w:tabs>
              <w:spacing w:after="0" w:line="240" w:lineRule="auto"/>
              <w:ind w:left="72"/>
              <w:jc w:val="center"/>
              <w:rPr>
                <w:rFonts w:ascii="Times New Roman" w:hAnsi="Times New Roman" w:cs="Times New Roman"/>
                <w:color w:val="000000"/>
                <w:sz w:val="24"/>
                <w:szCs w:val="24"/>
              </w:rPr>
            </w:pPr>
            <w:r w:rsidRPr="0035143B">
              <w:rPr>
                <w:rFonts w:ascii="Times New Roman" w:hAnsi="Times New Roman" w:cs="Times New Roman"/>
                <w:color w:val="000000"/>
                <w:sz w:val="24"/>
                <w:szCs w:val="24"/>
              </w:rPr>
              <w:t>-</w:t>
            </w:r>
          </w:p>
        </w:tc>
        <w:tc>
          <w:tcPr>
            <w:tcW w:w="1134" w:type="dxa"/>
            <w:shd w:val="clear" w:color="auto" w:fill="auto"/>
            <w:vAlign w:val="center"/>
          </w:tcPr>
          <w:p w:rsidR="0035143B" w:rsidRPr="0035143B" w:rsidRDefault="0035143B" w:rsidP="0035143B">
            <w:pPr>
              <w:spacing w:after="0" w:line="240" w:lineRule="auto"/>
              <w:ind w:left="-108" w:right="-108"/>
              <w:jc w:val="center"/>
              <w:rPr>
                <w:rFonts w:ascii="Times New Roman" w:hAnsi="Times New Roman" w:cs="Times New Roman"/>
                <w:sz w:val="24"/>
                <w:szCs w:val="24"/>
              </w:rPr>
            </w:pPr>
            <w:r w:rsidRPr="0035143B">
              <w:rPr>
                <w:rFonts w:ascii="Times New Roman" w:hAnsi="Times New Roman" w:cs="Times New Roman"/>
                <w:sz w:val="24"/>
                <w:szCs w:val="24"/>
              </w:rPr>
              <w:t>до 2033 г.</w:t>
            </w:r>
          </w:p>
        </w:tc>
      </w:tr>
      <w:tr w:rsidR="0035143B" w:rsidRPr="0035143B" w:rsidTr="001B0782">
        <w:trPr>
          <w:cantSplit/>
        </w:trPr>
        <w:tc>
          <w:tcPr>
            <w:tcW w:w="480" w:type="dxa"/>
            <w:shd w:val="clear" w:color="auto" w:fill="auto"/>
            <w:vAlign w:val="center"/>
          </w:tcPr>
          <w:p w:rsidR="0035143B" w:rsidRPr="0035143B" w:rsidRDefault="0035143B" w:rsidP="0035143B">
            <w:pPr>
              <w:spacing w:after="0" w:line="240" w:lineRule="auto"/>
              <w:jc w:val="center"/>
              <w:rPr>
                <w:rFonts w:ascii="Times New Roman" w:hAnsi="Times New Roman" w:cs="Times New Roman"/>
                <w:sz w:val="24"/>
                <w:szCs w:val="24"/>
              </w:rPr>
            </w:pPr>
            <w:r w:rsidRPr="0035143B">
              <w:rPr>
                <w:rFonts w:ascii="Times New Roman" w:hAnsi="Times New Roman" w:cs="Times New Roman"/>
                <w:sz w:val="24"/>
                <w:szCs w:val="24"/>
              </w:rPr>
              <w:t>3</w:t>
            </w:r>
          </w:p>
        </w:tc>
        <w:tc>
          <w:tcPr>
            <w:tcW w:w="3343" w:type="dxa"/>
            <w:shd w:val="clear" w:color="auto" w:fill="auto"/>
            <w:vAlign w:val="center"/>
          </w:tcPr>
          <w:p w:rsidR="0035143B" w:rsidRPr="0035143B" w:rsidRDefault="0035143B" w:rsidP="0035143B">
            <w:pPr>
              <w:spacing w:after="0" w:line="240" w:lineRule="auto"/>
              <w:ind w:right="-108"/>
              <w:rPr>
                <w:rFonts w:ascii="Times New Roman" w:hAnsi="Times New Roman" w:cs="Times New Roman"/>
                <w:color w:val="000000"/>
                <w:sz w:val="24"/>
                <w:szCs w:val="24"/>
              </w:rPr>
            </w:pPr>
            <w:r w:rsidRPr="0035143B">
              <w:rPr>
                <w:rFonts w:ascii="Times New Roman" w:hAnsi="Times New Roman" w:cs="Times New Roman"/>
                <w:sz w:val="24"/>
                <w:szCs w:val="24"/>
              </w:rPr>
              <w:t>медицинские организации, оказывающие услуги в стаци</w:t>
            </w:r>
            <w:r w:rsidRPr="0035143B">
              <w:rPr>
                <w:rFonts w:ascii="Times New Roman" w:hAnsi="Times New Roman" w:cs="Times New Roman"/>
                <w:sz w:val="24"/>
                <w:szCs w:val="24"/>
              </w:rPr>
              <w:t>о</w:t>
            </w:r>
            <w:r w:rsidRPr="0035143B">
              <w:rPr>
                <w:rFonts w:ascii="Times New Roman" w:hAnsi="Times New Roman" w:cs="Times New Roman"/>
                <w:sz w:val="24"/>
                <w:szCs w:val="24"/>
              </w:rPr>
              <w:t>нарных условиях и (или) в у</w:t>
            </w:r>
            <w:r w:rsidRPr="0035143B">
              <w:rPr>
                <w:rFonts w:ascii="Times New Roman" w:hAnsi="Times New Roman" w:cs="Times New Roman"/>
                <w:sz w:val="24"/>
                <w:szCs w:val="24"/>
              </w:rPr>
              <w:t>с</w:t>
            </w:r>
            <w:r w:rsidRPr="0035143B">
              <w:rPr>
                <w:rFonts w:ascii="Times New Roman" w:hAnsi="Times New Roman" w:cs="Times New Roman"/>
                <w:sz w:val="24"/>
                <w:szCs w:val="24"/>
              </w:rPr>
              <w:t xml:space="preserve">ловиях дневного стационара </w:t>
            </w:r>
          </w:p>
        </w:tc>
        <w:tc>
          <w:tcPr>
            <w:tcW w:w="1985" w:type="dxa"/>
            <w:shd w:val="clear" w:color="auto" w:fill="auto"/>
            <w:vAlign w:val="center"/>
          </w:tcPr>
          <w:p w:rsidR="0035143B" w:rsidRPr="0035143B" w:rsidRDefault="0035143B" w:rsidP="0035143B">
            <w:pPr>
              <w:spacing w:after="0" w:line="240" w:lineRule="auto"/>
              <w:jc w:val="center"/>
              <w:rPr>
                <w:rFonts w:ascii="Times New Roman" w:hAnsi="Times New Roman" w:cs="Times New Roman"/>
                <w:color w:val="000000"/>
                <w:sz w:val="24"/>
                <w:szCs w:val="24"/>
              </w:rPr>
            </w:pPr>
            <w:r w:rsidRPr="0035143B">
              <w:rPr>
                <w:rFonts w:ascii="Times New Roman" w:hAnsi="Times New Roman" w:cs="Times New Roman"/>
                <w:sz w:val="24"/>
                <w:szCs w:val="24"/>
              </w:rPr>
              <w:t>с. Лопатино на площадке №10</w:t>
            </w:r>
          </w:p>
        </w:tc>
        <w:tc>
          <w:tcPr>
            <w:tcW w:w="1134" w:type="dxa"/>
            <w:shd w:val="clear" w:color="auto" w:fill="auto"/>
            <w:vAlign w:val="center"/>
          </w:tcPr>
          <w:p w:rsidR="0035143B" w:rsidRPr="0035143B" w:rsidRDefault="0035143B" w:rsidP="0035143B">
            <w:pPr>
              <w:spacing w:after="0" w:line="240" w:lineRule="auto"/>
              <w:ind w:left="-100" w:right="-48"/>
              <w:jc w:val="center"/>
              <w:rPr>
                <w:rFonts w:ascii="Times New Roman" w:hAnsi="Times New Roman" w:cs="Times New Roman"/>
                <w:sz w:val="24"/>
                <w:szCs w:val="24"/>
              </w:rPr>
            </w:pPr>
            <w:r w:rsidRPr="0035143B">
              <w:rPr>
                <w:rFonts w:ascii="Times New Roman" w:hAnsi="Times New Roman" w:cs="Times New Roman"/>
                <w:sz w:val="24"/>
                <w:szCs w:val="24"/>
              </w:rPr>
              <w:t>стро</w:t>
            </w:r>
            <w:r w:rsidRPr="0035143B">
              <w:rPr>
                <w:rFonts w:ascii="Times New Roman" w:hAnsi="Times New Roman" w:cs="Times New Roman"/>
                <w:sz w:val="24"/>
                <w:szCs w:val="24"/>
              </w:rPr>
              <w:t>и</w:t>
            </w:r>
            <w:r w:rsidRPr="0035143B">
              <w:rPr>
                <w:rFonts w:ascii="Times New Roman" w:hAnsi="Times New Roman" w:cs="Times New Roman"/>
                <w:sz w:val="24"/>
                <w:szCs w:val="24"/>
              </w:rPr>
              <w:t>тельство</w:t>
            </w:r>
          </w:p>
        </w:tc>
        <w:tc>
          <w:tcPr>
            <w:tcW w:w="1275" w:type="dxa"/>
            <w:shd w:val="clear" w:color="auto" w:fill="auto"/>
            <w:vAlign w:val="center"/>
          </w:tcPr>
          <w:p w:rsidR="0035143B" w:rsidRPr="0035143B" w:rsidRDefault="0035143B" w:rsidP="0035143B">
            <w:pPr>
              <w:tabs>
                <w:tab w:val="center" w:pos="4677"/>
                <w:tab w:val="right" w:pos="9355"/>
              </w:tabs>
              <w:spacing w:after="0" w:line="240" w:lineRule="auto"/>
              <w:ind w:left="72"/>
              <w:jc w:val="center"/>
              <w:rPr>
                <w:rFonts w:ascii="Times New Roman" w:hAnsi="Times New Roman" w:cs="Times New Roman"/>
                <w:color w:val="000000"/>
                <w:sz w:val="24"/>
                <w:szCs w:val="24"/>
              </w:rPr>
            </w:pPr>
            <w:r w:rsidRPr="0035143B">
              <w:rPr>
                <w:rFonts w:ascii="Times New Roman" w:hAnsi="Times New Roman" w:cs="Times New Roman"/>
                <w:color w:val="000000"/>
                <w:sz w:val="24"/>
                <w:szCs w:val="24"/>
              </w:rPr>
              <w:t>-</w:t>
            </w:r>
          </w:p>
        </w:tc>
        <w:tc>
          <w:tcPr>
            <w:tcW w:w="1134" w:type="dxa"/>
            <w:shd w:val="clear" w:color="auto" w:fill="auto"/>
            <w:vAlign w:val="center"/>
          </w:tcPr>
          <w:p w:rsidR="0035143B" w:rsidRPr="0035143B" w:rsidRDefault="0035143B" w:rsidP="0035143B">
            <w:pPr>
              <w:spacing w:after="0" w:line="240" w:lineRule="auto"/>
              <w:ind w:left="-108" w:right="-108"/>
              <w:jc w:val="center"/>
              <w:rPr>
                <w:rFonts w:ascii="Times New Roman" w:hAnsi="Times New Roman" w:cs="Times New Roman"/>
                <w:sz w:val="24"/>
                <w:szCs w:val="24"/>
              </w:rPr>
            </w:pPr>
            <w:r w:rsidRPr="0035143B">
              <w:rPr>
                <w:rFonts w:ascii="Times New Roman" w:hAnsi="Times New Roman" w:cs="Times New Roman"/>
                <w:sz w:val="24"/>
                <w:szCs w:val="24"/>
              </w:rPr>
              <w:t>до 2033 г.</w:t>
            </w:r>
          </w:p>
        </w:tc>
      </w:tr>
      <w:tr w:rsidR="0035143B" w:rsidRPr="0035143B" w:rsidTr="001B0782">
        <w:trPr>
          <w:cantSplit/>
        </w:trPr>
        <w:tc>
          <w:tcPr>
            <w:tcW w:w="480" w:type="dxa"/>
            <w:shd w:val="clear" w:color="auto" w:fill="auto"/>
            <w:vAlign w:val="center"/>
          </w:tcPr>
          <w:p w:rsidR="0035143B" w:rsidRPr="0035143B" w:rsidRDefault="0035143B" w:rsidP="0035143B">
            <w:pPr>
              <w:spacing w:after="0" w:line="240" w:lineRule="auto"/>
              <w:jc w:val="center"/>
              <w:rPr>
                <w:rFonts w:ascii="Times New Roman" w:hAnsi="Times New Roman" w:cs="Times New Roman"/>
                <w:sz w:val="24"/>
                <w:szCs w:val="24"/>
              </w:rPr>
            </w:pPr>
            <w:r w:rsidRPr="0035143B">
              <w:rPr>
                <w:rFonts w:ascii="Times New Roman" w:hAnsi="Times New Roman" w:cs="Times New Roman"/>
                <w:sz w:val="24"/>
                <w:szCs w:val="24"/>
              </w:rPr>
              <w:t>4</w:t>
            </w:r>
          </w:p>
        </w:tc>
        <w:tc>
          <w:tcPr>
            <w:tcW w:w="3343" w:type="dxa"/>
            <w:shd w:val="clear" w:color="auto" w:fill="auto"/>
            <w:vAlign w:val="center"/>
          </w:tcPr>
          <w:p w:rsidR="0035143B" w:rsidRPr="0035143B" w:rsidRDefault="0035143B" w:rsidP="0035143B">
            <w:pPr>
              <w:spacing w:after="0" w:line="240" w:lineRule="auto"/>
              <w:ind w:right="-108"/>
              <w:rPr>
                <w:rFonts w:ascii="Times New Roman" w:hAnsi="Times New Roman" w:cs="Times New Roman"/>
                <w:color w:val="000000"/>
                <w:sz w:val="24"/>
                <w:szCs w:val="24"/>
              </w:rPr>
            </w:pPr>
            <w:r w:rsidRPr="0035143B">
              <w:rPr>
                <w:rFonts w:ascii="Times New Roman" w:hAnsi="Times New Roman" w:cs="Times New Roman"/>
                <w:sz w:val="24"/>
                <w:szCs w:val="24"/>
              </w:rPr>
              <w:t>медицинские организации, оказывающие скорую мед</w:t>
            </w:r>
            <w:r w:rsidRPr="0035143B">
              <w:rPr>
                <w:rFonts w:ascii="Times New Roman" w:hAnsi="Times New Roman" w:cs="Times New Roman"/>
                <w:sz w:val="24"/>
                <w:szCs w:val="24"/>
              </w:rPr>
              <w:t>и</w:t>
            </w:r>
            <w:r w:rsidRPr="0035143B">
              <w:rPr>
                <w:rFonts w:ascii="Times New Roman" w:hAnsi="Times New Roman" w:cs="Times New Roman"/>
                <w:sz w:val="24"/>
                <w:szCs w:val="24"/>
              </w:rPr>
              <w:t xml:space="preserve">цинскую помощь </w:t>
            </w:r>
          </w:p>
        </w:tc>
        <w:tc>
          <w:tcPr>
            <w:tcW w:w="1985" w:type="dxa"/>
            <w:shd w:val="clear" w:color="auto" w:fill="auto"/>
            <w:vAlign w:val="center"/>
          </w:tcPr>
          <w:p w:rsidR="0035143B" w:rsidRPr="0035143B" w:rsidRDefault="0035143B" w:rsidP="0035143B">
            <w:pPr>
              <w:spacing w:after="0" w:line="240" w:lineRule="auto"/>
              <w:jc w:val="center"/>
              <w:rPr>
                <w:rFonts w:ascii="Times New Roman" w:hAnsi="Times New Roman" w:cs="Times New Roman"/>
                <w:color w:val="000000"/>
                <w:sz w:val="24"/>
                <w:szCs w:val="24"/>
              </w:rPr>
            </w:pPr>
            <w:r w:rsidRPr="0035143B">
              <w:rPr>
                <w:rFonts w:ascii="Times New Roman" w:hAnsi="Times New Roman" w:cs="Times New Roman"/>
                <w:sz w:val="24"/>
                <w:szCs w:val="24"/>
              </w:rPr>
              <w:t>с. Лопатино на площадке №10</w:t>
            </w:r>
          </w:p>
        </w:tc>
        <w:tc>
          <w:tcPr>
            <w:tcW w:w="1134" w:type="dxa"/>
            <w:shd w:val="clear" w:color="auto" w:fill="auto"/>
            <w:vAlign w:val="center"/>
          </w:tcPr>
          <w:p w:rsidR="0035143B" w:rsidRPr="0035143B" w:rsidRDefault="0035143B" w:rsidP="0035143B">
            <w:pPr>
              <w:spacing w:after="0" w:line="240" w:lineRule="auto"/>
              <w:ind w:left="-100" w:right="-48"/>
              <w:jc w:val="center"/>
              <w:rPr>
                <w:rFonts w:ascii="Times New Roman" w:hAnsi="Times New Roman" w:cs="Times New Roman"/>
                <w:sz w:val="24"/>
                <w:szCs w:val="24"/>
              </w:rPr>
            </w:pPr>
            <w:r w:rsidRPr="0035143B">
              <w:rPr>
                <w:rFonts w:ascii="Times New Roman" w:hAnsi="Times New Roman" w:cs="Times New Roman"/>
                <w:sz w:val="24"/>
                <w:szCs w:val="24"/>
              </w:rPr>
              <w:t>стро</w:t>
            </w:r>
            <w:r w:rsidRPr="0035143B">
              <w:rPr>
                <w:rFonts w:ascii="Times New Roman" w:hAnsi="Times New Roman" w:cs="Times New Roman"/>
                <w:sz w:val="24"/>
                <w:szCs w:val="24"/>
              </w:rPr>
              <w:t>и</w:t>
            </w:r>
            <w:r w:rsidRPr="0035143B">
              <w:rPr>
                <w:rFonts w:ascii="Times New Roman" w:hAnsi="Times New Roman" w:cs="Times New Roman"/>
                <w:sz w:val="24"/>
                <w:szCs w:val="24"/>
              </w:rPr>
              <w:t>тельство</w:t>
            </w:r>
          </w:p>
        </w:tc>
        <w:tc>
          <w:tcPr>
            <w:tcW w:w="1275" w:type="dxa"/>
            <w:shd w:val="clear" w:color="auto" w:fill="auto"/>
            <w:vAlign w:val="center"/>
          </w:tcPr>
          <w:p w:rsidR="0035143B" w:rsidRPr="0035143B" w:rsidRDefault="0035143B" w:rsidP="0035143B">
            <w:pPr>
              <w:tabs>
                <w:tab w:val="center" w:pos="4677"/>
                <w:tab w:val="right" w:pos="9355"/>
              </w:tabs>
              <w:spacing w:after="0" w:line="240" w:lineRule="auto"/>
              <w:ind w:left="72"/>
              <w:jc w:val="center"/>
              <w:rPr>
                <w:rFonts w:ascii="Times New Roman" w:hAnsi="Times New Roman" w:cs="Times New Roman"/>
                <w:color w:val="000000"/>
                <w:sz w:val="24"/>
                <w:szCs w:val="24"/>
              </w:rPr>
            </w:pPr>
            <w:r w:rsidRPr="0035143B">
              <w:rPr>
                <w:rFonts w:ascii="Times New Roman" w:hAnsi="Times New Roman" w:cs="Times New Roman"/>
                <w:color w:val="000000"/>
                <w:sz w:val="24"/>
                <w:szCs w:val="24"/>
              </w:rPr>
              <w:t>-</w:t>
            </w:r>
          </w:p>
        </w:tc>
        <w:tc>
          <w:tcPr>
            <w:tcW w:w="1134" w:type="dxa"/>
            <w:shd w:val="clear" w:color="auto" w:fill="auto"/>
            <w:vAlign w:val="center"/>
          </w:tcPr>
          <w:p w:rsidR="0035143B" w:rsidRPr="0035143B" w:rsidRDefault="0035143B" w:rsidP="0035143B">
            <w:pPr>
              <w:spacing w:after="0" w:line="240" w:lineRule="auto"/>
              <w:ind w:left="-108" w:right="-108"/>
              <w:jc w:val="center"/>
              <w:rPr>
                <w:rFonts w:ascii="Times New Roman" w:hAnsi="Times New Roman" w:cs="Times New Roman"/>
                <w:sz w:val="24"/>
                <w:szCs w:val="24"/>
              </w:rPr>
            </w:pPr>
            <w:r w:rsidRPr="0035143B">
              <w:rPr>
                <w:rFonts w:ascii="Times New Roman" w:hAnsi="Times New Roman" w:cs="Times New Roman"/>
                <w:sz w:val="24"/>
                <w:szCs w:val="24"/>
              </w:rPr>
              <w:t>до 2033 г.</w:t>
            </w:r>
          </w:p>
        </w:tc>
      </w:tr>
      <w:tr w:rsidR="0035143B" w:rsidRPr="0035143B" w:rsidTr="001B0782">
        <w:trPr>
          <w:cantSplit/>
        </w:trPr>
        <w:tc>
          <w:tcPr>
            <w:tcW w:w="480" w:type="dxa"/>
            <w:shd w:val="clear" w:color="auto" w:fill="auto"/>
            <w:vAlign w:val="center"/>
          </w:tcPr>
          <w:p w:rsidR="0035143B" w:rsidRPr="0035143B" w:rsidRDefault="0035143B" w:rsidP="0035143B">
            <w:pPr>
              <w:spacing w:after="0" w:line="240" w:lineRule="auto"/>
              <w:jc w:val="center"/>
              <w:rPr>
                <w:rFonts w:ascii="Times New Roman" w:hAnsi="Times New Roman" w:cs="Times New Roman"/>
                <w:sz w:val="24"/>
                <w:szCs w:val="24"/>
              </w:rPr>
            </w:pPr>
            <w:r w:rsidRPr="0035143B">
              <w:rPr>
                <w:rFonts w:ascii="Times New Roman" w:hAnsi="Times New Roman" w:cs="Times New Roman"/>
                <w:sz w:val="24"/>
                <w:szCs w:val="24"/>
              </w:rPr>
              <w:t>5</w:t>
            </w:r>
          </w:p>
        </w:tc>
        <w:tc>
          <w:tcPr>
            <w:tcW w:w="3343" w:type="dxa"/>
            <w:shd w:val="clear" w:color="auto" w:fill="auto"/>
            <w:vAlign w:val="center"/>
          </w:tcPr>
          <w:p w:rsidR="0035143B" w:rsidRPr="0035143B" w:rsidRDefault="0035143B" w:rsidP="0035143B">
            <w:pPr>
              <w:spacing w:after="0" w:line="240" w:lineRule="auto"/>
              <w:ind w:right="-108"/>
              <w:rPr>
                <w:rFonts w:ascii="Times New Roman" w:hAnsi="Times New Roman" w:cs="Times New Roman"/>
                <w:color w:val="000000"/>
                <w:sz w:val="24"/>
                <w:szCs w:val="24"/>
              </w:rPr>
            </w:pPr>
            <w:r w:rsidRPr="0035143B">
              <w:rPr>
                <w:rFonts w:ascii="Times New Roman" w:hAnsi="Times New Roman" w:cs="Times New Roman"/>
                <w:sz w:val="24"/>
                <w:szCs w:val="24"/>
              </w:rPr>
              <w:t xml:space="preserve">дом-интернат (пансионат) </w:t>
            </w:r>
          </w:p>
        </w:tc>
        <w:tc>
          <w:tcPr>
            <w:tcW w:w="1985" w:type="dxa"/>
            <w:shd w:val="clear" w:color="auto" w:fill="auto"/>
            <w:vAlign w:val="center"/>
          </w:tcPr>
          <w:p w:rsidR="0035143B" w:rsidRPr="0035143B" w:rsidRDefault="0035143B" w:rsidP="0035143B">
            <w:pPr>
              <w:spacing w:after="0" w:line="240" w:lineRule="auto"/>
              <w:jc w:val="center"/>
              <w:rPr>
                <w:rFonts w:ascii="Times New Roman" w:hAnsi="Times New Roman" w:cs="Times New Roman"/>
                <w:color w:val="000000"/>
                <w:sz w:val="24"/>
                <w:szCs w:val="24"/>
              </w:rPr>
            </w:pPr>
            <w:r w:rsidRPr="0035143B">
              <w:rPr>
                <w:rFonts w:ascii="Times New Roman" w:hAnsi="Times New Roman" w:cs="Times New Roman"/>
                <w:sz w:val="24"/>
                <w:szCs w:val="24"/>
              </w:rPr>
              <w:t>с. Лопатино на площадке №10</w:t>
            </w:r>
          </w:p>
        </w:tc>
        <w:tc>
          <w:tcPr>
            <w:tcW w:w="1134" w:type="dxa"/>
            <w:shd w:val="clear" w:color="auto" w:fill="auto"/>
            <w:vAlign w:val="center"/>
          </w:tcPr>
          <w:p w:rsidR="0035143B" w:rsidRPr="0035143B" w:rsidRDefault="0035143B" w:rsidP="0035143B">
            <w:pPr>
              <w:spacing w:after="0" w:line="240" w:lineRule="auto"/>
              <w:ind w:left="-100" w:right="-48"/>
              <w:jc w:val="center"/>
              <w:rPr>
                <w:rFonts w:ascii="Times New Roman" w:hAnsi="Times New Roman" w:cs="Times New Roman"/>
                <w:sz w:val="24"/>
                <w:szCs w:val="24"/>
              </w:rPr>
            </w:pPr>
            <w:r w:rsidRPr="0035143B">
              <w:rPr>
                <w:rFonts w:ascii="Times New Roman" w:hAnsi="Times New Roman" w:cs="Times New Roman"/>
                <w:sz w:val="24"/>
                <w:szCs w:val="24"/>
              </w:rPr>
              <w:t>стро</w:t>
            </w:r>
            <w:r w:rsidRPr="0035143B">
              <w:rPr>
                <w:rFonts w:ascii="Times New Roman" w:hAnsi="Times New Roman" w:cs="Times New Roman"/>
                <w:sz w:val="24"/>
                <w:szCs w:val="24"/>
              </w:rPr>
              <w:t>и</w:t>
            </w:r>
            <w:r w:rsidRPr="0035143B">
              <w:rPr>
                <w:rFonts w:ascii="Times New Roman" w:hAnsi="Times New Roman" w:cs="Times New Roman"/>
                <w:sz w:val="24"/>
                <w:szCs w:val="24"/>
              </w:rPr>
              <w:t>тельство</w:t>
            </w:r>
          </w:p>
        </w:tc>
        <w:tc>
          <w:tcPr>
            <w:tcW w:w="1275" w:type="dxa"/>
            <w:shd w:val="clear" w:color="auto" w:fill="auto"/>
            <w:vAlign w:val="center"/>
          </w:tcPr>
          <w:p w:rsidR="0035143B" w:rsidRPr="0035143B" w:rsidRDefault="0035143B" w:rsidP="0035143B">
            <w:pPr>
              <w:tabs>
                <w:tab w:val="center" w:pos="4677"/>
                <w:tab w:val="right" w:pos="9355"/>
              </w:tabs>
              <w:spacing w:after="0" w:line="240" w:lineRule="auto"/>
              <w:ind w:left="72"/>
              <w:jc w:val="center"/>
              <w:rPr>
                <w:rFonts w:ascii="Times New Roman" w:hAnsi="Times New Roman" w:cs="Times New Roman"/>
                <w:color w:val="000000"/>
                <w:sz w:val="24"/>
                <w:szCs w:val="24"/>
              </w:rPr>
            </w:pPr>
            <w:r w:rsidRPr="0035143B">
              <w:rPr>
                <w:rFonts w:ascii="Times New Roman" w:hAnsi="Times New Roman" w:cs="Times New Roman"/>
                <w:color w:val="000000"/>
                <w:sz w:val="24"/>
                <w:szCs w:val="24"/>
              </w:rPr>
              <w:t>-</w:t>
            </w:r>
          </w:p>
        </w:tc>
        <w:tc>
          <w:tcPr>
            <w:tcW w:w="1134" w:type="dxa"/>
            <w:shd w:val="clear" w:color="auto" w:fill="auto"/>
            <w:vAlign w:val="center"/>
          </w:tcPr>
          <w:p w:rsidR="0035143B" w:rsidRPr="0035143B" w:rsidRDefault="0035143B" w:rsidP="0035143B">
            <w:pPr>
              <w:spacing w:after="0" w:line="240" w:lineRule="auto"/>
              <w:ind w:left="-108" w:right="-108"/>
              <w:jc w:val="center"/>
              <w:rPr>
                <w:rFonts w:ascii="Times New Roman" w:hAnsi="Times New Roman" w:cs="Times New Roman"/>
                <w:sz w:val="24"/>
                <w:szCs w:val="24"/>
              </w:rPr>
            </w:pPr>
            <w:r w:rsidRPr="0035143B">
              <w:rPr>
                <w:rFonts w:ascii="Times New Roman" w:hAnsi="Times New Roman" w:cs="Times New Roman"/>
                <w:sz w:val="24"/>
                <w:szCs w:val="24"/>
              </w:rPr>
              <w:t>до 2033 г.</w:t>
            </w:r>
          </w:p>
        </w:tc>
      </w:tr>
      <w:tr w:rsidR="0035143B" w:rsidRPr="0035143B" w:rsidTr="001B0782">
        <w:trPr>
          <w:cantSplit/>
        </w:trPr>
        <w:tc>
          <w:tcPr>
            <w:tcW w:w="480" w:type="dxa"/>
            <w:shd w:val="clear" w:color="auto" w:fill="auto"/>
            <w:vAlign w:val="center"/>
          </w:tcPr>
          <w:p w:rsidR="0035143B" w:rsidRPr="0035143B" w:rsidRDefault="0035143B" w:rsidP="0035143B">
            <w:pPr>
              <w:spacing w:after="0" w:line="240" w:lineRule="auto"/>
              <w:jc w:val="center"/>
              <w:rPr>
                <w:rFonts w:ascii="Times New Roman" w:hAnsi="Times New Roman" w:cs="Times New Roman"/>
                <w:sz w:val="24"/>
                <w:szCs w:val="24"/>
              </w:rPr>
            </w:pPr>
            <w:r w:rsidRPr="0035143B">
              <w:rPr>
                <w:rFonts w:ascii="Times New Roman" w:hAnsi="Times New Roman" w:cs="Times New Roman"/>
                <w:sz w:val="24"/>
                <w:szCs w:val="24"/>
              </w:rPr>
              <w:t>6</w:t>
            </w:r>
          </w:p>
        </w:tc>
        <w:tc>
          <w:tcPr>
            <w:tcW w:w="3343" w:type="dxa"/>
            <w:shd w:val="clear" w:color="auto" w:fill="auto"/>
            <w:vAlign w:val="center"/>
          </w:tcPr>
          <w:p w:rsidR="0035143B" w:rsidRPr="0035143B" w:rsidRDefault="0035143B" w:rsidP="0035143B">
            <w:pPr>
              <w:spacing w:after="0" w:line="240" w:lineRule="auto"/>
              <w:ind w:right="-108"/>
              <w:rPr>
                <w:rFonts w:ascii="Times New Roman" w:hAnsi="Times New Roman" w:cs="Times New Roman"/>
                <w:color w:val="000000"/>
                <w:sz w:val="24"/>
                <w:szCs w:val="24"/>
              </w:rPr>
            </w:pPr>
            <w:r w:rsidRPr="0035143B">
              <w:rPr>
                <w:rFonts w:ascii="Times New Roman" w:hAnsi="Times New Roman" w:cs="Times New Roman"/>
                <w:sz w:val="24"/>
                <w:szCs w:val="24"/>
              </w:rPr>
              <w:t>медицинские организации, оказывающие услуги в амб</w:t>
            </w:r>
            <w:r w:rsidRPr="0035143B">
              <w:rPr>
                <w:rFonts w:ascii="Times New Roman" w:hAnsi="Times New Roman" w:cs="Times New Roman"/>
                <w:sz w:val="24"/>
                <w:szCs w:val="24"/>
              </w:rPr>
              <w:t>у</w:t>
            </w:r>
            <w:r w:rsidRPr="0035143B">
              <w:rPr>
                <w:rFonts w:ascii="Times New Roman" w:hAnsi="Times New Roman" w:cs="Times New Roman"/>
                <w:sz w:val="24"/>
                <w:szCs w:val="24"/>
              </w:rPr>
              <w:t xml:space="preserve">латорных условиях </w:t>
            </w:r>
          </w:p>
        </w:tc>
        <w:tc>
          <w:tcPr>
            <w:tcW w:w="1985" w:type="dxa"/>
            <w:shd w:val="clear" w:color="auto" w:fill="auto"/>
            <w:vAlign w:val="center"/>
          </w:tcPr>
          <w:p w:rsidR="0035143B" w:rsidRPr="0035143B" w:rsidRDefault="0035143B" w:rsidP="0035143B">
            <w:pPr>
              <w:spacing w:after="0" w:line="240" w:lineRule="auto"/>
              <w:jc w:val="center"/>
              <w:rPr>
                <w:rFonts w:ascii="Times New Roman" w:hAnsi="Times New Roman" w:cs="Times New Roman"/>
                <w:color w:val="000000"/>
                <w:sz w:val="24"/>
                <w:szCs w:val="24"/>
              </w:rPr>
            </w:pPr>
            <w:r w:rsidRPr="0035143B">
              <w:rPr>
                <w:rFonts w:ascii="Times New Roman" w:hAnsi="Times New Roman" w:cs="Times New Roman"/>
                <w:sz w:val="24"/>
                <w:szCs w:val="24"/>
              </w:rPr>
              <w:t>с. Лопатино на площадке №12</w:t>
            </w:r>
          </w:p>
        </w:tc>
        <w:tc>
          <w:tcPr>
            <w:tcW w:w="1134" w:type="dxa"/>
            <w:shd w:val="clear" w:color="auto" w:fill="auto"/>
            <w:vAlign w:val="center"/>
          </w:tcPr>
          <w:p w:rsidR="0035143B" w:rsidRPr="0035143B" w:rsidRDefault="0035143B" w:rsidP="0035143B">
            <w:pPr>
              <w:spacing w:after="0" w:line="240" w:lineRule="auto"/>
              <w:ind w:left="-100" w:right="-48"/>
              <w:jc w:val="center"/>
              <w:rPr>
                <w:rFonts w:ascii="Times New Roman" w:hAnsi="Times New Roman" w:cs="Times New Roman"/>
                <w:sz w:val="24"/>
                <w:szCs w:val="24"/>
              </w:rPr>
            </w:pPr>
            <w:r w:rsidRPr="0035143B">
              <w:rPr>
                <w:rFonts w:ascii="Times New Roman" w:hAnsi="Times New Roman" w:cs="Times New Roman"/>
                <w:sz w:val="24"/>
                <w:szCs w:val="24"/>
              </w:rPr>
              <w:t>стро</w:t>
            </w:r>
            <w:r w:rsidRPr="0035143B">
              <w:rPr>
                <w:rFonts w:ascii="Times New Roman" w:hAnsi="Times New Roman" w:cs="Times New Roman"/>
                <w:sz w:val="24"/>
                <w:szCs w:val="24"/>
              </w:rPr>
              <w:t>и</w:t>
            </w:r>
            <w:r w:rsidRPr="0035143B">
              <w:rPr>
                <w:rFonts w:ascii="Times New Roman" w:hAnsi="Times New Roman" w:cs="Times New Roman"/>
                <w:sz w:val="24"/>
                <w:szCs w:val="24"/>
              </w:rPr>
              <w:t>тельство</w:t>
            </w:r>
          </w:p>
        </w:tc>
        <w:tc>
          <w:tcPr>
            <w:tcW w:w="1275" w:type="dxa"/>
            <w:shd w:val="clear" w:color="auto" w:fill="auto"/>
            <w:vAlign w:val="center"/>
          </w:tcPr>
          <w:p w:rsidR="0035143B" w:rsidRPr="0035143B" w:rsidRDefault="0035143B" w:rsidP="0035143B">
            <w:pPr>
              <w:tabs>
                <w:tab w:val="center" w:pos="4677"/>
                <w:tab w:val="right" w:pos="9355"/>
              </w:tabs>
              <w:spacing w:after="0" w:line="240" w:lineRule="auto"/>
              <w:ind w:left="72"/>
              <w:jc w:val="center"/>
              <w:rPr>
                <w:rFonts w:ascii="Times New Roman" w:hAnsi="Times New Roman" w:cs="Times New Roman"/>
                <w:color w:val="000000"/>
                <w:sz w:val="24"/>
                <w:szCs w:val="24"/>
              </w:rPr>
            </w:pPr>
            <w:r w:rsidRPr="0035143B">
              <w:rPr>
                <w:rFonts w:ascii="Times New Roman" w:hAnsi="Times New Roman" w:cs="Times New Roman"/>
                <w:color w:val="000000"/>
                <w:sz w:val="24"/>
                <w:szCs w:val="24"/>
              </w:rPr>
              <w:t>-</w:t>
            </w:r>
          </w:p>
        </w:tc>
        <w:tc>
          <w:tcPr>
            <w:tcW w:w="1134" w:type="dxa"/>
            <w:shd w:val="clear" w:color="auto" w:fill="auto"/>
            <w:vAlign w:val="center"/>
          </w:tcPr>
          <w:p w:rsidR="0035143B" w:rsidRPr="0035143B" w:rsidRDefault="0035143B" w:rsidP="0035143B">
            <w:pPr>
              <w:spacing w:after="0" w:line="240" w:lineRule="auto"/>
              <w:ind w:left="-108" w:right="-108"/>
              <w:jc w:val="center"/>
              <w:rPr>
                <w:rFonts w:ascii="Times New Roman" w:hAnsi="Times New Roman" w:cs="Times New Roman"/>
                <w:sz w:val="24"/>
                <w:szCs w:val="24"/>
              </w:rPr>
            </w:pPr>
            <w:r w:rsidRPr="0035143B">
              <w:rPr>
                <w:rFonts w:ascii="Times New Roman" w:hAnsi="Times New Roman" w:cs="Times New Roman"/>
                <w:sz w:val="24"/>
                <w:szCs w:val="24"/>
              </w:rPr>
              <w:t>до 2033 г.</w:t>
            </w:r>
          </w:p>
        </w:tc>
      </w:tr>
      <w:tr w:rsidR="0035143B" w:rsidRPr="0035143B" w:rsidTr="001B0782">
        <w:trPr>
          <w:cantSplit/>
          <w:trHeight w:val="400"/>
        </w:trPr>
        <w:tc>
          <w:tcPr>
            <w:tcW w:w="480" w:type="dxa"/>
            <w:shd w:val="clear" w:color="auto" w:fill="auto"/>
            <w:vAlign w:val="center"/>
          </w:tcPr>
          <w:p w:rsidR="0035143B" w:rsidRPr="0035143B" w:rsidRDefault="0035143B" w:rsidP="0035143B">
            <w:pPr>
              <w:spacing w:after="0" w:line="240" w:lineRule="auto"/>
              <w:jc w:val="center"/>
              <w:rPr>
                <w:rFonts w:ascii="Times New Roman" w:hAnsi="Times New Roman" w:cs="Times New Roman"/>
                <w:sz w:val="24"/>
                <w:szCs w:val="24"/>
              </w:rPr>
            </w:pPr>
            <w:r w:rsidRPr="0035143B">
              <w:rPr>
                <w:rFonts w:ascii="Times New Roman" w:hAnsi="Times New Roman" w:cs="Times New Roman"/>
                <w:sz w:val="24"/>
                <w:szCs w:val="24"/>
              </w:rPr>
              <w:t>7</w:t>
            </w:r>
          </w:p>
        </w:tc>
        <w:tc>
          <w:tcPr>
            <w:tcW w:w="3343" w:type="dxa"/>
            <w:shd w:val="clear" w:color="auto" w:fill="auto"/>
            <w:vAlign w:val="center"/>
          </w:tcPr>
          <w:p w:rsidR="0035143B" w:rsidRPr="0035143B" w:rsidRDefault="0035143B" w:rsidP="0035143B">
            <w:pPr>
              <w:spacing w:after="0" w:line="240" w:lineRule="auto"/>
              <w:ind w:right="-108"/>
              <w:rPr>
                <w:rFonts w:ascii="Times New Roman" w:hAnsi="Times New Roman" w:cs="Times New Roman"/>
                <w:color w:val="000000"/>
                <w:sz w:val="24"/>
                <w:szCs w:val="24"/>
              </w:rPr>
            </w:pPr>
            <w:r w:rsidRPr="0035143B">
              <w:rPr>
                <w:rFonts w:ascii="Times New Roman" w:hAnsi="Times New Roman" w:cs="Times New Roman"/>
                <w:sz w:val="24"/>
                <w:szCs w:val="24"/>
              </w:rPr>
              <w:t>медицинские организации, оказывающие услуги в стаци</w:t>
            </w:r>
            <w:r w:rsidRPr="0035143B">
              <w:rPr>
                <w:rFonts w:ascii="Times New Roman" w:hAnsi="Times New Roman" w:cs="Times New Roman"/>
                <w:sz w:val="24"/>
                <w:szCs w:val="24"/>
              </w:rPr>
              <w:t>о</w:t>
            </w:r>
            <w:r w:rsidRPr="0035143B">
              <w:rPr>
                <w:rFonts w:ascii="Times New Roman" w:hAnsi="Times New Roman" w:cs="Times New Roman"/>
                <w:sz w:val="24"/>
                <w:szCs w:val="24"/>
              </w:rPr>
              <w:t>нарных условиях и (или) в у</w:t>
            </w:r>
            <w:r w:rsidRPr="0035143B">
              <w:rPr>
                <w:rFonts w:ascii="Times New Roman" w:hAnsi="Times New Roman" w:cs="Times New Roman"/>
                <w:sz w:val="24"/>
                <w:szCs w:val="24"/>
              </w:rPr>
              <w:t>с</w:t>
            </w:r>
            <w:r w:rsidRPr="0035143B">
              <w:rPr>
                <w:rFonts w:ascii="Times New Roman" w:hAnsi="Times New Roman" w:cs="Times New Roman"/>
                <w:sz w:val="24"/>
                <w:szCs w:val="24"/>
              </w:rPr>
              <w:t xml:space="preserve">ловиях дневного стационара </w:t>
            </w:r>
          </w:p>
        </w:tc>
        <w:tc>
          <w:tcPr>
            <w:tcW w:w="1985" w:type="dxa"/>
            <w:shd w:val="clear" w:color="auto" w:fill="auto"/>
            <w:vAlign w:val="center"/>
          </w:tcPr>
          <w:p w:rsidR="0035143B" w:rsidRPr="0035143B" w:rsidRDefault="0035143B" w:rsidP="0035143B">
            <w:pPr>
              <w:spacing w:after="0" w:line="240" w:lineRule="auto"/>
              <w:jc w:val="center"/>
              <w:rPr>
                <w:rFonts w:ascii="Times New Roman" w:hAnsi="Times New Roman" w:cs="Times New Roman"/>
                <w:color w:val="000000"/>
                <w:sz w:val="24"/>
                <w:szCs w:val="24"/>
              </w:rPr>
            </w:pPr>
            <w:r w:rsidRPr="0035143B">
              <w:rPr>
                <w:rFonts w:ascii="Times New Roman" w:hAnsi="Times New Roman" w:cs="Times New Roman"/>
                <w:sz w:val="24"/>
                <w:szCs w:val="24"/>
              </w:rPr>
              <w:t>с. Лопатино на площадке №12</w:t>
            </w:r>
          </w:p>
        </w:tc>
        <w:tc>
          <w:tcPr>
            <w:tcW w:w="1134" w:type="dxa"/>
            <w:shd w:val="clear" w:color="auto" w:fill="auto"/>
            <w:vAlign w:val="center"/>
          </w:tcPr>
          <w:p w:rsidR="0035143B" w:rsidRPr="0035143B" w:rsidRDefault="0035143B" w:rsidP="0035143B">
            <w:pPr>
              <w:spacing w:after="0" w:line="240" w:lineRule="auto"/>
              <w:ind w:left="-100" w:right="-48"/>
              <w:jc w:val="center"/>
              <w:rPr>
                <w:rFonts w:ascii="Times New Roman" w:hAnsi="Times New Roman" w:cs="Times New Roman"/>
                <w:sz w:val="24"/>
                <w:szCs w:val="24"/>
              </w:rPr>
            </w:pPr>
            <w:r w:rsidRPr="0035143B">
              <w:rPr>
                <w:rFonts w:ascii="Times New Roman" w:hAnsi="Times New Roman" w:cs="Times New Roman"/>
                <w:sz w:val="24"/>
                <w:szCs w:val="24"/>
              </w:rPr>
              <w:t>стро</w:t>
            </w:r>
            <w:r w:rsidRPr="0035143B">
              <w:rPr>
                <w:rFonts w:ascii="Times New Roman" w:hAnsi="Times New Roman" w:cs="Times New Roman"/>
                <w:sz w:val="24"/>
                <w:szCs w:val="24"/>
              </w:rPr>
              <w:t>и</w:t>
            </w:r>
            <w:r w:rsidRPr="0035143B">
              <w:rPr>
                <w:rFonts w:ascii="Times New Roman" w:hAnsi="Times New Roman" w:cs="Times New Roman"/>
                <w:sz w:val="24"/>
                <w:szCs w:val="24"/>
              </w:rPr>
              <w:t>тельство</w:t>
            </w:r>
          </w:p>
        </w:tc>
        <w:tc>
          <w:tcPr>
            <w:tcW w:w="1275" w:type="dxa"/>
            <w:shd w:val="clear" w:color="auto" w:fill="auto"/>
            <w:vAlign w:val="center"/>
          </w:tcPr>
          <w:p w:rsidR="0035143B" w:rsidRPr="0035143B" w:rsidRDefault="0035143B" w:rsidP="0035143B">
            <w:pPr>
              <w:tabs>
                <w:tab w:val="center" w:pos="4677"/>
                <w:tab w:val="right" w:pos="9355"/>
              </w:tabs>
              <w:spacing w:after="0" w:line="240" w:lineRule="auto"/>
              <w:ind w:left="72"/>
              <w:jc w:val="center"/>
              <w:rPr>
                <w:rFonts w:ascii="Times New Roman" w:hAnsi="Times New Roman" w:cs="Times New Roman"/>
                <w:color w:val="000000"/>
                <w:sz w:val="24"/>
                <w:szCs w:val="24"/>
              </w:rPr>
            </w:pPr>
            <w:r w:rsidRPr="0035143B">
              <w:rPr>
                <w:rFonts w:ascii="Times New Roman" w:hAnsi="Times New Roman" w:cs="Times New Roman"/>
                <w:color w:val="000000"/>
                <w:sz w:val="24"/>
                <w:szCs w:val="24"/>
              </w:rPr>
              <w:t>-</w:t>
            </w:r>
          </w:p>
        </w:tc>
        <w:tc>
          <w:tcPr>
            <w:tcW w:w="1134" w:type="dxa"/>
            <w:shd w:val="clear" w:color="auto" w:fill="auto"/>
            <w:vAlign w:val="center"/>
          </w:tcPr>
          <w:p w:rsidR="0035143B" w:rsidRPr="0035143B" w:rsidRDefault="0035143B" w:rsidP="0035143B">
            <w:pPr>
              <w:spacing w:after="0" w:line="240" w:lineRule="auto"/>
              <w:ind w:left="-108" w:right="-108"/>
              <w:jc w:val="center"/>
              <w:rPr>
                <w:rFonts w:ascii="Times New Roman" w:hAnsi="Times New Roman" w:cs="Times New Roman"/>
                <w:sz w:val="24"/>
                <w:szCs w:val="24"/>
              </w:rPr>
            </w:pPr>
            <w:r w:rsidRPr="0035143B">
              <w:rPr>
                <w:rFonts w:ascii="Times New Roman" w:hAnsi="Times New Roman" w:cs="Times New Roman"/>
                <w:sz w:val="24"/>
                <w:szCs w:val="24"/>
              </w:rPr>
              <w:t>до 2033 г.</w:t>
            </w:r>
          </w:p>
        </w:tc>
      </w:tr>
      <w:tr w:rsidR="0035143B" w:rsidRPr="0035143B" w:rsidTr="001B0782">
        <w:trPr>
          <w:cantSplit/>
        </w:trPr>
        <w:tc>
          <w:tcPr>
            <w:tcW w:w="480" w:type="dxa"/>
            <w:shd w:val="clear" w:color="auto" w:fill="auto"/>
            <w:vAlign w:val="center"/>
          </w:tcPr>
          <w:p w:rsidR="0035143B" w:rsidRPr="0035143B" w:rsidRDefault="0035143B" w:rsidP="0035143B">
            <w:pPr>
              <w:spacing w:after="0" w:line="240" w:lineRule="auto"/>
              <w:jc w:val="center"/>
              <w:rPr>
                <w:rFonts w:ascii="Times New Roman" w:hAnsi="Times New Roman" w:cs="Times New Roman"/>
                <w:sz w:val="24"/>
                <w:szCs w:val="24"/>
              </w:rPr>
            </w:pPr>
            <w:r w:rsidRPr="0035143B">
              <w:rPr>
                <w:rFonts w:ascii="Times New Roman" w:hAnsi="Times New Roman" w:cs="Times New Roman"/>
                <w:sz w:val="24"/>
                <w:szCs w:val="24"/>
              </w:rPr>
              <w:t>8</w:t>
            </w:r>
          </w:p>
        </w:tc>
        <w:tc>
          <w:tcPr>
            <w:tcW w:w="3343" w:type="dxa"/>
            <w:shd w:val="clear" w:color="auto" w:fill="auto"/>
            <w:vAlign w:val="center"/>
          </w:tcPr>
          <w:p w:rsidR="0035143B" w:rsidRPr="0035143B" w:rsidRDefault="0035143B" w:rsidP="0035143B">
            <w:pPr>
              <w:spacing w:after="0" w:line="240" w:lineRule="auto"/>
              <w:ind w:right="-108"/>
              <w:rPr>
                <w:rFonts w:ascii="Times New Roman" w:hAnsi="Times New Roman" w:cs="Times New Roman"/>
                <w:color w:val="000000"/>
                <w:sz w:val="24"/>
                <w:szCs w:val="24"/>
              </w:rPr>
            </w:pPr>
            <w:r w:rsidRPr="0035143B">
              <w:rPr>
                <w:rFonts w:ascii="Times New Roman" w:hAnsi="Times New Roman" w:cs="Times New Roman"/>
                <w:sz w:val="24"/>
                <w:szCs w:val="24"/>
              </w:rPr>
              <w:t>медицинские организации, оказывающие скорую мед</w:t>
            </w:r>
            <w:r w:rsidRPr="0035143B">
              <w:rPr>
                <w:rFonts w:ascii="Times New Roman" w:hAnsi="Times New Roman" w:cs="Times New Roman"/>
                <w:sz w:val="24"/>
                <w:szCs w:val="24"/>
              </w:rPr>
              <w:t>и</w:t>
            </w:r>
            <w:r w:rsidRPr="0035143B">
              <w:rPr>
                <w:rFonts w:ascii="Times New Roman" w:hAnsi="Times New Roman" w:cs="Times New Roman"/>
                <w:sz w:val="24"/>
                <w:szCs w:val="24"/>
              </w:rPr>
              <w:t xml:space="preserve">цинскую помощь </w:t>
            </w:r>
          </w:p>
        </w:tc>
        <w:tc>
          <w:tcPr>
            <w:tcW w:w="1985" w:type="dxa"/>
            <w:shd w:val="clear" w:color="auto" w:fill="auto"/>
            <w:vAlign w:val="center"/>
          </w:tcPr>
          <w:p w:rsidR="0035143B" w:rsidRPr="0035143B" w:rsidRDefault="0035143B" w:rsidP="0035143B">
            <w:pPr>
              <w:spacing w:after="0" w:line="240" w:lineRule="auto"/>
              <w:jc w:val="center"/>
              <w:rPr>
                <w:rFonts w:ascii="Times New Roman" w:hAnsi="Times New Roman" w:cs="Times New Roman"/>
                <w:color w:val="000000"/>
                <w:sz w:val="24"/>
                <w:szCs w:val="24"/>
              </w:rPr>
            </w:pPr>
            <w:r w:rsidRPr="0035143B">
              <w:rPr>
                <w:rFonts w:ascii="Times New Roman" w:hAnsi="Times New Roman" w:cs="Times New Roman"/>
                <w:sz w:val="24"/>
                <w:szCs w:val="24"/>
              </w:rPr>
              <w:t>с. Лопатино на площадке №12</w:t>
            </w:r>
          </w:p>
        </w:tc>
        <w:tc>
          <w:tcPr>
            <w:tcW w:w="1134" w:type="dxa"/>
            <w:shd w:val="clear" w:color="auto" w:fill="auto"/>
            <w:vAlign w:val="center"/>
          </w:tcPr>
          <w:p w:rsidR="0035143B" w:rsidRPr="0035143B" w:rsidRDefault="0035143B" w:rsidP="0035143B">
            <w:pPr>
              <w:spacing w:after="0" w:line="240" w:lineRule="auto"/>
              <w:ind w:left="-100" w:right="-48"/>
              <w:jc w:val="center"/>
              <w:rPr>
                <w:rFonts w:ascii="Times New Roman" w:hAnsi="Times New Roman" w:cs="Times New Roman"/>
                <w:sz w:val="24"/>
                <w:szCs w:val="24"/>
              </w:rPr>
            </w:pPr>
            <w:r w:rsidRPr="0035143B">
              <w:rPr>
                <w:rFonts w:ascii="Times New Roman" w:hAnsi="Times New Roman" w:cs="Times New Roman"/>
                <w:sz w:val="24"/>
                <w:szCs w:val="24"/>
              </w:rPr>
              <w:t>стро</w:t>
            </w:r>
            <w:r w:rsidRPr="0035143B">
              <w:rPr>
                <w:rFonts w:ascii="Times New Roman" w:hAnsi="Times New Roman" w:cs="Times New Roman"/>
                <w:sz w:val="24"/>
                <w:szCs w:val="24"/>
              </w:rPr>
              <w:t>и</w:t>
            </w:r>
            <w:r w:rsidRPr="0035143B">
              <w:rPr>
                <w:rFonts w:ascii="Times New Roman" w:hAnsi="Times New Roman" w:cs="Times New Roman"/>
                <w:sz w:val="24"/>
                <w:szCs w:val="24"/>
              </w:rPr>
              <w:t>тельство</w:t>
            </w:r>
          </w:p>
        </w:tc>
        <w:tc>
          <w:tcPr>
            <w:tcW w:w="1275" w:type="dxa"/>
            <w:shd w:val="clear" w:color="auto" w:fill="auto"/>
            <w:vAlign w:val="center"/>
          </w:tcPr>
          <w:p w:rsidR="0035143B" w:rsidRPr="0035143B" w:rsidRDefault="0035143B" w:rsidP="0035143B">
            <w:pPr>
              <w:tabs>
                <w:tab w:val="center" w:pos="4677"/>
                <w:tab w:val="right" w:pos="9355"/>
              </w:tabs>
              <w:spacing w:after="0" w:line="240" w:lineRule="auto"/>
              <w:ind w:left="72"/>
              <w:jc w:val="center"/>
              <w:rPr>
                <w:rFonts w:ascii="Times New Roman" w:hAnsi="Times New Roman" w:cs="Times New Roman"/>
                <w:color w:val="000000"/>
                <w:sz w:val="24"/>
                <w:szCs w:val="24"/>
              </w:rPr>
            </w:pPr>
            <w:r w:rsidRPr="0035143B">
              <w:rPr>
                <w:rFonts w:ascii="Times New Roman" w:hAnsi="Times New Roman" w:cs="Times New Roman"/>
                <w:color w:val="000000"/>
                <w:sz w:val="24"/>
                <w:szCs w:val="24"/>
              </w:rPr>
              <w:t>-</w:t>
            </w:r>
          </w:p>
        </w:tc>
        <w:tc>
          <w:tcPr>
            <w:tcW w:w="1134" w:type="dxa"/>
            <w:shd w:val="clear" w:color="auto" w:fill="auto"/>
            <w:vAlign w:val="center"/>
          </w:tcPr>
          <w:p w:rsidR="0035143B" w:rsidRPr="0035143B" w:rsidRDefault="0035143B" w:rsidP="0035143B">
            <w:pPr>
              <w:spacing w:after="0" w:line="240" w:lineRule="auto"/>
              <w:ind w:left="-108" w:right="-108"/>
              <w:jc w:val="center"/>
              <w:rPr>
                <w:rFonts w:ascii="Times New Roman" w:hAnsi="Times New Roman" w:cs="Times New Roman"/>
                <w:sz w:val="24"/>
                <w:szCs w:val="24"/>
              </w:rPr>
            </w:pPr>
            <w:r w:rsidRPr="0035143B">
              <w:rPr>
                <w:rFonts w:ascii="Times New Roman" w:hAnsi="Times New Roman" w:cs="Times New Roman"/>
                <w:sz w:val="24"/>
                <w:szCs w:val="24"/>
              </w:rPr>
              <w:t>до 2033 г.</w:t>
            </w:r>
          </w:p>
        </w:tc>
      </w:tr>
      <w:tr w:rsidR="0035143B" w:rsidRPr="0035143B" w:rsidTr="001B0782">
        <w:trPr>
          <w:cantSplit/>
        </w:trPr>
        <w:tc>
          <w:tcPr>
            <w:tcW w:w="480" w:type="dxa"/>
            <w:shd w:val="clear" w:color="auto" w:fill="auto"/>
            <w:vAlign w:val="center"/>
          </w:tcPr>
          <w:p w:rsidR="0035143B" w:rsidRPr="0035143B" w:rsidRDefault="0035143B" w:rsidP="0035143B">
            <w:pPr>
              <w:spacing w:after="0" w:line="240" w:lineRule="auto"/>
              <w:jc w:val="center"/>
              <w:rPr>
                <w:rFonts w:ascii="Times New Roman" w:hAnsi="Times New Roman" w:cs="Times New Roman"/>
                <w:sz w:val="24"/>
                <w:szCs w:val="24"/>
              </w:rPr>
            </w:pPr>
            <w:r w:rsidRPr="0035143B">
              <w:rPr>
                <w:rFonts w:ascii="Times New Roman" w:hAnsi="Times New Roman" w:cs="Times New Roman"/>
                <w:sz w:val="24"/>
                <w:szCs w:val="24"/>
              </w:rPr>
              <w:lastRenderedPageBreak/>
              <w:t>9</w:t>
            </w:r>
          </w:p>
        </w:tc>
        <w:tc>
          <w:tcPr>
            <w:tcW w:w="3343" w:type="dxa"/>
            <w:shd w:val="clear" w:color="auto" w:fill="auto"/>
            <w:vAlign w:val="center"/>
          </w:tcPr>
          <w:p w:rsidR="0035143B" w:rsidRPr="0035143B" w:rsidRDefault="0035143B" w:rsidP="0035143B">
            <w:pPr>
              <w:spacing w:after="0" w:line="240" w:lineRule="auto"/>
              <w:ind w:right="-108"/>
              <w:rPr>
                <w:rFonts w:ascii="Times New Roman" w:hAnsi="Times New Roman" w:cs="Times New Roman"/>
                <w:color w:val="000000"/>
                <w:sz w:val="24"/>
                <w:szCs w:val="24"/>
              </w:rPr>
            </w:pPr>
            <w:r w:rsidRPr="0035143B">
              <w:rPr>
                <w:rFonts w:ascii="Times New Roman" w:hAnsi="Times New Roman" w:cs="Times New Roman"/>
                <w:sz w:val="24"/>
                <w:szCs w:val="24"/>
              </w:rPr>
              <w:t>медицинские организации, оказывающие услуги в амб</w:t>
            </w:r>
            <w:r w:rsidRPr="0035143B">
              <w:rPr>
                <w:rFonts w:ascii="Times New Roman" w:hAnsi="Times New Roman" w:cs="Times New Roman"/>
                <w:sz w:val="24"/>
                <w:szCs w:val="24"/>
              </w:rPr>
              <w:t>у</w:t>
            </w:r>
            <w:r w:rsidRPr="0035143B">
              <w:rPr>
                <w:rFonts w:ascii="Times New Roman" w:hAnsi="Times New Roman" w:cs="Times New Roman"/>
                <w:sz w:val="24"/>
                <w:szCs w:val="24"/>
              </w:rPr>
              <w:t xml:space="preserve">латорных условиях (4шт.) </w:t>
            </w:r>
          </w:p>
        </w:tc>
        <w:tc>
          <w:tcPr>
            <w:tcW w:w="1985" w:type="dxa"/>
            <w:shd w:val="clear" w:color="auto" w:fill="auto"/>
            <w:vAlign w:val="center"/>
          </w:tcPr>
          <w:p w:rsidR="0035143B" w:rsidRPr="0035143B" w:rsidRDefault="0035143B" w:rsidP="0035143B">
            <w:pPr>
              <w:spacing w:after="0" w:line="240" w:lineRule="auto"/>
              <w:jc w:val="center"/>
              <w:rPr>
                <w:rFonts w:ascii="Times New Roman" w:hAnsi="Times New Roman" w:cs="Times New Roman"/>
                <w:color w:val="000000"/>
                <w:sz w:val="24"/>
                <w:szCs w:val="24"/>
              </w:rPr>
            </w:pPr>
            <w:r w:rsidRPr="0035143B">
              <w:rPr>
                <w:rFonts w:ascii="Times New Roman" w:hAnsi="Times New Roman" w:cs="Times New Roman"/>
                <w:sz w:val="24"/>
                <w:szCs w:val="24"/>
              </w:rPr>
              <w:t>с. Лопатино на площадке №1</w:t>
            </w:r>
          </w:p>
        </w:tc>
        <w:tc>
          <w:tcPr>
            <w:tcW w:w="1134" w:type="dxa"/>
            <w:shd w:val="clear" w:color="auto" w:fill="auto"/>
            <w:vAlign w:val="center"/>
          </w:tcPr>
          <w:p w:rsidR="0035143B" w:rsidRPr="0035143B" w:rsidRDefault="0035143B" w:rsidP="0035143B">
            <w:pPr>
              <w:spacing w:after="0" w:line="240" w:lineRule="auto"/>
              <w:ind w:left="-100" w:right="-48"/>
              <w:jc w:val="center"/>
              <w:rPr>
                <w:rFonts w:ascii="Times New Roman" w:hAnsi="Times New Roman" w:cs="Times New Roman"/>
                <w:sz w:val="24"/>
                <w:szCs w:val="24"/>
              </w:rPr>
            </w:pPr>
            <w:r w:rsidRPr="0035143B">
              <w:rPr>
                <w:rFonts w:ascii="Times New Roman" w:hAnsi="Times New Roman" w:cs="Times New Roman"/>
                <w:sz w:val="24"/>
                <w:szCs w:val="24"/>
              </w:rPr>
              <w:t>стро</w:t>
            </w:r>
            <w:r w:rsidRPr="0035143B">
              <w:rPr>
                <w:rFonts w:ascii="Times New Roman" w:hAnsi="Times New Roman" w:cs="Times New Roman"/>
                <w:sz w:val="24"/>
                <w:szCs w:val="24"/>
              </w:rPr>
              <w:t>и</w:t>
            </w:r>
            <w:r w:rsidRPr="0035143B">
              <w:rPr>
                <w:rFonts w:ascii="Times New Roman" w:hAnsi="Times New Roman" w:cs="Times New Roman"/>
                <w:sz w:val="24"/>
                <w:szCs w:val="24"/>
              </w:rPr>
              <w:t>тельство</w:t>
            </w:r>
          </w:p>
        </w:tc>
        <w:tc>
          <w:tcPr>
            <w:tcW w:w="1275" w:type="dxa"/>
            <w:shd w:val="clear" w:color="auto" w:fill="auto"/>
            <w:vAlign w:val="center"/>
          </w:tcPr>
          <w:p w:rsidR="0035143B" w:rsidRPr="0035143B" w:rsidRDefault="0035143B" w:rsidP="0035143B">
            <w:pPr>
              <w:tabs>
                <w:tab w:val="center" w:pos="4677"/>
                <w:tab w:val="right" w:pos="9355"/>
              </w:tabs>
              <w:spacing w:after="0" w:line="240" w:lineRule="auto"/>
              <w:ind w:left="72"/>
              <w:jc w:val="center"/>
              <w:rPr>
                <w:rFonts w:ascii="Times New Roman" w:hAnsi="Times New Roman" w:cs="Times New Roman"/>
                <w:color w:val="000000"/>
                <w:sz w:val="24"/>
                <w:szCs w:val="24"/>
              </w:rPr>
            </w:pPr>
            <w:r w:rsidRPr="0035143B">
              <w:rPr>
                <w:rFonts w:ascii="Times New Roman" w:hAnsi="Times New Roman" w:cs="Times New Roman"/>
                <w:color w:val="000000"/>
                <w:sz w:val="24"/>
                <w:szCs w:val="24"/>
              </w:rPr>
              <w:t>-</w:t>
            </w:r>
          </w:p>
        </w:tc>
        <w:tc>
          <w:tcPr>
            <w:tcW w:w="1134" w:type="dxa"/>
            <w:shd w:val="clear" w:color="auto" w:fill="auto"/>
            <w:vAlign w:val="center"/>
          </w:tcPr>
          <w:p w:rsidR="0035143B" w:rsidRPr="0035143B" w:rsidRDefault="0035143B" w:rsidP="0035143B">
            <w:pPr>
              <w:spacing w:after="0" w:line="240" w:lineRule="auto"/>
              <w:ind w:left="-108" w:right="-108"/>
              <w:jc w:val="center"/>
              <w:rPr>
                <w:rFonts w:ascii="Times New Roman" w:hAnsi="Times New Roman" w:cs="Times New Roman"/>
                <w:sz w:val="24"/>
                <w:szCs w:val="24"/>
              </w:rPr>
            </w:pPr>
            <w:r w:rsidRPr="0035143B">
              <w:rPr>
                <w:rFonts w:ascii="Times New Roman" w:hAnsi="Times New Roman" w:cs="Times New Roman"/>
                <w:sz w:val="24"/>
                <w:szCs w:val="24"/>
              </w:rPr>
              <w:t>до 2033 г.</w:t>
            </w:r>
          </w:p>
        </w:tc>
      </w:tr>
      <w:tr w:rsidR="0035143B" w:rsidRPr="0035143B" w:rsidTr="001B0782">
        <w:trPr>
          <w:cantSplit/>
        </w:trPr>
        <w:tc>
          <w:tcPr>
            <w:tcW w:w="480" w:type="dxa"/>
            <w:shd w:val="clear" w:color="auto" w:fill="auto"/>
            <w:vAlign w:val="center"/>
          </w:tcPr>
          <w:p w:rsidR="0035143B" w:rsidRPr="0035143B" w:rsidRDefault="0035143B" w:rsidP="0035143B">
            <w:pPr>
              <w:spacing w:after="0" w:line="240" w:lineRule="auto"/>
              <w:jc w:val="center"/>
              <w:rPr>
                <w:rFonts w:ascii="Times New Roman" w:hAnsi="Times New Roman" w:cs="Times New Roman"/>
                <w:sz w:val="24"/>
                <w:szCs w:val="24"/>
              </w:rPr>
            </w:pPr>
            <w:r w:rsidRPr="0035143B">
              <w:rPr>
                <w:rFonts w:ascii="Times New Roman" w:hAnsi="Times New Roman" w:cs="Times New Roman"/>
                <w:sz w:val="24"/>
                <w:szCs w:val="24"/>
              </w:rPr>
              <w:t>10</w:t>
            </w:r>
          </w:p>
        </w:tc>
        <w:tc>
          <w:tcPr>
            <w:tcW w:w="3343" w:type="dxa"/>
            <w:shd w:val="clear" w:color="auto" w:fill="auto"/>
            <w:vAlign w:val="center"/>
          </w:tcPr>
          <w:p w:rsidR="0035143B" w:rsidRPr="0035143B" w:rsidRDefault="0035143B" w:rsidP="0035143B">
            <w:pPr>
              <w:spacing w:after="0" w:line="240" w:lineRule="auto"/>
              <w:ind w:right="-108"/>
              <w:rPr>
                <w:rFonts w:ascii="Times New Roman" w:hAnsi="Times New Roman" w:cs="Times New Roman"/>
                <w:color w:val="000000"/>
                <w:sz w:val="24"/>
                <w:szCs w:val="24"/>
              </w:rPr>
            </w:pPr>
            <w:r w:rsidRPr="0035143B">
              <w:rPr>
                <w:rFonts w:ascii="Times New Roman" w:hAnsi="Times New Roman" w:cs="Times New Roman"/>
                <w:sz w:val="24"/>
                <w:szCs w:val="24"/>
              </w:rPr>
              <w:t>медицинские организации, оказывающие услуги в стаци</w:t>
            </w:r>
            <w:r w:rsidRPr="0035143B">
              <w:rPr>
                <w:rFonts w:ascii="Times New Roman" w:hAnsi="Times New Roman" w:cs="Times New Roman"/>
                <w:sz w:val="24"/>
                <w:szCs w:val="24"/>
              </w:rPr>
              <w:t>о</w:t>
            </w:r>
            <w:r w:rsidRPr="0035143B">
              <w:rPr>
                <w:rFonts w:ascii="Times New Roman" w:hAnsi="Times New Roman" w:cs="Times New Roman"/>
                <w:sz w:val="24"/>
                <w:szCs w:val="24"/>
              </w:rPr>
              <w:t>нарных условиях и (или) в у</w:t>
            </w:r>
            <w:r w:rsidRPr="0035143B">
              <w:rPr>
                <w:rFonts w:ascii="Times New Roman" w:hAnsi="Times New Roman" w:cs="Times New Roman"/>
                <w:sz w:val="24"/>
                <w:szCs w:val="24"/>
              </w:rPr>
              <w:t>с</w:t>
            </w:r>
            <w:r w:rsidRPr="0035143B">
              <w:rPr>
                <w:rFonts w:ascii="Times New Roman" w:hAnsi="Times New Roman" w:cs="Times New Roman"/>
                <w:sz w:val="24"/>
                <w:szCs w:val="24"/>
              </w:rPr>
              <w:t xml:space="preserve">ловиях дневного стационара </w:t>
            </w:r>
          </w:p>
        </w:tc>
        <w:tc>
          <w:tcPr>
            <w:tcW w:w="1985" w:type="dxa"/>
            <w:shd w:val="clear" w:color="auto" w:fill="auto"/>
            <w:vAlign w:val="center"/>
          </w:tcPr>
          <w:p w:rsidR="0035143B" w:rsidRPr="0035143B" w:rsidRDefault="0035143B" w:rsidP="0035143B">
            <w:pPr>
              <w:spacing w:after="0" w:line="240" w:lineRule="auto"/>
              <w:jc w:val="center"/>
              <w:rPr>
                <w:rFonts w:ascii="Times New Roman" w:hAnsi="Times New Roman" w:cs="Times New Roman"/>
                <w:color w:val="000000"/>
                <w:sz w:val="24"/>
                <w:szCs w:val="24"/>
              </w:rPr>
            </w:pPr>
            <w:r w:rsidRPr="0035143B">
              <w:rPr>
                <w:rFonts w:ascii="Times New Roman" w:hAnsi="Times New Roman" w:cs="Times New Roman"/>
                <w:sz w:val="24"/>
                <w:szCs w:val="24"/>
              </w:rPr>
              <w:t>с. Лопатино на площадке №1</w:t>
            </w:r>
          </w:p>
        </w:tc>
        <w:tc>
          <w:tcPr>
            <w:tcW w:w="1134" w:type="dxa"/>
            <w:shd w:val="clear" w:color="auto" w:fill="auto"/>
            <w:vAlign w:val="center"/>
          </w:tcPr>
          <w:p w:rsidR="0035143B" w:rsidRPr="0035143B" w:rsidRDefault="0035143B" w:rsidP="0035143B">
            <w:pPr>
              <w:spacing w:after="0" w:line="240" w:lineRule="auto"/>
              <w:ind w:left="-100" w:right="-48"/>
              <w:jc w:val="center"/>
              <w:rPr>
                <w:rFonts w:ascii="Times New Roman" w:hAnsi="Times New Roman" w:cs="Times New Roman"/>
                <w:sz w:val="24"/>
                <w:szCs w:val="24"/>
              </w:rPr>
            </w:pPr>
            <w:r w:rsidRPr="0035143B">
              <w:rPr>
                <w:rFonts w:ascii="Times New Roman" w:hAnsi="Times New Roman" w:cs="Times New Roman"/>
                <w:sz w:val="24"/>
                <w:szCs w:val="24"/>
              </w:rPr>
              <w:t>стро</w:t>
            </w:r>
            <w:r w:rsidRPr="0035143B">
              <w:rPr>
                <w:rFonts w:ascii="Times New Roman" w:hAnsi="Times New Roman" w:cs="Times New Roman"/>
                <w:sz w:val="24"/>
                <w:szCs w:val="24"/>
              </w:rPr>
              <w:t>и</w:t>
            </w:r>
            <w:r w:rsidRPr="0035143B">
              <w:rPr>
                <w:rFonts w:ascii="Times New Roman" w:hAnsi="Times New Roman" w:cs="Times New Roman"/>
                <w:sz w:val="24"/>
                <w:szCs w:val="24"/>
              </w:rPr>
              <w:t>тельство</w:t>
            </w:r>
          </w:p>
        </w:tc>
        <w:tc>
          <w:tcPr>
            <w:tcW w:w="1275" w:type="dxa"/>
            <w:shd w:val="clear" w:color="auto" w:fill="auto"/>
            <w:vAlign w:val="center"/>
          </w:tcPr>
          <w:p w:rsidR="0035143B" w:rsidRPr="0035143B" w:rsidRDefault="0035143B" w:rsidP="0035143B">
            <w:pPr>
              <w:tabs>
                <w:tab w:val="center" w:pos="4677"/>
                <w:tab w:val="right" w:pos="9355"/>
              </w:tabs>
              <w:spacing w:after="0" w:line="240" w:lineRule="auto"/>
              <w:ind w:left="72"/>
              <w:jc w:val="center"/>
              <w:rPr>
                <w:rFonts w:ascii="Times New Roman" w:hAnsi="Times New Roman" w:cs="Times New Roman"/>
                <w:color w:val="000000"/>
                <w:sz w:val="24"/>
                <w:szCs w:val="24"/>
              </w:rPr>
            </w:pPr>
            <w:r w:rsidRPr="0035143B">
              <w:rPr>
                <w:rFonts w:ascii="Times New Roman" w:hAnsi="Times New Roman" w:cs="Times New Roman"/>
                <w:color w:val="000000"/>
                <w:sz w:val="24"/>
                <w:szCs w:val="24"/>
              </w:rPr>
              <w:t>-</w:t>
            </w:r>
          </w:p>
        </w:tc>
        <w:tc>
          <w:tcPr>
            <w:tcW w:w="1134" w:type="dxa"/>
            <w:shd w:val="clear" w:color="auto" w:fill="auto"/>
            <w:vAlign w:val="center"/>
          </w:tcPr>
          <w:p w:rsidR="0035143B" w:rsidRPr="0035143B" w:rsidRDefault="0035143B" w:rsidP="0035143B">
            <w:pPr>
              <w:spacing w:after="0" w:line="240" w:lineRule="auto"/>
              <w:ind w:left="-108" w:right="-108"/>
              <w:jc w:val="center"/>
              <w:rPr>
                <w:rFonts w:ascii="Times New Roman" w:hAnsi="Times New Roman" w:cs="Times New Roman"/>
                <w:sz w:val="24"/>
                <w:szCs w:val="24"/>
              </w:rPr>
            </w:pPr>
            <w:r w:rsidRPr="0035143B">
              <w:rPr>
                <w:rFonts w:ascii="Times New Roman" w:hAnsi="Times New Roman" w:cs="Times New Roman"/>
                <w:sz w:val="24"/>
                <w:szCs w:val="24"/>
              </w:rPr>
              <w:t>до 2033 г.</w:t>
            </w:r>
          </w:p>
        </w:tc>
      </w:tr>
      <w:tr w:rsidR="0035143B" w:rsidRPr="0035143B" w:rsidTr="001B0782">
        <w:trPr>
          <w:cantSplit/>
        </w:trPr>
        <w:tc>
          <w:tcPr>
            <w:tcW w:w="480" w:type="dxa"/>
            <w:shd w:val="clear" w:color="auto" w:fill="auto"/>
            <w:vAlign w:val="center"/>
          </w:tcPr>
          <w:p w:rsidR="0035143B" w:rsidRPr="0035143B" w:rsidRDefault="0035143B" w:rsidP="0035143B">
            <w:pPr>
              <w:spacing w:after="0" w:line="240" w:lineRule="auto"/>
              <w:jc w:val="center"/>
              <w:rPr>
                <w:rFonts w:ascii="Times New Roman" w:hAnsi="Times New Roman" w:cs="Times New Roman"/>
                <w:sz w:val="24"/>
                <w:szCs w:val="24"/>
              </w:rPr>
            </w:pPr>
            <w:r w:rsidRPr="0035143B">
              <w:rPr>
                <w:rFonts w:ascii="Times New Roman" w:hAnsi="Times New Roman" w:cs="Times New Roman"/>
                <w:sz w:val="24"/>
                <w:szCs w:val="24"/>
              </w:rPr>
              <w:t>11</w:t>
            </w:r>
          </w:p>
        </w:tc>
        <w:tc>
          <w:tcPr>
            <w:tcW w:w="3343" w:type="dxa"/>
            <w:shd w:val="clear" w:color="auto" w:fill="auto"/>
            <w:vAlign w:val="center"/>
          </w:tcPr>
          <w:p w:rsidR="0035143B" w:rsidRPr="0035143B" w:rsidRDefault="0035143B" w:rsidP="0035143B">
            <w:pPr>
              <w:spacing w:after="0" w:line="240" w:lineRule="auto"/>
              <w:ind w:right="-108"/>
              <w:rPr>
                <w:rFonts w:ascii="Times New Roman" w:hAnsi="Times New Roman" w:cs="Times New Roman"/>
                <w:color w:val="000000"/>
                <w:sz w:val="24"/>
                <w:szCs w:val="24"/>
              </w:rPr>
            </w:pPr>
            <w:r w:rsidRPr="0035143B">
              <w:rPr>
                <w:rFonts w:ascii="Times New Roman" w:hAnsi="Times New Roman" w:cs="Times New Roman"/>
                <w:sz w:val="24"/>
                <w:szCs w:val="24"/>
              </w:rPr>
              <w:t>медицинские организации, оказывающие скорую мед</w:t>
            </w:r>
            <w:r w:rsidRPr="0035143B">
              <w:rPr>
                <w:rFonts w:ascii="Times New Roman" w:hAnsi="Times New Roman" w:cs="Times New Roman"/>
                <w:sz w:val="24"/>
                <w:szCs w:val="24"/>
              </w:rPr>
              <w:t>и</w:t>
            </w:r>
            <w:r w:rsidRPr="0035143B">
              <w:rPr>
                <w:rFonts w:ascii="Times New Roman" w:hAnsi="Times New Roman" w:cs="Times New Roman"/>
                <w:sz w:val="24"/>
                <w:szCs w:val="24"/>
              </w:rPr>
              <w:t xml:space="preserve">цинскую помощь </w:t>
            </w:r>
          </w:p>
        </w:tc>
        <w:tc>
          <w:tcPr>
            <w:tcW w:w="1985" w:type="dxa"/>
            <w:shd w:val="clear" w:color="auto" w:fill="auto"/>
            <w:vAlign w:val="center"/>
          </w:tcPr>
          <w:p w:rsidR="0035143B" w:rsidRPr="0035143B" w:rsidRDefault="0035143B" w:rsidP="0035143B">
            <w:pPr>
              <w:spacing w:after="0" w:line="240" w:lineRule="auto"/>
              <w:jc w:val="center"/>
              <w:rPr>
                <w:rFonts w:ascii="Times New Roman" w:hAnsi="Times New Roman" w:cs="Times New Roman"/>
                <w:color w:val="000000"/>
                <w:sz w:val="24"/>
                <w:szCs w:val="24"/>
              </w:rPr>
            </w:pPr>
            <w:r w:rsidRPr="0035143B">
              <w:rPr>
                <w:rFonts w:ascii="Times New Roman" w:hAnsi="Times New Roman" w:cs="Times New Roman"/>
                <w:sz w:val="24"/>
                <w:szCs w:val="24"/>
              </w:rPr>
              <w:t>с. Лопатино на площадке №1</w:t>
            </w:r>
          </w:p>
        </w:tc>
        <w:tc>
          <w:tcPr>
            <w:tcW w:w="1134" w:type="dxa"/>
            <w:shd w:val="clear" w:color="auto" w:fill="auto"/>
            <w:vAlign w:val="center"/>
          </w:tcPr>
          <w:p w:rsidR="0035143B" w:rsidRPr="0035143B" w:rsidRDefault="0035143B" w:rsidP="0035143B">
            <w:pPr>
              <w:spacing w:after="0" w:line="240" w:lineRule="auto"/>
              <w:ind w:left="-100" w:right="-48"/>
              <w:jc w:val="center"/>
              <w:rPr>
                <w:rFonts w:ascii="Times New Roman" w:hAnsi="Times New Roman" w:cs="Times New Roman"/>
                <w:sz w:val="24"/>
                <w:szCs w:val="24"/>
              </w:rPr>
            </w:pPr>
            <w:r w:rsidRPr="0035143B">
              <w:rPr>
                <w:rFonts w:ascii="Times New Roman" w:hAnsi="Times New Roman" w:cs="Times New Roman"/>
                <w:sz w:val="24"/>
                <w:szCs w:val="24"/>
              </w:rPr>
              <w:t>стро</w:t>
            </w:r>
            <w:r w:rsidRPr="0035143B">
              <w:rPr>
                <w:rFonts w:ascii="Times New Roman" w:hAnsi="Times New Roman" w:cs="Times New Roman"/>
                <w:sz w:val="24"/>
                <w:szCs w:val="24"/>
              </w:rPr>
              <w:t>и</w:t>
            </w:r>
            <w:r w:rsidRPr="0035143B">
              <w:rPr>
                <w:rFonts w:ascii="Times New Roman" w:hAnsi="Times New Roman" w:cs="Times New Roman"/>
                <w:sz w:val="24"/>
                <w:szCs w:val="24"/>
              </w:rPr>
              <w:t>тельство</w:t>
            </w:r>
          </w:p>
        </w:tc>
        <w:tc>
          <w:tcPr>
            <w:tcW w:w="1275" w:type="dxa"/>
            <w:shd w:val="clear" w:color="auto" w:fill="auto"/>
            <w:vAlign w:val="center"/>
          </w:tcPr>
          <w:p w:rsidR="0035143B" w:rsidRPr="0035143B" w:rsidRDefault="0035143B" w:rsidP="0035143B">
            <w:pPr>
              <w:tabs>
                <w:tab w:val="center" w:pos="4677"/>
                <w:tab w:val="right" w:pos="9355"/>
              </w:tabs>
              <w:spacing w:after="0" w:line="240" w:lineRule="auto"/>
              <w:ind w:left="72"/>
              <w:jc w:val="center"/>
              <w:rPr>
                <w:rFonts w:ascii="Times New Roman" w:hAnsi="Times New Roman" w:cs="Times New Roman"/>
                <w:color w:val="000000"/>
                <w:sz w:val="24"/>
                <w:szCs w:val="24"/>
              </w:rPr>
            </w:pPr>
            <w:r w:rsidRPr="0035143B">
              <w:rPr>
                <w:rFonts w:ascii="Times New Roman" w:hAnsi="Times New Roman" w:cs="Times New Roman"/>
                <w:color w:val="000000"/>
                <w:sz w:val="24"/>
                <w:szCs w:val="24"/>
              </w:rPr>
              <w:t>-</w:t>
            </w:r>
          </w:p>
        </w:tc>
        <w:tc>
          <w:tcPr>
            <w:tcW w:w="1134" w:type="dxa"/>
            <w:shd w:val="clear" w:color="auto" w:fill="auto"/>
            <w:vAlign w:val="center"/>
          </w:tcPr>
          <w:p w:rsidR="0035143B" w:rsidRPr="0035143B" w:rsidRDefault="0035143B" w:rsidP="0035143B">
            <w:pPr>
              <w:spacing w:after="0" w:line="240" w:lineRule="auto"/>
              <w:ind w:left="-108" w:right="-108"/>
              <w:jc w:val="center"/>
              <w:rPr>
                <w:rFonts w:ascii="Times New Roman" w:hAnsi="Times New Roman" w:cs="Times New Roman"/>
                <w:sz w:val="24"/>
                <w:szCs w:val="24"/>
              </w:rPr>
            </w:pPr>
            <w:r w:rsidRPr="0035143B">
              <w:rPr>
                <w:rFonts w:ascii="Times New Roman" w:hAnsi="Times New Roman" w:cs="Times New Roman"/>
                <w:sz w:val="24"/>
                <w:szCs w:val="24"/>
              </w:rPr>
              <w:t>до 2033 г.</w:t>
            </w:r>
          </w:p>
        </w:tc>
      </w:tr>
      <w:tr w:rsidR="0035143B" w:rsidRPr="0035143B" w:rsidTr="001B0782">
        <w:trPr>
          <w:cantSplit/>
        </w:trPr>
        <w:tc>
          <w:tcPr>
            <w:tcW w:w="480" w:type="dxa"/>
            <w:shd w:val="clear" w:color="auto" w:fill="auto"/>
            <w:vAlign w:val="center"/>
          </w:tcPr>
          <w:p w:rsidR="0035143B" w:rsidRPr="0035143B" w:rsidRDefault="0035143B" w:rsidP="0035143B">
            <w:pPr>
              <w:spacing w:after="0" w:line="240" w:lineRule="auto"/>
              <w:jc w:val="center"/>
              <w:rPr>
                <w:rFonts w:ascii="Times New Roman" w:hAnsi="Times New Roman" w:cs="Times New Roman"/>
                <w:sz w:val="24"/>
                <w:szCs w:val="24"/>
              </w:rPr>
            </w:pPr>
            <w:r w:rsidRPr="0035143B">
              <w:rPr>
                <w:rFonts w:ascii="Times New Roman" w:hAnsi="Times New Roman" w:cs="Times New Roman"/>
                <w:sz w:val="24"/>
                <w:szCs w:val="24"/>
              </w:rPr>
              <w:t>12</w:t>
            </w:r>
          </w:p>
        </w:tc>
        <w:tc>
          <w:tcPr>
            <w:tcW w:w="3343" w:type="dxa"/>
            <w:shd w:val="clear" w:color="auto" w:fill="auto"/>
            <w:vAlign w:val="center"/>
          </w:tcPr>
          <w:p w:rsidR="0035143B" w:rsidRPr="0035143B" w:rsidRDefault="0035143B" w:rsidP="0035143B">
            <w:pPr>
              <w:spacing w:after="0" w:line="240" w:lineRule="auto"/>
              <w:ind w:right="-108"/>
              <w:rPr>
                <w:rFonts w:ascii="Times New Roman" w:hAnsi="Times New Roman" w:cs="Times New Roman"/>
                <w:color w:val="000000"/>
                <w:sz w:val="24"/>
                <w:szCs w:val="24"/>
              </w:rPr>
            </w:pPr>
            <w:r w:rsidRPr="0035143B">
              <w:rPr>
                <w:rFonts w:ascii="Times New Roman" w:hAnsi="Times New Roman" w:cs="Times New Roman"/>
                <w:sz w:val="24"/>
                <w:szCs w:val="24"/>
              </w:rPr>
              <w:t xml:space="preserve">дом-интернат (пансионат) </w:t>
            </w:r>
          </w:p>
        </w:tc>
        <w:tc>
          <w:tcPr>
            <w:tcW w:w="1985" w:type="dxa"/>
            <w:shd w:val="clear" w:color="auto" w:fill="auto"/>
            <w:vAlign w:val="center"/>
          </w:tcPr>
          <w:p w:rsidR="0035143B" w:rsidRPr="0035143B" w:rsidRDefault="0035143B" w:rsidP="0035143B">
            <w:pPr>
              <w:spacing w:after="0" w:line="240" w:lineRule="auto"/>
              <w:jc w:val="center"/>
              <w:rPr>
                <w:rFonts w:ascii="Times New Roman" w:hAnsi="Times New Roman" w:cs="Times New Roman"/>
                <w:color w:val="000000"/>
                <w:sz w:val="24"/>
                <w:szCs w:val="24"/>
              </w:rPr>
            </w:pPr>
            <w:r w:rsidRPr="0035143B">
              <w:rPr>
                <w:rFonts w:ascii="Times New Roman" w:hAnsi="Times New Roman" w:cs="Times New Roman"/>
                <w:sz w:val="24"/>
                <w:szCs w:val="24"/>
              </w:rPr>
              <w:t>с. Лопатино на площадке №14</w:t>
            </w:r>
          </w:p>
        </w:tc>
        <w:tc>
          <w:tcPr>
            <w:tcW w:w="1134" w:type="dxa"/>
            <w:shd w:val="clear" w:color="auto" w:fill="auto"/>
            <w:vAlign w:val="center"/>
          </w:tcPr>
          <w:p w:rsidR="0035143B" w:rsidRPr="0035143B" w:rsidRDefault="0035143B" w:rsidP="0035143B">
            <w:pPr>
              <w:spacing w:after="0" w:line="240" w:lineRule="auto"/>
              <w:ind w:left="-100" w:right="-48"/>
              <w:jc w:val="center"/>
              <w:rPr>
                <w:rFonts w:ascii="Times New Roman" w:hAnsi="Times New Roman" w:cs="Times New Roman"/>
                <w:sz w:val="24"/>
                <w:szCs w:val="24"/>
              </w:rPr>
            </w:pPr>
            <w:r w:rsidRPr="0035143B">
              <w:rPr>
                <w:rFonts w:ascii="Times New Roman" w:hAnsi="Times New Roman" w:cs="Times New Roman"/>
                <w:sz w:val="24"/>
                <w:szCs w:val="24"/>
              </w:rPr>
              <w:t>стро</w:t>
            </w:r>
            <w:r w:rsidRPr="0035143B">
              <w:rPr>
                <w:rFonts w:ascii="Times New Roman" w:hAnsi="Times New Roman" w:cs="Times New Roman"/>
                <w:sz w:val="24"/>
                <w:szCs w:val="24"/>
              </w:rPr>
              <w:t>и</w:t>
            </w:r>
            <w:r w:rsidRPr="0035143B">
              <w:rPr>
                <w:rFonts w:ascii="Times New Roman" w:hAnsi="Times New Roman" w:cs="Times New Roman"/>
                <w:sz w:val="24"/>
                <w:szCs w:val="24"/>
              </w:rPr>
              <w:t>тельство</w:t>
            </w:r>
          </w:p>
        </w:tc>
        <w:tc>
          <w:tcPr>
            <w:tcW w:w="1275" w:type="dxa"/>
            <w:shd w:val="clear" w:color="auto" w:fill="auto"/>
            <w:vAlign w:val="center"/>
          </w:tcPr>
          <w:p w:rsidR="0035143B" w:rsidRPr="0035143B" w:rsidRDefault="0035143B" w:rsidP="0035143B">
            <w:pPr>
              <w:tabs>
                <w:tab w:val="center" w:pos="4677"/>
                <w:tab w:val="right" w:pos="9355"/>
              </w:tabs>
              <w:spacing w:after="0" w:line="240" w:lineRule="auto"/>
              <w:ind w:left="72"/>
              <w:jc w:val="center"/>
              <w:rPr>
                <w:rFonts w:ascii="Times New Roman" w:hAnsi="Times New Roman" w:cs="Times New Roman"/>
                <w:color w:val="000000"/>
                <w:sz w:val="24"/>
                <w:szCs w:val="24"/>
              </w:rPr>
            </w:pPr>
            <w:r w:rsidRPr="0035143B">
              <w:rPr>
                <w:rFonts w:ascii="Times New Roman" w:hAnsi="Times New Roman" w:cs="Times New Roman"/>
                <w:color w:val="000000"/>
                <w:sz w:val="24"/>
                <w:szCs w:val="24"/>
              </w:rPr>
              <w:t>-</w:t>
            </w:r>
          </w:p>
        </w:tc>
        <w:tc>
          <w:tcPr>
            <w:tcW w:w="1134" w:type="dxa"/>
            <w:shd w:val="clear" w:color="auto" w:fill="auto"/>
            <w:vAlign w:val="center"/>
          </w:tcPr>
          <w:p w:rsidR="0035143B" w:rsidRPr="0035143B" w:rsidRDefault="0035143B" w:rsidP="0035143B">
            <w:pPr>
              <w:spacing w:after="0" w:line="240" w:lineRule="auto"/>
              <w:ind w:left="-108" w:right="-108"/>
              <w:jc w:val="center"/>
              <w:rPr>
                <w:rFonts w:ascii="Times New Roman" w:hAnsi="Times New Roman" w:cs="Times New Roman"/>
                <w:sz w:val="24"/>
                <w:szCs w:val="24"/>
              </w:rPr>
            </w:pPr>
            <w:r w:rsidRPr="0035143B">
              <w:rPr>
                <w:rFonts w:ascii="Times New Roman" w:hAnsi="Times New Roman" w:cs="Times New Roman"/>
                <w:sz w:val="24"/>
                <w:szCs w:val="24"/>
              </w:rPr>
              <w:t>до 2033 г.</w:t>
            </w:r>
          </w:p>
        </w:tc>
      </w:tr>
      <w:tr w:rsidR="0035143B" w:rsidRPr="0035143B" w:rsidTr="001B0782">
        <w:trPr>
          <w:cantSplit/>
        </w:trPr>
        <w:tc>
          <w:tcPr>
            <w:tcW w:w="480" w:type="dxa"/>
            <w:shd w:val="clear" w:color="auto" w:fill="auto"/>
            <w:vAlign w:val="center"/>
          </w:tcPr>
          <w:p w:rsidR="0035143B" w:rsidRPr="0035143B" w:rsidRDefault="0035143B" w:rsidP="0035143B">
            <w:pPr>
              <w:spacing w:after="0" w:line="240" w:lineRule="auto"/>
              <w:jc w:val="center"/>
              <w:rPr>
                <w:rFonts w:ascii="Times New Roman" w:hAnsi="Times New Roman" w:cs="Times New Roman"/>
                <w:sz w:val="24"/>
                <w:szCs w:val="24"/>
              </w:rPr>
            </w:pPr>
            <w:r w:rsidRPr="0035143B">
              <w:rPr>
                <w:rFonts w:ascii="Times New Roman" w:hAnsi="Times New Roman" w:cs="Times New Roman"/>
                <w:sz w:val="24"/>
                <w:szCs w:val="24"/>
              </w:rPr>
              <w:t>13</w:t>
            </w:r>
          </w:p>
        </w:tc>
        <w:tc>
          <w:tcPr>
            <w:tcW w:w="3343" w:type="dxa"/>
            <w:shd w:val="clear" w:color="auto" w:fill="auto"/>
            <w:vAlign w:val="center"/>
          </w:tcPr>
          <w:p w:rsidR="0035143B" w:rsidRPr="0035143B" w:rsidRDefault="0035143B" w:rsidP="0035143B">
            <w:pPr>
              <w:spacing w:after="0" w:line="240" w:lineRule="auto"/>
              <w:ind w:right="-108"/>
              <w:rPr>
                <w:rFonts w:ascii="Times New Roman" w:hAnsi="Times New Roman" w:cs="Times New Roman"/>
                <w:sz w:val="24"/>
                <w:szCs w:val="24"/>
              </w:rPr>
            </w:pPr>
            <w:r w:rsidRPr="0035143B">
              <w:rPr>
                <w:rFonts w:ascii="Times New Roman" w:hAnsi="Times New Roman" w:cs="Times New Roman"/>
                <w:sz w:val="24"/>
                <w:szCs w:val="24"/>
              </w:rPr>
              <w:t>медицинские организации, оказывающие услуги в амб</w:t>
            </w:r>
            <w:r w:rsidRPr="0035143B">
              <w:rPr>
                <w:rFonts w:ascii="Times New Roman" w:hAnsi="Times New Roman" w:cs="Times New Roman"/>
                <w:sz w:val="24"/>
                <w:szCs w:val="24"/>
              </w:rPr>
              <w:t>у</w:t>
            </w:r>
            <w:r w:rsidRPr="0035143B">
              <w:rPr>
                <w:rFonts w:ascii="Times New Roman" w:hAnsi="Times New Roman" w:cs="Times New Roman"/>
                <w:sz w:val="24"/>
                <w:szCs w:val="24"/>
              </w:rPr>
              <w:t xml:space="preserve">латорных условиях </w:t>
            </w:r>
          </w:p>
        </w:tc>
        <w:tc>
          <w:tcPr>
            <w:tcW w:w="1985" w:type="dxa"/>
            <w:shd w:val="clear" w:color="auto" w:fill="auto"/>
            <w:vAlign w:val="center"/>
          </w:tcPr>
          <w:p w:rsidR="0035143B" w:rsidRPr="0035143B" w:rsidRDefault="0035143B" w:rsidP="0035143B">
            <w:pPr>
              <w:spacing w:after="0" w:line="240" w:lineRule="auto"/>
              <w:jc w:val="center"/>
              <w:rPr>
                <w:rFonts w:ascii="Times New Roman" w:hAnsi="Times New Roman" w:cs="Times New Roman"/>
                <w:color w:val="000000"/>
                <w:sz w:val="24"/>
                <w:szCs w:val="24"/>
              </w:rPr>
            </w:pPr>
            <w:r w:rsidRPr="0035143B">
              <w:rPr>
                <w:rFonts w:ascii="Times New Roman" w:hAnsi="Times New Roman" w:cs="Times New Roman"/>
                <w:iCs/>
                <w:sz w:val="24"/>
                <w:szCs w:val="24"/>
              </w:rPr>
              <w:t>п. Самарский на площадке №2</w:t>
            </w:r>
          </w:p>
        </w:tc>
        <w:tc>
          <w:tcPr>
            <w:tcW w:w="1134" w:type="dxa"/>
            <w:shd w:val="clear" w:color="auto" w:fill="auto"/>
            <w:vAlign w:val="center"/>
          </w:tcPr>
          <w:p w:rsidR="0035143B" w:rsidRPr="0035143B" w:rsidRDefault="0035143B" w:rsidP="0035143B">
            <w:pPr>
              <w:spacing w:after="0" w:line="240" w:lineRule="auto"/>
              <w:ind w:left="-100" w:right="-48"/>
              <w:jc w:val="center"/>
              <w:rPr>
                <w:rFonts w:ascii="Times New Roman" w:hAnsi="Times New Roman" w:cs="Times New Roman"/>
                <w:sz w:val="24"/>
                <w:szCs w:val="24"/>
              </w:rPr>
            </w:pPr>
            <w:r w:rsidRPr="0035143B">
              <w:rPr>
                <w:rFonts w:ascii="Times New Roman" w:hAnsi="Times New Roman" w:cs="Times New Roman"/>
                <w:sz w:val="24"/>
                <w:szCs w:val="24"/>
              </w:rPr>
              <w:t>стро</w:t>
            </w:r>
            <w:r w:rsidRPr="0035143B">
              <w:rPr>
                <w:rFonts w:ascii="Times New Roman" w:hAnsi="Times New Roman" w:cs="Times New Roman"/>
                <w:sz w:val="24"/>
                <w:szCs w:val="24"/>
              </w:rPr>
              <w:t>и</w:t>
            </w:r>
            <w:r w:rsidRPr="0035143B">
              <w:rPr>
                <w:rFonts w:ascii="Times New Roman" w:hAnsi="Times New Roman" w:cs="Times New Roman"/>
                <w:sz w:val="24"/>
                <w:szCs w:val="24"/>
              </w:rPr>
              <w:t>тельство</w:t>
            </w:r>
          </w:p>
        </w:tc>
        <w:tc>
          <w:tcPr>
            <w:tcW w:w="1275" w:type="dxa"/>
            <w:shd w:val="clear" w:color="auto" w:fill="auto"/>
            <w:vAlign w:val="center"/>
          </w:tcPr>
          <w:p w:rsidR="0035143B" w:rsidRPr="0035143B" w:rsidRDefault="0035143B" w:rsidP="0035143B">
            <w:pPr>
              <w:tabs>
                <w:tab w:val="center" w:pos="4677"/>
                <w:tab w:val="right" w:pos="9355"/>
              </w:tabs>
              <w:spacing w:after="0" w:line="240" w:lineRule="auto"/>
              <w:ind w:left="72"/>
              <w:jc w:val="center"/>
              <w:rPr>
                <w:rFonts w:ascii="Times New Roman" w:hAnsi="Times New Roman" w:cs="Times New Roman"/>
                <w:color w:val="000000"/>
                <w:sz w:val="24"/>
                <w:szCs w:val="24"/>
              </w:rPr>
            </w:pPr>
            <w:r w:rsidRPr="0035143B">
              <w:rPr>
                <w:rFonts w:ascii="Times New Roman" w:hAnsi="Times New Roman" w:cs="Times New Roman"/>
                <w:color w:val="000000"/>
                <w:sz w:val="24"/>
                <w:szCs w:val="24"/>
              </w:rPr>
              <w:t>-</w:t>
            </w:r>
          </w:p>
        </w:tc>
        <w:tc>
          <w:tcPr>
            <w:tcW w:w="1134" w:type="dxa"/>
            <w:shd w:val="clear" w:color="auto" w:fill="auto"/>
            <w:vAlign w:val="center"/>
          </w:tcPr>
          <w:p w:rsidR="0035143B" w:rsidRPr="0035143B" w:rsidRDefault="0035143B" w:rsidP="0035143B">
            <w:pPr>
              <w:spacing w:after="0" w:line="240" w:lineRule="auto"/>
              <w:ind w:left="-108" w:right="-108"/>
              <w:jc w:val="center"/>
              <w:rPr>
                <w:rFonts w:ascii="Times New Roman" w:hAnsi="Times New Roman" w:cs="Times New Roman"/>
                <w:sz w:val="24"/>
                <w:szCs w:val="24"/>
              </w:rPr>
            </w:pPr>
            <w:r w:rsidRPr="0035143B">
              <w:rPr>
                <w:rFonts w:ascii="Times New Roman" w:hAnsi="Times New Roman" w:cs="Times New Roman"/>
                <w:sz w:val="24"/>
                <w:szCs w:val="24"/>
              </w:rPr>
              <w:t>до 2033 г.</w:t>
            </w:r>
          </w:p>
        </w:tc>
      </w:tr>
      <w:tr w:rsidR="0035143B" w:rsidRPr="0035143B" w:rsidTr="001B0782">
        <w:trPr>
          <w:cantSplit/>
        </w:trPr>
        <w:tc>
          <w:tcPr>
            <w:tcW w:w="480" w:type="dxa"/>
            <w:shd w:val="clear" w:color="auto" w:fill="auto"/>
            <w:vAlign w:val="center"/>
          </w:tcPr>
          <w:p w:rsidR="0035143B" w:rsidRPr="0035143B" w:rsidRDefault="0035143B" w:rsidP="0035143B">
            <w:pPr>
              <w:spacing w:after="0" w:line="240" w:lineRule="auto"/>
              <w:jc w:val="center"/>
              <w:rPr>
                <w:rFonts w:ascii="Times New Roman" w:hAnsi="Times New Roman" w:cs="Times New Roman"/>
                <w:sz w:val="24"/>
                <w:szCs w:val="24"/>
              </w:rPr>
            </w:pPr>
            <w:r w:rsidRPr="0035143B">
              <w:rPr>
                <w:rFonts w:ascii="Times New Roman" w:hAnsi="Times New Roman" w:cs="Times New Roman"/>
                <w:sz w:val="24"/>
                <w:szCs w:val="24"/>
              </w:rPr>
              <w:t>14</w:t>
            </w:r>
          </w:p>
        </w:tc>
        <w:tc>
          <w:tcPr>
            <w:tcW w:w="3343" w:type="dxa"/>
            <w:shd w:val="clear" w:color="auto" w:fill="auto"/>
            <w:vAlign w:val="center"/>
          </w:tcPr>
          <w:p w:rsidR="0035143B" w:rsidRPr="0035143B" w:rsidRDefault="0035143B" w:rsidP="0035143B">
            <w:pPr>
              <w:spacing w:after="0" w:line="240" w:lineRule="auto"/>
              <w:ind w:right="-108"/>
              <w:rPr>
                <w:rFonts w:ascii="Times New Roman" w:hAnsi="Times New Roman" w:cs="Times New Roman"/>
                <w:sz w:val="24"/>
                <w:szCs w:val="24"/>
              </w:rPr>
            </w:pPr>
            <w:r w:rsidRPr="0035143B">
              <w:rPr>
                <w:rFonts w:ascii="Times New Roman" w:hAnsi="Times New Roman" w:cs="Times New Roman"/>
                <w:sz w:val="24"/>
                <w:szCs w:val="24"/>
              </w:rPr>
              <w:t xml:space="preserve"> ФАП </w:t>
            </w:r>
          </w:p>
        </w:tc>
        <w:tc>
          <w:tcPr>
            <w:tcW w:w="1985" w:type="dxa"/>
            <w:shd w:val="clear" w:color="auto" w:fill="auto"/>
            <w:vAlign w:val="center"/>
          </w:tcPr>
          <w:p w:rsidR="0035143B" w:rsidRPr="0035143B" w:rsidRDefault="0035143B" w:rsidP="0035143B">
            <w:pPr>
              <w:spacing w:after="0" w:line="240" w:lineRule="auto"/>
              <w:jc w:val="center"/>
              <w:rPr>
                <w:rFonts w:ascii="Times New Roman" w:hAnsi="Times New Roman" w:cs="Times New Roman"/>
                <w:color w:val="000000"/>
                <w:sz w:val="24"/>
                <w:szCs w:val="24"/>
              </w:rPr>
            </w:pPr>
            <w:r w:rsidRPr="0035143B">
              <w:rPr>
                <w:rFonts w:ascii="Times New Roman" w:hAnsi="Times New Roman" w:cs="Times New Roman"/>
                <w:iCs/>
                <w:sz w:val="24"/>
                <w:szCs w:val="24"/>
              </w:rPr>
              <w:t>п. Самарский на площадке №7</w:t>
            </w:r>
          </w:p>
        </w:tc>
        <w:tc>
          <w:tcPr>
            <w:tcW w:w="1134" w:type="dxa"/>
            <w:shd w:val="clear" w:color="auto" w:fill="auto"/>
            <w:vAlign w:val="center"/>
          </w:tcPr>
          <w:p w:rsidR="0035143B" w:rsidRPr="0035143B" w:rsidRDefault="0035143B" w:rsidP="0035143B">
            <w:pPr>
              <w:spacing w:after="0" w:line="240" w:lineRule="auto"/>
              <w:ind w:left="-100" w:right="-48"/>
              <w:jc w:val="center"/>
              <w:rPr>
                <w:rFonts w:ascii="Times New Roman" w:hAnsi="Times New Roman" w:cs="Times New Roman"/>
                <w:sz w:val="24"/>
                <w:szCs w:val="24"/>
              </w:rPr>
            </w:pPr>
            <w:r w:rsidRPr="0035143B">
              <w:rPr>
                <w:rFonts w:ascii="Times New Roman" w:hAnsi="Times New Roman" w:cs="Times New Roman"/>
                <w:sz w:val="24"/>
                <w:szCs w:val="24"/>
              </w:rPr>
              <w:t>стро</w:t>
            </w:r>
            <w:r w:rsidRPr="0035143B">
              <w:rPr>
                <w:rFonts w:ascii="Times New Roman" w:hAnsi="Times New Roman" w:cs="Times New Roman"/>
                <w:sz w:val="24"/>
                <w:szCs w:val="24"/>
              </w:rPr>
              <w:t>и</w:t>
            </w:r>
            <w:r w:rsidRPr="0035143B">
              <w:rPr>
                <w:rFonts w:ascii="Times New Roman" w:hAnsi="Times New Roman" w:cs="Times New Roman"/>
                <w:sz w:val="24"/>
                <w:szCs w:val="24"/>
              </w:rPr>
              <w:t>тельство</w:t>
            </w:r>
          </w:p>
        </w:tc>
        <w:tc>
          <w:tcPr>
            <w:tcW w:w="1275" w:type="dxa"/>
            <w:shd w:val="clear" w:color="auto" w:fill="auto"/>
            <w:vAlign w:val="center"/>
          </w:tcPr>
          <w:p w:rsidR="0035143B" w:rsidRPr="0035143B" w:rsidRDefault="0035143B" w:rsidP="0035143B">
            <w:pPr>
              <w:tabs>
                <w:tab w:val="center" w:pos="4677"/>
                <w:tab w:val="right" w:pos="9355"/>
              </w:tabs>
              <w:spacing w:after="0" w:line="240" w:lineRule="auto"/>
              <w:ind w:left="72"/>
              <w:jc w:val="center"/>
              <w:rPr>
                <w:rFonts w:ascii="Times New Roman" w:hAnsi="Times New Roman" w:cs="Times New Roman"/>
                <w:color w:val="000000"/>
                <w:sz w:val="24"/>
                <w:szCs w:val="24"/>
              </w:rPr>
            </w:pPr>
            <w:r w:rsidRPr="0035143B">
              <w:rPr>
                <w:rFonts w:ascii="Times New Roman" w:hAnsi="Times New Roman" w:cs="Times New Roman"/>
                <w:color w:val="000000"/>
                <w:sz w:val="24"/>
                <w:szCs w:val="24"/>
              </w:rPr>
              <w:t>-</w:t>
            </w:r>
          </w:p>
        </w:tc>
        <w:tc>
          <w:tcPr>
            <w:tcW w:w="1134" w:type="dxa"/>
            <w:shd w:val="clear" w:color="auto" w:fill="auto"/>
            <w:vAlign w:val="center"/>
          </w:tcPr>
          <w:p w:rsidR="0035143B" w:rsidRPr="0035143B" w:rsidRDefault="0035143B" w:rsidP="0035143B">
            <w:pPr>
              <w:spacing w:after="0" w:line="240" w:lineRule="auto"/>
              <w:ind w:left="-108" w:right="-108"/>
              <w:jc w:val="center"/>
              <w:rPr>
                <w:rFonts w:ascii="Times New Roman" w:hAnsi="Times New Roman" w:cs="Times New Roman"/>
                <w:sz w:val="24"/>
                <w:szCs w:val="24"/>
              </w:rPr>
            </w:pPr>
            <w:r w:rsidRPr="0035143B">
              <w:rPr>
                <w:rFonts w:ascii="Times New Roman" w:hAnsi="Times New Roman" w:cs="Times New Roman"/>
                <w:sz w:val="24"/>
                <w:szCs w:val="24"/>
              </w:rPr>
              <w:t>до 2033 г.</w:t>
            </w:r>
          </w:p>
        </w:tc>
      </w:tr>
      <w:tr w:rsidR="0035143B" w:rsidRPr="0035143B" w:rsidTr="001B0782">
        <w:trPr>
          <w:cantSplit/>
        </w:trPr>
        <w:tc>
          <w:tcPr>
            <w:tcW w:w="480" w:type="dxa"/>
            <w:shd w:val="clear" w:color="auto" w:fill="auto"/>
            <w:vAlign w:val="center"/>
          </w:tcPr>
          <w:p w:rsidR="0035143B" w:rsidRPr="0035143B" w:rsidRDefault="0035143B" w:rsidP="0035143B">
            <w:pPr>
              <w:spacing w:after="0" w:line="240" w:lineRule="auto"/>
              <w:jc w:val="center"/>
              <w:rPr>
                <w:rFonts w:ascii="Times New Roman" w:hAnsi="Times New Roman" w:cs="Times New Roman"/>
                <w:sz w:val="24"/>
                <w:szCs w:val="24"/>
              </w:rPr>
            </w:pPr>
            <w:r w:rsidRPr="0035143B">
              <w:rPr>
                <w:rFonts w:ascii="Times New Roman" w:hAnsi="Times New Roman" w:cs="Times New Roman"/>
                <w:sz w:val="24"/>
                <w:szCs w:val="24"/>
              </w:rPr>
              <w:t>15</w:t>
            </w:r>
          </w:p>
        </w:tc>
        <w:tc>
          <w:tcPr>
            <w:tcW w:w="3343" w:type="dxa"/>
            <w:shd w:val="clear" w:color="auto" w:fill="auto"/>
            <w:vAlign w:val="center"/>
          </w:tcPr>
          <w:p w:rsidR="0035143B" w:rsidRPr="0035143B" w:rsidRDefault="0035143B" w:rsidP="0035143B">
            <w:pPr>
              <w:spacing w:after="0" w:line="240" w:lineRule="auto"/>
              <w:ind w:right="-108"/>
              <w:rPr>
                <w:rFonts w:ascii="Times New Roman" w:hAnsi="Times New Roman" w:cs="Times New Roman"/>
                <w:sz w:val="24"/>
                <w:szCs w:val="24"/>
              </w:rPr>
            </w:pPr>
            <w:r w:rsidRPr="0035143B">
              <w:rPr>
                <w:rFonts w:ascii="Times New Roman" w:hAnsi="Times New Roman" w:cs="Times New Roman"/>
                <w:sz w:val="24"/>
                <w:szCs w:val="24"/>
              </w:rPr>
              <w:t xml:space="preserve">ФАП </w:t>
            </w:r>
          </w:p>
        </w:tc>
        <w:tc>
          <w:tcPr>
            <w:tcW w:w="1985" w:type="dxa"/>
            <w:shd w:val="clear" w:color="auto" w:fill="auto"/>
            <w:vAlign w:val="center"/>
          </w:tcPr>
          <w:p w:rsidR="0035143B" w:rsidRPr="0035143B" w:rsidRDefault="0035143B" w:rsidP="0035143B">
            <w:pPr>
              <w:spacing w:after="0" w:line="240" w:lineRule="auto"/>
              <w:jc w:val="center"/>
              <w:rPr>
                <w:rFonts w:ascii="Times New Roman" w:hAnsi="Times New Roman" w:cs="Times New Roman"/>
                <w:color w:val="000000"/>
                <w:sz w:val="24"/>
                <w:szCs w:val="24"/>
              </w:rPr>
            </w:pPr>
            <w:r w:rsidRPr="0035143B">
              <w:rPr>
                <w:rFonts w:ascii="Times New Roman" w:hAnsi="Times New Roman" w:cs="Times New Roman"/>
                <w:sz w:val="24"/>
                <w:szCs w:val="24"/>
              </w:rPr>
              <w:t>п. Новоберезо</w:t>
            </w:r>
            <w:r w:rsidRPr="0035143B">
              <w:rPr>
                <w:rFonts w:ascii="Times New Roman" w:hAnsi="Times New Roman" w:cs="Times New Roman"/>
                <w:sz w:val="24"/>
                <w:szCs w:val="24"/>
              </w:rPr>
              <w:t>в</w:t>
            </w:r>
            <w:r w:rsidRPr="0035143B">
              <w:rPr>
                <w:rFonts w:ascii="Times New Roman" w:hAnsi="Times New Roman" w:cs="Times New Roman"/>
                <w:sz w:val="24"/>
                <w:szCs w:val="24"/>
              </w:rPr>
              <w:t>ский на площа</w:t>
            </w:r>
            <w:r w:rsidRPr="0035143B">
              <w:rPr>
                <w:rFonts w:ascii="Times New Roman" w:hAnsi="Times New Roman" w:cs="Times New Roman"/>
                <w:sz w:val="24"/>
                <w:szCs w:val="24"/>
              </w:rPr>
              <w:t>д</w:t>
            </w:r>
            <w:r w:rsidRPr="0035143B">
              <w:rPr>
                <w:rFonts w:ascii="Times New Roman" w:hAnsi="Times New Roman" w:cs="Times New Roman"/>
                <w:sz w:val="24"/>
                <w:szCs w:val="24"/>
              </w:rPr>
              <w:t>ке №2</w:t>
            </w:r>
          </w:p>
        </w:tc>
        <w:tc>
          <w:tcPr>
            <w:tcW w:w="1134" w:type="dxa"/>
            <w:shd w:val="clear" w:color="auto" w:fill="auto"/>
            <w:vAlign w:val="center"/>
          </w:tcPr>
          <w:p w:rsidR="0035143B" w:rsidRPr="0035143B" w:rsidRDefault="0035143B" w:rsidP="0035143B">
            <w:pPr>
              <w:spacing w:after="0" w:line="240" w:lineRule="auto"/>
              <w:ind w:left="-100" w:right="-48"/>
              <w:jc w:val="center"/>
              <w:rPr>
                <w:rFonts w:ascii="Times New Roman" w:hAnsi="Times New Roman" w:cs="Times New Roman"/>
                <w:sz w:val="24"/>
                <w:szCs w:val="24"/>
              </w:rPr>
            </w:pPr>
            <w:r w:rsidRPr="0035143B">
              <w:rPr>
                <w:rFonts w:ascii="Times New Roman" w:hAnsi="Times New Roman" w:cs="Times New Roman"/>
                <w:sz w:val="24"/>
                <w:szCs w:val="24"/>
              </w:rPr>
              <w:t>стро</w:t>
            </w:r>
            <w:r w:rsidRPr="0035143B">
              <w:rPr>
                <w:rFonts w:ascii="Times New Roman" w:hAnsi="Times New Roman" w:cs="Times New Roman"/>
                <w:sz w:val="24"/>
                <w:szCs w:val="24"/>
              </w:rPr>
              <w:t>и</w:t>
            </w:r>
            <w:r w:rsidRPr="0035143B">
              <w:rPr>
                <w:rFonts w:ascii="Times New Roman" w:hAnsi="Times New Roman" w:cs="Times New Roman"/>
                <w:sz w:val="24"/>
                <w:szCs w:val="24"/>
              </w:rPr>
              <w:t>тельство</w:t>
            </w:r>
          </w:p>
        </w:tc>
        <w:tc>
          <w:tcPr>
            <w:tcW w:w="1275" w:type="dxa"/>
            <w:shd w:val="clear" w:color="auto" w:fill="auto"/>
            <w:vAlign w:val="center"/>
          </w:tcPr>
          <w:p w:rsidR="0035143B" w:rsidRPr="0035143B" w:rsidRDefault="0035143B" w:rsidP="0035143B">
            <w:pPr>
              <w:tabs>
                <w:tab w:val="center" w:pos="4677"/>
                <w:tab w:val="right" w:pos="9355"/>
              </w:tabs>
              <w:spacing w:after="0" w:line="240" w:lineRule="auto"/>
              <w:ind w:left="72"/>
              <w:jc w:val="center"/>
              <w:rPr>
                <w:rFonts w:ascii="Times New Roman" w:hAnsi="Times New Roman" w:cs="Times New Roman"/>
                <w:color w:val="000000"/>
                <w:sz w:val="24"/>
                <w:szCs w:val="24"/>
              </w:rPr>
            </w:pPr>
            <w:r w:rsidRPr="0035143B">
              <w:rPr>
                <w:rFonts w:ascii="Times New Roman" w:hAnsi="Times New Roman" w:cs="Times New Roman"/>
                <w:color w:val="000000"/>
                <w:sz w:val="24"/>
                <w:szCs w:val="24"/>
              </w:rPr>
              <w:t>-</w:t>
            </w:r>
          </w:p>
        </w:tc>
        <w:tc>
          <w:tcPr>
            <w:tcW w:w="1134" w:type="dxa"/>
            <w:shd w:val="clear" w:color="auto" w:fill="auto"/>
            <w:vAlign w:val="center"/>
          </w:tcPr>
          <w:p w:rsidR="0035143B" w:rsidRPr="0035143B" w:rsidRDefault="0035143B" w:rsidP="0035143B">
            <w:pPr>
              <w:spacing w:after="0" w:line="240" w:lineRule="auto"/>
              <w:ind w:left="-108" w:right="-108"/>
              <w:jc w:val="center"/>
              <w:rPr>
                <w:rFonts w:ascii="Times New Roman" w:hAnsi="Times New Roman" w:cs="Times New Roman"/>
                <w:sz w:val="24"/>
                <w:szCs w:val="24"/>
              </w:rPr>
            </w:pPr>
            <w:r w:rsidRPr="0035143B">
              <w:rPr>
                <w:rFonts w:ascii="Times New Roman" w:hAnsi="Times New Roman" w:cs="Times New Roman"/>
                <w:sz w:val="24"/>
                <w:szCs w:val="24"/>
              </w:rPr>
              <w:t>до 2033 г.</w:t>
            </w:r>
          </w:p>
        </w:tc>
      </w:tr>
      <w:tr w:rsidR="0035143B" w:rsidRPr="0035143B" w:rsidTr="001B0782">
        <w:trPr>
          <w:cantSplit/>
        </w:trPr>
        <w:tc>
          <w:tcPr>
            <w:tcW w:w="9351" w:type="dxa"/>
            <w:gridSpan w:val="6"/>
            <w:shd w:val="clear" w:color="auto" w:fill="auto"/>
            <w:vAlign w:val="center"/>
          </w:tcPr>
          <w:p w:rsidR="0035143B" w:rsidRPr="0035143B" w:rsidRDefault="0035143B" w:rsidP="0035143B">
            <w:pPr>
              <w:spacing w:after="0" w:line="240" w:lineRule="auto"/>
              <w:jc w:val="center"/>
              <w:rPr>
                <w:rFonts w:ascii="Times New Roman" w:hAnsi="Times New Roman" w:cs="Times New Roman"/>
                <w:b/>
                <w:bCs/>
                <w:iCs/>
                <w:sz w:val="24"/>
                <w:szCs w:val="24"/>
              </w:rPr>
            </w:pPr>
            <w:r w:rsidRPr="0035143B">
              <w:rPr>
                <w:rFonts w:ascii="Times New Roman" w:hAnsi="Times New Roman" w:cs="Times New Roman"/>
                <w:b/>
                <w:bCs/>
                <w:iCs/>
                <w:sz w:val="24"/>
                <w:szCs w:val="24"/>
              </w:rPr>
              <w:t>Учреждения жилищно-коммунального хозяйства</w:t>
            </w:r>
          </w:p>
        </w:tc>
      </w:tr>
      <w:tr w:rsidR="0035143B" w:rsidRPr="0035143B" w:rsidTr="001B0782">
        <w:trPr>
          <w:cantSplit/>
        </w:trPr>
        <w:tc>
          <w:tcPr>
            <w:tcW w:w="480" w:type="dxa"/>
            <w:shd w:val="clear" w:color="auto" w:fill="auto"/>
            <w:vAlign w:val="center"/>
          </w:tcPr>
          <w:p w:rsidR="0035143B" w:rsidRPr="0035143B" w:rsidRDefault="0035143B" w:rsidP="0035143B">
            <w:pPr>
              <w:spacing w:after="0" w:line="240" w:lineRule="auto"/>
              <w:jc w:val="center"/>
              <w:rPr>
                <w:rFonts w:ascii="Times New Roman" w:hAnsi="Times New Roman" w:cs="Times New Roman"/>
                <w:sz w:val="24"/>
                <w:szCs w:val="24"/>
              </w:rPr>
            </w:pPr>
            <w:r w:rsidRPr="0035143B">
              <w:rPr>
                <w:rFonts w:ascii="Times New Roman" w:hAnsi="Times New Roman" w:cs="Times New Roman"/>
                <w:sz w:val="24"/>
                <w:szCs w:val="24"/>
              </w:rPr>
              <w:t>1</w:t>
            </w:r>
          </w:p>
        </w:tc>
        <w:tc>
          <w:tcPr>
            <w:tcW w:w="3343" w:type="dxa"/>
            <w:shd w:val="clear" w:color="auto" w:fill="auto"/>
            <w:vAlign w:val="center"/>
          </w:tcPr>
          <w:p w:rsidR="0035143B" w:rsidRPr="0035143B" w:rsidRDefault="0035143B" w:rsidP="0035143B">
            <w:pPr>
              <w:spacing w:after="0" w:line="240" w:lineRule="auto"/>
              <w:rPr>
                <w:rFonts w:ascii="Times New Roman" w:eastAsia="MS Mincho" w:hAnsi="Times New Roman" w:cs="Times New Roman"/>
                <w:sz w:val="24"/>
                <w:szCs w:val="24"/>
              </w:rPr>
            </w:pPr>
            <w:r w:rsidRPr="0035143B">
              <w:rPr>
                <w:rFonts w:ascii="Times New Roman" w:hAnsi="Times New Roman" w:cs="Times New Roman"/>
                <w:iCs/>
                <w:sz w:val="24"/>
                <w:szCs w:val="24"/>
              </w:rPr>
              <w:t>многофункциональный центр предоставления государс</w:t>
            </w:r>
            <w:r w:rsidRPr="0035143B">
              <w:rPr>
                <w:rFonts w:ascii="Times New Roman" w:hAnsi="Times New Roman" w:cs="Times New Roman"/>
                <w:iCs/>
                <w:sz w:val="24"/>
                <w:szCs w:val="24"/>
              </w:rPr>
              <w:t>т</w:t>
            </w:r>
            <w:r w:rsidRPr="0035143B">
              <w:rPr>
                <w:rFonts w:ascii="Times New Roman" w:hAnsi="Times New Roman" w:cs="Times New Roman"/>
                <w:iCs/>
                <w:sz w:val="24"/>
                <w:szCs w:val="24"/>
              </w:rPr>
              <w:t>венных и муниципальных у</w:t>
            </w:r>
            <w:r w:rsidRPr="0035143B">
              <w:rPr>
                <w:rFonts w:ascii="Times New Roman" w:hAnsi="Times New Roman" w:cs="Times New Roman"/>
                <w:iCs/>
                <w:sz w:val="24"/>
                <w:szCs w:val="24"/>
              </w:rPr>
              <w:t>с</w:t>
            </w:r>
            <w:r w:rsidRPr="0035143B">
              <w:rPr>
                <w:rFonts w:ascii="Times New Roman" w:hAnsi="Times New Roman" w:cs="Times New Roman"/>
                <w:iCs/>
                <w:sz w:val="24"/>
                <w:szCs w:val="24"/>
              </w:rPr>
              <w:t xml:space="preserve">луг (4шт.) </w:t>
            </w:r>
          </w:p>
        </w:tc>
        <w:tc>
          <w:tcPr>
            <w:tcW w:w="1985" w:type="dxa"/>
            <w:shd w:val="clear" w:color="auto" w:fill="auto"/>
            <w:vAlign w:val="center"/>
          </w:tcPr>
          <w:p w:rsidR="0035143B" w:rsidRPr="0035143B" w:rsidRDefault="0035143B" w:rsidP="0035143B">
            <w:pPr>
              <w:autoSpaceDE w:val="0"/>
              <w:autoSpaceDN w:val="0"/>
              <w:adjustRightInd w:val="0"/>
              <w:spacing w:after="0" w:line="240" w:lineRule="auto"/>
              <w:jc w:val="center"/>
              <w:rPr>
                <w:rFonts w:ascii="Times New Roman" w:hAnsi="Times New Roman" w:cs="Times New Roman"/>
                <w:color w:val="000000"/>
                <w:sz w:val="24"/>
                <w:szCs w:val="24"/>
              </w:rPr>
            </w:pPr>
            <w:r w:rsidRPr="0035143B">
              <w:rPr>
                <w:rFonts w:ascii="Times New Roman" w:hAnsi="Times New Roman" w:cs="Times New Roman"/>
                <w:sz w:val="24"/>
                <w:szCs w:val="24"/>
              </w:rPr>
              <w:t>с. Лопатино на площадке №1</w:t>
            </w:r>
          </w:p>
        </w:tc>
        <w:tc>
          <w:tcPr>
            <w:tcW w:w="1134" w:type="dxa"/>
            <w:shd w:val="clear" w:color="auto" w:fill="auto"/>
            <w:vAlign w:val="center"/>
          </w:tcPr>
          <w:p w:rsidR="0035143B" w:rsidRPr="0035143B" w:rsidRDefault="0035143B" w:rsidP="0035143B">
            <w:pPr>
              <w:autoSpaceDE w:val="0"/>
              <w:autoSpaceDN w:val="0"/>
              <w:adjustRightInd w:val="0"/>
              <w:spacing w:after="0" w:line="240" w:lineRule="auto"/>
              <w:ind w:left="-108" w:right="-51"/>
              <w:jc w:val="center"/>
              <w:rPr>
                <w:rFonts w:ascii="Times New Roman" w:eastAsia="MS Mincho" w:hAnsi="Times New Roman" w:cs="Times New Roman"/>
                <w:sz w:val="24"/>
                <w:szCs w:val="24"/>
              </w:rPr>
            </w:pPr>
            <w:r w:rsidRPr="0035143B">
              <w:rPr>
                <w:rFonts w:ascii="Times New Roman" w:hAnsi="Times New Roman" w:cs="Times New Roman"/>
                <w:sz w:val="24"/>
                <w:szCs w:val="24"/>
              </w:rPr>
              <w:t>стро</w:t>
            </w:r>
            <w:r w:rsidRPr="0035143B">
              <w:rPr>
                <w:rFonts w:ascii="Times New Roman" w:hAnsi="Times New Roman" w:cs="Times New Roman"/>
                <w:sz w:val="24"/>
                <w:szCs w:val="24"/>
              </w:rPr>
              <w:t>и</w:t>
            </w:r>
            <w:r w:rsidRPr="0035143B">
              <w:rPr>
                <w:rFonts w:ascii="Times New Roman" w:hAnsi="Times New Roman" w:cs="Times New Roman"/>
                <w:sz w:val="24"/>
                <w:szCs w:val="24"/>
              </w:rPr>
              <w:t>тельство</w:t>
            </w:r>
          </w:p>
        </w:tc>
        <w:tc>
          <w:tcPr>
            <w:tcW w:w="1275" w:type="dxa"/>
            <w:shd w:val="clear" w:color="auto" w:fill="auto"/>
            <w:vAlign w:val="center"/>
          </w:tcPr>
          <w:p w:rsidR="0035143B" w:rsidRPr="0035143B" w:rsidRDefault="0035143B" w:rsidP="0035143B">
            <w:pPr>
              <w:spacing w:after="0" w:line="240" w:lineRule="auto"/>
              <w:jc w:val="center"/>
              <w:rPr>
                <w:rFonts w:ascii="Times New Roman" w:hAnsi="Times New Roman" w:cs="Times New Roman"/>
                <w:sz w:val="24"/>
                <w:szCs w:val="24"/>
              </w:rPr>
            </w:pPr>
            <w:r w:rsidRPr="0035143B">
              <w:rPr>
                <w:rFonts w:ascii="Times New Roman" w:hAnsi="Times New Roman" w:cs="Times New Roman"/>
                <w:sz w:val="24"/>
                <w:szCs w:val="24"/>
              </w:rPr>
              <w:t>-</w:t>
            </w:r>
          </w:p>
        </w:tc>
        <w:tc>
          <w:tcPr>
            <w:tcW w:w="1134" w:type="dxa"/>
            <w:shd w:val="clear" w:color="auto" w:fill="auto"/>
            <w:vAlign w:val="center"/>
          </w:tcPr>
          <w:p w:rsidR="0035143B" w:rsidRPr="0035143B" w:rsidRDefault="0035143B" w:rsidP="0035143B">
            <w:pPr>
              <w:spacing w:after="0" w:line="240" w:lineRule="auto"/>
              <w:ind w:left="-108" w:right="-108"/>
              <w:jc w:val="center"/>
              <w:rPr>
                <w:rFonts w:ascii="Times New Roman" w:hAnsi="Times New Roman" w:cs="Times New Roman"/>
                <w:sz w:val="24"/>
                <w:szCs w:val="24"/>
              </w:rPr>
            </w:pPr>
            <w:r w:rsidRPr="0035143B">
              <w:rPr>
                <w:rFonts w:ascii="Times New Roman" w:hAnsi="Times New Roman" w:cs="Times New Roman"/>
                <w:sz w:val="24"/>
                <w:szCs w:val="24"/>
              </w:rPr>
              <w:t>до 2033 г.</w:t>
            </w:r>
          </w:p>
        </w:tc>
      </w:tr>
      <w:tr w:rsidR="0035143B" w:rsidRPr="0035143B" w:rsidTr="001B0782">
        <w:trPr>
          <w:cantSplit/>
        </w:trPr>
        <w:tc>
          <w:tcPr>
            <w:tcW w:w="480" w:type="dxa"/>
            <w:shd w:val="clear" w:color="auto" w:fill="auto"/>
            <w:vAlign w:val="center"/>
          </w:tcPr>
          <w:p w:rsidR="0035143B" w:rsidRPr="0035143B" w:rsidRDefault="0035143B" w:rsidP="0035143B">
            <w:pPr>
              <w:spacing w:after="0" w:line="240" w:lineRule="auto"/>
              <w:jc w:val="center"/>
              <w:rPr>
                <w:rFonts w:ascii="Times New Roman" w:hAnsi="Times New Roman" w:cs="Times New Roman"/>
                <w:sz w:val="24"/>
                <w:szCs w:val="24"/>
              </w:rPr>
            </w:pPr>
            <w:r w:rsidRPr="0035143B">
              <w:rPr>
                <w:rFonts w:ascii="Times New Roman" w:hAnsi="Times New Roman" w:cs="Times New Roman"/>
                <w:sz w:val="24"/>
                <w:szCs w:val="24"/>
              </w:rPr>
              <w:t>2</w:t>
            </w:r>
          </w:p>
        </w:tc>
        <w:tc>
          <w:tcPr>
            <w:tcW w:w="3343" w:type="dxa"/>
            <w:shd w:val="clear" w:color="auto" w:fill="auto"/>
            <w:vAlign w:val="center"/>
          </w:tcPr>
          <w:p w:rsidR="0035143B" w:rsidRPr="0035143B" w:rsidRDefault="0035143B" w:rsidP="0035143B">
            <w:pPr>
              <w:spacing w:after="0" w:line="240" w:lineRule="auto"/>
              <w:rPr>
                <w:rFonts w:ascii="Times New Roman" w:eastAsia="MS Mincho" w:hAnsi="Times New Roman" w:cs="Times New Roman"/>
                <w:sz w:val="24"/>
                <w:szCs w:val="24"/>
              </w:rPr>
            </w:pPr>
            <w:r w:rsidRPr="0035143B">
              <w:rPr>
                <w:rFonts w:ascii="Times New Roman" w:hAnsi="Times New Roman" w:cs="Times New Roman"/>
                <w:iCs/>
                <w:sz w:val="24"/>
                <w:szCs w:val="24"/>
              </w:rPr>
              <w:t xml:space="preserve">организации и учреждения управления </w:t>
            </w:r>
          </w:p>
        </w:tc>
        <w:tc>
          <w:tcPr>
            <w:tcW w:w="1985" w:type="dxa"/>
            <w:shd w:val="clear" w:color="auto" w:fill="auto"/>
            <w:vAlign w:val="center"/>
          </w:tcPr>
          <w:p w:rsidR="0035143B" w:rsidRPr="0035143B" w:rsidRDefault="0035143B" w:rsidP="0035143B">
            <w:pPr>
              <w:autoSpaceDE w:val="0"/>
              <w:autoSpaceDN w:val="0"/>
              <w:adjustRightInd w:val="0"/>
              <w:spacing w:after="0" w:line="240" w:lineRule="auto"/>
              <w:jc w:val="center"/>
              <w:rPr>
                <w:rFonts w:ascii="Times New Roman" w:hAnsi="Times New Roman" w:cs="Times New Roman"/>
                <w:color w:val="000000"/>
                <w:sz w:val="24"/>
                <w:szCs w:val="24"/>
              </w:rPr>
            </w:pPr>
            <w:r w:rsidRPr="0035143B">
              <w:rPr>
                <w:rFonts w:ascii="Times New Roman" w:hAnsi="Times New Roman" w:cs="Times New Roman"/>
                <w:sz w:val="24"/>
                <w:szCs w:val="24"/>
              </w:rPr>
              <w:t>с. Лопатино на площадке №1</w:t>
            </w:r>
          </w:p>
        </w:tc>
        <w:tc>
          <w:tcPr>
            <w:tcW w:w="1134" w:type="dxa"/>
            <w:shd w:val="clear" w:color="auto" w:fill="auto"/>
            <w:vAlign w:val="center"/>
          </w:tcPr>
          <w:p w:rsidR="0035143B" w:rsidRPr="0035143B" w:rsidRDefault="0035143B" w:rsidP="0035143B">
            <w:pPr>
              <w:autoSpaceDE w:val="0"/>
              <w:autoSpaceDN w:val="0"/>
              <w:adjustRightInd w:val="0"/>
              <w:spacing w:after="0" w:line="240" w:lineRule="auto"/>
              <w:ind w:left="-108" w:right="-51"/>
              <w:jc w:val="center"/>
              <w:rPr>
                <w:rFonts w:ascii="Times New Roman" w:eastAsia="MS Mincho" w:hAnsi="Times New Roman" w:cs="Times New Roman"/>
                <w:sz w:val="24"/>
                <w:szCs w:val="24"/>
              </w:rPr>
            </w:pPr>
            <w:r w:rsidRPr="0035143B">
              <w:rPr>
                <w:rFonts w:ascii="Times New Roman" w:hAnsi="Times New Roman" w:cs="Times New Roman"/>
                <w:sz w:val="24"/>
                <w:szCs w:val="24"/>
              </w:rPr>
              <w:t>стро</w:t>
            </w:r>
            <w:r w:rsidRPr="0035143B">
              <w:rPr>
                <w:rFonts w:ascii="Times New Roman" w:hAnsi="Times New Roman" w:cs="Times New Roman"/>
                <w:sz w:val="24"/>
                <w:szCs w:val="24"/>
              </w:rPr>
              <w:t>и</w:t>
            </w:r>
            <w:r w:rsidRPr="0035143B">
              <w:rPr>
                <w:rFonts w:ascii="Times New Roman" w:hAnsi="Times New Roman" w:cs="Times New Roman"/>
                <w:sz w:val="24"/>
                <w:szCs w:val="24"/>
              </w:rPr>
              <w:t>тельство</w:t>
            </w:r>
          </w:p>
        </w:tc>
        <w:tc>
          <w:tcPr>
            <w:tcW w:w="1275" w:type="dxa"/>
            <w:shd w:val="clear" w:color="auto" w:fill="auto"/>
            <w:vAlign w:val="center"/>
          </w:tcPr>
          <w:p w:rsidR="0035143B" w:rsidRPr="0035143B" w:rsidRDefault="0035143B" w:rsidP="0035143B">
            <w:pPr>
              <w:spacing w:after="0" w:line="240" w:lineRule="auto"/>
              <w:jc w:val="center"/>
              <w:rPr>
                <w:rFonts w:ascii="Times New Roman" w:hAnsi="Times New Roman" w:cs="Times New Roman"/>
                <w:sz w:val="24"/>
                <w:szCs w:val="24"/>
              </w:rPr>
            </w:pPr>
            <w:r w:rsidRPr="0035143B">
              <w:rPr>
                <w:rFonts w:ascii="Times New Roman" w:hAnsi="Times New Roman" w:cs="Times New Roman"/>
                <w:sz w:val="24"/>
                <w:szCs w:val="24"/>
              </w:rPr>
              <w:t>-</w:t>
            </w:r>
          </w:p>
        </w:tc>
        <w:tc>
          <w:tcPr>
            <w:tcW w:w="1134" w:type="dxa"/>
            <w:shd w:val="clear" w:color="auto" w:fill="auto"/>
            <w:vAlign w:val="center"/>
          </w:tcPr>
          <w:p w:rsidR="0035143B" w:rsidRPr="0035143B" w:rsidRDefault="0035143B" w:rsidP="0035143B">
            <w:pPr>
              <w:spacing w:after="0" w:line="240" w:lineRule="auto"/>
              <w:ind w:left="-108" w:right="-108"/>
              <w:jc w:val="center"/>
              <w:rPr>
                <w:rFonts w:ascii="Times New Roman" w:hAnsi="Times New Roman" w:cs="Times New Roman"/>
                <w:sz w:val="24"/>
                <w:szCs w:val="24"/>
              </w:rPr>
            </w:pPr>
            <w:r w:rsidRPr="0035143B">
              <w:rPr>
                <w:rFonts w:ascii="Times New Roman" w:hAnsi="Times New Roman" w:cs="Times New Roman"/>
                <w:sz w:val="24"/>
                <w:szCs w:val="24"/>
              </w:rPr>
              <w:t>до 2033 г.</w:t>
            </w:r>
          </w:p>
        </w:tc>
      </w:tr>
      <w:tr w:rsidR="0035143B" w:rsidRPr="0035143B" w:rsidTr="001B0782">
        <w:trPr>
          <w:cantSplit/>
        </w:trPr>
        <w:tc>
          <w:tcPr>
            <w:tcW w:w="480" w:type="dxa"/>
            <w:shd w:val="clear" w:color="auto" w:fill="auto"/>
            <w:vAlign w:val="center"/>
          </w:tcPr>
          <w:p w:rsidR="0035143B" w:rsidRPr="0035143B" w:rsidRDefault="0035143B" w:rsidP="0035143B">
            <w:pPr>
              <w:spacing w:after="0" w:line="240" w:lineRule="auto"/>
              <w:jc w:val="center"/>
              <w:rPr>
                <w:rFonts w:ascii="Times New Roman" w:hAnsi="Times New Roman" w:cs="Times New Roman"/>
                <w:sz w:val="24"/>
                <w:szCs w:val="24"/>
              </w:rPr>
            </w:pPr>
            <w:r w:rsidRPr="0035143B">
              <w:rPr>
                <w:rFonts w:ascii="Times New Roman" w:hAnsi="Times New Roman" w:cs="Times New Roman"/>
                <w:sz w:val="24"/>
                <w:szCs w:val="24"/>
              </w:rPr>
              <w:t>3</w:t>
            </w:r>
          </w:p>
        </w:tc>
        <w:tc>
          <w:tcPr>
            <w:tcW w:w="3343" w:type="dxa"/>
            <w:shd w:val="clear" w:color="auto" w:fill="auto"/>
            <w:vAlign w:val="center"/>
          </w:tcPr>
          <w:p w:rsidR="0035143B" w:rsidRPr="0035143B" w:rsidRDefault="0035143B" w:rsidP="0035143B">
            <w:pPr>
              <w:spacing w:after="0" w:line="240" w:lineRule="auto"/>
              <w:rPr>
                <w:rFonts w:ascii="Times New Roman" w:eastAsia="MS Mincho" w:hAnsi="Times New Roman" w:cs="Times New Roman"/>
                <w:sz w:val="24"/>
                <w:szCs w:val="24"/>
              </w:rPr>
            </w:pPr>
            <w:r w:rsidRPr="0035143B">
              <w:rPr>
                <w:rFonts w:ascii="Times New Roman" w:hAnsi="Times New Roman" w:cs="Times New Roman"/>
                <w:iCs/>
                <w:sz w:val="24"/>
                <w:szCs w:val="24"/>
              </w:rPr>
              <w:t xml:space="preserve">административно-хозяйственное здание </w:t>
            </w:r>
          </w:p>
        </w:tc>
        <w:tc>
          <w:tcPr>
            <w:tcW w:w="1985" w:type="dxa"/>
            <w:shd w:val="clear" w:color="auto" w:fill="auto"/>
            <w:vAlign w:val="center"/>
          </w:tcPr>
          <w:p w:rsidR="0035143B" w:rsidRPr="0035143B" w:rsidRDefault="0035143B" w:rsidP="0035143B">
            <w:pPr>
              <w:autoSpaceDE w:val="0"/>
              <w:autoSpaceDN w:val="0"/>
              <w:adjustRightInd w:val="0"/>
              <w:spacing w:after="0" w:line="240" w:lineRule="auto"/>
              <w:jc w:val="center"/>
              <w:rPr>
                <w:rFonts w:ascii="Times New Roman" w:hAnsi="Times New Roman" w:cs="Times New Roman"/>
                <w:color w:val="000000"/>
                <w:sz w:val="24"/>
                <w:szCs w:val="24"/>
              </w:rPr>
            </w:pPr>
            <w:r w:rsidRPr="0035143B">
              <w:rPr>
                <w:rFonts w:ascii="Times New Roman" w:hAnsi="Times New Roman" w:cs="Times New Roman"/>
                <w:iCs/>
                <w:sz w:val="24"/>
                <w:szCs w:val="24"/>
              </w:rPr>
              <w:t>п. Самарский на площадке №1</w:t>
            </w:r>
          </w:p>
        </w:tc>
        <w:tc>
          <w:tcPr>
            <w:tcW w:w="1134" w:type="dxa"/>
            <w:shd w:val="clear" w:color="auto" w:fill="auto"/>
            <w:vAlign w:val="center"/>
          </w:tcPr>
          <w:p w:rsidR="0035143B" w:rsidRPr="0035143B" w:rsidRDefault="0035143B" w:rsidP="0035143B">
            <w:pPr>
              <w:autoSpaceDE w:val="0"/>
              <w:autoSpaceDN w:val="0"/>
              <w:adjustRightInd w:val="0"/>
              <w:spacing w:after="0" w:line="240" w:lineRule="auto"/>
              <w:ind w:left="-108" w:right="-51"/>
              <w:jc w:val="center"/>
              <w:rPr>
                <w:rFonts w:ascii="Times New Roman" w:eastAsia="MS Mincho" w:hAnsi="Times New Roman" w:cs="Times New Roman"/>
                <w:sz w:val="24"/>
                <w:szCs w:val="24"/>
              </w:rPr>
            </w:pPr>
            <w:r w:rsidRPr="0035143B">
              <w:rPr>
                <w:rFonts w:ascii="Times New Roman" w:hAnsi="Times New Roman" w:cs="Times New Roman"/>
                <w:sz w:val="24"/>
                <w:szCs w:val="24"/>
              </w:rPr>
              <w:t>стро</w:t>
            </w:r>
            <w:r w:rsidRPr="0035143B">
              <w:rPr>
                <w:rFonts w:ascii="Times New Roman" w:hAnsi="Times New Roman" w:cs="Times New Roman"/>
                <w:sz w:val="24"/>
                <w:szCs w:val="24"/>
              </w:rPr>
              <w:t>и</w:t>
            </w:r>
            <w:r w:rsidRPr="0035143B">
              <w:rPr>
                <w:rFonts w:ascii="Times New Roman" w:hAnsi="Times New Roman" w:cs="Times New Roman"/>
                <w:sz w:val="24"/>
                <w:szCs w:val="24"/>
              </w:rPr>
              <w:t>тельство</w:t>
            </w:r>
          </w:p>
        </w:tc>
        <w:tc>
          <w:tcPr>
            <w:tcW w:w="1275" w:type="dxa"/>
            <w:shd w:val="clear" w:color="auto" w:fill="auto"/>
            <w:vAlign w:val="center"/>
          </w:tcPr>
          <w:p w:rsidR="0035143B" w:rsidRPr="0035143B" w:rsidRDefault="0035143B" w:rsidP="0035143B">
            <w:pPr>
              <w:spacing w:after="0" w:line="240" w:lineRule="auto"/>
              <w:jc w:val="center"/>
              <w:rPr>
                <w:rFonts w:ascii="Times New Roman" w:hAnsi="Times New Roman" w:cs="Times New Roman"/>
                <w:sz w:val="24"/>
                <w:szCs w:val="24"/>
              </w:rPr>
            </w:pPr>
            <w:r w:rsidRPr="0035143B">
              <w:rPr>
                <w:rFonts w:ascii="Times New Roman" w:hAnsi="Times New Roman" w:cs="Times New Roman"/>
                <w:sz w:val="24"/>
                <w:szCs w:val="24"/>
              </w:rPr>
              <w:t>-</w:t>
            </w:r>
          </w:p>
        </w:tc>
        <w:tc>
          <w:tcPr>
            <w:tcW w:w="1134" w:type="dxa"/>
            <w:shd w:val="clear" w:color="auto" w:fill="auto"/>
            <w:vAlign w:val="center"/>
          </w:tcPr>
          <w:p w:rsidR="0035143B" w:rsidRPr="0035143B" w:rsidRDefault="0035143B" w:rsidP="0035143B">
            <w:pPr>
              <w:spacing w:after="0" w:line="240" w:lineRule="auto"/>
              <w:ind w:left="-108" w:right="-108"/>
              <w:jc w:val="center"/>
              <w:rPr>
                <w:rFonts w:ascii="Times New Roman" w:hAnsi="Times New Roman" w:cs="Times New Roman"/>
                <w:sz w:val="24"/>
                <w:szCs w:val="24"/>
              </w:rPr>
            </w:pPr>
            <w:r w:rsidRPr="0035143B">
              <w:rPr>
                <w:rFonts w:ascii="Times New Roman" w:hAnsi="Times New Roman" w:cs="Times New Roman"/>
                <w:sz w:val="24"/>
                <w:szCs w:val="24"/>
              </w:rPr>
              <w:t>до 2033 г.</w:t>
            </w:r>
          </w:p>
        </w:tc>
      </w:tr>
      <w:tr w:rsidR="0035143B" w:rsidRPr="0035143B" w:rsidTr="001B0782">
        <w:trPr>
          <w:cantSplit/>
        </w:trPr>
        <w:tc>
          <w:tcPr>
            <w:tcW w:w="480" w:type="dxa"/>
            <w:shd w:val="clear" w:color="auto" w:fill="auto"/>
            <w:vAlign w:val="center"/>
          </w:tcPr>
          <w:p w:rsidR="0035143B" w:rsidRPr="0035143B" w:rsidRDefault="0035143B" w:rsidP="0035143B">
            <w:pPr>
              <w:spacing w:after="0" w:line="240" w:lineRule="auto"/>
              <w:jc w:val="center"/>
              <w:rPr>
                <w:rFonts w:ascii="Times New Roman" w:hAnsi="Times New Roman" w:cs="Times New Roman"/>
                <w:sz w:val="24"/>
                <w:szCs w:val="24"/>
              </w:rPr>
            </w:pPr>
            <w:r w:rsidRPr="0035143B">
              <w:rPr>
                <w:rFonts w:ascii="Times New Roman" w:hAnsi="Times New Roman" w:cs="Times New Roman"/>
                <w:sz w:val="24"/>
                <w:szCs w:val="24"/>
              </w:rPr>
              <w:t>4</w:t>
            </w:r>
          </w:p>
        </w:tc>
        <w:tc>
          <w:tcPr>
            <w:tcW w:w="3343" w:type="dxa"/>
            <w:shd w:val="clear" w:color="auto" w:fill="auto"/>
            <w:vAlign w:val="center"/>
          </w:tcPr>
          <w:p w:rsidR="0035143B" w:rsidRPr="0035143B" w:rsidRDefault="0035143B" w:rsidP="0035143B">
            <w:pPr>
              <w:spacing w:after="0" w:line="240" w:lineRule="auto"/>
              <w:rPr>
                <w:rFonts w:ascii="Times New Roman" w:eastAsia="MS Mincho" w:hAnsi="Times New Roman" w:cs="Times New Roman"/>
                <w:sz w:val="24"/>
                <w:szCs w:val="24"/>
              </w:rPr>
            </w:pPr>
            <w:r w:rsidRPr="0035143B">
              <w:rPr>
                <w:rFonts w:ascii="Times New Roman" w:hAnsi="Times New Roman" w:cs="Times New Roman"/>
                <w:sz w:val="24"/>
                <w:szCs w:val="24"/>
              </w:rPr>
              <w:t xml:space="preserve">административное здание </w:t>
            </w:r>
          </w:p>
        </w:tc>
        <w:tc>
          <w:tcPr>
            <w:tcW w:w="1985" w:type="dxa"/>
            <w:shd w:val="clear" w:color="auto" w:fill="auto"/>
            <w:vAlign w:val="center"/>
          </w:tcPr>
          <w:p w:rsidR="0035143B" w:rsidRPr="0035143B" w:rsidRDefault="0035143B" w:rsidP="0035143B">
            <w:pPr>
              <w:autoSpaceDE w:val="0"/>
              <w:autoSpaceDN w:val="0"/>
              <w:adjustRightInd w:val="0"/>
              <w:spacing w:after="0" w:line="240" w:lineRule="auto"/>
              <w:ind w:left="-113" w:right="-108"/>
              <w:jc w:val="center"/>
              <w:rPr>
                <w:rFonts w:ascii="Times New Roman" w:hAnsi="Times New Roman" w:cs="Times New Roman"/>
                <w:color w:val="000000"/>
                <w:sz w:val="24"/>
                <w:szCs w:val="24"/>
              </w:rPr>
            </w:pPr>
            <w:r w:rsidRPr="0035143B">
              <w:rPr>
                <w:rFonts w:ascii="Times New Roman" w:hAnsi="Times New Roman" w:cs="Times New Roman"/>
                <w:sz w:val="24"/>
                <w:szCs w:val="24"/>
              </w:rPr>
              <w:t>п. Новоберезо</w:t>
            </w:r>
            <w:r w:rsidRPr="0035143B">
              <w:rPr>
                <w:rFonts w:ascii="Times New Roman" w:hAnsi="Times New Roman" w:cs="Times New Roman"/>
                <w:sz w:val="24"/>
                <w:szCs w:val="24"/>
              </w:rPr>
              <w:t>в</w:t>
            </w:r>
            <w:r w:rsidRPr="0035143B">
              <w:rPr>
                <w:rFonts w:ascii="Times New Roman" w:hAnsi="Times New Roman" w:cs="Times New Roman"/>
                <w:sz w:val="24"/>
                <w:szCs w:val="24"/>
              </w:rPr>
              <w:t>ский площадке №2</w:t>
            </w:r>
          </w:p>
        </w:tc>
        <w:tc>
          <w:tcPr>
            <w:tcW w:w="1134" w:type="dxa"/>
            <w:shd w:val="clear" w:color="auto" w:fill="auto"/>
            <w:vAlign w:val="center"/>
          </w:tcPr>
          <w:p w:rsidR="0035143B" w:rsidRPr="0035143B" w:rsidRDefault="0035143B" w:rsidP="0035143B">
            <w:pPr>
              <w:autoSpaceDE w:val="0"/>
              <w:autoSpaceDN w:val="0"/>
              <w:adjustRightInd w:val="0"/>
              <w:spacing w:after="0" w:line="240" w:lineRule="auto"/>
              <w:ind w:left="-108" w:right="-51"/>
              <w:jc w:val="center"/>
              <w:rPr>
                <w:rFonts w:ascii="Times New Roman" w:eastAsia="MS Mincho" w:hAnsi="Times New Roman" w:cs="Times New Roman"/>
                <w:sz w:val="24"/>
                <w:szCs w:val="24"/>
              </w:rPr>
            </w:pPr>
            <w:r w:rsidRPr="0035143B">
              <w:rPr>
                <w:rFonts w:ascii="Times New Roman" w:hAnsi="Times New Roman" w:cs="Times New Roman"/>
                <w:sz w:val="24"/>
                <w:szCs w:val="24"/>
              </w:rPr>
              <w:t>стро</w:t>
            </w:r>
            <w:r w:rsidRPr="0035143B">
              <w:rPr>
                <w:rFonts w:ascii="Times New Roman" w:hAnsi="Times New Roman" w:cs="Times New Roman"/>
                <w:sz w:val="24"/>
                <w:szCs w:val="24"/>
              </w:rPr>
              <w:t>и</w:t>
            </w:r>
            <w:r w:rsidRPr="0035143B">
              <w:rPr>
                <w:rFonts w:ascii="Times New Roman" w:hAnsi="Times New Roman" w:cs="Times New Roman"/>
                <w:sz w:val="24"/>
                <w:szCs w:val="24"/>
              </w:rPr>
              <w:t>тельство</w:t>
            </w:r>
          </w:p>
        </w:tc>
        <w:tc>
          <w:tcPr>
            <w:tcW w:w="1275" w:type="dxa"/>
            <w:shd w:val="clear" w:color="auto" w:fill="auto"/>
            <w:vAlign w:val="center"/>
          </w:tcPr>
          <w:p w:rsidR="0035143B" w:rsidRPr="0035143B" w:rsidRDefault="0035143B" w:rsidP="0035143B">
            <w:pPr>
              <w:spacing w:after="0" w:line="240" w:lineRule="auto"/>
              <w:jc w:val="center"/>
              <w:rPr>
                <w:rFonts w:ascii="Times New Roman" w:hAnsi="Times New Roman" w:cs="Times New Roman"/>
                <w:sz w:val="24"/>
                <w:szCs w:val="24"/>
              </w:rPr>
            </w:pPr>
            <w:r w:rsidRPr="0035143B">
              <w:rPr>
                <w:rFonts w:ascii="Times New Roman" w:hAnsi="Times New Roman" w:cs="Times New Roman"/>
                <w:sz w:val="24"/>
                <w:szCs w:val="24"/>
              </w:rPr>
              <w:t>-</w:t>
            </w:r>
          </w:p>
        </w:tc>
        <w:tc>
          <w:tcPr>
            <w:tcW w:w="1134" w:type="dxa"/>
            <w:shd w:val="clear" w:color="auto" w:fill="auto"/>
            <w:vAlign w:val="center"/>
          </w:tcPr>
          <w:p w:rsidR="0035143B" w:rsidRPr="0035143B" w:rsidRDefault="0035143B" w:rsidP="0035143B">
            <w:pPr>
              <w:spacing w:after="0" w:line="240" w:lineRule="auto"/>
              <w:ind w:left="-108" w:right="-108"/>
              <w:jc w:val="center"/>
              <w:rPr>
                <w:rFonts w:ascii="Times New Roman" w:hAnsi="Times New Roman" w:cs="Times New Roman"/>
                <w:sz w:val="24"/>
                <w:szCs w:val="24"/>
              </w:rPr>
            </w:pPr>
            <w:r w:rsidRPr="0035143B">
              <w:rPr>
                <w:rFonts w:ascii="Times New Roman" w:hAnsi="Times New Roman" w:cs="Times New Roman"/>
                <w:sz w:val="24"/>
                <w:szCs w:val="24"/>
              </w:rPr>
              <w:t>до 2033 г.</w:t>
            </w:r>
          </w:p>
        </w:tc>
      </w:tr>
      <w:tr w:rsidR="0035143B" w:rsidRPr="0035143B" w:rsidTr="001B0782">
        <w:trPr>
          <w:cantSplit/>
        </w:trPr>
        <w:tc>
          <w:tcPr>
            <w:tcW w:w="480" w:type="dxa"/>
            <w:shd w:val="clear" w:color="auto" w:fill="auto"/>
            <w:vAlign w:val="center"/>
          </w:tcPr>
          <w:p w:rsidR="0035143B" w:rsidRPr="0035143B" w:rsidRDefault="0035143B" w:rsidP="0035143B">
            <w:pPr>
              <w:spacing w:after="0" w:line="240" w:lineRule="auto"/>
              <w:jc w:val="center"/>
              <w:rPr>
                <w:rFonts w:ascii="Times New Roman" w:hAnsi="Times New Roman" w:cs="Times New Roman"/>
                <w:sz w:val="24"/>
                <w:szCs w:val="24"/>
              </w:rPr>
            </w:pPr>
            <w:r w:rsidRPr="0035143B">
              <w:rPr>
                <w:rFonts w:ascii="Times New Roman" w:hAnsi="Times New Roman" w:cs="Times New Roman"/>
                <w:sz w:val="24"/>
                <w:szCs w:val="24"/>
              </w:rPr>
              <w:t>5</w:t>
            </w:r>
          </w:p>
        </w:tc>
        <w:tc>
          <w:tcPr>
            <w:tcW w:w="3343" w:type="dxa"/>
            <w:shd w:val="clear" w:color="auto" w:fill="auto"/>
            <w:vAlign w:val="center"/>
          </w:tcPr>
          <w:p w:rsidR="0035143B" w:rsidRPr="0035143B" w:rsidRDefault="0035143B" w:rsidP="0035143B">
            <w:pPr>
              <w:spacing w:after="0" w:line="240" w:lineRule="auto"/>
              <w:rPr>
                <w:rFonts w:ascii="Times New Roman" w:eastAsia="MS Mincho" w:hAnsi="Times New Roman" w:cs="Times New Roman"/>
                <w:sz w:val="24"/>
                <w:szCs w:val="24"/>
              </w:rPr>
            </w:pPr>
            <w:r w:rsidRPr="0035143B">
              <w:rPr>
                <w:rFonts w:ascii="Times New Roman" w:hAnsi="Times New Roman" w:cs="Times New Roman"/>
                <w:sz w:val="24"/>
                <w:szCs w:val="24"/>
              </w:rPr>
              <w:t xml:space="preserve">зоопарк (сафари-парк) </w:t>
            </w:r>
          </w:p>
        </w:tc>
        <w:tc>
          <w:tcPr>
            <w:tcW w:w="1985" w:type="dxa"/>
            <w:shd w:val="clear" w:color="auto" w:fill="auto"/>
            <w:vAlign w:val="center"/>
          </w:tcPr>
          <w:p w:rsidR="0035143B" w:rsidRPr="0035143B" w:rsidRDefault="0035143B" w:rsidP="0035143B">
            <w:pPr>
              <w:autoSpaceDE w:val="0"/>
              <w:autoSpaceDN w:val="0"/>
              <w:adjustRightInd w:val="0"/>
              <w:spacing w:after="0" w:line="240" w:lineRule="auto"/>
              <w:jc w:val="center"/>
              <w:rPr>
                <w:rFonts w:ascii="Times New Roman" w:hAnsi="Times New Roman" w:cs="Times New Roman"/>
                <w:color w:val="000000"/>
                <w:sz w:val="24"/>
                <w:szCs w:val="24"/>
              </w:rPr>
            </w:pPr>
            <w:r w:rsidRPr="0035143B">
              <w:rPr>
                <w:rFonts w:ascii="Times New Roman" w:hAnsi="Times New Roman" w:cs="Times New Roman"/>
                <w:sz w:val="24"/>
                <w:szCs w:val="24"/>
              </w:rPr>
              <w:t>с. Лопатино на площадке №4</w:t>
            </w:r>
          </w:p>
        </w:tc>
        <w:tc>
          <w:tcPr>
            <w:tcW w:w="1134" w:type="dxa"/>
            <w:shd w:val="clear" w:color="auto" w:fill="auto"/>
            <w:vAlign w:val="center"/>
          </w:tcPr>
          <w:p w:rsidR="0035143B" w:rsidRPr="0035143B" w:rsidRDefault="0035143B" w:rsidP="0035143B">
            <w:pPr>
              <w:autoSpaceDE w:val="0"/>
              <w:autoSpaceDN w:val="0"/>
              <w:adjustRightInd w:val="0"/>
              <w:spacing w:after="0" w:line="240" w:lineRule="auto"/>
              <w:ind w:left="-108" w:right="-51"/>
              <w:jc w:val="center"/>
              <w:rPr>
                <w:rFonts w:ascii="Times New Roman" w:eastAsia="MS Mincho" w:hAnsi="Times New Roman" w:cs="Times New Roman"/>
                <w:sz w:val="24"/>
                <w:szCs w:val="24"/>
              </w:rPr>
            </w:pPr>
            <w:r w:rsidRPr="0035143B">
              <w:rPr>
                <w:rFonts w:ascii="Times New Roman" w:hAnsi="Times New Roman" w:cs="Times New Roman"/>
                <w:sz w:val="24"/>
                <w:szCs w:val="24"/>
              </w:rPr>
              <w:t>стро</w:t>
            </w:r>
            <w:r w:rsidRPr="0035143B">
              <w:rPr>
                <w:rFonts w:ascii="Times New Roman" w:hAnsi="Times New Roman" w:cs="Times New Roman"/>
                <w:sz w:val="24"/>
                <w:szCs w:val="24"/>
              </w:rPr>
              <w:t>и</w:t>
            </w:r>
            <w:r w:rsidRPr="0035143B">
              <w:rPr>
                <w:rFonts w:ascii="Times New Roman" w:hAnsi="Times New Roman" w:cs="Times New Roman"/>
                <w:sz w:val="24"/>
                <w:szCs w:val="24"/>
              </w:rPr>
              <w:t>тельство</w:t>
            </w:r>
          </w:p>
        </w:tc>
        <w:tc>
          <w:tcPr>
            <w:tcW w:w="1275" w:type="dxa"/>
            <w:shd w:val="clear" w:color="auto" w:fill="auto"/>
            <w:vAlign w:val="center"/>
          </w:tcPr>
          <w:p w:rsidR="0035143B" w:rsidRPr="0035143B" w:rsidRDefault="0035143B" w:rsidP="0035143B">
            <w:pPr>
              <w:spacing w:after="0" w:line="240" w:lineRule="auto"/>
              <w:jc w:val="center"/>
              <w:rPr>
                <w:rFonts w:ascii="Times New Roman" w:hAnsi="Times New Roman" w:cs="Times New Roman"/>
                <w:sz w:val="24"/>
                <w:szCs w:val="24"/>
              </w:rPr>
            </w:pPr>
            <w:r w:rsidRPr="0035143B">
              <w:rPr>
                <w:rFonts w:ascii="Times New Roman" w:hAnsi="Times New Roman" w:cs="Times New Roman"/>
                <w:sz w:val="24"/>
                <w:szCs w:val="24"/>
              </w:rPr>
              <w:t>-</w:t>
            </w:r>
          </w:p>
        </w:tc>
        <w:tc>
          <w:tcPr>
            <w:tcW w:w="1134" w:type="dxa"/>
            <w:shd w:val="clear" w:color="auto" w:fill="auto"/>
            <w:vAlign w:val="center"/>
          </w:tcPr>
          <w:p w:rsidR="0035143B" w:rsidRPr="0035143B" w:rsidRDefault="0035143B" w:rsidP="0035143B">
            <w:pPr>
              <w:spacing w:after="0" w:line="240" w:lineRule="auto"/>
              <w:ind w:left="-108" w:right="-108"/>
              <w:jc w:val="center"/>
              <w:rPr>
                <w:rFonts w:ascii="Times New Roman" w:hAnsi="Times New Roman" w:cs="Times New Roman"/>
                <w:sz w:val="24"/>
                <w:szCs w:val="24"/>
              </w:rPr>
            </w:pPr>
            <w:r w:rsidRPr="0035143B">
              <w:rPr>
                <w:rFonts w:ascii="Times New Roman" w:hAnsi="Times New Roman" w:cs="Times New Roman"/>
                <w:sz w:val="24"/>
                <w:szCs w:val="24"/>
              </w:rPr>
              <w:t>до 2033 г.</w:t>
            </w:r>
          </w:p>
        </w:tc>
      </w:tr>
      <w:tr w:rsidR="0035143B" w:rsidRPr="0035143B" w:rsidTr="001B0782">
        <w:trPr>
          <w:cantSplit/>
        </w:trPr>
        <w:tc>
          <w:tcPr>
            <w:tcW w:w="480" w:type="dxa"/>
            <w:shd w:val="clear" w:color="auto" w:fill="auto"/>
            <w:vAlign w:val="center"/>
          </w:tcPr>
          <w:p w:rsidR="0035143B" w:rsidRPr="0035143B" w:rsidRDefault="0035143B" w:rsidP="0035143B">
            <w:pPr>
              <w:spacing w:after="0" w:line="240" w:lineRule="auto"/>
              <w:jc w:val="center"/>
              <w:rPr>
                <w:rFonts w:ascii="Times New Roman" w:hAnsi="Times New Roman" w:cs="Times New Roman"/>
                <w:sz w:val="24"/>
                <w:szCs w:val="24"/>
              </w:rPr>
            </w:pPr>
            <w:r w:rsidRPr="0035143B">
              <w:rPr>
                <w:rFonts w:ascii="Times New Roman" w:hAnsi="Times New Roman" w:cs="Times New Roman"/>
                <w:sz w:val="24"/>
                <w:szCs w:val="24"/>
              </w:rPr>
              <w:t>6</w:t>
            </w:r>
          </w:p>
        </w:tc>
        <w:tc>
          <w:tcPr>
            <w:tcW w:w="3343" w:type="dxa"/>
            <w:shd w:val="clear" w:color="auto" w:fill="auto"/>
            <w:vAlign w:val="center"/>
          </w:tcPr>
          <w:p w:rsidR="0035143B" w:rsidRPr="0035143B" w:rsidRDefault="0035143B" w:rsidP="0035143B">
            <w:pPr>
              <w:spacing w:after="0" w:line="240" w:lineRule="auto"/>
              <w:rPr>
                <w:rFonts w:ascii="Times New Roman" w:eastAsia="MS Mincho" w:hAnsi="Times New Roman" w:cs="Times New Roman"/>
                <w:sz w:val="24"/>
                <w:szCs w:val="24"/>
              </w:rPr>
            </w:pPr>
            <w:r w:rsidRPr="0035143B">
              <w:rPr>
                <w:rFonts w:ascii="Times New Roman" w:hAnsi="Times New Roman" w:cs="Times New Roman"/>
                <w:sz w:val="24"/>
                <w:szCs w:val="24"/>
              </w:rPr>
              <w:t xml:space="preserve">пожарное депо </w:t>
            </w:r>
          </w:p>
        </w:tc>
        <w:tc>
          <w:tcPr>
            <w:tcW w:w="1985" w:type="dxa"/>
            <w:shd w:val="clear" w:color="auto" w:fill="auto"/>
            <w:vAlign w:val="center"/>
          </w:tcPr>
          <w:p w:rsidR="0035143B" w:rsidRPr="0035143B" w:rsidRDefault="0035143B" w:rsidP="0035143B">
            <w:pPr>
              <w:autoSpaceDE w:val="0"/>
              <w:autoSpaceDN w:val="0"/>
              <w:adjustRightInd w:val="0"/>
              <w:spacing w:after="0" w:line="240" w:lineRule="auto"/>
              <w:jc w:val="center"/>
              <w:rPr>
                <w:rFonts w:ascii="Times New Roman" w:hAnsi="Times New Roman" w:cs="Times New Roman"/>
                <w:color w:val="000000"/>
                <w:sz w:val="24"/>
                <w:szCs w:val="24"/>
              </w:rPr>
            </w:pPr>
            <w:r w:rsidRPr="0035143B">
              <w:rPr>
                <w:rFonts w:ascii="Times New Roman" w:hAnsi="Times New Roman" w:cs="Times New Roman"/>
                <w:sz w:val="24"/>
                <w:szCs w:val="24"/>
              </w:rPr>
              <w:t>с. Лопатино на площадке №4</w:t>
            </w:r>
          </w:p>
        </w:tc>
        <w:tc>
          <w:tcPr>
            <w:tcW w:w="1134" w:type="dxa"/>
            <w:shd w:val="clear" w:color="auto" w:fill="auto"/>
            <w:vAlign w:val="center"/>
          </w:tcPr>
          <w:p w:rsidR="0035143B" w:rsidRPr="0035143B" w:rsidRDefault="0035143B" w:rsidP="0035143B">
            <w:pPr>
              <w:autoSpaceDE w:val="0"/>
              <w:autoSpaceDN w:val="0"/>
              <w:adjustRightInd w:val="0"/>
              <w:spacing w:after="0" w:line="240" w:lineRule="auto"/>
              <w:ind w:left="-108" w:right="-51"/>
              <w:jc w:val="center"/>
              <w:rPr>
                <w:rFonts w:ascii="Times New Roman" w:eastAsia="MS Mincho" w:hAnsi="Times New Roman" w:cs="Times New Roman"/>
                <w:sz w:val="24"/>
                <w:szCs w:val="24"/>
              </w:rPr>
            </w:pPr>
            <w:r w:rsidRPr="0035143B">
              <w:rPr>
                <w:rFonts w:ascii="Times New Roman" w:hAnsi="Times New Roman" w:cs="Times New Roman"/>
                <w:sz w:val="24"/>
                <w:szCs w:val="24"/>
              </w:rPr>
              <w:t>стро</w:t>
            </w:r>
            <w:r w:rsidRPr="0035143B">
              <w:rPr>
                <w:rFonts w:ascii="Times New Roman" w:hAnsi="Times New Roman" w:cs="Times New Roman"/>
                <w:sz w:val="24"/>
                <w:szCs w:val="24"/>
              </w:rPr>
              <w:t>и</w:t>
            </w:r>
            <w:r w:rsidRPr="0035143B">
              <w:rPr>
                <w:rFonts w:ascii="Times New Roman" w:hAnsi="Times New Roman" w:cs="Times New Roman"/>
                <w:sz w:val="24"/>
                <w:szCs w:val="24"/>
              </w:rPr>
              <w:t>тельство</w:t>
            </w:r>
          </w:p>
        </w:tc>
        <w:tc>
          <w:tcPr>
            <w:tcW w:w="1275" w:type="dxa"/>
            <w:shd w:val="clear" w:color="auto" w:fill="auto"/>
            <w:vAlign w:val="center"/>
          </w:tcPr>
          <w:p w:rsidR="0035143B" w:rsidRPr="0035143B" w:rsidRDefault="0035143B" w:rsidP="0035143B">
            <w:pPr>
              <w:spacing w:after="0" w:line="240" w:lineRule="auto"/>
              <w:jc w:val="center"/>
              <w:rPr>
                <w:rFonts w:ascii="Times New Roman" w:hAnsi="Times New Roman" w:cs="Times New Roman"/>
                <w:sz w:val="24"/>
                <w:szCs w:val="24"/>
              </w:rPr>
            </w:pPr>
            <w:r w:rsidRPr="0035143B">
              <w:rPr>
                <w:rFonts w:ascii="Times New Roman" w:hAnsi="Times New Roman" w:cs="Times New Roman"/>
                <w:sz w:val="24"/>
                <w:szCs w:val="24"/>
              </w:rPr>
              <w:t>-</w:t>
            </w:r>
          </w:p>
        </w:tc>
        <w:tc>
          <w:tcPr>
            <w:tcW w:w="1134" w:type="dxa"/>
            <w:shd w:val="clear" w:color="auto" w:fill="auto"/>
            <w:vAlign w:val="center"/>
          </w:tcPr>
          <w:p w:rsidR="0035143B" w:rsidRPr="0035143B" w:rsidRDefault="0035143B" w:rsidP="0035143B">
            <w:pPr>
              <w:spacing w:after="0" w:line="240" w:lineRule="auto"/>
              <w:ind w:left="-108" w:right="-108"/>
              <w:jc w:val="center"/>
              <w:rPr>
                <w:rFonts w:ascii="Times New Roman" w:hAnsi="Times New Roman" w:cs="Times New Roman"/>
                <w:sz w:val="24"/>
                <w:szCs w:val="24"/>
              </w:rPr>
            </w:pPr>
            <w:r w:rsidRPr="0035143B">
              <w:rPr>
                <w:rFonts w:ascii="Times New Roman" w:hAnsi="Times New Roman" w:cs="Times New Roman"/>
                <w:sz w:val="24"/>
                <w:szCs w:val="24"/>
              </w:rPr>
              <w:t>до 2033 г.</w:t>
            </w:r>
          </w:p>
        </w:tc>
      </w:tr>
      <w:tr w:rsidR="0035143B" w:rsidRPr="0035143B" w:rsidTr="001B0782">
        <w:trPr>
          <w:cantSplit/>
        </w:trPr>
        <w:tc>
          <w:tcPr>
            <w:tcW w:w="480" w:type="dxa"/>
            <w:shd w:val="clear" w:color="auto" w:fill="auto"/>
            <w:vAlign w:val="center"/>
          </w:tcPr>
          <w:p w:rsidR="0035143B" w:rsidRPr="0035143B" w:rsidRDefault="0035143B" w:rsidP="0035143B">
            <w:pPr>
              <w:spacing w:after="0" w:line="240" w:lineRule="auto"/>
              <w:jc w:val="center"/>
              <w:rPr>
                <w:rFonts w:ascii="Times New Roman" w:hAnsi="Times New Roman" w:cs="Times New Roman"/>
                <w:sz w:val="24"/>
                <w:szCs w:val="24"/>
              </w:rPr>
            </w:pPr>
            <w:r w:rsidRPr="0035143B">
              <w:rPr>
                <w:rFonts w:ascii="Times New Roman" w:hAnsi="Times New Roman" w:cs="Times New Roman"/>
                <w:sz w:val="24"/>
                <w:szCs w:val="24"/>
              </w:rPr>
              <w:t>7</w:t>
            </w:r>
          </w:p>
        </w:tc>
        <w:tc>
          <w:tcPr>
            <w:tcW w:w="3343" w:type="dxa"/>
            <w:shd w:val="clear" w:color="auto" w:fill="auto"/>
            <w:vAlign w:val="center"/>
          </w:tcPr>
          <w:p w:rsidR="0035143B" w:rsidRPr="0035143B" w:rsidRDefault="0035143B" w:rsidP="0035143B">
            <w:pPr>
              <w:spacing w:after="0" w:line="240" w:lineRule="auto"/>
              <w:rPr>
                <w:rFonts w:ascii="Times New Roman" w:eastAsia="MS Mincho" w:hAnsi="Times New Roman" w:cs="Times New Roman"/>
                <w:sz w:val="24"/>
                <w:szCs w:val="24"/>
              </w:rPr>
            </w:pPr>
            <w:r w:rsidRPr="0035143B">
              <w:rPr>
                <w:rFonts w:ascii="Times New Roman" w:hAnsi="Times New Roman" w:cs="Times New Roman"/>
                <w:sz w:val="24"/>
                <w:szCs w:val="24"/>
              </w:rPr>
              <w:t xml:space="preserve">пожарное депо </w:t>
            </w:r>
          </w:p>
        </w:tc>
        <w:tc>
          <w:tcPr>
            <w:tcW w:w="1985" w:type="dxa"/>
            <w:shd w:val="clear" w:color="auto" w:fill="auto"/>
            <w:vAlign w:val="center"/>
          </w:tcPr>
          <w:p w:rsidR="0035143B" w:rsidRPr="0035143B" w:rsidRDefault="0035143B" w:rsidP="0035143B">
            <w:pPr>
              <w:autoSpaceDE w:val="0"/>
              <w:autoSpaceDN w:val="0"/>
              <w:adjustRightInd w:val="0"/>
              <w:spacing w:after="0" w:line="240" w:lineRule="auto"/>
              <w:jc w:val="center"/>
              <w:rPr>
                <w:rFonts w:ascii="Times New Roman" w:hAnsi="Times New Roman" w:cs="Times New Roman"/>
                <w:color w:val="000000"/>
                <w:sz w:val="24"/>
                <w:szCs w:val="24"/>
              </w:rPr>
            </w:pPr>
            <w:r w:rsidRPr="0035143B">
              <w:rPr>
                <w:rFonts w:ascii="Times New Roman" w:hAnsi="Times New Roman" w:cs="Times New Roman"/>
                <w:sz w:val="24"/>
                <w:szCs w:val="24"/>
              </w:rPr>
              <w:t>с. Лопатино на площадке №1</w:t>
            </w:r>
          </w:p>
        </w:tc>
        <w:tc>
          <w:tcPr>
            <w:tcW w:w="1134" w:type="dxa"/>
            <w:shd w:val="clear" w:color="auto" w:fill="auto"/>
            <w:vAlign w:val="center"/>
          </w:tcPr>
          <w:p w:rsidR="0035143B" w:rsidRPr="0035143B" w:rsidRDefault="0035143B" w:rsidP="0035143B">
            <w:pPr>
              <w:autoSpaceDE w:val="0"/>
              <w:autoSpaceDN w:val="0"/>
              <w:adjustRightInd w:val="0"/>
              <w:spacing w:after="0" w:line="240" w:lineRule="auto"/>
              <w:ind w:left="-108" w:right="-51"/>
              <w:jc w:val="center"/>
              <w:rPr>
                <w:rFonts w:ascii="Times New Roman" w:eastAsia="MS Mincho" w:hAnsi="Times New Roman" w:cs="Times New Roman"/>
                <w:sz w:val="24"/>
                <w:szCs w:val="24"/>
              </w:rPr>
            </w:pPr>
            <w:r w:rsidRPr="0035143B">
              <w:rPr>
                <w:rFonts w:ascii="Times New Roman" w:hAnsi="Times New Roman" w:cs="Times New Roman"/>
                <w:sz w:val="24"/>
                <w:szCs w:val="24"/>
              </w:rPr>
              <w:t>стро</w:t>
            </w:r>
            <w:r w:rsidRPr="0035143B">
              <w:rPr>
                <w:rFonts w:ascii="Times New Roman" w:hAnsi="Times New Roman" w:cs="Times New Roman"/>
                <w:sz w:val="24"/>
                <w:szCs w:val="24"/>
              </w:rPr>
              <w:t>и</w:t>
            </w:r>
            <w:r w:rsidRPr="0035143B">
              <w:rPr>
                <w:rFonts w:ascii="Times New Roman" w:hAnsi="Times New Roman" w:cs="Times New Roman"/>
                <w:sz w:val="24"/>
                <w:szCs w:val="24"/>
              </w:rPr>
              <w:t>тельство</w:t>
            </w:r>
          </w:p>
        </w:tc>
        <w:tc>
          <w:tcPr>
            <w:tcW w:w="1275" w:type="dxa"/>
            <w:shd w:val="clear" w:color="auto" w:fill="auto"/>
            <w:vAlign w:val="center"/>
          </w:tcPr>
          <w:p w:rsidR="0035143B" w:rsidRPr="0035143B" w:rsidRDefault="0035143B" w:rsidP="0035143B">
            <w:pPr>
              <w:spacing w:after="0" w:line="240" w:lineRule="auto"/>
              <w:jc w:val="center"/>
              <w:rPr>
                <w:rFonts w:ascii="Times New Roman" w:hAnsi="Times New Roman" w:cs="Times New Roman"/>
                <w:sz w:val="24"/>
                <w:szCs w:val="24"/>
              </w:rPr>
            </w:pPr>
            <w:r w:rsidRPr="0035143B">
              <w:rPr>
                <w:rFonts w:ascii="Times New Roman" w:hAnsi="Times New Roman" w:cs="Times New Roman"/>
                <w:sz w:val="24"/>
                <w:szCs w:val="24"/>
              </w:rPr>
              <w:t>-</w:t>
            </w:r>
          </w:p>
        </w:tc>
        <w:tc>
          <w:tcPr>
            <w:tcW w:w="1134" w:type="dxa"/>
            <w:shd w:val="clear" w:color="auto" w:fill="auto"/>
            <w:vAlign w:val="center"/>
          </w:tcPr>
          <w:p w:rsidR="0035143B" w:rsidRPr="0035143B" w:rsidRDefault="0035143B" w:rsidP="0035143B">
            <w:pPr>
              <w:spacing w:after="0" w:line="240" w:lineRule="auto"/>
              <w:ind w:left="-108" w:right="-108"/>
              <w:jc w:val="center"/>
              <w:rPr>
                <w:rFonts w:ascii="Times New Roman" w:hAnsi="Times New Roman" w:cs="Times New Roman"/>
                <w:sz w:val="24"/>
                <w:szCs w:val="24"/>
              </w:rPr>
            </w:pPr>
            <w:r w:rsidRPr="0035143B">
              <w:rPr>
                <w:rFonts w:ascii="Times New Roman" w:hAnsi="Times New Roman" w:cs="Times New Roman"/>
                <w:sz w:val="24"/>
                <w:szCs w:val="24"/>
              </w:rPr>
              <w:t>до 2033 г.</w:t>
            </w:r>
          </w:p>
        </w:tc>
      </w:tr>
      <w:tr w:rsidR="0035143B" w:rsidRPr="0035143B" w:rsidTr="001B0782">
        <w:trPr>
          <w:cantSplit/>
        </w:trPr>
        <w:tc>
          <w:tcPr>
            <w:tcW w:w="480" w:type="dxa"/>
            <w:shd w:val="clear" w:color="auto" w:fill="auto"/>
            <w:vAlign w:val="center"/>
          </w:tcPr>
          <w:p w:rsidR="0035143B" w:rsidRPr="0035143B" w:rsidRDefault="0035143B" w:rsidP="0035143B">
            <w:pPr>
              <w:spacing w:after="0" w:line="240" w:lineRule="auto"/>
              <w:jc w:val="center"/>
              <w:rPr>
                <w:rFonts w:ascii="Times New Roman" w:hAnsi="Times New Roman" w:cs="Times New Roman"/>
                <w:sz w:val="24"/>
                <w:szCs w:val="24"/>
              </w:rPr>
            </w:pPr>
            <w:r w:rsidRPr="0035143B">
              <w:rPr>
                <w:rFonts w:ascii="Times New Roman" w:hAnsi="Times New Roman" w:cs="Times New Roman"/>
                <w:sz w:val="24"/>
                <w:szCs w:val="24"/>
              </w:rPr>
              <w:t>8</w:t>
            </w:r>
          </w:p>
        </w:tc>
        <w:tc>
          <w:tcPr>
            <w:tcW w:w="3343" w:type="dxa"/>
            <w:shd w:val="clear" w:color="auto" w:fill="auto"/>
            <w:vAlign w:val="center"/>
          </w:tcPr>
          <w:p w:rsidR="0035143B" w:rsidRPr="0035143B" w:rsidRDefault="0035143B" w:rsidP="0035143B">
            <w:pPr>
              <w:spacing w:after="0" w:line="240" w:lineRule="auto"/>
              <w:rPr>
                <w:rFonts w:ascii="Times New Roman" w:eastAsia="MS Mincho" w:hAnsi="Times New Roman" w:cs="Times New Roman"/>
                <w:sz w:val="24"/>
                <w:szCs w:val="24"/>
              </w:rPr>
            </w:pPr>
            <w:r w:rsidRPr="0035143B">
              <w:rPr>
                <w:rFonts w:ascii="Times New Roman" w:hAnsi="Times New Roman" w:cs="Times New Roman"/>
                <w:sz w:val="24"/>
                <w:szCs w:val="24"/>
              </w:rPr>
              <w:t xml:space="preserve">пожарное депо </w:t>
            </w:r>
          </w:p>
        </w:tc>
        <w:tc>
          <w:tcPr>
            <w:tcW w:w="1985" w:type="dxa"/>
            <w:shd w:val="clear" w:color="auto" w:fill="auto"/>
            <w:vAlign w:val="center"/>
          </w:tcPr>
          <w:p w:rsidR="0035143B" w:rsidRPr="0035143B" w:rsidRDefault="0035143B" w:rsidP="0035143B">
            <w:pPr>
              <w:autoSpaceDE w:val="0"/>
              <w:autoSpaceDN w:val="0"/>
              <w:adjustRightInd w:val="0"/>
              <w:spacing w:after="0" w:line="240" w:lineRule="auto"/>
              <w:jc w:val="center"/>
              <w:rPr>
                <w:rFonts w:ascii="Times New Roman" w:hAnsi="Times New Roman" w:cs="Times New Roman"/>
                <w:color w:val="000000"/>
                <w:sz w:val="24"/>
                <w:szCs w:val="24"/>
              </w:rPr>
            </w:pPr>
            <w:r w:rsidRPr="0035143B">
              <w:rPr>
                <w:rFonts w:ascii="Times New Roman" w:hAnsi="Times New Roman" w:cs="Times New Roman"/>
                <w:sz w:val="24"/>
                <w:szCs w:val="24"/>
              </w:rPr>
              <w:t>с. Лопатино на площадке №8</w:t>
            </w:r>
          </w:p>
        </w:tc>
        <w:tc>
          <w:tcPr>
            <w:tcW w:w="1134" w:type="dxa"/>
            <w:shd w:val="clear" w:color="auto" w:fill="auto"/>
            <w:vAlign w:val="center"/>
          </w:tcPr>
          <w:p w:rsidR="0035143B" w:rsidRPr="0035143B" w:rsidRDefault="0035143B" w:rsidP="0035143B">
            <w:pPr>
              <w:autoSpaceDE w:val="0"/>
              <w:autoSpaceDN w:val="0"/>
              <w:adjustRightInd w:val="0"/>
              <w:spacing w:after="0" w:line="240" w:lineRule="auto"/>
              <w:ind w:left="-108" w:right="-51"/>
              <w:jc w:val="center"/>
              <w:rPr>
                <w:rFonts w:ascii="Times New Roman" w:eastAsia="MS Mincho" w:hAnsi="Times New Roman" w:cs="Times New Roman"/>
                <w:sz w:val="24"/>
                <w:szCs w:val="24"/>
              </w:rPr>
            </w:pPr>
            <w:r w:rsidRPr="0035143B">
              <w:rPr>
                <w:rFonts w:ascii="Times New Roman" w:hAnsi="Times New Roman" w:cs="Times New Roman"/>
                <w:sz w:val="24"/>
                <w:szCs w:val="24"/>
              </w:rPr>
              <w:t>стро</w:t>
            </w:r>
            <w:r w:rsidRPr="0035143B">
              <w:rPr>
                <w:rFonts w:ascii="Times New Roman" w:hAnsi="Times New Roman" w:cs="Times New Roman"/>
                <w:sz w:val="24"/>
                <w:szCs w:val="24"/>
              </w:rPr>
              <w:t>и</w:t>
            </w:r>
            <w:r w:rsidRPr="0035143B">
              <w:rPr>
                <w:rFonts w:ascii="Times New Roman" w:hAnsi="Times New Roman" w:cs="Times New Roman"/>
                <w:sz w:val="24"/>
                <w:szCs w:val="24"/>
              </w:rPr>
              <w:t>тельство</w:t>
            </w:r>
          </w:p>
        </w:tc>
        <w:tc>
          <w:tcPr>
            <w:tcW w:w="1275" w:type="dxa"/>
            <w:shd w:val="clear" w:color="auto" w:fill="auto"/>
            <w:vAlign w:val="center"/>
          </w:tcPr>
          <w:p w:rsidR="0035143B" w:rsidRPr="0035143B" w:rsidRDefault="0035143B" w:rsidP="0035143B">
            <w:pPr>
              <w:spacing w:after="0" w:line="240" w:lineRule="auto"/>
              <w:jc w:val="center"/>
              <w:rPr>
                <w:rFonts w:ascii="Times New Roman" w:hAnsi="Times New Roman" w:cs="Times New Roman"/>
                <w:sz w:val="24"/>
                <w:szCs w:val="24"/>
              </w:rPr>
            </w:pPr>
            <w:r w:rsidRPr="0035143B">
              <w:rPr>
                <w:rFonts w:ascii="Times New Roman" w:hAnsi="Times New Roman" w:cs="Times New Roman"/>
                <w:sz w:val="24"/>
                <w:szCs w:val="24"/>
              </w:rPr>
              <w:t>-</w:t>
            </w:r>
          </w:p>
        </w:tc>
        <w:tc>
          <w:tcPr>
            <w:tcW w:w="1134" w:type="dxa"/>
            <w:shd w:val="clear" w:color="auto" w:fill="auto"/>
            <w:vAlign w:val="center"/>
          </w:tcPr>
          <w:p w:rsidR="0035143B" w:rsidRPr="0035143B" w:rsidRDefault="0035143B" w:rsidP="0035143B">
            <w:pPr>
              <w:spacing w:after="0" w:line="240" w:lineRule="auto"/>
              <w:ind w:left="-108" w:right="-108"/>
              <w:jc w:val="center"/>
              <w:rPr>
                <w:rFonts w:ascii="Times New Roman" w:hAnsi="Times New Roman" w:cs="Times New Roman"/>
                <w:sz w:val="24"/>
                <w:szCs w:val="24"/>
              </w:rPr>
            </w:pPr>
            <w:r w:rsidRPr="0035143B">
              <w:rPr>
                <w:rFonts w:ascii="Times New Roman" w:hAnsi="Times New Roman" w:cs="Times New Roman"/>
                <w:sz w:val="24"/>
                <w:szCs w:val="24"/>
              </w:rPr>
              <w:t>до 2033 г.</w:t>
            </w:r>
          </w:p>
        </w:tc>
      </w:tr>
      <w:tr w:rsidR="0035143B" w:rsidRPr="0035143B" w:rsidTr="001B0782">
        <w:trPr>
          <w:cantSplit/>
        </w:trPr>
        <w:tc>
          <w:tcPr>
            <w:tcW w:w="480" w:type="dxa"/>
            <w:shd w:val="clear" w:color="auto" w:fill="auto"/>
            <w:vAlign w:val="center"/>
          </w:tcPr>
          <w:p w:rsidR="0035143B" w:rsidRPr="0035143B" w:rsidRDefault="0035143B" w:rsidP="0035143B">
            <w:pPr>
              <w:spacing w:after="0" w:line="240" w:lineRule="auto"/>
              <w:jc w:val="center"/>
              <w:rPr>
                <w:rFonts w:ascii="Times New Roman" w:hAnsi="Times New Roman" w:cs="Times New Roman"/>
                <w:sz w:val="24"/>
                <w:szCs w:val="24"/>
              </w:rPr>
            </w:pPr>
            <w:r w:rsidRPr="0035143B">
              <w:rPr>
                <w:rFonts w:ascii="Times New Roman" w:hAnsi="Times New Roman" w:cs="Times New Roman"/>
                <w:sz w:val="24"/>
                <w:szCs w:val="24"/>
              </w:rPr>
              <w:t>9</w:t>
            </w:r>
          </w:p>
        </w:tc>
        <w:tc>
          <w:tcPr>
            <w:tcW w:w="3343" w:type="dxa"/>
            <w:shd w:val="clear" w:color="auto" w:fill="auto"/>
            <w:vAlign w:val="center"/>
          </w:tcPr>
          <w:p w:rsidR="0035143B" w:rsidRPr="0035143B" w:rsidRDefault="0035143B" w:rsidP="0035143B">
            <w:pPr>
              <w:spacing w:after="0" w:line="240" w:lineRule="auto"/>
              <w:rPr>
                <w:rFonts w:ascii="Times New Roman" w:eastAsia="MS Mincho" w:hAnsi="Times New Roman" w:cs="Times New Roman"/>
                <w:sz w:val="24"/>
                <w:szCs w:val="24"/>
              </w:rPr>
            </w:pPr>
            <w:r w:rsidRPr="0035143B">
              <w:rPr>
                <w:rFonts w:ascii="Times New Roman" w:hAnsi="Times New Roman" w:cs="Times New Roman"/>
                <w:sz w:val="24"/>
                <w:szCs w:val="24"/>
              </w:rPr>
              <w:t xml:space="preserve">пожарное депо </w:t>
            </w:r>
          </w:p>
        </w:tc>
        <w:tc>
          <w:tcPr>
            <w:tcW w:w="1985" w:type="dxa"/>
            <w:shd w:val="clear" w:color="auto" w:fill="auto"/>
            <w:vAlign w:val="center"/>
          </w:tcPr>
          <w:p w:rsidR="0035143B" w:rsidRPr="0035143B" w:rsidRDefault="0035143B" w:rsidP="0035143B">
            <w:pPr>
              <w:autoSpaceDE w:val="0"/>
              <w:autoSpaceDN w:val="0"/>
              <w:adjustRightInd w:val="0"/>
              <w:spacing w:after="0" w:line="240" w:lineRule="auto"/>
              <w:jc w:val="center"/>
              <w:rPr>
                <w:rFonts w:ascii="Times New Roman" w:hAnsi="Times New Roman" w:cs="Times New Roman"/>
                <w:color w:val="000000"/>
                <w:sz w:val="24"/>
                <w:szCs w:val="24"/>
              </w:rPr>
            </w:pPr>
            <w:r w:rsidRPr="0035143B">
              <w:rPr>
                <w:rFonts w:ascii="Times New Roman" w:hAnsi="Times New Roman" w:cs="Times New Roman"/>
                <w:sz w:val="24"/>
                <w:szCs w:val="24"/>
              </w:rPr>
              <w:t>с. Лопатино на площадке №10</w:t>
            </w:r>
          </w:p>
        </w:tc>
        <w:tc>
          <w:tcPr>
            <w:tcW w:w="1134" w:type="dxa"/>
            <w:shd w:val="clear" w:color="auto" w:fill="auto"/>
            <w:vAlign w:val="center"/>
          </w:tcPr>
          <w:p w:rsidR="0035143B" w:rsidRPr="0035143B" w:rsidRDefault="0035143B" w:rsidP="0035143B">
            <w:pPr>
              <w:autoSpaceDE w:val="0"/>
              <w:autoSpaceDN w:val="0"/>
              <w:adjustRightInd w:val="0"/>
              <w:spacing w:after="0" w:line="240" w:lineRule="auto"/>
              <w:ind w:left="-108" w:right="-51"/>
              <w:jc w:val="center"/>
              <w:rPr>
                <w:rFonts w:ascii="Times New Roman" w:eastAsia="MS Mincho" w:hAnsi="Times New Roman" w:cs="Times New Roman"/>
                <w:sz w:val="24"/>
                <w:szCs w:val="24"/>
              </w:rPr>
            </w:pPr>
            <w:r w:rsidRPr="0035143B">
              <w:rPr>
                <w:rFonts w:ascii="Times New Roman" w:hAnsi="Times New Roman" w:cs="Times New Roman"/>
                <w:sz w:val="24"/>
                <w:szCs w:val="24"/>
              </w:rPr>
              <w:t>стро</w:t>
            </w:r>
            <w:r w:rsidRPr="0035143B">
              <w:rPr>
                <w:rFonts w:ascii="Times New Roman" w:hAnsi="Times New Roman" w:cs="Times New Roman"/>
                <w:sz w:val="24"/>
                <w:szCs w:val="24"/>
              </w:rPr>
              <w:t>и</w:t>
            </w:r>
            <w:r w:rsidRPr="0035143B">
              <w:rPr>
                <w:rFonts w:ascii="Times New Roman" w:hAnsi="Times New Roman" w:cs="Times New Roman"/>
                <w:sz w:val="24"/>
                <w:szCs w:val="24"/>
              </w:rPr>
              <w:t>тельство</w:t>
            </w:r>
          </w:p>
        </w:tc>
        <w:tc>
          <w:tcPr>
            <w:tcW w:w="1275" w:type="dxa"/>
            <w:shd w:val="clear" w:color="auto" w:fill="auto"/>
            <w:vAlign w:val="center"/>
          </w:tcPr>
          <w:p w:rsidR="0035143B" w:rsidRPr="0035143B" w:rsidRDefault="0035143B" w:rsidP="0035143B">
            <w:pPr>
              <w:spacing w:after="0" w:line="240" w:lineRule="auto"/>
              <w:jc w:val="center"/>
              <w:rPr>
                <w:rFonts w:ascii="Times New Roman" w:hAnsi="Times New Roman" w:cs="Times New Roman"/>
                <w:sz w:val="24"/>
                <w:szCs w:val="24"/>
              </w:rPr>
            </w:pPr>
            <w:r w:rsidRPr="0035143B">
              <w:rPr>
                <w:rFonts w:ascii="Times New Roman" w:hAnsi="Times New Roman" w:cs="Times New Roman"/>
                <w:sz w:val="24"/>
                <w:szCs w:val="24"/>
              </w:rPr>
              <w:t>-</w:t>
            </w:r>
          </w:p>
        </w:tc>
        <w:tc>
          <w:tcPr>
            <w:tcW w:w="1134" w:type="dxa"/>
            <w:shd w:val="clear" w:color="auto" w:fill="auto"/>
            <w:vAlign w:val="center"/>
          </w:tcPr>
          <w:p w:rsidR="0035143B" w:rsidRPr="0035143B" w:rsidRDefault="0035143B" w:rsidP="0035143B">
            <w:pPr>
              <w:spacing w:after="0" w:line="240" w:lineRule="auto"/>
              <w:ind w:left="-108" w:right="-108"/>
              <w:jc w:val="center"/>
              <w:rPr>
                <w:rFonts w:ascii="Times New Roman" w:hAnsi="Times New Roman" w:cs="Times New Roman"/>
                <w:sz w:val="24"/>
                <w:szCs w:val="24"/>
              </w:rPr>
            </w:pPr>
            <w:r w:rsidRPr="0035143B">
              <w:rPr>
                <w:rFonts w:ascii="Times New Roman" w:hAnsi="Times New Roman" w:cs="Times New Roman"/>
                <w:sz w:val="24"/>
                <w:szCs w:val="24"/>
              </w:rPr>
              <w:t>до 2033 г.</w:t>
            </w:r>
          </w:p>
        </w:tc>
      </w:tr>
      <w:tr w:rsidR="0035143B" w:rsidRPr="0035143B" w:rsidTr="001B0782">
        <w:trPr>
          <w:cantSplit/>
        </w:trPr>
        <w:tc>
          <w:tcPr>
            <w:tcW w:w="480" w:type="dxa"/>
            <w:shd w:val="clear" w:color="auto" w:fill="auto"/>
            <w:vAlign w:val="center"/>
          </w:tcPr>
          <w:p w:rsidR="0035143B" w:rsidRPr="0035143B" w:rsidRDefault="0035143B" w:rsidP="0035143B">
            <w:pPr>
              <w:spacing w:after="0" w:line="240" w:lineRule="auto"/>
              <w:jc w:val="center"/>
              <w:rPr>
                <w:rFonts w:ascii="Times New Roman" w:hAnsi="Times New Roman" w:cs="Times New Roman"/>
                <w:sz w:val="24"/>
                <w:szCs w:val="24"/>
              </w:rPr>
            </w:pPr>
            <w:r w:rsidRPr="0035143B">
              <w:rPr>
                <w:rFonts w:ascii="Times New Roman" w:hAnsi="Times New Roman" w:cs="Times New Roman"/>
                <w:sz w:val="24"/>
                <w:szCs w:val="24"/>
              </w:rPr>
              <w:t>10</w:t>
            </w:r>
          </w:p>
        </w:tc>
        <w:tc>
          <w:tcPr>
            <w:tcW w:w="3343" w:type="dxa"/>
            <w:shd w:val="clear" w:color="auto" w:fill="auto"/>
            <w:vAlign w:val="center"/>
          </w:tcPr>
          <w:p w:rsidR="0035143B" w:rsidRPr="0035143B" w:rsidRDefault="0035143B" w:rsidP="0035143B">
            <w:pPr>
              <w:spacing w:after="0" w:line="240" w:lineRule="auto"/>
              <w:rPr>
                <w:rFonts w:ascii="Times New Roman" w:eastAsia="MS Mincho" w:hAnsi="Times New Roman" w:cs="Times New Roman"/>
                <w:sz w:val="24"/>
                <w:szCs w:val="24"/>
              </w:rPr>
            </w:pPr>
            <w:r w:rsidRPr="0035143B">
              <w:rPr>
                <w:rFonts w:ascii="Times New Roman" w:hAnsi="Times New Roman" w:cs="Times New Roman"/>
                <w:sz w:val="24"/>
                <w:szCs w:val="24"/>
              </w:rPr>
              <w:t>пожарное депо</w:t>
            </w:r>
          </w:p>
        </w:tc>
        <w:tc>
          <w:tcPr>
            <w:tcW w:w="1985" w:type="dxa"/>
            <w:shd w:val="clear" w:color="auto" w:fill="auto"/>
            <w:vAlign w:val="center"/>
          </w:tcPr>
          <w:p w:rsidR="0035143B" w:rsidRPr="0035143B" w:rsidRDefault="0035143B" w:rsidP="0035143B">
            <w:pPr>
              <w:autoSpaceDE w:val="0"/>
              <w:autoSpaceDN w:val="0"/>
              <w:adjustRightInd w:val="0"/>
              <w:spacing w:after="0" w:line="240" w:lineRule="auto"/>
              <w:jc w:val="center"/>
              <w:rPr>
                <w:rFonts w:ascii="Times New Roman" w:hAnsi="Times New Roman" w:cs="Times New Roman"/>
                <w:color w:val="000000"/>
                <w:sz w:val="24"/>
                <w:szCs w:val="24"/>
              </w:rPr>
            </w:pPr>
            <w:r w:rsidRPr="0035143B">
              <w:rPr>
                <w:rFonts w:ascii="Times New Roman" w:hAnsi="Times New Roman" w:cs="Times New Roman"/>
                <w:sz w:val="24"/>
                <w:szCs w:val="24"/>
              </w:rPr>
              <w:t>с. Лопатино на площадке №12</w:t>
            </w:r>
          </w:p>
        </w:tc>
        <w:tc>
          <w:tcPr>
            <w:tcW w:w="1134" w:type="dxa"/>
            <w:shd w:val="clear" w:color="auto" w:fill="auto"/>
            <w:vAlign w:val="center"/>
          </w:tcPr>
          <w:p w:rsidR="0035143B" w:rsidRPr="0035143B" w:rsidRDefault="0035143B" w:rsidP="0035143B">
            <w:pPr>
              <w:autoSpaceDE w:val="0"/>
              <w:autoSpaceDN w:val="0"/>
              <w:adjustRightInd w:val="0"/>
              <w:spacing w:after="0" w:line="240" w:lineRule="auto"/>
              <w:ind w:left="-108" w:right="-51"/>
              <w:jc w:val="center"/>
              <w:rPr>
                <w:rFonts w:ascii="Times New Roman" w:eastAsia="MS Mincho" w:hAnsi="Times New Roman" w:cs="Times New Roman"/>
                <w:sz w:val="24"/>
                <w:szCs w:val="24"/>
              </w:rPr>
            </w:pPr>
            <w:r w:rsidRPr="0035143B">
              <w:rPr>
                <w:rFonts w:ascii="Times New Roman" w:hAnsi="Times New Roman" w:cs="Times New Roman"/>
                <w:sz w:val="24"/>
                <w:szCs w:val="24"/>
              </w:rPr>
              <w:t>стро</w:t>
            </w:r>
            <w:r w:rsidRPr="0035143B">
              <w:rPr>
                <w:rFonts w:ascii="Times New Roman" w:hAnsi="Times New Roman" w:cs="Times New Roman"/>
                <w:sz w:val="24"/>
                <w:szCs w:val="24"/>
              </w:rPr>
              <w:t>и</w:t>
            </w:r>
            <w:r w:rsidRPr="0035143B">
              <w:rPr>
                <w:rFonts w:ascii="Times New Roman" w:hAnsi="Times New Roman" w:cs="Times New Roman"/>
                <w:sz w:val="24"/>
                <w:szCs w:val="24"/>
              </w:rPr>
              <w:t>тельство</w:t>
            </w:r>
          </w:p>
        </w:tc>
        <w:tc>
          <w:tcPr>
            <w:tcW w:w="1275" w:type="dxa"/>
            <w:shd w:val="clear" w:color="auto" w:fill="auto"/>
            <w:vAlign w:val="center"/>
          </w:tcPr>
          <w:p w:rsidR="0035143B" w:rsidRPr="0035143B" w:rsidRDefault="0035143B" w:rsidP="0035143B">
            <w:pPr>
              <w:spacing w:after="0" w:line="240" w:lineRule="auto"/>
              <w:jc w:val="center"/>
              <w:rPr>
                <w:rFonts w:ascii="Times New Roman" w:hAnsi="Times New Roman" w:cs="Times New Roman"/>
                <w:sz w:val="24"/>
                <w:szCs w:val="24"/>
              </w:rPr>
            </w:pPr>
            <w:r w:rsidRPr="0035143B">
              <w:rPr>
                <w:rFonts w:ascii="Times New Roman" w:hAnsi="Times New Roman" w:cs="Times New Roman"/>
                <w:sz w:val="24"/>
                <w:szCs w:val="24"/>
              </w:rPr>
              <w:t>-</w:t>
            </w:r>
          </w:p>
        </w:tc>
        <w:tc>
          <w:tcPr>
            <w:tcW w:w="1134" w:type="dxa"/>
            <w:shd w:val="clear" w:color="auto" w:fill="auto"/>
            <w:vAlign w:val="center"/>
          </w:tcPr>
          <w:p w:rsidR="0035143B" w:rsidRPr="0035143B" w:rsidRDefault="0035143B" w:rsidP="0035143B">
            <w:pPr>
              <w:spacing w:after="0" w:line="240" w:lineRule="auto"/>
              <w:ind w:left="-108" w:right="-108"/>
              <w:jc w:val="center"/>
              <w:rPr>
                <w:rFonts w:ascii="Times New Roman" w:hAnsi="Times New Roman" w:cs="Times New Roman"/>
                <w:sz w:val="24"/>
                <w:szCs w:val="24"/>
              </w:rPr>
            </w:pPr>
            <w:r w:rsidRPr="0035143B">
              <w:rPr>
                <w:rFonts w:ascii="Times New Roman" w:hAnsi="Times New Roman" w:cs="Times New Roman"/>
                <w:sz w:val="24"/>
                <w:szCs w:val="24"/>
              </w:rPr>
              <w:t>до 2033 г.</w:t>
            </w:r>
          </w:p>
        </w:tc>
      </w:tr>
      <w:tr w:rsidR="0035143B" w:rsidRPr="001B3C5F" w:rsidTr="001B0782">
        <w:trPr>
          <w:cantSplit/>
        </w:trPr>
        <w:tc>
          <w:tcPr>
            <w:tcW w:w="480" w:type="dxa"/>
            <w:shd w:val="clear" w:color="auto" w:fill="auto"/>
            <w:vAlign w:val="center"/>
          </w:tcPr>
          <w:p w:rsidR="0035143B" w:rsidRPr="0035143B" w:rsidRDefault="0035143B" w:rsidP="0035143B">
            <w:pPr>
              <w:spacing w:after="0" w:line="240" w:lineRule="auto"/>
              <w:jc w:val="center"/>
              <w:rPr>
                <w:rFonts w:ascii="Times New Roman" w:hAnsi="Times New Roman" w:cs="Times New Roman"/>
                <w:sz w:val="24"/>
                <w:szCs w:val="24"/>
              </w:rPr>
            </w:pPr>
            <w:r w:rsidRPr="0035143B">
              <w:rPr>
                <w:rFonts w:ascii="Times New Roman" w:hAnsi="Times New Roman" w:cs="Times New Roman"/>
                <w:sz w:val="24"/>
                <w:szCs w:val="24"/>
              </w:rPr>
              <w:t>11</w:t>
            </w:r>
          </w:p>
        </w:tc>
        <w:tc>
          <w:tcPr>
            <w:tcW w:w="3343" w:type="dxa"/>
            <w:shd w:val="clear" w:color="auto" w:fill="auto"/>
            <w:vAlign w:val="center"/>
          </w:tcPr>
          <w:p w:rsidR="0035143B" w:rsidRPr="0035143B" w:rsidRDefault="0035143B" w:rsidP="0035143B">
            <w:pPr>
              <w:spacing w:after="0" w:line="240" w:lineRule="auto"/>
              <w:rPr>
                <w:rFonts w:ascii="Times New Roman" w:eastAsia="MS Mincho" w:hAnsi="Times New Roman" w:cs="Times New Roman"/>
                <w:sz w:val="24"/>
                <w:szCs w:val="24"/>
              </w:rPr>
            </w:pPr>
            <w:r w:rsidRPr="0035143B">
              <w:rPr>
                <w:rFonts w:ascii="Times New Roman" w:hAnsi="Times New Roman" w:cs="Times New Roman"/>
                <w:sz w:val="24"/>
                <w:szCs w:val="24"/>
              </w:rPr>
              <w:t xml:space="preserve"> ПС «ЮГ»</w:t>
            </w:r>
            <w:r w:rsidRPr="0035143B">
              <w:rPr>
                <w:rFonts w:ascii="Times New Roman" w:hAnsi="Times New Roman" w:cs="Times New Roman"/>
                <w:iCs/>
                <w:sz w:val="24"/>
                <w:szCs w:val="24"/>
              </w:rPr>
              <w:t xml:space="preserve"> </w:t>
            </w:r>
          </w:p>
        </w:tc>
        <w:tc>
          <w:tcPr>
            <w:tcW w:w="1985" w:type="dxa"/>
            <w:shd w:val="clear" w:color="auto" w:fill="auto"/>
            <w:vAlign w:val="center"/>
          </w:tcPr>
          <w:p w:rsidR="0035143B" w:rsidRPr="0035143B" w:rsidRDefault="0035143B" w:rsidP="0035143B">
            <w:pPr>
              <w:autoSpaceDE w:val="0"/>
              <w:autoSpaceDN w:val="0"/>
              <w:adjustRightInd w:val="0"/>
              <w:spacing w:after="0" w:line="240" w:lineRule="auto"/>
              <w:jc w:val="center"/>
              <w:rPr>
                <w:rFonts w:ascii="Times New Roman" w:hAnsi="Times New Roman" w:cs="Times New Roman"/>
                <w:color w:val="000000"/>
                <w:sz w:val="24"/>
                <w:szCs w:val="24"/>
              </w:rPr>
            </w:pPr>
            <w:r w:rsidRPr="0035143B">
              <w:rPr>
                <w:rFonts w:ascii="Times New Roman" w:hAnsi="Times New Roman" w:cs="Times New Roman"/>
                <w:iCs/>
                <w:sz w:val="24"/>
                <w:szCs w:val="24"/>
              </w:rPr>
              <w:t>п. Самарский</w:t>
            </w:r>
          </w:p>
        </w:tc>
        <w:tc>
          <w:tcPr>
            <w:tcW w:w="1134" w:type="dxa"/>
            <w:shd w:val="clear" w:color="auto" w:fill="auto"/>
            <w:vAlign w:val="center"/>
          </w:tcPr>
          <w:p w:rsidR="0035143B" w:rsidRPr="0035143B" w:rsidRDefault="0035143B" w:rsidP="0035143B">
            <w:pPr>
              <w:autoSpaceDE w:val="0"/>
              <w:autoSpaceDN w:val="0"/>
              <w:adjustRightInd w:val="0"/>
              <w:spacing w:after="0" w:line="240" w:lineRule="auto"/>
              <w:ind w:left="-108" w:right="-51"/>
              <w:jc w:val="center"/>
              <w:rPr>
                <w:rFonts w:ascii="Times New Roman" w:eastAsia="MS Mincho" w:hAnsi="Times New Roman" w:cs="Times New Roman"/>
                <w:sz w:val="24"/>
                <w:szCs w:val="24"/>
              </w:rPr>
            </w:pPr>
            <w:r w:rsidRPr="0035143B">
              <w:rPr>
                <w:rFonts w:ascii="Times New Roman" w:hAnsi="Times New Roman" w:cs="Times New Roman"/>
                <w:sz w:val="24"/>
                <w:szCs w:val="24"/>
              </w:rPr>
              <w:t>стро</w:t>
            </w:r>
            <w:r w:rsidRPr="0035143B">
              <w:rPr>
                <w:rFonts w:ascii="Times New Roman" w:hAnsi="Times New Roman" w:cs="Times New Roman"/>
                <w:sz w:val="24"/>
                <w:szCs w:val="24"/>
              </w:rPr>
              <w:t>и</w:t>
            </w:r>
            <w:r w:rsidRPr="0035143B">
              <w:rPr>
                <w:rFonts w:ascii="Times New Roman" w:hAnsi="Times New Roman" w:cs="Times New Roman"/>
                <w:sz w:val="24"/>
                <w:szCs w:val="24"/>
              </w:rPr>
              <w:t>тельство</w:t>
            </w:r>
          </w:p>
        </w:tc>
        <w:tc>
          <w:tcPr>
            <w:tcW w:w="1275" w:type="dxa"/>
            <w:shd w:val="clear" w:color="auto" w:fill="auto"/>
            <w:vAlign w:val="center"/>
          </w:tcPr>
          <w:p w:rsidR="0035143B" w:rsidRPr="0035143B" w:rsidRDefault="0035143B" w:rsidP="0035143B">
            <w:pPr>
              <w:spacing w:after="0" w:line="240" w:lineRule="auto"/>
              <w:jc w:val="center"/>
              <w:rPr>
                <w:rFonts w:ascii="Times New Roman" w:hAnsi="Times New Roman" w:cs="Times New Roman"/>
                <w:sz w:val="24"/>
                <w:szCs w:val="24"/>
              </w:rPr>
            </w:pPr>
            <w:r w:rsidRPr="0035143B">
              <w:rPr>
                <w:rFonts w:ascii="Times New Roman" w:hAnsi="Times New Roman" w:cs="Times New Roman"/>
                <w:sz w:val="24"/>
                <w:szCs w:val="24"/>
              </w:rPr>
              <w:t>-</w:t>
            </w:r>
          </w:p>
        </w:tc>
        <w:tc>
          <w:tcPr>
            <w:tcW w:w="1134" w:type="dxa"/>
            <w:shd w:val="clear" w:color="auto" w:fill="auto"/>
            <w:vAlign w:val="center"/>
          </w:tcPr>
          <w:p w:rsidR="0035143B" w:rsidRPr="001B3C5F" w:rsidRDefault="0035143B" w:rsidP="0035143B">
            <w:pPr>
              <w:spacing w:after="0" w:line="240" w:lineRule="auto"/>
              <w:ind w:left="-108" w:right="-108"/>
              <w:jc w:val="center"/>
              <w:rPr>
                <w:rFonts w:ascii="Times New Roman" w:hAnsi="Times New Roman" w:cs="Times New Roman"/>
                <w:sz w:val="24"/>
                <w:szCs w:val="24"/>
              </w:rPr>
            </w:pPr>
            <w:r w:rsidRPr="0035143B">
              <w:rPr>
                <w:rFonts w:ascii="Times New Roman" w:hAnsi="Times New Roman" w:cs="Times New Roman"/>
                <w:sz w:val="24"/>
                <w:szCs w:val="24"/>
              </w:rPr>
              <w:t>до 2033 г.</w:t>
            </w:r>
          </w:p>
        </w:tc>
      </w:tr>
    </w:tbl>
    <w:p w:rsidR="0035143B" w:rsidRDefault="0035143B">
      <w:pPr>
        <w:spacing w:after="160" w:line="259" w:lineRule="auto"/>
        <w:rPr>
          <w:rFonts w:ascii="Times New Roman" w:eastAsia="Times New Roman" w:hAnsi="Times New Roman" w:cs="Times New Roman"/>
          <w:b/>
          <w:bCs/>
          <w:kern w:val="32"/>
          <w:sz w:val="28"/>
          <w:szCs w:val="28"/>
          <w:lang w:eastAsia="ru-RU"/>
        </w:rPr>
      </w:pPr>
      <w:r>
        <w:rPr>
          <w:rFonts w:ascii="Times New Roman" w:eastAsia="Times New Roman" w:hAnsi="Times New Roman" w:cs="Times New Roman"/>
          <w:b/>
          <w:bCs/>
          <w:kern w:val="32"/>
          <w:sz w:val="28"/>
          <w:szCs w:val="28"/>
          <w:lang w:eastAsia="ru-RU"/>
        </w:rPr>
        <w:br w:type="page"/>
      </w:r>
    </w:p>
    <w:p w:rsidR="00DC7133" w:rsidRPr="009B7C58" w:rsidRDefault="00DC7133" w:rsidP="000A255E">
      <w:pPr>
        <w:spacing w:after="160" w:line="259" w:lineRule="auto"/>
        <w:jc w:val="center"/>
        <w:rPr>
          <w:rFonts w:ascii="Times New Roman" w:eastAsia="Times New Roman" w:hAnsi="Times New Roman" w:cs="Times New Roman"/>
          <w:b/>
          <w:bCs/>
          <w:kern w:val="32"/>
          <w:sz w:val="28"/>
          <w:szCs w:val="28"/>
          <w:lang w:eastAsia="ru-RU"/>
        </w:rPr>
      </w:pPr>
      <w:r w:rsidRPr="009B7C58">
        <w:rPr>
          <w:rFonts w:ascii="Times New Roman" w:eastAsia="Times New Roman" w:hAnsi="Times New Roman" w:cs="Times New Roman"/>
          <w:b/>
          <w:bCs/>
          <w:kern w:val="32"/>
          <w:sz w:val="28"/>
          <w:szCs w:val="28"/>
          <w:lang w:eastAsia="ru-RU"/>
        </w:rPr>
        <w:lastRenderedPageBreak/>
        <w:t xml:space="preserve">4. </w:t>
      </w:r>
      <w:bookmarkStart w:id="26" w:name="_Toc51930336"/>
      <w:r w:rsidRPr="009B7C58">
        <w:rPr>
          <w:rFonts w:ascii="Times New Roman" w:eastAsia="Times New Roman" w:hAnsi="Times New Roman" w:cs="Times New Roman"/>
          <w:b/>
          <w:bCs/>
          <w:kern w:val="32"/>
          <w:sz w:val="28"/>
          <w:szCs w:val="28"/>
          <w:lang w:eastAsia="ru-RU"/>
        </w:rPr>
        <w:t xml:space="preserve"> ФИНАНСОВЫЕ ПОТРЕБНОСТИ И ИСТОЧНИКИ ФИНАНСИР</w:t>
      </w:r>
      <w:r w:rsidRPr="009B7C58">
        <w:rPr>
          <w:rFonts w:ascii="Times New Roman" w:eastAsia="Times New Roman" w:hAnsi="Times New Roman" w:cs="Times New Roman"/>
          <w:b/>
          <w:bCs/>
          <w:kern w:val="32"/>
          <w:sz w:val="28"/>
          <w:szCs w:val="28"/>
          <w:lang w:eastAsia="ru-RU"/>
        </w:rPr>
        <w:t>О</w:t>
      </w:r>
      <w:r w:rsidRPr="009B7C58">
        <w:rPr>
          <w:rFonts w:ascii="Times New Roman" w:eastAsia="Times New Roman" w:hAnsi="Times New Roman" w:cs="Times New Roman"/>
          <w:b/>
          <w:bCs/>
          <w:kern w:val="32"/>
          <w:sz w:val="28"/>
          <w:szCs w:val="28"/>
          <w:lang w:eastAsia="ru-RU"/>
        </w:rPr>
        <w:t>ВАНИЯ ПРОГРАММЫ</w:t>
      </w:r>
      <w:bookmarkEnd w:id="26"/>
    </w:p>
    <w:p w:rsidR="00DC7133" w:rsidRPr="009B7C58" w:rsidRDefault="00DC7133" w:rsidP="00DC7133">
      <w:pPr>
        <w:spacing w:after="0" w:line="360" w:lineRule="auto"/>
        <w:ind w:firstLine="703"/>
        <w:jc w:val="both"/>
        <w:rPr>
          <w:rFonts w:ascii="Times New Roman" w:eastAsia="Times New Roman" w:hAnsi="Times New Roman" w:cs="Times New Roman"/>
          <w:sz w:val="28"/>
          <w:szCs w:val="28"/>
          <w:lang w:eastAsia="ru-RU"/>
        </w:rPr>
      </w:pPr>
      <w:r w:rsidRPr="009B7C58">
        <w:rPr>
          <w:rFonts w:ascii="Times New Roman" w:eastAsia="Times New Roman" w:hAnsi="Times New Roman" w:cs="Times New Roman"/>
          <w:sz w:val="28"/>
          <w:szCs w:val="28"/>
          <w:lang w:eastAsia="ru-RU"/>
        </w:rPr>
        <w:t>В целях развития социальной сферы поселения необходимо провести мероприятия по строительству и реконструкции объектов социальной сферы, расположенных на территории с.п. Лопатино.</w:t>
      </w:r>
    </w:p>
    <w:p w:rsidR="00DC7133" w:rsidRPr="009B7C58" w:rsidRDefault="00DC7133" w:rsidP="00DC7133">
      <w:pPr>
        <w:spacing w:after="0" w:line="360" w:lineRule="auto"/>
        <w:ind w:firstLine="709"/>
        <w:jc w:val="both"/>
        <w:rPr>
          <w:rFonts w:ascii="Times New Roman" w:eastAsia="Times New Roman" w:hAnsi="Times New Roman" w:cs="Times New Roman"/>
          <w:sz w:val="28"/>
          <w:szCs w:val="28"/>
          <w:lang w:eastAsia="ru-RU"/>
        </w:rPr>
      </w:pPr>
      <w:r w:rsidRPr="009B7C58">
        <w:rPr>
          <w:rFonts w:ascii="Times New Roman" w:eastAsia="Times New Roman" w:hAnsi="Times New Roman" w:cs="Times New Roman"/>
          <w:sz w:val="28"/>
          <w:szCs w:val="28"/>
          <w:lang w:eastAsia="ru-RU"/>
        </w:rPr>
        <w:t>Предложения по величине необходимых инвестиций в новое стро</w:t>
      </w:r>
      <w:r w:rsidRPr="009B7C58">
        <w:rPr>
          <w:rFonts w:ascii="Times New Roman" w:eastAsia="Times New Roman" w:hAnsi="Times New Roman" w:cs="Times New Roman"/>
          <w:sz w:val="28"/>
          <w:szCs w:val="28"/>
          <w:lang w:eastAsia="ru-RU"/>
        </w:rPr>
        <w:t>и</w:t>
      </w:r>
      <w:r w:rsidRPr="009B7C58">
        <w:rPr>
          <w:rFonts w:ascii="Times New Roman" w:eastAsia="Times New Roman" w:hAnsi="Times New Roman" w:cs="Times New Roman"/>
          <w:sz w:val="28"/>
          <w:szCs w:val="28"/>
          <w:lang w:eastAsia="ru-RU"/>
        </w:rPr>
        <w:t>тельство и реконструкцию объектов социальной инфраструктуры с.п. Лоп</w:t>
      </w:r>
      <w:r w:rsidRPr="009B7C58">
        <w:rPr>
          <w:rFonts w:ascii="Times New Roman" w:eastAsia="Times New Roman" w:hAnsi="Times New Roman" w:cs="Times New Roman"/>
          <w:sz w:val="28"/>
          <w:szCs w:val="28"/>
          <w:lang w:eastAsia="ru-RU"/>
        </w:rPr>
        <w:t>а</w:t>
      </w:r>
      <w:r w:rsidRPr="009B7C58">
        <w:rPr>
          <w:rFonts w:ascii="Times New Roman" w:eastAsia="Times New Roman" w:hAnsi="Times New Roman" w:cs="Times New Roman"/>
          <w:sz w:val="28"/>
          <w:szCs w:val="28"/>
          <w:lang w:eastAsia="ru-RU"/>
        </w:rPr>
        <w:t>тино представлены в таблице 4.1.</w:t>
      </w:r>
    </w:p>
    <w:p w:rsidR="00DC7133" w:rsidRDefault="00DC7133" w:rsidP="00DC7133">
      <w:pPr>
        <w:spacing w:after="0" w:line="360" w:lineRule="auto"/>
        <w:jc w:val="both"/>
        <w:rPr>
          <w:rFonts w:ascii="Times New Roman" w:eastAsia="Times New Roman" w:hAnsi="Times New Roman" w:cs="Times New Roman"/>
          <w:sz w:val="28"/>
          <w:szCs w:val="28"/>
          <w:lang w:eastAsia="ru-RU"/>
        </w:rPr>
      </w:pPr>
      <w:r w:rsidRPr="009B7C58">
        <w:rPr>
          <w:rFonts w:ascii="Times New Roman" w:eastAsia="Times New Roman" w:hAnsi="Times New Roman" w:cs="Times New Roman"/>
          <w:sz w:val="28"/>
          <w:szCs w:val="28"/>
          <w:lang w:eastAsia="ru-RU"/>
        </w:rPr>
        <w:tab/>
        <w:t>Таблица 4.1 – Объем инвестиций в строительство и реконструкцию объектов социальной инфраструктуры с.п. Лопатино</w:t>
      </w:r>
    </w:p>
    <w:tbl>
      <w:tblPr>
        <w:tblW w:w="9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37"/>
        <w:gridCol w:w="5228"/>
        <w:gridCol w:w="991"/>
        <w:gridCol w:w="1415"/>
        <w:gridCol w:w="1150"/>
      </w:tblGrid>
      <w:tr w:rsidR="0036232B" w:rsidRPr="009B7C58" w:rsidTr="001B0782">
        <w:trPr>
          <w:trHeight w:val="450"/>
          <w:tblHeader/>
        </w:trPr>
        <w:tc>
          <w:tcPr>
            <w:tcW w:w="437" w:type="dxa"/>
            <w:vMerge w:val="restart"/>
            <w:shd w:val="clear" w:color="auto" w:fill="auto"/>
            <w:vAlign w:val="center"/>
            <w:hideMark/>
          </w:tcPr>
          <w:p w:rsidR="0036232B" w:rsidRPr="009B7C58" w:rsidRDefault="0036232B" w:rsidP="009B7C58">
            <w:pPr>
              <w:spacing w:after="0" w:line="240" w:lineRule="auto"/>
              <w:jc w:val="center"/>
              <w:rPr>
                <w:rFonts w:ascii="Times New Roman" w:eastAsia="Times New Roman" w:hAnsi="Times New Roman" w:cs="Times New Roman"/>
                <w:b/>
                <w:bCs/>
                <w:lang w:eastAsia="ru-RU"/>
              </w:rPr>
            </w:pPr>
            <w:r w:rsidRPr="009B7C58">
              <w:rPr>
                <w:rFonts w:ascii="Times New Roman" w:eastAsia="Times New Roman" w:hAnsi="Times New Roman" w:cs="Times New Roman"/>
                <w:b/>
                <w:bCs/>
                <w:lang w:eastAsia="ru-RU"/>
              </w:rPr>
              <w:t>№</w:t>
            </w:r>
          </w:p>
        </w:tc>
        <w:tc>
          <w:tcPr>
            <w:tcW w:w="5228" w:type="dxa"/>
            <w:vMerge w:val="restart"/>
            <w:shd w:val="clear" w:color="auto" w:fill="auto"/>
            <w:vAlign w:val="center"/>
            <w:hideMark/>
          </w:tcPr>
          <w:p w:rsidR="0036232B" w:rsidRPr="009B7C58" w:rsidRDefault="0036232B" w:rsidP="009B7C58">
            <w:pPr>
              <w:spacing w:after="0" w:line="240" w:lineRule="auto"/>
              <w:jc w:val="center"/>
              <w:rPr>
                <w:rFonts w:ascii="Times New Roman" w:eastAsia="Times New Roman" w:hAnsi="Times New Roman" w:cs="Times New Roman"/>
                <w:b/>
                <w:bCs/>
                <w:lang w:eastAsia="ru-RU"/>
              </w:rPr>
            </w:pPr>
            <w:r w:rsidRPr="009B7C58">
              <w:rPr>
                <w:rFonts w:ascii="Times New Roman" w:eastAsia="Times New Roman" w:hAnsi="Times New Roman" w:cs="Times New Roman"/>
                <w:b/>
                <w:bCs/>
                <w:lang w:eastAsia="ru-RU"/>
              </w:rPr>
              <w:t>Наименование программного мероприятия</w:t>
            </w:r>
          </w:p>
        </w:tc>
        <w:tc>
          <w:tcPr>
            <w:tcW w:w="991" w:type="dxa"/>
            <w:vMerge w:val="restart"/>
            <w:shd w:val="clear" w:color="auto" w:fill="auto"/>
            <w:vAlign w:val="center"/>
            <w:hideMark/>
          </w:tcPr>
          <w:p w:rsidR="0036232B" w:rsidRPr="009B7C58" w:rsidRDefault="0036232B" w:rsidP="009B7C58">
            <w:pPr>
              <w:spacing w:after="0" w:line="240" w:lineRule="auto"/>
              <w:jc w:val="center"/>
              <w:rPr>
                <w:rFonts w:ascii="Times New Roman" w:eastAsia="Times New Roman" w:hAnsi="Times New Roman" w:cs="Times New Roman"/>
                <w:b/>
                <w:bCs/>
                <w:lang w:eastAsia="ru-RU"/>
              </w:rPr>
            </w:pPr>
            <w:r w:rsidRPr="009B7C58">
              <w:rPr>
                <w:rFonts w:ascii="Times New Roman" w:eastAsia="Times New Roman" w:hAnsi="Times New Roman" w:cs="Times New Roman"/>
                <w:b/>
                <w:bCs/>
                <w:lang w:eastAsia="ru-RU"/>
              </w:rPr>
              <w:t>Срок испо</w:t>
            </w:r>
            <w:r w:rsidRPr="009B7C58">
              <w:rPr>
                <w:rFonts w:ascii="Times New Roman" w:eastAsia="Times New Roman" w:hAnsi="Times New Roman" w:cs="Times New Roman"/>
                <w:b/>
                <w:bCs/>
                <w:lang w:eastAsia="ru-RU"/>
              </w:rPr>
              <w:t>л</w:t>
            </w:r>
            <w:r w:rsidRPr="009B7C58">
              <w:rPr>
                <w:rFonts w:ascii="Times New Roman" w:eastAsia="Times New Roman" w:hAnsi="Times New Roman" w:cs="Times New Roman"/>
                <w:b/>
                <w:bCs/>
                <w:lang w:eastAsia="ru-RU"/>
              </w:rPr>
              <w:t>нения</w:t>
            </w:r>
          </w:p>
        </w:tc>
        <w:tc>
          <w:tcPr>
            <w:tcW w:w="1415" w:type="dxa"/>
            <w:vMerge w:val="restart"/>
            <w:shd w:val="clear" w:color="auto" w:fill="auto"/>
            <w:vAlign w:val="center"/>
            <w:hideMark/>
          </w:tcPr>
          <w:p w:rsidR="0036232B" w:rsidRPr="009B7C58" w:rsidRDefault="005C5B1F" w:rsidP="009B7C58">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Оценочная ст-ть на 2022 г., </w:t>
            </w:r>
            <w:r w:rsidR="0036232B" w:rsidRPr="009B7C58">
              <w:rPr>
                <w:rFonts w:ascii="Times New Roman" w:eastAsia="Times New Roman" w:hAnsi="Times New Roman" w:cs="Times New Roman"/>
                <w:b/>
                <w:bCs/>
                <w:lang w:eastAsia="ru-RU"/>
              </w:rPr>
              <w:t>тыс.руб.</w:t>
            </w:r>
          </w:p>
        </w:tc>
        <w:tc>
          <w:tcPr>
            <w:tcW w:w="1147" w:type="dxa"/>
            <w:vMerge w:val="restart"/>
            <w:shd w:val="clear" w:color="auto" w:fill="auto"/>
            <w:vAlign w:val="center"/>
            <w:hideMark/>
          </w:tcPr>
          <w:p w:rsidR="0036232B" w:rsidRPr="009B7C58" w:rsidRDefault="0036232B" w:rsidP="009B7C58">
            <w:pPr>
              <w:spacing w:after="0" w:line="240" w:lineRule="auto"/>
              <w:jc w:val="center"/>
              <w:rPr>
                <w:rFonts w:ascii="Times New Roman" w:eastAsia="Times New Roman" w:hAnsi="Times New Roman" w:cs="Times New Roman"/>
                <w:b/>
                <w:bCs/>
                <w:lang w:eastAsia="ru-RU"/>
              </w:rPr>
            </w:pPr>
            <w:r w:rsidRPr="009B7C58">
              <w:rPr>
                <w:rFonts w:ascii="Times New Roman" w:eastAsia="Times New Roman" w:hAnsi="Times New Roman" w:cs="Times New Roman"/>
                <w:b/>
                <w:bCs/>
                <w:lang w:eastAsia="ru-RU"/>
              </w:rPr>
              <w:t>Исто</w:t>
            </w:r>
            <w:r w:rsidRPr="009B7C58">
              <w:rPr>
                <w:rFonts w:ascii="Times New Roman" w:eastAsia="Times New Roman" w:hAnsi="Times New Roman" w:cs="Times New Roman"/>
                <w:b/>
                <w:bCs/>
                <w:lang w:eastAsia="ru-RU"/>
              </w:rPr>
              <w:t>ч</w:t>
            </w:r>
            <w:r w:rsidRPr="009B7C58">
              <w:rPr>
                <w:rFonts w:ascii="Times New Roman" w:eastAsia="Times New Roman" w:hAnsi="Times New Roman" w:cs="Times New Roman"/>
                <w:b/>
                <w:bCs/>
                <w:lang w:eastAsia="ru-RU"/>
              </w:rPr>
              <w:t>ники фина</w:t>
            </w:r>
            <w:r w:rsidRPr="009B7C58">
              <w:rPr>
                <w:rFonts w:ascii="Times New Roman" w:eastAsia="Times New Roman" w:hAnsi="Times New Roman" w:cs="Times New Roman"/>
                <w:b/>
                <w:bCs/>
                <w:lang w:eastAsia="ru-RU"/>
              </w:rPr>
              <w:t>н</w:t>
            </w:r>
            <w:r w:rsidRPr="009B7C58">
              <w:rPr>
                <w:rFonts w:ascii="Times New Roman" w:eastAsia="Times New Roman" w:hAnsi="Times New Roman" w:cs="Times New Roman"/>
                <w:b/>
                <w:bCs/>
                <w:lang w:eastAsia="ru-RU"/>
              </w:rPr>
              <w:t>сиров</w:t>
            </w:r>
            <w:r w:rsidRPr="009B7C58">
              <w:rPr>
                <w:rFonts w:ascii="Times New Roman" w:eastAsia="Times New Roman" w:hAnsi="Times New Roman" w:cs="Times New Roman"/>
                <w:b/>
                <w:bCs/>
                <w:lang w:eastAsia="ru-RU"/>
              </w:rPr>
              <w:t>а</w:t>
            </w:r>
            <w:r w:rsidRPr="009B7C58">
              <w:rPr>
                <w:rFonts w:ascii="Times New Roman" w:eastAsia="Times New Roman" w:hAnsi="Times New Roman" w:cs="Times New Roman"/>
                <w:b/>
                <w:bCs/>
                <w:lang w:eastAsia="ru-RU"/>
              </w:rPr>
              <w:t>ния*</w:t>
            </w:r>
          </w:p>
        </w:tc>
      </w:tr>
      <w:tr w:rsidR="0036232B" w:rsidRPr="009B7C58" w:rsidTr="001B0782">
        <w:trPr>
          <w:trHeight w:val="450"/>
        </w:trPr>
        <w:tc>
          <w:tcPr>
            <w:tcW w:w="437" w:type="dxa"/>
            <w:vMerge/>
            <w:shd w:val="clear" w:color="auto" w:fill="auto"/>
            <w:vAlign w:val="center"/>
            <w:hideMark/>
          </w:tcPr>
          <w:p w:rsidR="0036232B" w:rsidRPr="009B7C58" w:rsidRDefault="0036232B" w:rsidP="009B7C58">
            <w:pPr>
              <w:spacing w:after="0" w:line="240" w:lineRule="auto"/>
              <w:rPr>
                <w:rFonts w:ascii="Times New Roman" w:eastAsia="Times New Roman" w:hAnsi="Times New Roman" w:cs="Times New Roman"/>
                <w:b/>
                <w:bCs/>
                <w:lang w:eastAsia="ru-RU"/>
              </w:rPr>
            </w:pPr>
          </w:p>
        </w:tc>
        <w:tc>
          <w:tcPr>
            <w:tcW w:w="5228" w:type="dxa"/>
            <w:vMerge/>
            <w:shd w:val="clear" w:color="auto" w:fill="auto"/>
            <w:vAlign w:val="center"/>
            <w:hideMark/>
          </w:tcPr>
          <w:p w:rsidR="0036232B" w:rsidRPr="009B7C58" w:rsidRDefault="0036232B" w:rsidP="009B7C58">
            <w:pPr>
              <w:spacing w:after="0" w:line="240" w:lineRule="auto"/>
              <w:rPr>
                <w:rFonts w:ascii="Times New Roman" w:eastAsia="Times New Roman" w:hAnsi="Times New Roman" w:cs="Times New Roman"/>
                <w:b/>
                <w:bCs/>
                <w:lang w:eastAsia="ru-RU"/>
              </w:rPr>
            </w:pPr>
          </w:p>
        </w:tc>
        <w:tc>
          <w:tcPr>
            <w:tcW w:w="991" w:type="dxa"/>
            <w:vMerge/>
            <w:shd w:val="clear" w:color="auto" w:fill="auto"/>
            <w:vAlign w:val="center"/>
            <w:hideMark/>
          </w:tcPr>
          <w:p w:rsidR="0036232B" w:rsidRPr="009B7C58" w:rsidRDefault="0036232B" w:rsidP="009B7C58">
            <w:pPr>
              <w:spacing w:after="0" w:line="240" w:lineRule="auto"/>
              <w:rPr>
                <w:rFonts w:ascii="Times New Roman" w:eastAsia="Times New Roman" w:hAnsi="Times New Roman" w:cs="Times New Roman"/>
                <w:b/>
                <w:bCs/>
                <w:lang w:eastAsia="ru-RU"/>
              </w:rPr>
            </w:pPr>
          </w:p>
        </w:tc>
        <w:tc>
          <w:tcPr>
            <w:tcW w:w="1415" w:type="dxa"/>
            <w:vMerge/>
            <w:shd w:val="clear" w:color="auto" w:fill="auto"/>
            <w:vAlign w:val="center"/>
            <w:hideMark/>
          </w:tcPr>
          <w:p w:rsidR="0036232B" w:rsidRPr="009B7C58" w:rsidRDefault="0036232B" w:rsidP="009B7C58">
            <w:pPr>
              <w:spacing w:after="0" w:line="240" w:lineRule="auto"/>
              <w:rPr>
                <w:rFonts w:ascii="Times New Roman" w:eastAsia="Times New Roman" w:hAnsi="Times New Roman" w:cs="Times New Roman"/>
                <w:b/>
                <w:bCs/>
                <w:lang w:eastAsia="ru-RU"/>
              </w:rPr>
            </w:pPr>
          </w:p>
        </w:tc>
        <w:tc>
          <w:tcPr>
            <w:tcW w:w="1147" w:type="dxa"/>
            <w:vMerge/>
            <w:shd w:val="clear" w:color="auto" w:fill="auto"/>
            <w:vAlign w:val="center"/>
            <w:hideMark/>
          </w:tcPr>
          <w:p w:rsidR="0036232B" w:rsidRPr="009B7C58" w:rsidRDefault="0036232B" w:rsidP="009B7C58">
            <w:pPr>
              <w:spacing w:after="0" w:line="240" w:lineRule="auto"/>
              <w:rPr>
                <w:rFonts w:ascii="Times New Roman" w:eastAsia="Times New Roman" w:hAnsi="Times New Roman" w:cs="Times New Roman"/>
                <w:b/>
                <w:bCs/>
                <w:lang w:eastAsia="ru-RU"/>
              </w:rPr>
            </w:pPr>
          </w:p>
        </w:tc>
      </w:tr>
      <w:tr w:rsidR="0036232B" w:rsidRPr="009B7C58" w:rsidTr="001B0782">
        <w:trPr>
          <w:trHeight w:val="20"/>
        </w:trPr>
        <w:tc>
          <w:tcPr>
            <w:tcW w:w="9221" w:type="dxa"/>
            <w:gridSpan w:val="5"/>
            <w:shd w:val="clear" w:color="auto" w:fill="auto"/>
            <w:noWrap/>
            <w:vAlign w:val="bottom"/>
            <w:hideMark/>
          </w:tcPr>
          <w:p w:rsidR="0036232B" w:rsidRPr="009B7C58" w:rsidRDefault="0036232B" w:rsidP="009B7C58">
            <w:pPr>
              <w:spacing w:after="0" w:line="240" w:lineRule="auto"/>
              <w:jc w:val="center"/>
              <w:rPr>
                <w:rFonts w:ascii="Times New Roman" w:eastAsia="Times New Roman" w:hAnsi="Times New Roman" w:cs="Times New Roman"/>
                <w:i/>
                <w:iCs/>
                <w:u w:val="single"/>
                <w:lang w:eastAsia="ru-RU"/>
              </w:rPr>
            </w:pPr>
            <w:r w:rsidRPr="009B7C58">
              <w:rPr>
                <w:rFonts w:ascii="Times New Roman" w:eastAsia="Times New Roman" w:hAnsi="Times New Roman" w:cs="Times New Roman"/>
                <w:i/>
                <w:iCs/>
                <w:u w:val="single"/>
                <w:lang w:eastAsia="ru-RU"/>
              </w:rPr>
              <w:t>Культура</w:t>
            </w:r>
          </w:p>
        </w:tc>
      </w:tr>
      <w:tr w:rsidR="0036232B" w:rsidRPr="009B7C58" w:rsidTr="001B0782">
        <w:trPr>
          <w:trHeight w:val="20"/>
        </w:trPr>
        <w:tc>
          <w:tcPr>
            <w:tcW w:w="437" w:type="dxa"/>
            <w:shd w:val="clear" w:color="auto" w:fill="auto"/>
            <w:noWrap/>
            <w:vAlign w:val="center"/>
            <w:hideMark/>
          </w:tcPr>
          <w:p w:rsidR="0036232B" w:rsidRPr="009B7C58" w:rsidRDefault="0036232B" w:rsidP="009B7C58">
            <w:pPr>
              <w:spacing w:after="0" w:line="240" w:lineRule="auto"/>
              <w:jc w:val="center"/>
              <w:rPr>
                <w:rFonts w:ascii="Times New Roman" w:eastAsia="Times New Roman" w:hAnsi="Times New Roman" w:cs="Times New Roman"/>
                <w:lang w:eastAsia="ru-RU"/>
              </w:rPr>
            </w:pPr>
            <w:r w:rsidRPr="009B7C58">
              <w:rPr>
                <w:rFonts w:ascii="Times New Roman" w:eastAsia="Times New Roman" w:hAnsi="Times New Roman" w:cs="Times New Roman"/>
                <w:lang w:eastAsia="ru-RU"/>
              </w:rPr>
              <w:t>6</w:t>
            </w:r>
          </w:p>
        </w:tc>
        <w:tc>
          <w:tcPr>
            <w:tcW w:w="5228" w:type="dxa"/>
            <w:shd w:val="clear" w:color="auto" w:fill="auto"/>
            <w:vAlign w:val="center"/>
            <w:hideMark/>
          </w:tcPr>
          <w:p w:rsidR="0036232B" w:rsidRPr="009B7C58" w:rsidRDefault="0036232B" w:rsidP="009B7C58">
            <w:pPr>
              <w:spacing w:after="0" w:line="240" w:lineRule="auto"/>
              <w:rPr>
                <w:rFonts w:ascii="Times New Roman" w:eastAsia="Times New Roman" w:hAnsi="Times New Roman" w:cs="Times New Roman"/>
                <w:color w:val="000000"/>
                <w:lang w:eastAsia="ru-RU"/>
              </w:rPr>
            </w:pPr>
            <w:r w:rsidRPr="009B7C58">
              <w:rPr>
                <w:rFonts w:ascii="Times New Roman" w:eastAsia="Times New Roman" w:hAnsi="Times New Roman" w:cs="Times New Roman"/>
                <w:color w:val="000000"/>
                <w:lang w:eastAsia="ru-RU"/>
              </w:rPr>
              <w:t>Строительство выставочного зала (2 шт.) в с. Лоп</w:t>
            </w:r>
            <w:r w:rsidRPr="009B7C58">
              <w:rPr>
                <w:rFonts w:ascii="Times New Roman" w:eastAsia="Times New Roman" w:hAnsi="Times New Roman" w:cs="Times New Roman"/>
                <w:color w:val="000000"/>
                <w:lang w:eastAsia="ru-RU"/>
              </w:rPr>
              <w:t>а</w:t>
            </w:r>
            <w:r w:rsidRPr="009B7C58">
              <w:rPr>
                <w:rFonts w:ascii="Times New Roman" w:eastAsia="Times New Roman" w:hAnsi="Times New Roman" w:cs="Times New Roman"/>
                <w:color w:val="000000"/>
                <w:lang w:eastAsia="ru-RU"/>
              </w:rPr>
              <w:t>тино на площадке №1</w:t>
            </w:r>
          </w:p>
        </w:tc>
        <w:tc>
          <w:tcPr>
            <w:tcW w:w="991" w:type="dxa"/>
            <w:shd w:val="clear" w:color="auto" w:fill="auto"/>
            <w:vAlign w:val="center"/>
            <w:hideMark/>
          </w:tcPr>
          <w:p w:rsidR="0036232B" w:rsidRPr="009B7C58" w:rsidRDefault="0036232B" w:rsidP="009B7C58">
            <w:pPr>
              <w:spacing w:after="0" w:line="240" w:lineRule="auto"/>
              <w:jc w:val="center"/>
              <w:rPr>
                <w:rFonts w:ascii="Times New Roman" w:eastAsia="Times New Roman" w:hAnsi="Times New Roman" w:cs="Times New Roman"/>
                <w:lang w:eastAsia="ru-RU"/>
              </w:rPr>
            </w:pPr>
            <w:r w:rsidRPr="009B7C58">
              <w:rPr>
                <w:rFonts w:ascii="Times New Roman" w:eastAsia="Times New Roman" w:hAnsi="Times New Roman" w:cs="Times New Roman"/>
                <w:lang w:eastAsia="ru-RU"/>
              </w:rPr>
              <w:t>2028-2033 гг.</w:t>
            </w:r>
          </w:p>
        </w:tc>
        <w:tc>
          <w:tcPr>
            <w:tcW w:w="1415" w:type="dxa"/>
            <w:shd w:val="clear" w:color="auto" w:fill="auto"/>
            <w:noWrap/>
            <w:vAlign w:val="center"/>
            <w:hideMark/>
          </w:tcPr>
          <w:p w:rsidR="0036232B" w:rsidRPr="009B7C58" w:rsidRDefault="0036232B" w:rsidP="009B7C58">
            <w:pPr>
              <w:spacing w:after="0" w:line="240" w:lineRule="auto"/>
              <w:jc w:val="center"/>
              <w:rPr>
                <w:rFonts w:ascii="Times New Roman" w:eastAsia="Times New Roman" w:hAnsi="Times New Roman" w:cs="Times New Roman"/>
                <w:lang w:eastAsia="ru-RU"/>
              </w:rPr>
            </w:pPr>
            <w:r w:rsidRPr="009B7C58">
              <w:rPr>
                <w:rFonts w:ascii="Times New Roman" w:eastAsia="Times New Roman" w:hAnsi="Times New Roman" w:cs="Times New Roman"/>
                <w:lang w:eastAsia="ru-RU"/>
              </w:rPr>
              <w:t>По проекту</w:t>
            </w:r>
          </w:p>
        </w:tc>
        <w:tc>
          <w:tcPr>
            <w:tcW w:w="1147" w:type="dxa"/>
            <w:shd w:val="clear" w:color="auto" w:fill="auto"/>
            <w:vAlign w:val="center"/>
            <w:hideMark/>
          </w:tcPr>
          <w:p w:rsidR="0036232B" w:rsidRPr="009B7C58" w:rsidRDefault="0036232B" w:rsidP="009B7C58">
            <w:pPr>
              <w:spacing w:after="0" w:line="240" w:lineRule="auto"/>
              <w:jc w:val="center"/>
              <w:rPr>
                <w:rFonts w:ascii="Times New Roman" w:eastAsia="Times New Roman" w:hAnsi="Times New Roman" w:cs="Times New Roman"/>
                <w:lang w:eastAsia="ru-RU"/>
              </w:rPr>
            </w:pPr>
            <w:r w:rsidRPr="009B7C58">
              <w:rPr>
                <w:rFonts w:ascii="Times New Roman" w:eastAsia="Times New Roman" w:hAnsi="Times New Roman" w:cs="Times New Roman"/>
                <w:lang w:eastAsia="ru-RU"/>
              </w:rPr>
              <w:t>ОБ, МБР, ВИ</w:t>
            </w:r>
          </w:p>
        </w:tc>
      </w:tr>
      <w:tr w:rsidR="0036232B" w:rsidRPr="009B7C58" w:rsidTr="001B0782">
        <w:trPr>
          <w:trHeight w:val="20"/>
        </w:trPr>
        <w:tc>
          <w:tcPr>
            <w:tcW w:w="437" w:type="dxa"/>
            <w:shd w:val="clear" w:color="auto" w:fill="auto"/>
            <w:noWrap/>
            <w:vAlign w:val="center"/>
            <w:hideMark/>
          </w:tcPr>
          <w:p w:rsidR="0036232B" w:rsidRPr="009B7C58" w:rsidRDefault="0036232B" w:rsidP="009B7C58">
            <w:pPr>
              <w:spacing w:after="0" w:line="240" w:lineRule="auto"/>
              <w:jc w:val="center"/>
              <w:rPr>
                <w:rFonts w:ascii="Times New Roman" w:eastAsia="Times New Roman" w:hAnsi="Times New Roman" w:cs="Times New Roman"/>
                <w:lang w:eastAsia="ru-RU"/>
              </w:rPr>
            </w:pPr>
            <w:r w:rsidRPr="009B7C58">
              <w:rPr>
                <w:rFonts w:ascii="Times New Roman" w:eastAsia="Times New Roman" w:hAnsi="Times New Roman" w:cs="Times New Roman"/>
                <w:lang w:eastAsia="ru-RU"/>
              </w:rPr>
              <w:t>7</w:t>
            </w:r>
          </w:p>
        </w:tc>
        <w:tc>
          <w:tcPr>
            <w:tcW w:w="5228" w:type="dxa"/>
            <w:shd w:val="clear" w:color="auto" w:fill="auto"/>
            <w:vAlign w:val="center"/>
            <w:hideMark/>
          </w:tcPr>
          <w:p w:rsidR="0036232B" w:rsidRPr="009B7C58" w:rsidRDefault="0036232B" w:rsidP="009B7C58">
            <w:pPr>
              <w:spacing w:after="0" w:line="240" w:lineRule="auto"/>
              <w:rPr>
                <w:rFonts w:ascii="Times New Roman" w:eastAsia="Times New Roman" w:hAnsi="Times New Roman" w:cs="Times New Roman"/>
                <w:color w:val="000000"/>
                <w:lang w:eastAsia="ru-RU"/>
              </w:rPr>
            </w:pPr>
            <w:r w:rsidRPr="009B7C58">
              <w:rPr>
                <w:rFonts w:ascii="Times New Roman" w:eastAsia="Times New Roman" w:hAnsi="Times New Roman" w:cs="Times New Roman"/>
                <w:color w:val="000000"/>
                <w:lang w:eastAsia="ru-RU"/>
              </w:rPr>
              <w:t>Строительство городской массовой библиотеки (ф</w:t>
            </w:r>
            <w:r w:rsidRPr="009B7C58">
              <w:rPr>
                <w:rFonts w:ascii="Times New Roman" w:eastAsia="Times New Roman" w:hAnsi="Times New Roman" w:cs="Times New Roman"/>
                <w:color w:val="000000"/>
                <w:lang w:eastAsia="ru-RU"/>
              </w:rPr>
              <w:t>и</w:t>
            </w:r>
            <w:r w:rsidRPr="009B7C58">
              <w:rPr>
                <w:rFonts w:ascii="Times New Roman" w:eastAsia="Times New Roman" w:hAnsi="Times New Roman" w:cs="Times New Roman"/>
                <w:color w:val="000000"/>
                <w:lang w:eastAsia="ru-RU"/>
              </w:rPr>
              <w:t>лиальные) с учетом детских и юношеских библиотек (1шт.) в с. Лопатино на площадке №1</w:t>
            </w:r>
          </w:p>
        </w:tc>
        <w:tc>
          <w:tcPr>
            <w:tcW w:w="991" w:type="dxa"/>
            <w:shd w:val="clear" w:color="auto" w:fill="auto"/>
            <w:vAlign w:val="center"/>
            <w:hideMark/>
          </w:tcPr>
          <w:p w:rsidR="0036232B" w:rsidRPr="009B7C58" w:rsidRDefault="0036232B" w:rsidP="009B7C58">
            <w:pPr>
              <w:spacing w:after="0" w:line="240" w:lineRule="auto"/>
              <w:jc w:val="center"/>
              <w:rPr>
                <w:rFonts w:ascii="Times New Roman" w:eastAsia="Times New Roman" w:hAnsi="Times New Roman" w:cs="Times New Roman"/>
                <w:lang w:eastAsia="ru-RU"/>
              </w:rPr>
            </w:pPr>
            <w:r w:rsidRPr="009B7C58">
              <w:rPr>
                <w:rFonts w:ascii="Times New Roman" w:eastAsia="Times New Roman" w:hAnsi="Times New Roman" w:cs="Times New Roman"/>
                <w:lang w:eastAsia="ru-RU"/>
              </w:rPr>
              <w:t>2025-2031 гг</w:t>
            </w:r>
          </w:p>
        </w:tc>
        <w:tc>
          <w:tcPr>
            <w:tcW w:w="1415" w:type="dxa"/>
            <w:shd w:val="clear" w:color="auto" w:fill="auto"/>
            <w:noWrap/>
            <w:vAlign w:val="center"/>
            <w:hideMark/>
          </w:tcPr>
          <w:p w:rsidR="0036232B" w:rsidRPr="009B7C58" w:rsidRDefault="0036232B" w:rsidP="009B7C58">
            <w:pPr>
              <w:spacing w:after="0" w:line="240" w:lineRule="auto"/>
              <w:jc w:val="center"/>
              <w:rPr>
                <w:rFonts w:ascii="Times New Roman" w:eastAsia="Times New Roman" w:hAnsi="Times New Roman" w:cs="Times New Roman"/>
                <w:lang w:eastAsia="ru-RU"/>
              </w:rPr>
            </w:pPr>
            <w:r w:rsidRPr="009B7C58">
              <w:rPr>
                <w:rFonts w:ascii="Times New Roman" w:eastAsia="Times New Roman" w:hAnsi="Times New Roman" w:cs="Times New Roman"/>
                <w:lang w:eastAsia="ru-RU"/>
              </w:rPr>
              <w:t>По проекту</w:t>
            </w:r>
          </w:p>
        </w:tc>
        <w:tc>
          <w:tcPr>
            <w:tcW w:w="1147" w:type="dxa"/>
            <w:shd w:val="clear" w:color="auto" w:fill="auto"/>
            <w:vAlign w:val="center"/>
            <w:hideMark/>
          </w:tcPr>
          <w:p w:rsidR="0036232B" w:rsidRPr="009B7C58" w:rsidRDefault="0036232B" w:rsidP="009B7C58">
            <w:pPr>
              <w:spacing w:after="0" w:line="240" w:lineRule="auto"/>
              <w:jc w:val="center"/>
              <w:rPr>
                <w:rFonts w:ascii="Times New Roman" w:eastAsia="Times New Roman" w:hAnsi="Times New Roman" w:cs="Times New Roman"/>
                <w:lang w:eastAsia="ru-RU"/>
              </w:rPr>
            </w:pPr>
            <w:r w:rsidRPr="009B7C58">
              <w:rPr>
                <w:rFonts w:ascii="Times New Roman" w:eastAsia="Times New Roman" w:hAnsi="Times New Roman" w:cs="Times New Roman"/>
                <w:lang w:eastAsia="ru-RU"/>
              </w:rPr>
              <w:t>ОБ, МБР, ВИ</w:t>
            </w:r>
          </w:p>
        </w:tc>
      </w:tr>
      <w:tr w:rsidR="0036232B" w:rsidRPr="009B7C58" w:rsidTr="001B0782">
        <w:trPr>
          <w:trHeight w:val="20"/>
        </w:trPr>
        <w:tc>
          <w:tcPr>
            <w:tcW w:w="437" w:type="dxa"/>
            <w:shd w:val="clear" w:color="auto" w:fill="auto"/>
            <w:noWrap/>
            <w:vAlign w:val="center"/>
            <w:hideMark/>
          </w:tcPr>
          <w:p w:rsidR="0036232B" w:rsidRPr="009B7C58" w:rsidRDefault="0036232B" w:rsidP="009B7C58">
            <w:pPr>
              <w:spacing w:after="0" w:line="240" w:lineRule="auto"/>
              <w:jc w:val="center"/>
              <w:rPr>
                <w:rFonts w:ascii="Times New Roman" w:eastAsia="Times New Roman" w:hAnsi="Times New Roman" w:cs="Times New Roman"/>
                <w:lang w:eastAsia="ru-RU"/>
              </w:rPr>
            </w:pPr>
            <w:r w:rsidRPr="009B7C58">
              <w:rPr>
                <w:rFonts w:ascii="Times New Roman" w:eastAsia="Times New Roman" w:hAnsi="Times New Roman" w:cs="Times New Roman"/>
                <w:lang w:eastAsia="ru-RU"/>
              </w:rPr>
              <w:t>8</w:t>
            </w:r>
          </w:p>
        </w:tc>
        <w:tc>
          <w:tcPr>
            <w:tcW w:w="5228" w:type="dxa"/>
            <w:shd w:val="clear" w:color="auto" w:fill="auto"/>
            <w:vAlign w:val="center"/>
            <w:hideMark/>
          </w:tcPr>
          <w:p w:rsidR="0036232B" w:rsidRPr="009B7C58" w:rsidRDefault="0036232B" w:rsidP="009B7C58">
            <w:pPr>
              <w:spacing w:after="0" w:line="240" w:lineRule="auto"/>
              <w:rPr>
                <w:rFonts w:ascii="Times New Roman" w:eastAsia="Times New Roman" w:hAnsi="Times New Roman" w:cs="Times New Roman"/>
                <w:color w:val="000000"/>
                <w:lang w:eastAsia="ru-RU"/>
              </w:rPr>
            </w:pPr>
            <w:r w:rsidRPr="009B7C58">
              <w:rPr>
                <w:rFonts w:ascii="Times New Roman" w:eastAsia="Times New Roman" w:hAnsi="Times New Roman" w:cs="Times New Roman"/>
                <w:color w:val="000000"/>
                <w:lang w:eastAsia="ru-RU"/>
              </w:rPr>
              <w:t>Строительство концертного зала (на 300 мест) в с. Лопатино на площадке №1</w:t>
            </w:r>
          </w:p>
        </w:tc>
        <w:tc>
          <w:tcPr>
            <w:tcW w:w="991" w:type="dxa"/>
            <w:shd w:val="clear" w:color="auto" w:fill="auto"/>
            <w:vAlign w:val="center"/>
            <w:hideMark/>
          </w:tcPr>
          <w:p w:rsidR="0036232B" w:rsidRPr="009B7C58" w:rsidRDefault="0036232B" w:rsidP="009B7C58">
            <w:pPr>
              <w:spacing w:after="0" w:line="240" w:lineRule="auto"/>
              <w:jc w:val="center"/>
              <w:rPr>
                <w:rFonts w:ascii="Times New Roman" w:eastAsia="Times New Roman" w:hAnsi="Times New Roman" w:cs="Times New Roman"/>
                <w:lang w:eastAsia="ru-RU"/>
              </w:rPr>
            </w:pPr>
            <w:r w:rsidRPr="009B7C58">
              <w:rPr>
                <w:rFonts w:ascii="Times New Roman" w:eastAsia="Times New Roman" w:hAnsi="Times New Roman" w:cs="Times New Roman"/>
                <w:lang w:eastAsia="ru-RU"/>
              </w:rPr>
              <w:t>2025-2030 гг</w:t>
            </w:r>
          </w:p>
        </w:tc>
        <w:tc>
          <w:tcPr>
            <w:tcW w:w="1415" w:type="dxa"/>
            <w:shd w:val="clear" w:color="auto" w:fill="auto"/>
            <w:noWrap/>
            <w:vAlign w:val="center"/>
            <w:hideMark/>
          </w:tcPr>
          <w:p w:rsidR="0036232B" w:rsidRPr="009B7C58" w:rsidRDefault="0036232B" w:rsidP="009B7C58">
            <w:pPr>
              <w:spacing w:after="0" w:line="240" w:lineRule="auto"/>
              <w:jc w:val="center"/>
              <w:rPr>
                <w:rFonts w:ascii="Times New Roman" w:eastAsia="Times New Roman" w:hAnsi="Times New Roman" w:cs="Times New Roman"/>
                <w:lang w:eastAsia="ru-RU"/>
              </w:rPr>
            </w:pPr>
            <w:r w:rsidRPr="009B7C58">
              <w:rPr>
                <w:rFonts w:ascii="Times New Roman" w:eastAsia="Times New Roman" w:hAnsi="Times New Roman" w:cs="Times New Roman"/>
                <w:lang w:eastAsia="ru-RU"/>
              </w:rPr>
              <w:t xml:space="preserve">21 296,8  </w:t>
            </w:r>
          </w:p>
        </w:tc>
        <w:tc>
          <w:tcPr>
            <w:tcW w:w="1147" w:type="dxa"/>
            <w:shd w:val="clear" w:color="auto" w:fill="auto"/>
            <w:vAlign w:val="center"/>
            <w:hideMark/>
          </w:tcPr>
          <w:p w:rsidR="0036232B" w:rsidRPr="009B7C58" w:rsidRDefault="0036232B" w:rsidP="009B7C58">
            <w:pPr>
              <w:spacing w:after="0" w:line="240" w:lineRule="auto"/>
              <w:jc w:val="center"/>
              <w:rPr>
                <w:rFonts w:ascii="Times New Roman" w:eastAsia="Times New Roman" w:hAnsi="Times New Roman" w:cs="Times New Roman"/>
                <w:lang w:eastAsia="ru-RU"/>
              </w:rPr>
            </w:pPr>
            <w:r w:rsidRPr="009B7C58">
              <w:rPr>
                <w:rFonts w:ascii="Times New Roman" w:eastAsia="Times New Roman" w:hAnsi="Times New Roman" w:cs="Times New Roman"/>
                <w:lang w:eastAsia="ru-RU"/>
              </w:rPr>
              <w:t>ОБ, МБР, ВИ</w:t>
            </w:r>
          </w:p>
        </w:tc>
      </w:tr>
      <w:tr w:rsidR="0036232B" w:rsidRPr="009B7C58" w:rsidTr="001B0782">
        <w:trPr>
          <w:trHeight w:val="20"/>
        </w:trPr>
        <w:tc>
          <w:tcPr>
            <w:tcW w:w="437" w:type="dxa"/>
            <w:shd w:val="clear" w:color="auto" w:fill="auto"/>
            <w:noWrap/>
            <w:vAlign w:val="center"/>
            <w:hideMark/>
          </w:tcPr>
          <w:p w:rsidR="0036232B" w:rsidRPr="009B7C58" w:rsidRDefault="0036232B" w:rsidP="009B7C58">
            <w:pPr>
              <w:spacing w:after="0" w:line="240" w:lineRule="auto"/>
              <w:jc w:val="center"/>
              <w:rPr>
                <w:rFonts w:ascii="Times New Roman" w:eastAsia="Times New Roman" w:hAnsi="Times New Roman" w:cs="Times New Roman"/>
                <w:lang w:eastAsia="ru-RU"/>
              </w:rPr>
            </w:pPr>
            <w:r w:rsidRPr="009B7C58">
              <w:rPr>
                <w:rFonts w:ascii="Times New Roman" w:eastAsia="Times New Roman" w:hAnsi="Times New Roman" w:cs="Times New Roman"/>
                <w:lang w:eastAsia="ru-RU"/>
              </w:rPr>
              <w:t>9</w:t>
            </w:r>
          </w:p>
        </w:tc>
        <w:tc>
          <w:tcPr>
            <w:tcW w:w="5228" w:type="dxa"/>
            <w:shd w:val="clear" w:color="auto" w:fill="auto"/>
            <w:vAlign w:val="center"/>
            <w:hideMark/>
          </w:tcPr>
          <w:p w:rsidR="0036232B" w:rsidRPr="009B7C58" w:rsidRDefault="0036232B" w:rsidP="009B7C58">
            <w:pPr>
              <w:spacing w:after="0" w:line="240" w:lineRule="auto"/>
              <w:rPr>
                <w:rFonts w:ascii="Times New Roman" w:eastAsia="Times New Roman" w:hAnsi="Times New Roman" w:cs="Times New Roman"/>
                <w:color w:val="000000"/>
                <w:lang w:eastAsia="ru-RU"/>
              </w:rPr>
            </w:pPr>
            <w:r w:rsidRPr="009B7C58">
              <w:rPr>
                <w:rFonts w:ascii="Times New Roman" w:eastAsia="Times New Roman" w:hAnsi="Times New Roman" w:cs="Times New Roman"/>
                <w:color w:val="000000"/>
                <w:lang w:eastAsia="ru-RU"/>
              </w:rPr>
              <w:t>Строительство учреждений культуры клубного типа (3шт.) в с. Лопатино на площадке №1;</w:t>
            </w:r>
          </w:p>
        </w:tc>
        <w:tc>
          <w:tcPr>
            <w:tcW w:w="991" w:type="dxa"/>
            <w:shd w:val="clear" w:color="auto" w:fill="auto"/>
            <w:vAlign w:val="center"/>
            <w:hideMark/>
          </w:tcPr>
          <w:p w:rsidR="0036232B" w:rsidRPr="009B7C58" w:rsidRDefault="0036232B" w:rsidP="009B7C58">
            <w:pPr>
              <w:spacing w:after="0" w:line="240" w:lineRule="auto"/>
              <w:jc w:val="center"/>
              <w:rPr>
                <w:rFonts w:ascii="Times New Roman" w:eastAsia="Times New Roman" w:hAnsi="Times New Roman" w:cs="Times New Roman"/>
                <w:lang w:eastAsia="ru-RU"/>
              </w:rPr>
            </w:pPr>
            <w:r w:rsidRPr="009B7C58">
              <w:rPr>
                <w:rFonts w:ascii="Times New Roman" w:eastAsia="Times New Roman" w:hAnsi="Times New Roman" w:cs="Times New Roman"/>
                <w:lang w:eastAsia="ru-RU"/>
              </w:rPr>
              <w:t>2025-2031 гг</w:t>
            </w:r>
          </w:p>
        </w:tc>
        <w:tc>
          <w:tcPr>
            <w:tcW w:w="1415" w:type="dxa"/>
            <w:shd w:val="clear" w:color="auto" w:fill="auto"/>
            <w:noWrap/>
            <w:vAlign w:val="center"/>
            <w:hideMark/>
          </w:tcPr>
          <w:p w:rsidR="0036232B" w:rsidRPr="009B7C58" w:rsidRDefault="0036232B" w:rsidP="009B7C58">
            <w:pPr>
              <w:spacing w:after="0" w:line="240" w:lineRule="auto"/>
              <w:jc w:val="center"/>
              <w:rPr>
                <w:rFonts w:ascii="Times New Roman" w:eastAsia="Times New Roman" w:hAnsi="Times New Roman" w:cs="Times New Roman"/>
                <w:lang w:eastAsia="ru-RU"/>
              </w:rPr>
            </w:pPr>
            <w:r w:rsidRPr="009B7C58">
              <w:rPr>
                <w:rFonts w:ascii="Times New Roman" w:eastAsia="Times New Roman" w:hAnsi="Times New Roman" w:cs="Times New Roman"/>
                <w:lang w:eastAsia="ru-RU"/>
              </w:rPr>
              <w:t>По проекту</w:t>
            </w:r>
          </w:p>
        </w:tc>
        <w:tc>
          <w:tcPr>
            <w:tcW w:w="1147" w:type="dxa"/>
            <w:shd w:val="clear" w:color="auto" w:fill="auto"/>
            <w:vAlign w:val="center"/>
            <w:hideMark/>
          </w:tcPr>
          <w:p w:rsidR="0036232B" w:rsidRPr="009B7C58" w:rsidRDefault="0036232B" w:rsidP="009B7C58">
            <w:pPr>
              <w:spacing w:after="0" w:line="240" w:lineRule="auto"/>
              <w:jc w:val="center"/>
              <w:rPr>
                <w:rFonts w:ascii="Times New Roman" w:eastAsia="Times New Roman" w:hAnsi="Times New Roman" w:cs="Times New Roman"/>
                <w:lang w:eastAsia="ru-RU"/>
              </w:rPr>
            </w:pPr>
            <w:r w:rsidRPr="009B7C58">
              <w:rPr>
                <w:rFonts w:ascii="Times New Roman" w:eastAsia="Times New Roman" w:hAnsi="Times New Roman" w:cs="Times New Roman"/>
                <w:lang w:eastAsia="ru-RU"/>
              </w:rPr>
              <w:t>ОБ, МБР, ВИ</w:t>
            </w:r>
          </w:p>
        </w:tc>
      </w:tr>
      <w:tr w:rsidR="0036232B" w:rsidRPr="009B7C58" w:rsidTr="001B0782">
        <w:trPr>
          <w:trHeight w:val="20"/>
        </w:trPr>
        <w:tc>
          <w:tcPr>
            <w:tcW w:w="437" w:type="dxa"/>
            <w:shd w:val="clear" w:color="auto" w:fill="auto"/>
            <w:noWrap/>
            <w:vAlign w:val="center"/>
            <w:hideMark/>
          </w:tcPr>
          <w:p w:rsidR="0036232B" w:rsidRPr="009B7C58" w:rsidRDefault="0036232B" w:rsidP="009B7C58">
            <w:pPr>
              <w:spacing w:after="0" w:line="240" w:lineRule="auto"/>
              <w:jc w:val="center"/>
              <w:rPr>
                <w:rFonts w:ascii="Times New Roman" w:eastAsia="Times New Roman" w:hAnsi="Times New Roman" w:cs="Times New Roman"/>
                <w:lang w:eastAsia="ru-RU"/>
              </w:rPr>
            </w:pPr>
            <w:r w:rsidRPr="009B7C58">
              <w:rPr>
                <w:rFonts w:ascii="Times New Roman" w:eastAsia="Times New Roman" w:hAnsi="Times New Roman" w:cs="Times New Roman"/>
                <w:lang w:eastAsia="ru-RU"/>
              </w:rPr>
              <w:t>10</w:t>
            </w:r>
          </w:p>
        </w:tc>
        <w:tc>
          <w:tcPr>
            <w:tcW w:w="5228" w:type="dxa"/>
            <w:shd w:val="clear" w:color="auto" w:fill="auto"/>
            <w:vAlign w:val="center"/>
            <w:hideMark/>
          </w:tcPr>
          <w:p w:rsidR="0036232B" w:rsidRPr="009B7C58" w:rsidRDefault="0036232B" w:rsidP="009B7C58">
            <w:pPr>
              <w:spacing w:after="0" w:line="240" w:lineRule="auto"/>
              <w:rPr>
                <w:rFonts w:ascii="Times New Roman" w:eastAsia="Times New Roman" w:hAnsi="Times New Roman" w:cs="Times New Roman"/>
                <w:color w:val="000000"/>
                <w:lang w:eastAsia="ru-RU"/>
              </w:rPr>
            </w:pPr>
            <w:r w:rsidRPr="009B7C58">
              <w:rPr>
                <w:rFonts w:ascii="Times New Roman" w:eastAsia="Times New Roman" w:hAnsi="Times New Roman" w:cs="Times New Roman"/>
                <w:color w:val="000000"/>
                <w:lang w:eastAsia="ru-RU"/>
              </w:rPr>
              <w:t>Строительство культурно-досугового центра в с. Лопатино на площадке №1</w:t>
            </w:r>
          </w:p>
        </w:tc>
        <w:tc>
          <w:tcPr>
            <w:tcW w:w="991" w:type="dxa"/>
            <w:shd w:val="clear" w:color="auto" w:fill="auto"/>
            <w:vAlign w:val="center"/>
            <w:hideMark/>
          </w:tcPr>
          <w:p w:rsidR="0036232B" w:rsidRPr="009B7C58" w:rsidRDefault="0036232B" w:rsidP="009B7C58">
            <w:pPr>
              <w:spacing w:after="0" w:line="240" w:lineRule="auto"/>
              <w:jc w:val="center"/>
              <w:rPr>
                <w:rFonts w:ascii="Times New Roman" w:eastAsia="Times New Roman" w:hAnsi="Times New Roman" w:cs="Times New Roman"/>
                <w:lang w:eastAsia="ru-RU"/>
              </w:rPr>
            </w:pPr>
            <w:r w:rsidRPr="009B7C58">
              <w:rPr>
                <w:rFonts w:ascii="Times New Roman" w:eastAsia="Times New Roman" w:hAnsi="Times New Roman" w:cs="Times New Roman"/>
                <w:lang w:eastAsia="ru-RU"/>
              </w:rPr>
              <w:t>2025-2030 гг</w:t>
            </w:r>
          </w:p>
        </w:tc>
        <w:tc>
          <w:tcPr>
            <w:tcW w:w="1415" w:type="dxa"/>
            <w:shd w:val="clear" w:color="auto" w:fill="auto"/>
            <w:noWrap/>
            <w:vAlign w:val="center"/>
            <w:hideMark/>
          </w:tcPr>
          <w:p w:rsidR="0036232B" w:rsidRPr="009B7C58" w:rsidRDefault="0036232B" w:rsidP="009B7C58">
            <w:pPr>
              <w:spacing w:after="0" w:line="240" w:lineRule="auto"/>
              <w:jc w:val="center"/>
              <w:rPr>
                <w:rFonts w:ascii="Times New Roman" w:eastAsia="Times New Roman" w:hAnsi="Times New Roman" w:cs="Times New Roman"/>
                <w:lang w:eastAsia="ru-RU"/>
              </w:rPr>
            </w:pPr>
            <w:r w:rsidRPr="009B7C58">
              <w:rPr>
                <w:rFonts w:ascii="Times New Roman" w:eastAsia="Times New Roman" w:hAnsi="Times New Roman" w:cs="Times New Roman"/>
                <w:lang w:eastAsia="ru-RU"/>
              </w:rPr>
              <w:t>По проекту</w:t>
            </w:r>
          </w:p>
        </w:tc>
        <w:tc>
          <w:tcPr>
            <w:tcW w:w="1147" w:type="dxa"/>
            <w:shd w:val="clear" w:color="auto" w:fill="auto"/>
            <w:vAlign w:val="center"/>
            <w:hideMark/>
          </w:tcPr>
          <w:p w:rsidR="0036232B" w:rsidRPr="009B7C58" w:rsidRDefault="0036232B" w:rsidP="009B7C58">
            <w:pPr>
              <w:spacing w:after="0" w:line="240" w:lineRule="auto"/>
              <w:jc w:val="center"/>
              <w:rPr>
                <w:rFonts w:ascii="Times New Roman" w:eastAsia="Times New Roman" w:hAnsi="Times New Roman" w:cs="Times New Roman"/>
                <w:lang w:eastAsia="ru-RU"/>
              </w:rPr>
            </w:pPr>
            <w:r w:rsidRPr="009B7C58">
              <w:rPr>
                <w:rFonts w:ascii="Times New Roman" w:eastAsia="Times New Roman" w:hAnsi="Times New Roman" w:cs="Times New Roman"/>
                <w:lang w:eastAsia="ru-RU"/>
              </w:rPr>
              <w:t>ОБ, МБР, ВИ</w:t>
            </w:r>
          </w:p>
        </w:tc>
      </w:tr>
      <w:tr w:rsidR="0036232B" w:rsidRPr="009B7C58" w:rsidTr="001B0782">
        <w:trPr>
          <w:trHeight w:val="20"/>
        </w:trPr>
        <w:tc>
          <w:tcPr>
            <w:tcW w:w="437" w:type="dxa"/>
            <w:shd w:val="clear" w:color="auto" w:fill="auto"/>
            <w:noWrap/>
            <w:vAlign w:val="center"/>
            <w:hideMark/>
          </w:tcPr>
          <w:p w:rsidR="0036232B" w:rsidRPr="009B7C58" w:rsidRDefault="0036232B" w:rsidP="009B7C58">
            <w:pPr>
              <w:spacing w:after="0" w:line="240" w:lineRule="auto"/>
              <w:jc w:val="center"/>
              <w:rPr>
                <w:rFonts w:ascii="Times New Roman" w:eastAsia="Times New Roman" w:hAnsi="Times New Roman" w:cs="Times New Roman"/>
                <w:lang w:eastAsia="ru-RU"/>
              </w:rPr>
            </w:pPr>
            <w:r w:rsidRPr="009B7C58">
              <w:rPr>
                <w:rFonts w:ascii="Times New Roman" w:eastAsia="Times New Roman" w:hAnsi="Times New Roman" w:cs="Times New Roman"/>
                <w:lang w:eastAsia="ru-RU"/>
              </w:rPr>
              <w:t>11</w:t>
            </w:r>
          </w:p>
        </w:tc>
        <w:tc>
          <w:tcPr>
            <w:tcW w:w="5228" w:type="dxa"/>
            <w:shd w:val="clear" w:color="auto" w:fill="auto"/>
            <w:vAlign w:val="center"/>
            <w:hideMark/>
          </w:tcPr>
          <w:p w:rsidR="0036232B" w:rsidRPr="009B7C58" w:rsidRDefault="0036232B" w:rsidP="009B7C58">
            <w:pPr>
              <w:spacing w:after="0" w:line="240" w:lineRule="auto"/>
              <w:rPr>
                <w:rFonts w:ascii="Times New Roman" w:eastAsia="Times New Roman" w:hAnsi="Times New Roman" w:cs="Times New Roman"/>
                <w:color w:val="000000"/>
                <w:lang w:eastAsia="ru-RU"/>
              </w:rPr>
            </w:pPr>
            <w:r w:rsidRPr="009B7C58">
              <w:rPr>
                <w:rFonts w:ascii="Times New Roman" w:eastAsia="Times New Roman" w:hAnsi="Times New Roman" w:cs="Times New Roman"/>
                <w:color w:val="000000"/>
                <w:lang w:eastAsia="ru-RU"/>
              </w:rPr>
              <w:t>Строительство культурно-досугового центра в НПС «Дружба».</w:t>
            </w:r>
          </w:p>
        </w:tc>
        <w:tc>
          <w:tcPr>
            <w:tcW w:w="991" w:type="dxa"/>
            <w:shd w:val="clear" w:color="auto" w:fill="auto"/>
            <w:vAlign w:val="center"/>
            <w:hideMark/>
          </w:tcPr>
          <w:p w:rsidR="0036232B" w:rsidRPr="009B7C58" w:rsidRDefault="0036232B" w:rsidP="009B7C58">
            <w:pPr>
              <w:spacing w:after="0" w:line="240" w:lineRule="auto"/>
              <w:jc w:val="center"/>
              <w:rPr>
                <w:rFonts w:ascii="Times New Roman" w:eastAsia="Times New Roman" w:hAnsi="Times New Roman" w:cs="Times New Roman"/>
                <w:lang w:eastAsia="ru-RU"/>
              </w:rPr>
            </w:pPr>
            <w:r w:rsidRPr="009B7C58">
              <w:rPr>
                <w:rFonts w:ascii="Times New Roman" w:eastAsia="Times New Roman" w:hAnsi="Times New Roman" w:cs="Times New Roman"/>
                <w:lang w:eastAsia="ru-RU"/>
              </w:rPr>
              <w:t>2025-2030 гг</w:t>
            </w:r>
          </w:p>
        </w:tc>
        <w:tc>
          <w:tcPr>
            <w:tcW w:w="1415" w:type="dxa"/>
            <w:shd w:val="clear" w:color="auto" w:fill="auto"/>
            <w:noWrap/>
            <w:vAlign w:val="center"/>
            <w:hideMark/>
          </w:tcPr>
          <w:p w:rsidR="0036232B" w:rsidRPr="009B7C58" w:rsidRDefault="0036232B" w:rsidP="009B7C58">
            <w:pPr>
              <w:spacing w:after="0" w:line="240" w:lineRule="auto"/>
              <w:jc w:val="center"/>
              <w:rPr>
                <w:rFonts w:ascii="Times New Roman" w:eastAsia="Times New Roman" w:hAnsi="Times New Roman" w:cs="Times New Roman"/>
                <w:lang w:eastAsia="ru-RU"/>
              </w:rPr>
            </w:pPr>
            <w:r w:rsidRPr="009B7C58">
              <w:rPr>
                <w:rFonts w:ascii="Times New Roman" w:eastAsia="Times New Roman" w:hAnsi="Times New Roman" w:cs="Times New Roman"/>
                <w:lang w:eastAsia="ru-RU"/>
              </w:rPr>
              <w:t>По проекту</w:t>
            </w:r>
          </w:p>
        </w:tc>
        <w:tc>
          <w:tcPr>
            <w:tcW w:w="1147" w:type="dxa"/>
            <w:shd w:val="clear" w:color="auto" w:fill="auto"/>
            <w:vAlign w:val="center"/>
            <w:hideMark/>
          </w:tcPr>
          <w:p w:rsidR="0036232B" w:rsidRPr="009B7C58" w:rsidRDefault="0036232B" w:rsidP="009B7C58">
            <w:pPr>
              <w:spacing w:after="0" w:line="240" w:lineRule="auto"/>
              <w:jc w:val="center"/>
              <w:rPr>
                <w:rFonts w:ascii="Times New Roman" w:eastAsia="Times New Roman" w:hAnsi="Times New Roman" w:cs="Times New Roman"/>
                <w:lang w:eastAsia="ru-RU"/>
              </w:rPr>
            </w:pPr>
            <w:r w:rsidRPr="009B7C58">
              <w:rPr>
                <w:rFonts w:ascii="Times New Roman" w:eastAsia="Times New Roman" w:hAnsi="Times New Roman" w:cs="Times New Roman"/>
                <w:lang w:eastAsia="ru-RU"/>
              </w:rPr>
              <w:t>ОБ, МБР, ВИ</w:t>
            </w:r>
          </w:p>
        </w:tc>
      </w:tr>
      <w:tr w:rsidR="0036232B" w:rsidRPr="009B7C58" w:rsidTr="001B0782">
        <w:trPr>
          <w:trHeight w:val="20"/>
        </w:trPr>
        <w:tc>
          <w:tcPr>
            <w:tcW w:w="437" w:type="dxa"/>
            <w:shd w:val="clear" w:color="auto" w:fill="auto"/>
            <w:noWrap/>
            <w:vAlign w:val="center"/>
            <w:hideMark/>
          </w:tcPr>
          <w:p w:rsidR="0036232B" w:rsidRPr="009B7C58" w:rsidRDefault="0036232B" w:rsidP="009B7C58">
            <w:pPr>
              <w:spacing w:after="0" w:line="240" w:lineRule="auto"/>
              <w:jc w:val="center"/>
              <w:rPr>
                <w:rFonts w:ascii="Times New Roman" w:eastAsia="Times New Roman" w:hAnsi="Times New Roman" w:cs="Times New Roman"/>
                <w:b/>
                <w:bCs/>
                <w:lang w:eastAsia="ru-RU"/>
              </w:rPr>
            </w:pPr>
            <w:r w:rsidRPr="009B7C58">
              <w:rPr>
                <w:rFonts w:ascii="Times New Roman" w:eastAsia="Times New Roman" w:hAnsi="Times New Roman" w:cs="Times New Roman"/>
                <w:b/>
                <w:bCs/>
                <w:lang w:eastAsia="ru-RU"/>
              </w:rPr>
              <w:t> </w:t>
            </w:r>
          </w:p>
        </w:tc>
        <w:tc>
          <w:tcPr>
            <w:tcW w:w="5228" w:type="dxa"/>
            <w:shd w:val="clear" w:color="auto" w:fill="auto"/>
            <w:vAlign w:val="center"/>
            <w:hideMark/>
          </w:tcPr>
          <w:p w:rsidR="0036232B" w:rsidRPr="009B7C58" w:rsidRDefault="0036232B" w:rsidP="009B7C58">
            <w:pPr>
              <w:spacing w:after="0" w:line="240" w:lineRule="auto"/>
              <w:jc w:val="right"/>
              <w:rPr>
                <w:rFonts w:ascii="Times New Roman" w:eastAsia="Times New Roman" w:hAnsi="Times New Roman" w:cs="Times New Roman"/>
                <w:b/>
                <w:bCs/>
                <w:lang w:eastAsia="ru-RU"/>
              </w:rPr>
            </w:pPr>
            <w:r w:rsidRPr="009B7C58">
              <w:rPr>
                <w:rFonts w:ascii="Times New Roman" w:eastAsia="Times New Roman" w:hAnsi="Times New Roman" w:cs="Times New Roman"/>
                <w:b/>
                <w:bCs/>
                <w:lang w:eastAsia="ru-RU"/>
              </w:rPr>
              <w:t>Итого</w:t>
            </w:r>
          </w:p>
        </w:tc>
        <w:tc>
          <w:tcPr>
            <w:tcW w:w="991" w:type="dxa"/>
            <w:shd w:val="clear" w:color="auto" w:fill="auto"/>
            <w:vAlign w:val="center"/>
            <w:hideMark/>
          </w:tcPr>
          <w:p w:rsidR="0036232B" w:rsidRPr="009B7C58" w:rsidRDefault="0036232B" w:rsidP="009B7C58">
            <w:pPr>
              <w:spacing w:after="0" w:line="240" w:lineRule="auto"/>
              <w:jc w:val="center"/>
              <w:rPr>
                <w:rFonts w:ascii="Times New Roman" w:eastAsia="Times New Roman" w:hAnsi="Times New Roman" w:cs="Times New Roman"/>
                <w:b/>
                <w:bCs/>
                <w:lang w:eastAsia="ru-RU"/>
              </w:rPr>
            </w:pPr>
            <w:r w:rsidRPr="009B7C58">
              <w:rPr>
                <w:rFonts w:ascii="Times New Roman" w:eastAsia="Times New Roman" w:hAnsi="Times New Roman" w:cs="Times New Roman"/>
                <w:b/>
                <w:bCs/>
                <w:lang w:eastAsia="ru-RU"/>
              </w:rPr>
              <w:t> </w:t>
            </w:r>
          </w:p>
        </w:tc>
        <w:tc>
          <w:tcPr>
            <w:tcW w:w="1415" w:type="dxa"/>
            <w:shd w:val="clear" w:color="auto" w:fill="auto"/>
            <w:noWrap/>
            <w:vAlign w:val="center"/>
            <w:hideMark/>
          </w:tcPr>
          <w:p w:rsidR="0036232B" w:rsidRPr="009B7C58" w:rsidRDefault="0036232B" w:rsidP="009B7C58">
            <w:pPr>
              <w:spacing w:after="0" w:line="240" w:lineRule="auto"/>
              <w:jc w:val="center"/>
              <w:rPr>
                <w:rFonts w:ascii="Times New Roman" w:eastAsia="Times New Roman" w:hAnsi="Times New Roman" w:cs="Times New Roman"/>
                <w:b/>
                <w:bCs/>
                <w:lang w:eastAsia="ru-RU"/>
              </w:rPr>
            </w:pPr>
            <w:r w:rsidRPr="009B7C58">
              <w:rPr>
                <w:rFonts w:ascii="Times New Roman" w:eastAsia="Times New Roman" w:hAnsi="Times New Roman" w:cs="Times New Roman"/>
                <w:b/>
                <w:bCs/>
                <w:lang w:eastAsia="ru-RU"/>
              </w:rPr>
              <w:t xml:space="preserve">21 296,8  </w:t>
            </w:r>
          </w:p>
        </w:tc>
        <w:tc>
          <w:tcPr>
            <w:tcW w:w="1147" w:type="dxa"/>
            <w:shd w:val="clear" w:color="auto" w:fill="auto"/>
            <w:vAlign w:val="center"/>
            <w:hideMark/>
          </w:tcPr>
          <w:p w:rsidR="0036232B" w:rsidRPr="009B7C58" w:rsidRDefault="0036232B" w:rsidP="009B7C58">
            <w:pPr>
              <w:spacing w:after="0" w:line="240" w:lineRule="auto"/>
              <w:jc w:val="center"/>
              <w:rPr>
                <w:rFonts w:ascii="Times New Roman" w:eastAsia="Times New Roman" w:hAnsi="Times New Roman" w:cs="Times New Roman"/>
                <w:lang w:eastAsia="ru-RU"/>
              </w:rPr>
            </w:pPr>
            <w:r w:rsidRPr="009B7C58">
              <w:rPr>
                <w:rFonts w:ascii="Times New Roman" w:eastAsia="Times New Roman" w:hAnsi="Times New Roman" w:cs="Times New Roman"/>
                <w:lang w:eastAsia="ru-RU"/>
              </w:rPr>
              <w:t> </w:t>
            </w:r>
          </w:p>
        </w:tc>
      </w:tr>
      <w:tr w:rsidR="0036232B" w:rsidRPr="009B7C58" w:rsidTr="001B0782">
        <w:trPr>
          <w:trHeight w:val="20"/>
        </w:trPr>
        <w:tc>
          <w:tcPr>
            <w:tcW w:w="9221" w:type="dxa"/>
            <w:gridSpan w:val="5"/>
            <w:shd w:val="clear" w:color="auto" w:fill="auto"/>
            <w:noWrap/>
            <w:vAlign w:val="bottom"/>
            <w:hideMark/>
          </w:tcPr>
          <w:p w:rsidR="0036232B" w:rsidRPr="009B7C58" w:rsidRDefault="0036232B" w:rsidP="009B7C58">
            <w:pPr>
              <w:spacing w:after="0" w:line="240" w:lineRule="auto"/>
              <w:jc w:val="center"/>
              <w:rPr>
                <w:rFonts w:ascii="Times New Roman" w:eastAsia="Times New Roman" w:hAnsi="Times New Roman" w:cs="Times New Roman"/>
                <w:i/>
                <w:iCs/>
                <w:u w:val="single"/>
                <w:lang w:eastAsia="ru-RU"/>
              </w:rPr>
            </w:pPr>
            <w:r w:rsidRPr="009B7C58">
              <w:rPr>
                <w:rFonts w:ascii="Times New Roman" w:eastAsia="Times New Roman" w:hAnsi="Times New Roman" w:cs="Times New Roman"/>
                <w:i/>
                <w:iCs/>
                <w:u w:val="single"/>
                <w:lang w:eastAsia="ru-RU"/>
              </w:rPr>
              <w:t>Физическая культура и спорт</w:t>
            </w:r>
          </w:p>
        </w:tc>
      </w:tr>
      <w:tr w:rsidR="0036232B" w:rsidRPr="009B7C58" w:rsidTr="001B0782">
        <w:trPr>
          <w:trHeight w:val="20"/>
        </w:trPr>
        <w:tc>
          <w:tcPr>
            <w:tcW w:w="437" w:type="dxa"/>
            <w:shd w:val="clear" w:color="auto" w:fill="auto"/>
            <w:noWrap/>
            <w:vAlign w:val="center"/>
            <w:hideMark/>
          </w:tcPr>
          <w:p w:rsidR="0036232B" w:rsidRPr="009B7C58" w:rsidRDefault="0036232B" w:rsidP="009B7C58">
            <w:pPr>
              <w:spacing w:after="0" w:line="240" w:lineRule="auto"/>
              <w:jc w:val="center"/>
              <w:rPr>
                <w:rFonts w:ascii="Times New Roman" w:eastAsia="Times New Roman" w:hAnsi="Times New Roman" w:cs="Times New Roman"/>
                <w:lang w:eastAsia="ru-RU"/>
              </w:rPr>
            </w:pPr>
            <w:r w:rsidRPr="009B7C58">
              <w:rPr>
                <w:rFonts w:ascii="Times New Roman" w:eastAsia="Times New Roman" w:hAnsi="Times New Roman" w:cs="Times New Roman"/>
                <w:lang w:eastAsia="ru-RU"/>
              </w:rPr>
              <w:t>4</w:t>
            </w:r>
          </w:p>
        </w:tc>
        <w:tc>
          <w:tcPr>
            <w:tcW w:w="5228" w:type="dxa"/>
            <w:shd w:val="clear" w:color="auto" w:fill="auto"/>
            <w:noWrap/>
            <w:vAlign w:val="center"/>
            <w:hideMark/>
          </w:tcPr>
          <w:p w:rsidR="0036232B" w:rsidRPr="009B7C58" w:rsidRDefault="0036232B" w:rsidP="009B7C58">
            <w:pPr>
              <w:spacing w:after="0" w:line="240" w:lineRule="auto"/>
              <w:jc w:val="both"/>
              <w:rPr>
                <w:rFonts w:ascii="Times New Roman" w:eastAsia="Times New Roman" w:hAnsi="Times New Roman" w:cs="Times New Roman"/>
                <w:color w:val="000000"/>
                <w:lang w:eastAsia="ru-RU"/>
              </w:rPr>
            </w:pPr>
            <w:r w:rsidRPr="009B7C58">
              <w:rPr>
                <w:rFonts w:ascii="Times New Roman" w:eastAsia="Times New Roman" w:hAnsi="Times New Roman" w:cs="Times New Roman"/>
                <w:color w:val="000000"/>
                <w:lang w:eastAsia="ru-RU"/>
              </w:rPr>
              <w:t>Строительство помещения для физкультурно-оздоровительных занятий в микрорайоне в с. Лоп</w:t>
            </w:r>
            <w:r w:rsidRPr="009B7C58">
              <w:rPr>
                <w:rFonts w:ascii="Times New Roman" w:eastAsia="Times New Roman" w:hAnsi="Times New Roman" w:cs="Times New Roman"/>
                <w:color w:val="000000"/>
                <w:lang w:eastAsia="ru-RU"/>
              </w:rPr>
              <w:t>а</w:t>
            </w:r>
            <w:r w:rsidRPr="009B7C58">
              <w:rPr>
                <w:rFonts w:ascii="Times New Roman" w:eastAsia="Times New Roman" w:hAnsi="Times New Roman" w:cs="Times New Roman"/>
                <w:color w:val="000000"/>
                <w:lang w:eastAsia="ru-RU"/>
              </w:rPr>
              <w:t>тино на площадке №1</w:t>
            </w:r>
          </w:p>
        </w:tc>
        <w:tc>
          <w:tcPr>
            <w:tcW w:w="991" w:type="dxa"/>
            <w:shd w:val="clear" w:color="auto" w:fill="auto"/>
            <w:vAlign w:val="center"/>
            <w:hideMark/>
          </w:tcPr>
          <w:p w:rsidR="0036232B" w:rsidRPr="009B7C58" w:rsidRDefault="0036232B" w:rsidP="009B7C58">
            <w:pPr>
              <w:spacing w:after="0" w:line="240" w:lineRule="auto"/>
              <w:jc w:val="center"/>
              <w:rPr>
                <w:rFonts w:ascii="Times New Roman" w:eastAsia="Times New Roman" w:hAnsi="Times New Roman" w:cs="Times New Roman"/>
                <w:lang w:eastAsia="ru-RU"/>
              </w:rPr>
            </w:pPr>
            <w:r w:rsidRPr="009B7C58">
              <w:rPr>
                <w:rFonts w:ascii="Times New Roman" w:eastAsia="Times New Roman" w:hAnsi="Times New Roman" w:cs="Times New Roman"/>
                <w:lang w:eastAsia="ru-RU"/>
              </w:rPr>
              <w:t>2024-2033 гг.</w:t>
            </w:r>
          </w:p>
        </w:tc>
        <w:tc>
          <w:tcPr>
            <w:tcW w:w="1415" w:type="dxa"/>
            <w:shd w:val="clear" w:color="auto" w:fill="auto"/>
            <w:noWrap/>
            <w:vAlign w:val="center"/>
            <w:hideMark/>
          </w:tcPr>
          <w:p w:rsidR="0036232B" w:rsidRPr="009B7C58" w:rsidRDefault="0036232B" w:rsidP="009B7C58">
            <w:pPr>
              <w:spacing w:after="0" w:line="240" w:lineRule="auto"/>
              <w:jc w:val="center"/>
              <w:rPr>
                <w:rFonts w:ascii="Times New Roman" w:eastAsia="Times New Roman" w:hAnsi="Times New Roman" w:cs="Times New Roman"/>
                <w:lang w:eastAsia="ru-RU"/>
              </w:rPr>
            </w:pPr>
            <w:r w:rsidRPr="009B7C58">
              <w:rPr>
                <w:rFonts w:ascii="Times New Roman" w:eastAsia="Times New Roman" w:hAnsi="Times New Roman" w:cs="Times New Roman"/>
                <w:lang w:eastAsia="ru-RU"/>
              </w:rPr>
              <w:t>По проекту</w:t>
            </w:r>
          </w:p>
        </w:tc>
        <w:tc>
          <w:tcPr>
            <w:tcW w:w="1147" w:type="dxa"/>
            <w:shd w:val="clear" w:color="auto" w:fill="auto"/>
            <w:vAlign w:val="center"/>
            <w:hideMark/>
          </w:tcPr>
          <w:p w:rsidR="0036232B" w:rsidRPr="009B7C58" w:rsidRDefault="0036232B" w:rsidP="009B7C58">
            <w:pPr>
              <w:spacing w:after="0" w:line="240" w:lineRule="auto"/>
              <w:jc w:val="center"/>
              <w:rPr>
                <w:rFonts w:ascii="Times New Roman" w:eastAsia="Times New Roman" w:hAnsi="Times New Roman" w:cs="Times New Roman"/>
                <w:lang w:eastAsia="ru-RU"/>
              </w:rPr>
            </w:pPr>
            <w:r w:rsidRPr="009B7C58">
              <w:rPr>
                <w:rFonts w:ascii="Times New Roman" w:eastAsia="Times New Roman" w:hAnsi="Times New Roman" w:cs="Times New Roman"/>
                <w:lang w:eastAsia="ru-RU"/>
              </w:rPr>
              <w:t>ОБ, МБР, ВИ</w:t>
            </w:r>
          </w:p>
        </w:tc>
      </w:tr>
      <w:tr w:rsidR="0036232B" w:rsidRPr="009B7C58" w:rsidTr="001B0782">
        <w:trPr>
          <w:trHeight w:val="20"/>
        </w:trPr>
        <w:tc>
          <w:tcPr>
            <w:tcW w:w="437" w:type="dxa"/>
            <w:shd w:val="clear" w:color="auto" w:fill="auto"/>
            <w:noWrap/>
            <w:vAlign w:val="center"/>
            <w:hideMark/>
          </w:tcPr>
          <w:p w:rsidR="0036232B" w:rsidRPr="009B7C58" w:rsidRDefault="0036232B" w:rsidP="009B7C58">
            <w:pPr>
              <w:spacing w:after="0" w:line="240" w:lineRule="auto"/>
              <w:jc w:val="center"/>
              <w:rPr>
                <w:rFonts w:ascii="Times New Roman" w:eastAsia="Times New Roman" w:hAnsi="Times New Roman" w:cs="Times New Roman"/>
                <w:lang w:eastAsia="ru-RU"/>
              </w:rPr>
            </w:pPr>
            <w:r w:rsidRPr="009B7C58">
              <w:rPr>
                <w:rFonts w:ascii="Times New Roman" w:eastAsia="Times New Roman" w:hAnsi="Times New Roman" w:cs="Times New Roman"/>
                <w:lang w:eastAsia="ru-RU"/>
              </w:rPr>
              <w:t>5</w:t>
            </w:r>
          </w:p>
        </w:tc>
        <w:tc>
          <w:tcPr>
            <w:tcW w:w="5228" w:type="dxa"/>
            <w:shd w:val="clear" w:color="auto" w:fill="auto"/>
            <w:noWrap/>
            <w:vAlign w:val="center"/>
            <w:hideMark/>
          </w:tcPr>
          <w:p w:rsidR="0036232B" w:rsidRPr="009B7C58" w:rsidRDefault="0036232B" w:rsidP="009B7C58">
            <w:pPr>
              <w:spacing w:after="0" w:line="240" w:lineRule="auto"/>
              <w:jc w:val="both"/>
              <w:rPr>
                <w:rFonts w:ascii="Times New Roman" w:eastAsia="Times New Roman" w:hAnsi="Times New Roman" w:cs="Times New Roman"/>
                <w:color w:val="000000"/>
                <w:lang w:eastAsia="ru-RU"/>
              </w:rPr>
            </w:pPr>
            <w:r w:rsidRPr="009B7C58">
              <w:rPr>
                <w:rFonts w:ascii="Times New Roman" w:eastAsia="Times New Roman" w:hAnsi="Times New Roman" w:cs="Times New Roman"/>
                <w:color w:val="000000"/>
                <w:lang w:eastAsia="ru-RU"/>
              </w:rPr>
              <w:t>Строительство плоскостных сооружений в с. Лоп</w:t>
            </w:r>
            <w:r w:rsidRPr="009B7C58">
              <w:rPr>
                <w:rFonts w:ascii="Times New Roman" w:eastAsia="Times New Roman" w:hAnsi="Times New Roman" w:cs="Times New Roman"/>
                <w:color w:val="000000"/>
                <w:lang w:eastAsia="ru-RU"/>
              </w:rPr>
              <w:t>а</w:t>
            </w:r>
            <w:r w:rsidRPr="009B7C58">
              <w:rPr>
                <w:rFonts w:ascii="Times New Roman" w:eastAsia="Times New Roman" w:hAnsi="Times New Roman" w:cs="Times New Roman"/>
                <w:color w:val="000000"/>
                <w:lang w:eastAsia="ru-RU"/>
              </w:rPr>
              <w:t>тино на площадке №11</w:t>
            </w:r>
          </w:p>
        </w:tc>
        <w:tc>
          <w:tcPr>
            <w:tcW w:w="991" w:type="dxa"/>
            <w:shd w:val="clear" w:color="auto" w:fill="auto"/>
            <w:vAlign w:val="center"/>
            <w:hideMark/>
          </w:tcPr>
          <w:p w:rsidR="0036232B" w:rsidRPr="009B7C58" w:rsidRDefault="0036232B" w:rsidP="009B7C58">
            <w:pPr>
              <w:spacing w:after="0" w:line="240" w:lineRule="auto"/>
              <w:jc w:val="center"/>
              <w:rPr>
                <w:rFonts w:ascii="Times New Roman" w:eastAsia="Times New Roman" w:hAnsi="Times New Roman" w:cs="Times New Roman"/>
                <w:lang w:eastAsia="ru-RU"/>
              </w:rPr>
            </w:pPr>
            <w:r w:rsidRPr="009B7C58">
              <w:rPr>
                <w:rFonts w:ascii="Times New Roman" w:eastAsia="Times New Roman" w:hAnsi="Times New Roman" w:cs="Times New Roman"/>
                <w:lang w:eastAsia="ru-RU"/>
              </w:rPr>
              <w:t>2024-2033 гг.</w:t>
            </w:r>
          </w:p>
        </w:tc>
        <w:tc>
          <w:tcPr>
            <w:tcW w:w="1415" w:type="dxa"/>
            <w:shd w:val="clear" w:color="auto" w:fill="auto"/>
            <w:noWrap/>
            <w:vAlign w:val="center"/>
            <w:hideMark/>
          </w:tcPr>
          <w:p w:rsidR="0036232B" w:rsidRPr="009B7C58" w:rsidRDefault="0036232B" w:rsidP="009B7C58">
            <w:pPr>
              <w:spacing w:after="0" w:line="240" w:lineRule="auto"/>
              <w:jc w:val="center"/>
              <w:rPr>
                <w:rFonts w:ascii="Times New Roman" w:eastAsia="Times New Roman" w:hAnsi="Times New Roman" w:cs="Times New Roman"/>
                <w:lang w:eastAsia="ru-RU"/>
              </w:rPr>
            </w:pPr>
            <w:r w:rsidRPr="009B7C58">
              <w:rPr>
                <w:rFonts w:ascii="Times New Roman" w:eastAsia="Times New Roman" w:hAnsi="Times New Roman" w:cs="Times New Roman"/>
                <w:lang w:eastAsia="ru-RU"/>
              </w:rPr>
              <w:t>По проекту</w:t>
            </w:r>
          </w:p>
        </w:tc>
        <w:tc>
          <w:tcPr>
            <w:tcW w:w="1147" w:type="dxa"/>
            <w:shd w:val="clear" w:color="auto" w:fill="auto"/>
            <w:vAlign w:val="center"/>
            <w:hideMark/>
          </w:tcPr>
          <w:p w:rsidR="0036232B" w:rsidRPr="009B7C58" w:rsidRDefault="0036232B" w:rsidP="009B7C58">
            <w:pPr>
              <w:spacing w:after="0" w:line="240" w:lineRule="auto"/>
              <w:jc w:val="center"/>
              <w:rPr>
                <w:rFonts w:ascii="Times New Roman" w:eastAsia="Times New Roman" w:hAnsi="Times New Roman" w:cs="Times New Roman"/>
                <w:lang w:eastAsia="ru-RU"/>
              </w:rPr>
            </w:pPr>
            <w:r w:rsidRPr="009B7C58">
              <w:rPr>
                <w:rFonts w:ascii="Times New Roman" w:eastAsia="Times New Roman" w:hAnsi="Times New Roman" w:cs="Times New Roman"/>
                <w:lang w:eastAsia="ru-RU"/>
              </w:rPr>
              <w:t>ОБ, МБР, ВИ</w:t>
            </w:r>
          </w:p>
        </w:tc>
      </w:tr>
      <w:tr w:rsidR="0036232B" w:rsidRPr="009B7C58" w:rsidTr="001B0782">
        <w:trPr>
          <w:trHeight w:val="20"/>
        </w:trPr>
        <w:tc>
          <w:tcPr>
            <w:tcW w:w="437" w:type="dxa"/>
            <w:shd w:val="clear" w:color="auto" w:fill="auto"/>
            <w:noWrap/>
            <w:vAlign w:val="center"/>
            <w:hideMark/>
          </w:tcPr>
          <w:p w:rsidR="0036232B" w:rsidRPr="009B7C58" w:rsidRDefault="0036232B" w:rsidP="009B7C58">
            <w:pPr>
              <w:spacing w:after="0" w:line="240" w:lineRule="auto"/>
              <w:jc w:val="center"/>
              <w:rPr>
                <w:rFonts w:ascii="Times New Roman" w:eastAsia="Times New Roman" w:hAnsi="Times New Roman" w:cs="Times New Roman"/>
                <w:lang w:eastAsia="ru-RU"/>
              </w:rPr>
            </w:pPr>
            <w:r w:rsidRPr="009B7C58">
              <w:rPr>
                <w:rFonts w:ascii="Times New Roman" w:eastAsia="Times New Roman" w:hAnsi="Times New Roman" w:cs="Times New Roman"/>
                <w:lang w:eastAsia="ru-RU"/>
              </w:rPr>
              <w:t>6</w:t>
            </w:r>
          </w:p>
        </w:tc>
        <w:tc>
          <w:tcPr>
            <w:tcW w:w="5228" w:type="dxa"/>
            <w:shd w:val="clear" w:color="auto" w:fill="auto"/>
            <w:noWrap/>
            <w:vAlign w:val="center"/>
            <w:hideMark/>
          </w:tcPr>
          <w:p w:rsidR="0036232B" w:rsidRPr="009B7C58" w:rsidRDefault="0036232B" w:rsidP="009B7C58">
            <w:pPr>
              <w:spacing w:after="0" w:line="240" w:lineRule="auto"/>
              <w:jc w:val="both"/>
              <w:rPr>
                <w:rFonts w:ascii="Times New Roman" w:eastAsia="Times New Roman" w:hAnsi="Times New Roman" w:cs="Times New Roman"/>
                <w:color w:val="000000"/>
                <w:lang w:eastAsia="ru-RU"/>
              </w:rPr>
            </w:pPr>
            <w:r w:rsidRPr="009B7C58">
              <w:rPr>
                <w:rFonts w:ascii="Times New Roman" w:eastAsia="Times New Roman" w:hAnsi="Times New Roman" w:cs="Times New Roman"/>
                <w:color w:val="000000"/>
                <w:lang w:eastAsia="ru-RU"/>
              </w:rPr>
              <w:t>Строительство ледового дворца с гостиницей в с. Лопатино на площадке №4</w:t>
            </w:r>
          </w:p>
        </w:tc>
        <w:tc>
          <w:tcPr>
            <w:tcW w:w="991" w:type="dxa"/>
            <w:shd w:val="clear" w:color="auto" w:fill="auto"/>
            <w:vAlign w:val="center"/>
            <w:hideMark/>
          </w:tcPr>
          <w:p w:rsidR="0036232B" w:rsidRPr="009B7C58" w:rsidRDefault="0036232B" w:rsidP="009B7C58">
            <w:pPr>
              <w:spacing w:after="0" w:line="240" w:lineRule="auto"/>
              <w:jc w:val="center"/>
              <w:rPr>
                <w:rFonts w:ascii="Times New Roman" w:eastAsia="Times New Roman" w:hAnsi="Times New Roman" w:cs="Times New Roman"/>
                <w:lang w:eastAsia="ru-RU"/>
              </w:rPr>
            </w:pPr>
            <w:r w:rsidRPr="009B7C58">
              <w:rPr>
                <w:rFonts w:ascii="Times New Roman" w:eastAsia="Times New Roman" w:hAnsi="Times New Roman" w:cs="Times New Roman"/>
                <w:lang w:eastAsia="ru-RU"/>
              </w:rPr>
              <w:t>2024-2033 гг.</w:t>
            </w:r>
          </w:p>
        </w:tc>
        <w:tc>
          <w:tcPr>
            <w:tcW w:w="1415" w:type="dxa"/>
            <w:shd w:val="clear" w:color="auto" w:fill="auto"/>
            <w:noWrap/>
            <w:vAlign w:val="center"/>
            <w:hideMark/>
          </w:tcPr>
          <w:p w:rsidR="0036232B" w:rsidRPr="009B7C58" w:rsidRDefault="0036232B" w:rsidP="009B7C58">
            <w:pPr>
              <w:spacing w:after="0" w:line="240" w:lineRule="auto"/>
              <w:jc w:val="center"/>
              <w:rPr>
                <w:rFonts w:ascii="Times New Roman" w:eastAsia="Times New Roman" w:hAnsi="Times New Roman" w:cs="Times New Roman"/>
                <w:lang w:eastAsia="ru-RU"/>
              </w:rPr>
            </w:pPr>
            <w:r w:rsidRPr="009B7C58">
              <w:rPr>
                <w:rFonts w:ascii="Times New Roman" w:eastAsia="Times New Roman" w:hAnsi="Times New Roman" w:cs="Times New Roman"/>
                <w:lang w:eastAsia="ru-RU"/>
              </w:rPr>
              <w:t>По проекту</w:t>
            </w:r>
          </w:p>
        </w:tc>
        <w:tc>
          <w:tcPr>
            <w:tcW w:w="1147" w:type="dxa"/>
            <w:shd w:val="clear" w:color="auto" w:fill="auto"/>
            <w:vAlign w:val="center"/>
            <w:hideMark/>
          </w:tcPr>
          <w:p w:rsidR="0036232B" w:rsidRPr="009B7C58" w:rsidRDefault="0036232B" w:rsidP="009B7C58">
            <w:pPr>
              <w:spacing w:after="0" w:line="240" w:lineRule="auto"/>
              <w:jc w:val="center"/>
              <w:rPr>
                <w:rFonts w:ascii="Times New Roman" w:eastAsia="Times New Roman" w:hAnsi="Times New Roman" w:cs="Times New Roman"/>
                <w:lang w:eastAsia="ru-RU"/>
              </w:rPr>
            </w:pPr>
            <w:r w:rsidRPr="009B7C58">
              <w:rPr>
                <w:rFonts w:ascii="Times New Roman" w:eastAsia="Times New Roman" w:hAnsi="Times New Roman" w:cs="Times New Roman"/>
                <w:lang w:eastAsia="ru-RU"/>
              </w:rPr>
              <w:t>ОБ, МБР, ВИ</w:t>
            </w:r>
          </w:p>
        </w:tc>
      </w:tr>
      <w:tr w:rsidR="0036232B" w:rsidRPr="009B7C58" w:rsidTr="001B0782">
        <w:trPr>
          <w:trHeight w:val="20"/>
        </w:trPr>
        <w:tc>
          <w:tcPr>
            <w:tcW w:w="437" w:type="dxa"/>
            <w:shd w:val="clear" w:color="auto" w:fill="auto"/>
            <w:noWrap/>
            <w:vAlign w:val="center"/>
            <w:hideMark/>
          </w:tcPr>
          <w:p w:rsidR="0036232B" w:rsidRPr="009B7C58" w:rsidRDefault="0036232B" w:rsidP="009B7C58">
            <w:pPr>
              <w:spacing w:after="0" w:line="240" w:lineRule="auto"/>
              <w:jc w:val="center"/>
              <w:rPr>
                <w:rFonts w:ascii="Times New Roman" w:eastAsia="Times New Roman" w:hAnsi="Times New Roman" w:cs="Times New Roman"/>
                <w:lang w:eastAsia="ru-RU"/>
              </w:rPr>
            </w:pPr>
            <w:r w:rsidRPr="009B7C58">
              <w:rPr>
                <w:rFonts w:ascii="Times New Roman" w:eastAsia="Times New Roman" w:hAnsi="Times New Roman" w:cs="Times New Roman"/>
                <w:lang w:eastAsia="ru-RU"/>
              </w:rPr>
              <w:t>7</w:t>
            </w:r>
          </w:p>
        </w:tc>
        <w:tc>
          <w:tcPr>
            <w:tcW w:w="5228" w:type="dxa"/>
            <w:shd w:val="clear" w:color="auto" w:fill="auto"/>
            <w:noWrap/>
            <w:vAlign w:val="center"/>
            <w:hideMark/>
          </w:tcPr>
          <w:p w:rsidR="0036232B" w:rsidRPr="009B7C58" w:rsidRDefault="0036232B" w:rsidP="009B7C58">
            <w:pPr>
              <w:spacing w:after="0" w:line="240" w:lineRule="auto"/>
              <w:jc w:val="both"/>
              <w:rPr>
                <w:rFonts w:ascii="Times New Roman" w:eastAsia="Times New Roman" w:hAnsi="Times New Roman" w:cs="Times New Roman"/>
                <w:color w:val="000000"/>
                <w:lang w:eastAsia="ru-RU"/>
              </w:rPr>
            </w:pPr>
            <w:r w:rsidRPr="009B7C58">
              <w:rPr>
                <w:rFonts w:ascii="Times New Roman" w:eastAsia="Times New Roman" w:hAnsi="Times New Roman" w:cs="Times New Roman"/>
                <w:color w:val="000000"/>
                <w:lang w:eastAsia="ru-RU"/>
              </w:rPr>
              <w:t>Строительство плавательного бассейна (5шт.) в селе Лопатино на площадке №1</w:t>
            </w:r>
          </w:p>
        </w:tc>
        <w:tc>
          <w:tcPr>
            <w:tcW w:w="991" w:type="dxa"/>
            <w:shd w:val="clear" w:color="auto" w:fill="auto"/>
            <w:vAlign w:val="center"/>
            <w:hideMark/>
          </w:tcPr>
          <w:p w:rsidR="0036232B" w:rsidRPr="009B7C58" w:rsidRDefault="0036232B" w:rsidP="009B7C58">
            <w:pPr>
              <w:spacing w:after="0" w:line="240" w:lineRule="auto"/>
              <w:jc w:val="center"/>
              <w:rPr>
                <w:rFonts w:ascii="Times New Roman" w:eastAsia="Times New Roman" w:hAnsi="Times New Roman" w:cs="Times New Roman"/>
                <w:lang w:eastAsia="ru-RU"/>
              </w:rPr>
            </w:pPr>
            <w:r w:rsidRPr="009B7C58">
              <w:rPr>
                <w:rFonts w:ascii="Times New Roman" w:eastAsia="Times New Roman" w:hAnsi="Times New Roman" w:cs="Times New Roman"/>
                <w:lang w:eastAsia="ru-RU"/>
              </w:rPr>
              <w:t>2024-2033 гг.</w:t>
            </w:r>
          </w:p>
        </w:tc>
        <w:tc>
          <w:tcPr>
            <w:tcW w:w="1415" w:type="dxa"/>
            <w:shd w:val="clear" w:color="auto" w:fill="auto"/>
            <w:noWrap/>
            <w:vAlign w:val="center"/>
            <w:hideMark/>
          </w:tcPr>
          <w:p w:rsidR="0036232B" w:rsidRPr="009B7C58" w:rsidRDefault="0036232B" w:rsidP="009B7C58">
            <w:pPr>
              <w:spacing w:after="0" w:line="240" w:lineRule="auto"/>
              <w:jc w:val="center"/>
              <w:rPr>
                <w:rFonts w:ascii="Times New Roman" w:eastAsia="Times New Roman" w:hAnsi="Times New Roman" w:cs="Times New Roman"/>
                <w:lang w:eastAsia="ru-RU"/>
              </w:rPr>
            </w:pPr>
            <w:r w:rsidRPr="009B7C58">
              <w:rPr>
                <w:rFonts w:ascii="Times New Roman" w:eastAsia="Times New Roman" w:hAnsi="Times New Roman" w:cs="Times New Roman"/>
                <w:lang w:eastAsia="ru-RU"/>
              </w:rPr>
              <w:t>По проекту</w:t>
            </w:r>
          </w:p>
        </w:tc>
        <w:tc>
          <w:tcPr>
            <w:tcW w:w="1147" w:type="dxa"/>
            <w:shd w:val="clear" w:color="auto" w:fill="auto"/>
            <w:vAlign w:val="center"/>
            <w:hideMark/>
          </w:tcPr>
          <w:p w:rsidR="0036232B" w:rsidRPr="009B7C58" w:rsidRDefault="0036232B" w:rsidP="009B7C58">
            <w:pPr>
              <w:spacing w:after="0" w:line="240" w:lineRule="auto"/>
              <w:jc w:val="center"/>
              <w:rPr>
                <w:rFonts w:ascii="Times New Roman" w:eastAsia="Times New Roman" w:hAnsi="Times New Roman" w:cs="Times New Roman"/>
                <w:lang w:eastAsia="ru-RU"/>
              </w:rPr>
            </w:pPr>
            <w:r w:rsidRPr="009B7C58">
              <w:rPr>
                <w:rFonts w:ascii="Times New Roman" w:eastAsia="Times New Roman" w:hAnsi="Times New Roman" w:cs="Times New Roman"/>
                <w:lang w:eastAsia="ru-RU"/>
              </w:rPr>
              <w:t>ОБ, МБР, ВИ</w:t>
            </w:r>
          </w:p>
        </w:tc>
      </w:tr>
      <w:tr w:rsidR="0036232B" w:rsidRPr="009B7C58" w:rsidTr="001B0782">
        <w:trPr>
          <w:trHeight w:val="20"/>
        </w:trPr>
        <w:tc>
          <w:tcPr>
            <w:tcW w:w="437" w:type="dxa"/>
            <w:shd w:val="clear" w:color="auto" w:fill="auto"/>
            <w:noWrap/>
            <w:vAlign w:val="center"/>
            <w:hideMark/>
          </w:tcPr>
          <w:p w:rsidR="0036232B" w:rsidRPr="009B7C58" w:rsidRDefault="0036232B" w:rsidP="009B7C58">
            <w:pPr>
              <w:spacing w:after="0" w:line="240" w:lineRule="auto"/>
              <w:jc w:val="center"/>
              <w:rPr>
                <w:rFonts w:ascii="Times New Roman" w:eastAsia="Times New Roman" w:hAnsi="Times New Roman" w:cs="Times New Roman"/>
                <w:lang w:eastAsia="ru-RU"/>
              </w:rPr>
            </w:pPr>
            <w:r w:rsidRPr="009B7C58">
              <w:rPr>
                <w:rFonts w:ascii="Times New Roman" w:eastAsia="Times New Roman" w:hAnsi="Times New Roman" w:cs="Times New Roman"/>
                <w:lang w:eastAsia="ru-RU"/>
              </w:rPr>
              <w:t>8</w:t>
            </w:r>
          </w:p>
        </w:tc>
        <w:tc>
          <w:tcPr>
            <w:tcW w:w="5228" w:type="dxa"/>
            <w:shd w:val="clear" w:color="auto" w:fill="auto"/>
            <w:noWrap/>
            <w:vAlign w:val="center"/>
            <w:hideMark/>
          </w:tcPr>
          <w:p w:rsidR="0036232B" w:rsidRPr="009B7C58" w:rsidRDefault="0036232B" w:rsidP="009B7C58">
            <w:pPr>
              <w:spacing w:after="0" w:line="240" w:lineRule="auto"/>
              <w:jc w:val="both"/>
              <w:rPr>
                <w:rFonts w:ascii="Times New Roman" w:eastAsia="Times New Roman" w:hAnsi="Times New Roman" w:cs="Times New Roman"/>
                <w:color w:val="000000"/>
                <w:lang w:eastAsia="ru-RU"/>
              </w:rPr>
            </w:pPr>
            <w:r w:rsidRPr="009B7C58">
              <w:rPr>
                <w:rFonts w:ascii="Times New Roman" w:eastAsia="Times New Roman" w:hAnsi="Times New Roman" w:cs="Times New Roman"/>
                <w:color w:val="000000"/>
                <w:lang w:eastAsia="ru-RU"/>
              </w:rPr>
              <w:t>Строительство физкультурно-спортивного зала (4шт.) в с. Лопатино на площадке №1;</w:t>
            </w:r>
          </w:p>
        </w:tc>
        <w:tc>
          <w:tcPr>
            <w:tcW w:w="991" w:type="dxa"/>
            <w:shd w:val="clear" w:color="auto" w:fill="auto"/>
            <w:vAlign w:val="center"/>
            <w:hideMark/>
          </w:tcPr>
          <w:p w:rsidR="0036232B" w:rsidRPr="009B7C58" w:rsidRDefault="0036232B" w:rsidP="009B7C58">
            <w:pPr>
              <w:spacing w:after="0" w:line="240" w:lineRule="auto"/>
              <w:jc w:val="center"/>
              <w:rPr>
                <w:rFonts w:ascii="Times New Roman" w:eastAsia="Times New Roman" w:hAnsi="Times New Roman" w:cs="Times New Roman"/>
                <w:lang w:eastAsia="ru-RU"/>
              </w:rPr>
            </w:pPr>
            <w:r w:rsidRPr="009B7C58">
              <w:rPr>
                <w:rFonts w:ascii="Times New Roman" w:eastAsia="Times New Roman" w:hAnsi="Times New Roman" w:cs="Times New Roman"/>
                <w:lang w:eastAsia="ru-RU"/>
              </w:rPr>
              <w:t>2024-2033 гг.</w:t>
            </w:r>
          </w:p>
        </w:tc>
        <w:tc>
          <w:tcPr>
            <w:tcW w:w="1415" w:type="dxa"/>
            <w:shd w:val="clear" w:color="auto" w:fill="auto"/>
            <w:noWrap/>
            <w:vAlign w:val="center"/>
            <w:hideMark/>
          </w:tcPr>
          <w:p w:rsidR="0036232B" w:rsidRPr="009B7C58" w:rsidRDefault="0036232B" w:rsidP="009B7C58">
            <w:pPr>
              <w:spacing w:after="0" w:line="240" w:lineRule="auto"/>
              <w:jc w:val="center"/>
              <w:rPr>
                <w:rFonts w:ascii="Times New Roman" w:eastAsia="Times New Roman" w:hAnsi="Times New Roman" w:cs="Times New Roman"/>
                <w:lang w:eastAsia="ru-RU"/>
              </w:rPr>
            </w:pPr>
            <w:r w:rsidRPr="009B7C58">
              <w:rPr>
                <w:rFonts w:ascii="Times New Roman" w:eastAsia="Times New Roman" w:hAnsi="Times New Roman" w:cs="Times New Roman"/>
                <w:lang w:eastAsia="ru-RU"/>
              </w:rPr>
              <w:t>По проекту</w:t>
            </w:r>
          </w:p>
        </w:tc>
        <w:tc>
          <w:tcPr>
            <w:tcW w:w="1147" w:type="dxa"/>
            <w:shd w:val="clear" w:color="auto" w:fill="auto"/>
            <w:vAlign w:val="center"/>
            <w:hideMark/>
          </w:tcPr>
          <w:p w:rsidR="0036232B" w:rsidRPr="009B7C58" w:rsidRDefault="0036232B" w:rsidP="009B7C58">
            <w:pPr>
              <w:spacing w:after="0" w:line="240" w:lineRule="auto"/>
              <w:jc w:val="center"/>
              <w:rPr>
                <w:rFonts w:ascii="Times New Roman" w:eastAsia="Times New Roman" w:hAnsi="Times New Roman" w:cs="Times New Roman"/>
                <w:lang w:eastAsia="ru-RU"/>
              </w:rPr>
            </w:pPr>
            <w:r w:rsidRPr="009B7C58">
              <w:rPr>
                <w:rFonts w:ascii="Times New Roman" w:eastAsia="Times New Roman" w:hAnsi="Times New Roman" w:cs="Times New Roman"/>
                <w:lang w:eastAsia="ru-RU"/>
              </w:rPr>
              <w:t>ОБ, МБР, ВИ</w:t>
            </w:r>
          </w:p>
        </w:tc>
      </w:tr>
      <w:tr w:rsidR="0036232B" w:rsidRPr="009B7C58" w:rsidTr="001B0782">
        <w:trPr>
          <w:trHeight w:val="20"/>
        </w:trPr>
        <w:tc>
          <w:tcPr>
            <w:tcW w:w="437" w:type="dxa"/>
            <w:shd w:val="clear" w:color="auto" w:fill="auto"/>
            <w:noWrap/>
            <w:vAlign w:val="center"/>
            <w:hideMark/>
          </w:tcPr>
          <w:p w:rsidR="0036232B" w:rsidRPr="009B7C58" w:rsidRDefault="0036232B" w:rsidP="009B7C58">
            <w:pPr>
              <w:spacing w:after="0" w:line="240" w:lineRule="auto"/>
              <w:jc w:val="center"/>
              <w:rPr>
                <w:rFonts w:ascii="Times New Roman" w:eastAsia="Times New Roman" w:hAnsi="Times New Roman" w:cs="Times New Roman"/>
                <w:lang w:eastAsia="ru-RU"/>
              </w:rPr>
            </w:pPr>
            <w:r w:rsidRPr="009B7C58">
              <w:rPr>
                <w:rFonts w:ascii="Times New Roman" w:eastAsia="Times New Roman" w:hAnsi="Times New Roman" w:cs="Times New Roman"/>
                <w:lang w:eastAsia="ru-RU"/>
              </w:rPr>
              <w:t>9</w:t>
            </w:r>
          </w:p>
        </w:tc>
        <w:tc>
          <w:tcPr>
            <w:tcW w:w="5228" w:type="dxa"/>
            <w:shd w:val="clear" w:color="auto" w:fill="auto"/>
            <w:noWrap/>
            <w:vAlign w:val="center"/>
            <w:hideMark/>
          </w:tcPr>
          <w:p w:rsidR="0036232B" w:rsidRPr="009B7C58" w:rsidRDefault="0036232B" w:rsidP="009B7C58">
            <w:pPr>
              <w:spacing w:after="0" w:line="240" w:lineRule="auto"/>
              <w:jc w:val="both"/>
              <w:rPr>
                <w:rFonts w:ascii="Times New Roman" w:eastAsia="Times New Roman" w:hAnsi="Times New Roman" w:cs="Times New Roman"/>
                <w:color w:val="000000"/>
                <w:lang w:eastAsia="ru-RU"/>
              </w:rPr>
            </w:pPr>
            <w:r w:rsidRPr="009B7C58">
              <w:rPr>
                <w:rFonts w:ascii="Times New Roman" w:eastAsia="Times New Roman" w:hAnsi="Times New Roman" w:cs="Times New Roman"/>
                <w:color w:val="000000"/>
                <w:lang w:eastAsia="ru-RU"/>
              </w:rPr>
              <w:t>Строительство плоскостных физкультурно-спортивных сооружений (12шт.) в с. Лопатино на площадке №1</w:t>
            </w:r>
          </w:p>
        </w:tc>
        <w:tc>
          <w:tcPr>
            <w:tcW w:w="991" w:type="dxa"/>
            <w:shd w:val="clear" w:color="auto" w:fill="auto"/>
            <w:vAlign w:val="center"/>
            <w:hideMark/>
          </w:tcPr>
          <w:p w:rsidR="0036232B" w:rsidRPr="009B7C58" w:rsidRDefault="0036232B" w:rsidP="009B7C58">
            <w:pPr>
              <w:spacing w:after="0" w:line="240" w:lineRule="auto"/>
              <w:jc w:val="center"/>
              <w:rPr>
                <w:rFonts w:ascii="Times New Roman" w:eastAsia="Times New Roman" w:hAnsi="Times New Roman" w:cs="Times New Roman"/>
                <w:lang w:eastAsia="ru-RU"/>
              </w:rPr>
            </w:pPr>
            <w:r w:rsidRPr="009B7C58">
              <w:rPr>
                <w:rFonts w:ascii="Times New Roman" w:eastAsia="Times New Roman" w:hAnsi="Times New Roman" w:cs="Times New Roman"/>
                <w:lang w:eastAsia="ru-RU"/>
              </w:rPr>
              <w:t>2024-2033 гг.</w:t>
            </w:r>
          </w:p>
        </w:tc>
        <w:tc>
          <w:tcPr>
            <w:tcW w:w="1415" w:type="dxa"/>
            <w:shd w:val="clear" w:color="auto" w:fill="auto"/>
            <w:noWrap/>
            <w:vAlign w:val="center"/>
            <w:hideMark/>
          </w:tcPr>
          <w:p w:rsidR="0036232B" w:rsidRPr="009B7C58" w:rsidRDefault="0036232B" w:rsidP="009B7C58">
            <w:pPr>
              <w:spacing w:after="0" w:line="240" w:lineRule="auto"/>
              <w:jc w:val="center"/>
              <w:rPr>
                <w:rFonts w:ascii="Times New Roman" w:eastAsia="Times New Roman" w:hAnsi="Times New Roman" w:cs="Times New Roman"/>
                <w:lang w:eastAsia="ru-RU"/>
              </w:rPr>
            </w:pPr>
            <w:r w:rsidRPr="009B7C58">
              <w:rPr>
                <w:rFonts w:ascii="Times New Roman" w:eastAsia="Times New Roman" w:hAnsi="Times New Roman" w:cs="Times New Roman"/>
                <w:lang w:eastAsia="ru-RU"/>
              </w:rPr>
              <w:t>По проекту</w:t>
            </w:r>
          </w:p>
        </w:tc>
        <w:tc>
          <w:tcPr>
            <w:tcW w:w="1147" w:type="dxa"/>
            <w:shd w:val="clear" w:color="auto" w:fill="auto"/>
            <w:vAlign w:val="center"/>
            <w:hideMark/>
          </w:tcPr>
          <w:p w:rsidR="0036232B" w:rsidRPr="009B7C58" w:rsidRDefault="0036232B" w:rsidP="009B7C58">
            <w:pPr>
              <w:spacing w:after="0" w:line="240" w:lineRule="auto"/>
              <w:jc w:val="center"/>
              <w:rPr>
                <w:rFonts w:ascii="Times New Roman" w:eastAsia="Times New Roman" w:hAnsi="Times New Roman" w:cs="Times New Roman"/>
                <w:lang w:eastAsia="ru-RU"/>
              </w:rPr>
            </w:pPr>
            <w:r w:rsidRPr="009B7C58">
              <w:rPr>
                <w:rFonts w:ascii="Times New Roman" w:eastAsia="Times New Roman" w:hAnsi="Times New Roman" w:cs="Times New Roman"/>
                <w:lang w:eastAsia="ru-RU"/>
              </w:rPr>
              <w:t>ОБ, МБР, ВИ</w:t>
            </w:r>
          </w:p>
        </w:tc>
      </w:tr>
      <w:tr w:rsidR="0036232B" w:rsidRPr="009B7C58" w:rsidTr="001B0782">
        <w:trPr>
          <w:trHeight w:val="20"/>
        </w:trPr>
        <w:tc>
          <w:tcPr>
            <w:tcW w:w="437" w:type="dxa"/>
            <w:shd w:val="clear" w:color="auto" w:fill="auto"/>
            <w:noWrap/>
            <w:vAlign w:val="center"/>
            <w:hideMark/>
          </w:tcPr>
          <w:p w:rsidR="0036232B" w:rsidRPr="009B7C58" w:rsidRDefault="0036232B" w:rsidP="009B7C58">
            <w:pPr>
              <w:spacing w:after="0" w:line="240" w:lineRule="auto"/>
              <w:jc w:val="center"/>
              <w:rPr>
                <w:rFonts w:ascii="Times New Roman" w:eastAsia="Times New Roman" w:hAnsi="Times New Roman" w:cs="Times New Roman"/>
                <w:lang w:eastAsia="ru-RU"/>
              </w:rPr>
            </w:pPr>
            <w:r w:rsidRPr="009B7C58">
              <w:rPr>
                <w:rFonts w:ascii="Times New Roman" w:eastAsia="Times New Roman" w:hAnsi="Times New Roman" w:cs="Times New Roman"/>
                <w:lang w:eastAsia="ru-RU"/>
              </w:rPr>
              <w:t>10</w:t>
            </w:r>
          </w:p>
        </w:tc>
        <w:tc>
          <w:tcPr>
            <w:tcW w:w="5228" w:type="dxa"/>
            <w:shd w:val="clear" w:color="auto" w:fill="auto"/>
            <w:noWrap/>
            <w:vAlign w:val="center"/>
            <w:hideMark/>
          </w:tcPr>
          <w:p w:rsidR="0036232B" w:rsidRPr="009B7C58" w:rsidRDefault="0036232B" w:rsidP="009B7C58">
            <w:pPr>
              <w:spacing w:after="0" w:line="240" w:lineRule="auto"/>
              <w:jc w:val="both"/>
              <w:rPr>
                <w:rFonts w:ascii="Times New Roman" w:eastAsia="Times New Roman" w:hAnsi="Times New Roman" w:cs="Times New Roman"/>
                <w:color w:val="000000"/>
                <w:lang w:eastAsia="ru-RU"/>
              </w:rPr>
            </w:pPr>
            <w:r w:rsidRPr="009B7C58">
              <w:rPr>
                <w:rFonts w:ascii="Times New Roman" w:eastAsia="Times New Roman" w:hAnsi="Times New Roman" w:cs="Times New Roman"/>
                <w:color w:val="000000"/>
                <w:lang w:eastAsia="ru-RU"/>
              </w:rPr>
              <w:t>Строительство ФОК в поселке Придорожный на площадке №1</w:t>
            </w:r>
          </w:p>
        </w:tc>
        <w:tc>
          <w:tcPr>
            <w:tcW w:w="991" w:type="dxa"/>
            <w:shd w:val="clear" w:color="auto" w:fill="auto"/>
            <w:vAlign w:val="center"/>
            <w:hideMark/>
          </w:tcPr>
          <w:p w:rsidR="0036232B" w:rsidRPr="009B7C58" w:rsidRDefault="0036232B" w:rsidP="009B7C58">
            <w:pPr>
              <w:spacing w:after="0" w:line="240" w:lineRule="auto"/>
              <w:jc w:val="center"/>
              <w:rPr>
                <w:rFonts w:ascii="Times New Roman" w:eastAsia="Times New Roman" w:hAnsi="Times New Roman" w:cs="Times New Roman"/>
                <w:lang w:eastAsia="ru-RU"/>
              </w:rPr>
            </w:pPr>
            <w:r w:rsidRPr="009B7C58">
              <w:rPr>
                <w:rFonts w:ascii="Times New Roman" w:eastAsia="Times New Roman" w:hAnsi="Times New Roman" w:cs="Times New Roman"/>
                <w:lang w:eastAsia="ru-RU"/>
              </w:rPr>
              <w:t>2024-2033 гг.</w:t>
            </w:r>
          </w:p>
        </w:tc>
        <w:tc>
          <w:tcPr>
            <w:tcW w:w="1415" w:type="dxa"/>
            <w:shd w:val="clear" w:color="auto" w:fill="auto"/>
            <w:noWrap/>
            <w:vAlign w:val="center"/>
            <w:hideMark/>
          </w:tcPr>
          <w:p w:rsidR="0036232B" w:rsidRPr="009B7C58" w:rsidRDefault="0036232B" w:rsidP="009B7C58">
            <w:pPr>
              <w:spacing w:after="0" w:line="240" w:lineRule="auto"/>
              <w:jc w:val="center"/>
              <w:rPr>
                <w:rFonts w:ascii="Times New Roman" w:eastAsia="Times New Roman" w:hAnsi="Times New Roman" w:cs="Times New Roman"/>
                <w:lang w:eastAsia="ru-RU"/>
              </w:rPr>
            </w:pPr>
            <w:r w:rsidRPr="009B7C58">
              <w:rPr>
                <w:rFonts w:ascii="Times New Roman" w:eastAsia="Times New Roman" w:hAnsi="Times New Roman" w:cs="Times New Roman"/>
                <w:lang w:eastAsia="ru-RU"/>
              </w:rPr>
              <w:t>По проекту</w:t>
            </w:r>
          </w:p>
        </w:tc>
        <w:tc>
          <w:tcPr>
            <w:tcW w:w="1147" w:type="dxa"/>
            <w:shd w:val="clear" w:color="auto" w:fill="auto"/>
            <w:vAlign w:val="center"/>
            <w:hideMark/>
          </w:tcPr>
          <w:p w:rsidR="0036232B" w:rsidRPr="009B7C58" w:rsidRDefault="0036232B" w:rsidP="009B7C58">
            <w:pPr>
              <w:spacing w:after="0" w:line="240" w:lineRule="auto"/>
              <w:jc w:val="center"/>
              <w:rPr>
                <w:rFonts w:ascii="Times New Roman" w:eastAsia="Times New Roman" w:hAnsi="Times New Roman" w:cs="Times New Roman"/>
                <w:lang w:eastAsia="ru-RU"/>
              </w:rPr>
            </w:pPr>
            <w:r w:rsidRPr="009B7C58">
              <w:rPr>
                <w:rFonts w:ascii="Times New Roman" w:eastAsia="Times New Roman" w:hAnsi="Times New Roman" w:cs="Times New Roman"/>
                <w:lang w:eastAsia="ru-RU"/>
              </w:rPr>
              <w:t>ОБ, МБР, ВИ</w:t>
            </w:r>
          </w:p>
        </w:tc>
      </w:tr>
      <w:tr w:rsidR="0036232B" w:rsidRPr="009B7C58" w:rsidTr="001B0782">
        <w:trPr>
          <w:trHeight w:val="20"/>
        </w:trPr>
        <w:tc>
          <w:tcPr>
            <w:tcW w:w="437" w:type="dxa"/>
            <w:shd w:val="clear" w:color="auto" w:fill="auto"/>
            <w:noWrap/>
            <w:vAlign w:val="center"/>
            <w:hideMark/>
          </w:tcPr>
          <w:p w:rsidR="0036232B" w:rsidRPr="009B7C58" w:rsidRDefault="0036232B" w:rsidP="009B7C58">
            <w:pPr>
              <w:spacing w:after="0" w:line="240" w:lineRule="auto"/>
              <w:jc w:val="center"/>
              <w:rPr>
                <w:rFonts w:ascii="Times New Roman" w:eastAsia="Times New Roman" w:hAnsi="Times New Roman" w:cs="Times New Roman"/>
                <w:lang w:eastAsia="ru-RU"/>
              </w:rPr>
            </w:pPr>
            <w:r w:rsidRPr="009B7C58">
              <w:rPr>
                <w:rFonts w:ascii="Times New Roman" w:eastAsia="Times New Roman" w:hAnsi="Times New Roman" w:cs="Times New Roman"/>
                <w:lang w:eastAsia="ru-RU"/>
              </w:rPr>
              <w:lastRenderedPageBreak/>
              <w:t>11</w:t>
            </w:r>
          </w:p>
        </w:tc>
        <w:tc>
          <w:tcPr>
            <w:tcW w:w="5228" w:type="dxa"/>
            <w:shd w:val="clear" w:color="auto" w:fill="auto"/>
            <w:vAlign w:val="center"/>
            <w:hideMark/>
          </w:tcPr>
          <w:p w:rsidR="0036232B" w:rsidRPr="009B7C58" w:rsidRDefault="0036232B" w:rsidP="009B7C58">
            <w:pPr>
              <w:spacing w:after="0" w:line="240" w:lineRule="auto"/>
              <w:rPr>
                <w:rFonts w:ascii="Times New Roman" w:eastAsia="Times New Roman" w:hAnsi="Times New Roman" w:cs="Times New Roman"/>
                <w:color w:val="000000"/>
                <w:lang w:eastAsia="ru-RU"/>
              </w:rPr>
            </w:pPr>
            <w:r w:rsidRPr="009B7C58">
              <w:rPr>
                <w:rFonts w:ascii="Times New Roman" w:eastAsia="Times New Roman" w:hAnsi="Times New Roman" w:cs="Times New Roman"/>
                <w:color w:val="000000"/>
                <w:lang w:eastAsia="ru-RU"/>
              </w:rPr>
              <w:t>Строительство спортивной площадки в поселке Придорожный на площадке №1</w:t>
            </w:r>
          </w:p>
        </w:tc>
        <w:tc>
          <w:tcPr>
            <w:tcW w:w="991" w:type="dxa"/>
            <w:shd w:val="clear" w:color="auto" w:fill="auto"/>
            <w:vAlign w:val="center"/>
            <w:hideMark/>
          </w:tcPr>
          <w:p w:rsidR="0036232B" w:rsidRPr="009B7C58" w:rsidRDefault="0036232B" w:rsidP="009B7C58">
            <w:pPr>
              <w:spacing w:after="0" w:line="240" w:lineRule="auto"/>
              <w:jc w:val="center"/>
              <w:rPr>
                <w:rFonts w:ascii="Times New Roman" w:eastAsia="Times New Roman" w:hAnsi="Times New Roman" w:cs="Times New Roman"/>
                <w:lang w:eastAsia="ru-RU"/>
              </w:rPr>
            </w:pPr>
            <w:r w:rsidRPr="009B7C58">
              <w:rPr>
                <w:rFonts w:ascii="Times New Roman" w:eastAsia="Times New Roman" w:hAnsi="Times New Roman" w:cs="Times New Roman"/>
                <w:lang w:eastAsia="ru-RU"/>
              </w:rPr>
              <w:t>2024-2033 гг.</w:t>
            </w:r>
          </w:p>
        </w:tc>
        <w:tc>
          <w:tcPr>
            <w:tcW w:w="1415" w:type="dxa"/>
            <w:shd w:val="clear" w:color="auto" w:fill="auto"/>
            <w:noWrap/>
            <w:vAlign w:val="center"/>
            <w:hideMark/>
          </w:tcPr>
          <w:p w:rsidR="0036232B" w:rsidRPr="009B7C58" w:rsidRDefault="0036232B" w:rsidP="009B7C58">
            <w:pPr>
              <w:spacing w:after="0" w:line="240" w:lineRule="auto"/>
              <w:jc w:val="center"/>
              <w:rPr>
                <w:rFonts w:ascii="Times New Roman" w:eastAsia="Times New Roman" w:hAnsi="Times New Roman" w:cs="Times New Roman"/>
                <w:lang w:eastAsia="ru-RU"/>
              </w:rPr>
            </w:pPr>
            <w:r w:rsidRPr="009B7C58">
              <w:rPr>
                <w:rFonts w:ascii="Times New Roman" w:eastAsia="Times New Roman" w:hAnsi="Times New Roman" w:cs="Times New Roman"/>
                <w:lang w:eastAsia="ru-RU"/>
              </w:rPr>
              <w:t>По проекту</w:t>
            </w:r>
          </w:p>
        </w:tc>
        <w:tc>
          <w:tcPr>
            <w:tcW w:w="1147" w:type="dxa"/>
            <w:shd w:val="clear" w:color="auto" w:fill="auto"/>
            <w:vAlign w:val="center"/>
            <w:hideMark/>
          </w:tcPr>
          <w:p w:rsidR="0036232B" w:rsidRPr="009B7C58" w:rsidRDefault="0036232B" w:rsidP="009B7C58">
            <w:pPr>
              <w:spacing w:after="0" w:line="240" w:lineRule="auto"/>
              <w:jc w:val="center"/>
              <w:rPr>
                <w:rFonts w:ascii="Times New Roman" w:eastAsia="Times New Roman" w:hAnsi="Times New Roman" w:cs="Times New Roman"/>
                <w:lang w:eastAsia="ru-RU"/>
              </w:rPr>
            </w:pPr>
            <w:r w:rsidRPr="009B7C58">
              <w:rPr>
                <w:rFonts w:ascii="Times New Roman" w:eastAsia="Times New Roman" w:hAnsi="Times New Roman" w:cs="Times New Roman"/>
                <w:lang w:eastAsia="ru-RU"/>
              </w:rPr>
              <w:t>ОБ, МБР, ВИ</w:t>
            </w:r>
          </w:p>
        </w:tc>
      </w:tr>
      <w:tr w:rsidR="0036232B" w:rsidRPr="009B7C58" w:rsidTr="001B0782">
        <w:trPr>
          <w:trHeight w:val="20"/>
        </w:trPr>
        <w:tc>
          <w:tcPr>
            <w:tcW w:w="437" w:type="dxa"/>
            <w:shd w:val="clear" w:color="auto" w:fill="auto"/>
            <w:noWrap/>
            <w:vAlign w:val="center"/>
            <w:hideMark/>
          </w:tcPr>
          <w:p w:rsidR="0036232B" w:rsidRPr="009B7C58" w:rsidRDefault="0036232B" w:rsidP="009B7C58">
            <w:pPr>
              <w:spacing w:after="0" w:line="240" w:lineRule="auto"/>
              <w:jc w:val="center"/>
              <w:rPr>
                <w:rFonts w:ascii="Times New Roman" w:eastAsia="Times New Roman" w:hAnsi="Times New Roman" w:cs="Times New Roman"/>
                <w:lang w:eastAsia="ru-RU"/>
              </w:rPr>
            </w:pPr>
            <w:r w:rsidRPr="009B7C58">
              <w:rPr>
                <w:rFonts w:ascii="Times New Roman" w:eastAsia="Times New Roman" w:hAnsi="Times New Roman" w:cs="Times New Roman"/>
                <w:lang w:eastAsia="ru-RU"/>
              </w:rPr>
              <w:t>12</w:t>
            </w:r>
          </w:p>
        </w:tc>
        <w:tc>
          <w:tcPr>
            <w:tcW w:w="5228" w:type="dxa"/>
            <w:shd w:val="clear" w:color="auto" w:fill="auto"/>
            <w:noWrap/>
            <w:vAlign w:val="center"/>
            <w:hideMark/>
          </w:tcPr>
          <w:p w:rsidR="0036232B" w:rsidRPr="009B7C58" w:rsidRDefault="0036232B" w:rsidP="009B7C58">
            <w:pPr>
              <w:spacing w:after="0" w:line="240" w:lineRule="auto"/>
              <w:jc w:val="both"/>
              <w:rPr>
                <w:rFonts w:ascii="Times New Roman" w:eastAsia="Times New Roman" w:hAnsi="Times New Roman" w:cs="Times New Roman"/>
                <w:color w:val="000000"/>
                <w:lang w:eastAsia="ru-RU"/>
              </w:rPr>
            </w:pPr>
            <w:r w:rsidRPr="009B7C58">
              <w:rPr>
                <w:rFonts w:ascii="Times New Roman" w:eastAsia="Times New Roman" w:hAnsi="Times New Roman" w:cs="Times New Roman"/>
                <w:color w:val="000000"/>
                <w:lang w:eastAsia="ru-RU"/>
              </w:rPr>
              <w:t>Строительство плоскостных спортивных сооруж</w:t>
            </w:r>
            <w:r w:rsidRPr="009B7C58">
              <w:rPr>
                <w:rFonts w:ascii="Times New Roman" w:eastAsia="Times New Roman" w:hAnsi="Times New Roman" w:cs="Times New Roman"/>
                <w:color w:val="000000"/>
                <w:lang w:eastAsia="ru-RU"/>
              </w:rPr>
              <w:t>е</w:t>
            </w:r>
            <w:r w:rsidRPr="009B7C58">
              <w:rPr>
                <w:rFonts w:ascii="Times New Roman" w:eastAsia="Times New Roman" w:hAnsi="Times New Roman" w:cs="Times New Roman"/>
                <w:color w:val="000000"/>
                <w:lang w:eastAsia="ru-RU"/>
              </w:rPr>
              <w:t>ний в п. Самарский на площадке №3</w:t>
            </w:r>
          </w:p>
        </w:tc>
        <w:tc>
          <w:tcPr>
            <w:tcW w:w="991" w:type="dxa"/>
            <w:shd w:val="clear" w:color="auto" w:fill="auto"/>
            <w:vAlign w:val="center"/>
            <w:hideMark/>
          </w:tcPr>
          <w:p w:rsidR="0036232B" w:rsidRPr="009B7C58" w:rsidRDefault="0036232B" w:rsidP="009B7C58">
            <w:pPr>
              <w:spacing w:after="0" w:line="240" w:lineRule="auto"/>
              <w:jc w:val="center"/>
              <w:rPr>
                <w:rFonts w:ascii="Times New Roman" w:eastAsia="Times New Roman" w:hAnsi="Times New Roman" w:cs="Times New Roman"/>
                <w:lang w:eastAsia="ru-RU"/>
              </w:rPr>
            </w:pPr>
            <w:r w:rsidRPr="009B7C58">
              <w:rPr>
                <w:rFonts w:ascii="Times New Roman" w:eastAsia="Times New Roman" w:hAnsi="Times New Roman" w:cs="Times New Roman"/>
                <w:lang w:eastAsia="ru-RU"/>
              </w:rPr>
              <w:t>2024-2033 гг.</w:t>
            </w:r>
          </w:p>
        </w:tc>
        <w:tc>
          <w:tcPr>
            <w:tcW w:w="1415" w:type="dxa"/>
            <w:shd w:val="clear" w:color="auto" w:fill="auto"/>
            <w:noWrap/>
            <w:vAlign w:val="center"/>
            <w:hideMark/>
          </w:tcPr>
          <w:p w:rsidR="0036232B" w:rsidRPr="009B7C58" w:rsidRDefault="0036232B" w:rsidP="009B7C58">
            <w:pPr>
              <w:spacing w:after="0" w:line="240" w:lineRule="auto"/>
              <w:jc w:val="center"/>
              <w:rPr>
                <w:rFonts w:ascii="Times New Roman" w:eastAsia="Times New Roman" w:hAnsi="Times New Roman" w:cs="Times New Roman"/>
                <w:lang w:eastAsia="ru-RU"/>
              </w:rPr>
            </w:pPr>
            <w:r w:rsidRPr="009B7C58">
              <w:rPr>
                <w:rFonts w:ascii="Times New Roman" w:eastAsia="Times New Roman" w:hAnsi="Times New Roman" w:cs="Times New Roman"/>
                <w:lang w:eastAsia="ru-RU"/>
              </w:rPr>
              <w:t>По проекту</w:t>
            </w:r>
          </w:p>
        </w:tc>
        <w:tc>
          <w:tcPr>
            <w:tcW w:w="1147" w:type="dxa"/>
            <w:shd w:val="clear" w:color="auto" w:fill="auto"/>
            <w:vAlign w:val="center"/>
            <w:hideMark/>
          </w:tcPr>
          <w:p w:rsidR="0036232B" w:rsidRPr="009B7C58" w:rsidRDefault="0036232B" w:rsidP="009B7C58">
            <w:pPr>
              <w:spacing w:after="0" w:line="240" w:lineRule="auto"/>
              <w:jc w:val="center"/>
              <w:rPr>
                <w:rFonts w:ascii="Times New Roman" w:eastAsia="Times New Roman" w:hAnsi="Times New Roman" w:cs="Times New Roman"/>
                <w:lang w:eastAsia="ru-RU"/>
              </w:rPr>
            </w:pPr>
            <w:r w:rsidRPr="009B7C58">
              <w:rPr>
                <w:rFonts w:ascii="Times New Roman" w:eastAsia="Times New Roman" w:hAnsi="Times New Roman" w:cs="Times New Roman"/>
                <w:lang w:eastAsia="ru-RU"/>
              </w:rPr>
              <w:t>ОБ, МБР, ВИ</w:t>
            </w:r>
          </w:p>
        </w:tc>
      </w:tr>
      <w:tr w:rsidR="0036232B" w:rsidRPr="009B7C58" w:rsidTr="001B0782">
        <w:trPr>
          <w:trHeight w:val="20"/>
        </w:trPr>
        <w:tc>
          <w:tcPr>
            <w:tcW w:w="437" w:type="dxa"/>
            <w:shd w:val="clear" w:color="auto" w:fill="auto"/>
            <w:noWrap/>
            <w:vAlign w:val="center"/>
            <w:hideMark/>
          </w:tcPr>
          <w:p w:rsidR="0036232B" w:rsidRPr="009B7C58" w:rsidRDefault="0036232B" w:rsidP="009B7C58">
            <w:pPr>
              <w:spacing w:after="0" w:line="240" w:lineRule="auto"/>
              <w:jc w:val="center"/>
              <w:rPr>
                <w:rFonts w:ascii="Times New Roman" w:eastAsia="Times New Roman" w:hAnsi="Times New Roman" w:cs="Times New Roman"/>
                <w:lang w:eastAsia="ru-RU"/>
              </w:rPr>
            </w:pPr>
            <w:r w:rsidRPr="009B7C58">
              <w:rPr>
                <w:rFonts w:ascii="Times New Roman" w:eastAsia="Times New Roman" w:hAnsi="Times New Roman" w:cs="Times New Roman"/>
                <w:lang w:eastAsia="ru-RU"/>
              </w:rPr>
              <w:t>13</w:t>
            </w:r>
          </w:p>
        </w:tc>
        <w:tc>
          <w:tcPr>
            <w:tcW w:w="5228" w:type="dxa"/>
            <w:shd w:val="clear" w:color="auto" w:fill="auto"/>
            <w:noWrap/>
            <w:vAlign w:val="center"/>
            <w:hideMark/>
          </w:tcPr>
          <w:p w:rsidR="0036232B" w:rsidRPr="009B7C58" w:rsidRDefault="0036232B" w:rsidP="009B7C58">
            <w:pPr>
              <w:spacing w:after="0" w:line="240" w:lineRule="auto"/>
              <w:jc w:val="both"/>
              <w:rPr>
                <w:rFonts w:ascii="Times New Roman" w:eastAsia="Times New Roman" w:hAnsi="Times New Roman" w:cs="Times New Roman"/>
                <w:color w:val="000000"/>
                <w:lang w:eastAsia="ru-RU"/>
              </w:rPr>
            </w:pPr>
            <w:r w:rsidRPr="009B7C58">
              <w:rPr>
                <w:rFonts w:ascii="Times New Roman" w:eastAsia="Times New Roman" w:hAnsi="Times New Roman" w:cs="Times New Roman"/>
                <w:color w:val="000000"/>
                <w:lang w:eastAsia="ru-RU"/>
              </w:rPr>
              <w:t>Строительство плоскостных спортивных сооруж</w:t>
            </w:r>
            <w:r w:rsidRPr="009B7C58">
              <w:rPr>
                <w:rFonts w:ascii="Times New Roman" w:eastAsia="Times New Roman" w:hAnsi="Times New Roman" w:cs="Times New Roman"/>
                <w:color w:val="000000"/>
                <w:lang w:eastAsia="ru-RU"/>
              </w:rPr>
              <w:t>е</w:t>
            </w:r>
            <w:r w:rsidRPr="009B7C58">
              <w:rPr>
                <w:rFonts w:ascii="Times New Roman" w:eastAsia="Times New Roman" w:hAnsi="Times New Roman" w:cs="Times New Roman"/>
                <w:color w:val="000000"/>
                <w:lang w:eastAsia="ru-RU"/>
              </w:rPr>
              <w:t>ний в п. Самарский на площадке №5</w:t>
            </w:r>
          </w:p>
        </w:tc>
        <w:tc>
          <w:tcPr>
            <w:tcW w:w="991" w:type="dxa"/>
            <w:shd w:val="clear" w:color="auto" w:fill="auto"/>
            <w:vAlign w:val="center"/>
            <w:hideMark/>
          </w:tcPr>
          <w:p w:rsidR="0036232B" w:rsidRPr="009B7C58" w:rsidRDefault="0036232B" w:rsidP="009B7C58">
            <w:pPr>
              <w:spacing w:after="0" w:line="240" w:lineRule="auto"/>
              <w:jc w:val="center"/>
              <w:rPr>
                <w:rFonts w:ascii="Times New Roman" w:eastAsia="Times New Roman" w:hAnsi="Times New Roman" w:cs="Times New Roman"/>
                <w:lang w:eastAsia="ru-RU"/>
              </w:rPr>
            </w:pPr>
            <w:r w:rsidRPr="009B7C58">
              <w:rPr>
                <w:rFonts w:ascii="Times New Roman" w:eastAsia="Times New Roman" w:hAnsi="Times New Roman" w:cs="Times New Roman"/>
                <w:lang w:eastAsia="ru-RU"/>
              </w:rPr>
              <w:t>2024-2033 гг.</w:t>
            </w:r>
          </w:p>
        </w:tc>
        <w:tc>
          <w:tcPr>
            <w:tcW w:w="1415" w:type="dxa"/>
            <w:shd w:val="clear" w:color="auto" w:fill="auto"/>
            <w:noWrap/>
            <w:vAlign w:val="center"/>
            <w:hideMark/>
          </w:tcPr>
          <w:p w:rsidR="0036232B" w:rsidRPr="009B7C58" w:rsidRDefault="0036232B" w:rsidP="009B7C58">
            <w:pPr>
              <w:spacing w:after="0" w:line="240" w:lineRule="auto"/>
              <w:jc w:val="center"/>
              <w:rPr>
                <w:rFonts w:ascii="Times New Roman" w:eastAsia="Times New Roman" w:hAnsi="Times New Roman" w:cs="Times New Roman"/>
                <w:lang w:eastAsia="ru-RU"/>
              </w:rPr>
            </w:pPr>
            <w:r w:rsidRPr="009B7C58">
              <w:rPr>
                <w:rFonts w:ascii="Times New Roman" w:eastAsia="Times New Roman" w:hAnsi="Times New Roman" w:cs="Times New Roman"/>
                <w:lang w:eastAsia="ru-RU"/>
              </w:rPr>
              <w:t>По проекту</w:t>
            </w:r>
          </w:p>
        </w:tc>
        <w:tc>
          <w:tcPr>
            <w:tcW w:w="1147" w:type="dxa"/>
            <w:shd w:val="clear" w:color="auto" w:fill="auto"/>
            <w:vAlign w:val="center"/>
            <w:hideMark/>
          </w:tcPr>
          <w:p w:rsidR="0036232B" w:rsidRPr="009B7C58" w:rsidRDefault="0036232B" w:rsidP="009B7C58">
            <w:pPr>
              <w:spacing w:after="0" w:line="240" w:lineRule="auto"/>
              <w:jc w:val="center"/>
              <w:rPr>
                <w:rFonts w:ascii="Times New Roman" w:eastAsia="Times New Roman" w:hAnsi="Times New Roman" w:cs="Times New Roman"/>
                <w:lang w:eastAsia="ru-RU"/>
              </w:rPr>
            </w:pPr>
            <w:r w:rsidRPr="009B7C58">
              <w:rPr>
                <w:rFonts w:ascii="Times New Roman" w:eastAsia="Times New Roman" w:hAnsi="Times New Roman" w:cs="Times New Roman"/>
                <w:lang w:eastAsia="ru-RU"/>
              </w:rPr>
              <w:t>ОБ, МБР, ВИ</w:t>
            </w:r>
          </w:p>
        </w:tc>
      </w:tr>
      <w:tr w:rsidR="0036232B" w:rsidRPr="009B7C58" w:rsidTr="001B0782">
        <w:trPr>
          <w:trHeight w:val="20"/>
        </w:trPr>
        <w:tc>
          <w:tcPr>
            <w:tcW w:w="437" w:type="dxa"/>
            <w:shd w:val="clear" w:color="auto" w:fill="auto"/>
            <w:noWrap/>
            <w:vAlign w:val="center"/>
            <w:hideMark/>
          </w:tcPr>
          <w:p w:rsidR="0036232B" w:rsidRPr="009B7C58" w:rsidRDefault="0036232B" w:rsidP="009B7C58">
            <w:pPr>
              <w:spacing w:after="0" w:line="240" w:lineRule="auto"/>
              <w:jc w:val="center"/>
              <w:rPr>
                <w:rFonts w:ascii="Times New Roman" w:eastAsia="Times New Roman" w:hAnsi="Times New Roman" w:cs="Times New Roman"/>
                <w:lang w:eastAsia="ru-RU"/>
              </w:rPr>
            </w:pPr>
            <w:r w:rsidRPr="009B7C58">
              <w:rPr>
                <w:rFonts w:ascii="Times New Roman" w:eastAsia="Times New Roman" w:hAnsi="Times New Roman" w:cs="Times New Roman"/>
                <w:lang w:eastAsia="ru-RU"/>
              </w:rPr>
              <w:t>14</w:t>
            </w:r>
          </w:p>
        </w:tc>
        <w:tc>
          <w:tcPr>
            <w:tcW w:w="5228" w:type="dxa"/>
            <w:shd w:val="clear" w:color="auto" w:fill="auto"/>
            <w:noWrap/>
            <w:vAlign w:val="center"/>
            <w:hideMark/>
          </w:tcPr>
          <w:p w:rsidR="0036232B" w:rsidRPr="009B7C58" w:rsidRDefault="0036232B" w:rsidP="009B7C58">
            <w:pPr>
              <w:spacing w:after="0" w:line="240" w:lineRule="auto"/>
              <w:jc w:val="both"/>
              <w:rPr>
                <w:rFonts w:ascii="Times New Roman" w:eastAsia="Times New Roman" w:hAnsi="Times New Roman" w:cs="Times New Roman"/>
                <w:color w:val="000000"/>
                <w:lang w:eastAsia="ru-RU"/>
              </w:rPr>
            </w:pPr>
            <w:r w:rsidRPr="009B7C58">
              <w:rPr>
                <w:rFonts w:ascii="Times New Roman" w:eastAsia="Times New Roman" w:hAnsi="Times New Roman" w:cs="Times New Roman"/>
                <w:color w:val="000000"/>
                <w:lang w:eastAsia="ru-RU"/>
              </w:rPr>
              <w:t>Строительство плоскостных спортивных сооруж</w:t>
            </w:r>
            <w:r w:rsidRPr="009B7C58">
              <w:rPr>
                <w:rFonts w:ascii="Times New Roman" w:eastAsia="Times New Roman" w:hAnsi="Times New Roman" w:cs="Times New Roman"/>
                <w:color w:val="000000"/>
                <w:lang w:eastAsia="ru-RU"/>
              </w:rPr>
              <w:t>е</w:t>
            </w:r>
            <w:r w:rsidRPr="009B7C58">
              <w:rPr>
                <w:rFonts w:ascii="Times New Roman" w:eastAsia="Times New Roman" w:hAnsi="Times New Roman" w:cs="Times New Roman"/>
                <w:color w:val="000000"/>
                <w:lang w:eastAsia="ru-RU"/>
              </w:rPr>
              <w:t>ний в п. Самарский на площадке №6</w:t>
            </w:r>
          </w:p>
        </w:tc>
        <w:tc>
          <w:tcPr>
            <w:tcW w:w="991" w:type="dxa"/>
            <w:shd w:val="clear" w:color="auto" w:fill="auto"/>
            <w:vAlign w:val="center"/>
            <w:hideMark/>
          </w:tcPr>
          <w:p w:rsidR="0036232B" w:rsidRPr="009B7C58" w:rsidRDefault="0036232B" w:rsidP="009B7C58">
            <w:pPr>
              <w:spacing w:after="0" w:line="240" w:lineRule="auto"/>
              <w:jc w:val="center"/>
              <w:rPr>
                <w:rFonts w:ascii="Times New Roman" w:eastAsia="Times New Roman" w:hAnsi="Times New Roman" w:cs="Times New Roman"/>
                <w:lang w:eastAsia="ru-RU"/>
              </w:rPr>
            </w:pPr>
            <w:r w:rsidRPr="009B7C58">
              <w:rPr>
                <w:rFonts w:ascii="Times New Roman" w:eastAsia="Times New Roman" w:hAnsi="Times New Roman" w:cs="Times New Roman"/>
                <w:lang w:eastAsia="ru-RU"/>
              </w:rPr>
              <w:t>2024-2033 гг.</w:t>
            </w:r>
          </w:p>
        </w:tc>
        <w:tc>
          <w:tcPr>
            <w:tcW w:w="1415" w:type="dxa"/>
            <w:shd w:val="clear" w:color="auto" w:fill="auto"/>
            <w:noWrap/>
            <w:vAlign w:val="center"/>
            <w:hideMark/>
          </w:tcPr>
          <w:p w:rsidR="0036232B" w:rsidRPr="009B7C58" w:rsidRDefault="0036232B" w:rsidP="009B7C58">
            <w:pPr>
              <w:spacing w:after="0" w:line="240" w:lineRule="auto"/>
              <w:jc w:val="center"/>
              <w:rPr>
                <w:rFonts w:ascii="Times New Roman" w:eastAsia="Times New Roman" w:hAnsi="Times New Roman" w:cs="Times New Roman"/>
                <w:lang w:eastAsia="ru-RU"/>
              </w:rPr>
            </w:pPr>
            <w:r w:rsidRPr="009B7C58">
              <w:rPr>
                <w:rFonts w:ascii="Times New Roman" w:eastAsia="Times New Roman" w:hAnsi="Times New Roman" w:cs="Times New Roman"/>
                <w:lang w:eastAsia="ru-RU"/>
              </w:rPr>
              <w:t>По проекту</w:t>
            </w:r>
          </w:p>
        </w:tc>
        <w:tc>
          <w:tcPr>
            <w:tcW w:w="1147" w:type="dxa"/>
            <w:shd w:val="clear" w:color="auto" w:fill="auto"/>
            <w:vAlign w:val="center"/>
            <w:hideMark/>
          </w:tcPr>
          <w:p w:rsidR="0036232B" w:rsidRPr="009B7C58" w:rsidRDefault="0036232B" w:rsidP="009B7C58">
            <w:pPr>
              <w:spacing w:after="0" w:line="240" w:lineRule="auto"/>
              <w:jc w:val="center"/>
              <w:rPr>
                <w:rFonts w:ascii="Times New Roman" w:eastAsia="Times New Roman" w:hAnsi="Times New Roman" w:cs="Times New Roman"/>
                <w:lang w:eastAsia="ru-RU"/>
              </w:rPr>
            </w:pPr>
            <w:r w:rsidRPr="009B7C58">
              <w:rPr>
                <w:rFonts w:ascii="Times New Roman" w:eastAsia="Times New Roman" w:hAnsi="Times New Roman" w:cs="Times New Roman"/>
                <w:lang w:eastAsia="ru-RU"/>
              </w:rPr>
              <w:t>ОБ, МБР, ВИ</w:t>
            </w:r>
          </w:p>
        </w:tc>
      </w:tr>
      <w:tr w:rsidR="0036232B" w:rsidRPr="009B7C58" w:rsidTr="001B0782">
        <w:trPr>
          <w:trHeight w:val="20"/>
        </w:trPr>
        <w:tc>
          <w:tcPr>
            <w:tcW w:w="437" w:type="dxa"/>
            <w:shd w:val="clear" w:color="auto" w:fill="auto"/>
            <w:noWrap/>
            <w:vAlign w:val="center"/>
            <w:hideMark/>
          </w:tcPr>
          <w:p w:rsidR="0036232B" w:rsidRPr="009B7C58" w:rsidRDefault="0036232B" w:rsidP="009B7C58">
            <w:pPr>
              <w:spacing w:after="0" w:line="240" w:lineRule="auto"/>
              <w:jc w:val="center"/>
              <w:rPr>
                <w:rFonts w:ascii="Times New Roman" w:eastAsia="Times New Roman" w:hAnsi="Times New Roman" w:cs="Times New Roman"/>
                <w:lang w:eastAsia="ru-RU"/>
              </w:rPr>
            </w:pPr>
            <w:r w:rsidRPr="009B7C58">
              <w:rPr>
                <w:rFonts w:ascii="Times New Roman" w:eastAsia="Times New Roman" w:hAnsi="Times New Roman" w:cs="Times New Roman"/>
                <w:lang w:eastAsia="ru-RU"/>
              </w:rPr>
              <w:t>15</w:t>
            </w:r>
          </w:p>
        </w:tc>
        <w:tc>
          <w:tcPr>
            <w:tcW w:w="5228" w:type="dxa"/>
            <w:shd w:val="clear" w:color="auto" w:fill="auto"/>
            <w:noWrap/>
            <w:vAlign w:val="center"/>
            <w:hideMark/>
          </w:tcPr>
          <w:p w:rsidR="0036232B" w:rsidRPr="009B7C58" w:rsidRDefault="0036232B" w:rsidP="009B7C58">
            <w:pPr>
              <w:spacing w:after="0" w:line="240" w:lineRule="auto"/>
              <w:jc w:val="both"/>
              <w:rPr>
                <w:rFonts w:ascii="Times New Roman" w:eastAsia="Times New Roman" w:hAnsi="Times New Roman" w:cs="Times New Roman"/>
                <w:color w:val="000000"/>
                <w:lang w:eastAsia="ru-RU"/>
              </w:rPr>
            </w:pPr>
            <w:r w:rsidRPr="009B7C58">
              <w:rPr>
                <w:rFonts w:ascii="Times New Roman" w:eastAsia="Times New Roman" w:hAnsi="Times New Roman" w:cs="Times New Roman"/>
                <w:color w:val="000000"/>
                <w:lang w:eastAsia="ru-RU"/>
              </w:rPr>
              <w:t>Строительство плоскостных спортивных сооруж</w:t>
            </w:r>
            <w:r w:rsidRPr="009B7C58">
              <w:rPr>
                <w:rFonts w:ascii="Times New Roman" w:eastAsia="Times New Roman" w:hAnsi="Times New Roman" w:cs="Times New Roman"/>
                <w:color w:val="000000"/>
                <w:lang w:eastAsia="ru-RU"/>
              </w:rPr>
              <w:t>е</w:t>
            </w:r>
            <w:r w:rsidRPr="009B7C58">
              <w:rPr>
                <w:rFonts w:ascii="Times New Roman" w:eastAsia="Times New Roman" w:hAnsi="Times New Roman" w:cs="Times New Roman"/>
                <w:color w:val="000000"/>
                <w:lang w:eastAsia="ru-RU"/>
              </w:rPr>
              <w:t>ний в п. Самарский на площадке №7</w:t>
            </w:r>
          </w:p>
        </w:tc>
        <w:tc>
          <w:tcPr>
            <w:tcW w:w="991" w:type="dxa"/>
            <w:shd w:val="clear" w:color="auto" w:fill="auto"/>
            <w:vAlign w:val="center"/>
            <w:hideMark/>
          </w:tcPr>
          <w:p w:rsidR="0036232B" w:rsidRPr="009B7C58" w:rsidRDefault="0036232B" w:rsidP="009B7C58">
            <w:pPr>
              <w:spacing w:after="0" w:line="240" w:lineRule="auto"/>
              <w:jc w:val="center"/>
              <w:rPr>
                <w:rFonts w:ascii="Times New Roman" w:eastAsia="Times New Roman" w:hAnsi="Times New Roman" w:cs="Times New Roman"/>
                <w:lang w:eastAsia="ru-RU"/>
              </w:rPr>
            </w:pPr>
            <w:r w:rsidRPr="009B7C58">
              <w:rPr>
                <w:rFonts w:ascii="Times New Roman" w:eastAsia="Times New Roman" w:hAnsi="Times New Roman" w:cs="Times New Roman"/>
                <w:lang w:eastAsia="ru-RU"/>
              </w:rPr>
              <w:t>2024-2033 гг.</w:t>
            </w:r>
          </w:p>
        </w:tc>
        <w:tc>
          <w:tcPr>
            <w:tcW w:w="1415" w:type="dxa"/>
            <w:shd w:val="clear" w:color="auto" w:fill="auto"/>
            <w:noWrap/>
            <w:vAlign w:val="center"/>
            <w:hideMark/>
          </w:tcPr>
          <w:p w:rsidR="0036232B" w:rsidRPr="009B7C58" w:rsidRDefault="0036232B" w:rsidP="009B7C58">
            <w:pPr>
              <w:spacing w:after="0" w:line="240" w:lineRule="auto"/>
              <w:jc w:val="center"/>
              <w:rPr>
                <w:rFonts w:ascii="Times New Roman" w:eastAsia="Times New Roman" w:hAnsi="Times New Roman" w:cs="Times New Roman"/>
                <w:lang w:eastAsia="ru-RU"/>
              </w:rPr>
            </w:pPr>
            <w:r w:rsidRPr="009B7C58">
              <w:rPr>
                <w:rFonts w:ascii="Times New Roman" w:eastAsia="Times New Roman" w:hAnsi="Times New Roman" w:cs="Times New Roman"/>
                <w:lang w:eastAsia="ru-RU"/>
              </w:rPr>
              <w:t>По проекту</w:t>
            </w:r>
          </w:p>
        </w:tc>
        <w:tc>
          <w:tcPr>
            <w:tcW w:w="1147" w:type="dxa"/>
            <w:shd w:val="clear" w:color="auto" w:fill="auto"/>
            <w:vAlign w:val="center"/>
            <w:hideMark/>
          </w:tcPr>
          <w:p w:rsidR="0036232B" w:rsidRPr="009B7C58" w:rsidRDefault="0036232B" w:rsidP="009B7C58">
            <w:pPr>
              <w:spacing w:after="0" w:line="240" w:lineRule="auto"/>
              <w:jc w:val="center"/>
              <w:rPr>
                <w:rFonts w:ascii="Times New Roman" w:eastAsia="Times New Roman" w:hAnsi="Times New Roman" w:cs="Times New Roman"/>
                <w:lang w:eastAsia="ru-RU"/>
              </w:rPr>
            </w:pPr>
            <w:r w:rsidRPr="009B7C58">
              <w:rPr>
                <w:rFonts w:ascii="Times New Roman" w:eastAsia="Times New Roman" w:hAnsi="Times New Roman" w:cs="Times New Roman"/>
                <w:lang w:eastAsia="ru-RU"/>
              </w:rPr>
              <w:t>ОБ, МБР, ВИ</w:t>
            </w:r>
          </w:p>
        </w:tc>
      </w:tr>
      <w:tr w:rsidR="0036232B" w:rsidRPr="009B7C58" w:rsidTr="001B0782">
        <w:trPr>
          <w:trHeight w:val="20"/>
        </w:trPr>
        <w:tc>
          <w:tcPr>
            <w:tcW w:w="437" w:type="dxa"/>
            <w:shd w:val="clear" w:color="auto" w:fill="auto"/>
            <w:noWrap/>
            <w:vAlign w:val="center"/>
            <w:hideMark/>
          </w:tcPr>
          <w:p w:rsidR="0036232B" w:rsidRPr="009B7C58" w:rsidRDefault="0036232B" w:rsidP="009B7C58">
            <w:pPr>
              <w:spacing w:after="0" w:line="240" w:lineRule="auto"/>
              <w:jc w:val="center"/>
              <w:rPr>
                <w:rFonts w:ascii="Times New Roman" w:eastAsia="Times New Roman" w:hAnsi="Times New Roman" w:cs="Times New Roman"/>
                <w:lang w:eastAsia="ru-RU"/>
              </w:rPr>
            </w:pPr>
            <w:r w:rsidRPr="009B7C58">
              <w:rPr>
                <w:rFonts w:ascii="Times New Roman" w:eastAsia="Times New Roman" w:hAnsi="Times New Roman" w:cs="Times New Roman"/>
                <w:lang w:eastAsia="ru-RU"/>
              </w:rPr>
              <w:t>16</w:t>
            </w:r>
          </w:p>
        </w:tc>
        <w:tc>
          <w:tcPr>
            <w:tcW w:w="5228" w:type="dxa"/>
            <w:shd w:val="clear" w:color="auto" w:fill="auto"/>
            <w:noWrap/>
            <w:vAlign w:val="center"/>
            <w:hideMark/>
          </w:tcPr>
          <w:p w:rsidR="0036232B" w:rsidRPr="009B7C58" w:rsidRDefault="0036232B" w:rsidP="009B7C58">
            <w:pPr>
              <w:spacing w:after="0" w:line="240" w:lineRule="auto"/>
              <w:jc w:val="both"/>
              <w:rPr>
                <w:rFonts w:ascii="Times New Roman" w:eastAsia="Times New Roman" w:hAnsi="Times New Roman" w:cs="Times New Roman"/>
                <w:color w:val="000000"/>
                <w:lang w:eastAsia="ru-RU"/>
              </w:rPr>
            </w:pPr>
            <w:r w:rsidRPr="009B7C58">
              <w:rPr>
                <w:rFonts w:ascii="Times New Roman" w:eastAsia="Times New Roman" w:hAnsi="Times New Roman" w:cs="Times New Roman"/>
                <w:color w:val="000000"/>
                <w:lang w:eastAsia="ru-RU"/>
              </w:rPr>
              <w:t>Строительство спортивного комплекса в п. Сама</w:t>
            </w:r>
            <w:r w:rsidRPr="009B7C58">
              <w:rPr>
                <w:rFonts w:ascii="Times New Roman" w:eastAsia="Times New Roman" w:hAnsi="Times New Roman" w:cs="Times New Roman"/>
                <w:color w:val="000000"/>
                <w:lang w:eastAsia="ru-RU"/>
              </w:rPr>
              <w:t>р</w:t>
            </w:r>
            <w:r w:rsidRPr="009B7C58">
              <w:rPr>
                <w:rFonts w:ascii="Times New Roman" w:eastAsia="Times New Roman" w:hAnsi="Times New Roman" w:cs="Times New Roman"/>
                <w:color w:val="000000"/>
                <w:lang w:eastAsia="ru-RU"/>
              </w:rPr>
              <w:t>ский на площадке №1</w:t>
            </w:r>
          </w:p>
        </w:tc>
        <w:tc>
          <w:tcPr>
            <w:tcW w:w="991" w:type="dxa"/>
            <w:shd w:val="clear" w:color="auto" w:fill="auto"/>
            <w:vAlign w:val="center"/>
            <w:hideMark/>
          </w:tcPr>
          <w:p w:rsidR="0036232B" w:rsidRPr="009B7C58" w:rsidRDefault="0036232B" w:rsidP="009B7C58">
            <w:pPr>
              <w:spacing w:after="0" w:line="240" w:lineRule="auto"/>
              <w:jc w:val="center"/>
              <w:rPr>
                <w:rFonts w:ascii="Times New Roman" w:eastAsia="Times New Roman" w:hAnsi="Times New Roman" w:cs="Times New Roman"/>
                <w:lang w:eastAsia="ru-RU"/>
              </w:rPr>
            </w:pPr>
            <w:r w:rsidRPr="009B7C58">
              <w:rPr>
                <w:rFonts w:ascii="Times New Roman" w:eastAsia="Times New Roman" w:hAnsi="Times New Roman" w:cs="Times New Roman"/>
                <w:lang w:eastAsia="ru-RU"/>
              </w:rPr>
              <w:t>2024-2033 гг.</w:t>
            </w:r>
          </w:p>
        </w:tc>
        <w:tc>
          <w:tcPr>
            <w:tcW w:w="1415" w:type="dxa"/>
            <w:shd w:val="clear" w:color="auto" w:fill="auto"/>
            <w:noWrap/>
            <w:vAlign w:val="center"/>
            <w:hideMark/>
          </w:tcPr>
          <w:p w:rsidR="0036232B" w:rsidRPr="009B7C58" w:rsidRDefault="0036232B" w:rsidP="009B7C58">
            <w:pPr>
              <w:spacing w:after="0" w:line="240" w:lineRule="auto"/>
              <w:jc w:val="center"/>
              <w:rPr>
                <w:rFonts w:ascii="Times New Roman" w:eastAsia="Times New Roman" w:hAnsi="Times New Roman" w:cs="Times New Roman"/>
                <w:lang w:eastAsia="ru-RU"/>
              </w:rPr>
            </w:pPr>
            <w:r w:rsidRPr="009B7C58">
              <w:rPr>
                <w:rFonts w:ascii="Times New Roman" w:eastAsia="Times New Roman" w:hAnsi="Times New Roman" w:cs="Times New Roman"/>
                <w:lang w:eastAsia="ru-RU"/>
              </w:rPr>
              <w:t>По проекту</w:t>
            </w:r>
          </w:p>
        </w:tc>
        <w:tc>
          <w:tcPr>
            <w:tcW w:w="1147" w:type="dxa"/>
            <w:shd w:val="clear" w:color="auto" w:fill="auto"/>
            <w:vAlign w:val="center"/>
            <w:hideMark/>
          </w:tcPr>
          <w:p w:rsidR="0036232B" w:rsidRPr="009B7C58" w:rsidRDefault="0036232B" w:rsidP="009B7C58">
            <w:pPr>
              <w:spacing w:after="0" w:line="240" w:lineRule="auto"/>
              <w:jc w:val="center"/>
              <w:rPr>
                <w:rFonts w:ascii="Times New Roman" w:eastAsia="Times New Roman" w:hAnsi="Times New Roman" w:cs="Times New Roman"/>
                <w:lang w:eastAsia="ru-RU"/>
              </w:rPr>
            </w:pPr>
            <w:r w:rsidRPr="009B7C58">
              <w:rPr>
                <w:rFonts w:ascii="Times New Roman" w:eastAsia="Times New Roman" w:hAnsi="Times New Roman" w:cs="Times New Roman"/>
                <w:lang w:eastAsia="ru-RU"/>
              </w:rPr>
              <w:t>ОБ, МБР, ВИ</w:t>
            </w:r>
          </w:p>
        </w:tc>
      </w:tr>
      <w:tr w:rsidR="0036232B" w:rsidRPr="009B7C58" w:rsidTr="001B0782">
        <w:trPr>
          <w:trHeight w:val="20"/>
        </w:trPr>
        <w:tc>
          <w:tcPr>
            <w:tcW w:w="437" w:type="dxa"/>
            <w:shd w:val="clear" w:color="auto" w:fill="auto"/>
            <w:noWrap/>
            <w:vAlign w:val="center"/>
            <w:hideMark/>
          </w:tcPr>
          <w:p w:rsidR="0036232B" w:rsidRPr="009B7C58" w:rsidRDefault="0036232B" w:rsidP="009B7C58">
            <w:pPr>
              <w:spacing w:after="0" w:line="240" w:lineRule="auto"/>
              <w:jc w:val="center"/>
              <w:rPr>
                <w:rFonts w:ascii="Times New Roman" w:eastAsia="Times New Roman" w:hAnsi="Times New Roman" w:cs="Times New Roman"/>
                <w:lang w:eastAsia="ru-RU"/>
              </w:rPr>
            </w:pPr>
            <w:r w:rsidRPr="009B7C58">
              <w:rPr>
                <w:rFonts w:ascii="Times New Roman" w:eastAsia="Times New Roman" w:hAnsi="Times New Roman" w:cs="Times New Roman"/>
                <w:lang w:eastAsia="ru-RU"/>
              </w:rPr>
              <w:t>17</w:t>
            </w:r>
          </w:p>
        </w:tc>
        <w:tc>
          <w:tcPr>
            <w:tcW w:w="5228" w:type="dxa"/>
            <w:shd w:val="clear" w:color="auto" w:fill="auto"/>
            <w:noWrap/>
            <w:vAlign w:val="center"/>
            <w:hideMark/>
          </w:tcPr>
          <w:p w:rsidR="0036232B" w:rsidRPr="009B7C58" w:rsidRDefault="0036232B" w:rsidP="009B7C58">
            <w:pPr>
              <w:spacing w:after="0" w:line="240" w:lineRule="auto"/>
              <w:jc w:val="both"/>
              <w:rPr>
                <w:rFonts w:ascii="Times New Roman" w:eastAsia="Times New Roman" w:hAnsi="Times New Roman" w:cs="Times New Roman"/>
                <w:color w:val="000000"/>
                <w:lang w:eastAsia="ru-RU"/>
              </w:rPr>
            </w:pPr>
            <w:r w:rsidRPr="009B7C58">
              <w:rPr>
                <w:rFonts w:ascii="Times New Roman" w:eastAsia="Times New Roman" w:hAnsi="Times New Roman" w:cs="Times New Roman"/>
                <w:color w:val="000000"/>
                <w:lang w:eastAsia="ru-RU"/>
              </w:rPr>
              <w:t>Строительство ФОК в поселке Самарский на пл</w:t>
            </w:r>
            <w:r w:rsidRPr="009B7C58">
              <w:rPr>
                <w:rFonts w:ascii="Times New Roman" w:eastAsia="Times New Roman" w:hAnsi="Times New Roman" w:cs="Times New Roman"/>
                <w:color w:val="000000"/>
                <w:lang w:eastAsia="ru-RU"/>
              </w:rPr>
              <w:t>о</w:t>
            </w:r>
            <w:r w:rsidRPr="009B7C58">
              <w:rPr>
                <w:rFonts w:ascii="Times New Roman" w:eastAsia="Times New Roman" w:hAnsi="Times New Roman" w:cs="Times New Roman"/>
                <w:color w:val="000000"/>
                <w:lang w:eastAsia="ru-RU"/>
              </w:rPr>
              <w:t>щадке №7</w:t>
            </w:r>
          </w:p>
        </w:tc>
        <w:tc>
          <w:tcPr>
            <w:tcW w:w="991" w:type="dxa"/>
            <w:shd w:val="clear" w:color="auto" w:fill="auto"/>
            <w:vAlign w:val="center"/>
            <w:hideMark/>
          </w:tcPr>
          <w:p w:rsidR="0036232B" w:rsidRPr="009B7C58" w:rsidRDefault="0036232B" w:rsidP="009B7C58">
            <w:pPr>
              <w:spacing w:after="0" w:line="240" w:lineRule="auto"/>
              <w:jc w:val="center"/>
              <w:rPr>
                <w:rFonts w:ascii="Times New Roman" w:eastAsia="Times New Roman" w:hAnsi="Times New Roman" w:cs="Times New Roman"/>
                <w:lang w:eastAsia="ru-RU"/>
              </w:rPr>
            </w:pPr>
            <w:r w:rsidRPr="009B7C58">
              <w:rPr>
                <w:rFonts w:ascii="Times New Roman" w:eastAsia="Times New Roman" w:hAnsi="Times New Roman" w:cs="Times New Roman"/>
                <w:lang w:eastAsia="ru-RU"/>
              </w:rPr>
              <w:t>2024-2033 гг.</w:t>
            </w:r>
          </w:p>
        </w:tc>
        <w:tc>
          <w:tcPr>
            <w:tcW w:w="1415" w:type="dxa"/>
            <w:shd w:val="clear" w:color="auto" w:fill="auto"/>
            <w:noWrap/>
            <w:vAlign w:val="center"/>
            <w:hideMark/>
          </w:tcPr>
          <w:p w:rsidR="0036232B" w:rsidRPr="009B7C58" w:rsidRDefault="0036232B" w:rsidP="009B7C58">
            <w:pPr>
              <w:spacing w:after="0" w:line="240" w:lineRule="auto"/>
              <w:jc w:val="center"/>
              <w:rPr>
                <w:rFonts w:ascii="Times New Roman" w:eastAsia="Times New Roman" w:hAnsi="Times New Roman" w:cs="Times New Roman"/>
                <w:lang w:eastAsia="ru-RU"/>
              </w:rPr>
            </w:pPr>
            <w:r w:rsidRPr="009B7C58">
              <w:rPr>
                <w:rFonts w:ascii="Times New Roman" w:eastAsia="Times New Roman" w:hAnsi="Times New Roman" w:cs="Times New Roman"/>
                <w:lang w:eastAsia="ru-RU"/>
              </w:rPr>
              <w:t>По проекту</w:t>
            </w:r>
          </w:p>
        </w:tc>
        <w:tc>
          <w:tcPr>
            <w:tcW w:w="1147" w:type="dxa"/>
            <w:shd w:val="clear" w:color="auto" w:fill="auto"/>
            <w:vAlign w:val="center"/>
            <w:hideMark/>
          </w:tcPr>
          <w:p w:rsidR="0036232B" w:rsidRPr="009B7C58" w:rsidRDefault="0036232B" w:rsidP="009B7C58">
            <w:pPr>
              <w:spacing w:after="0" w:line="240" w:lineRule="auto"/>
              <w:jc w:val="center"/>
              <w:rPr>
                <w:rFonts w:ascii="Times New Roman" w:eastAsia="Times New Roman" w:hAnsi="Times New Roman" w:cs="Times New Roman"/>
                <w:lang w:eastAsia="ru-RU"/>
              </w:rPr>
            </w:pPr>
            <w:r w:rsidRPr="009B7C58">
              <w:rPr>
                <w:rFonts w:ascii="Times New Roman" w:eastAsia="Times New Roman" w:hAnsi="Times New Roman" w:cs="Times New Roman"/>
                <w:lang w:eastAsia="ru-RU"/>
              </w:rPr>
              <w:t>ОБ, МБР, ВИ</w:t>
            </w:r>
          </w:p>
        </w:tc>
      </w:tr>
      <w:tr w:rsidR="0036232B" w:rsidRPr="009B7C58" w:rsidTr="001B0782">
        <w:trPr>
          <w:trHeight w:val="20"/>
        </w:trPr>
        <w:tc>
          <w:tcPr>
            <w:tcW w:w="437" w:type="dxa"/>
            <w:shd w:val="clear" w:color="auto" w:fill="auto"/>
            <w:noWrap/>
            <w:vAlign w:val="center"/>
            <w:hideMark/>
          </w:tcPr>
          <w:p w:rsidR="0036232B" w:rsidRPr="009B7C58" w:rsidRDefault="0036232B" w:rsidP="009B7C58">
            <w:pPr>
              <w:spacing w:after="0" w:line="240" w:lineRule="auto"/>
              <w:jc w:val="center"/>
              <w:rPr>
                <w:rFonts w:ascii="Times New Roman" w:eastAsia="Times New Roman" w:hAnsi="Times New Roman" w:cs="Times New Roman"/>
                <w:lang w:eastAsia="ru-RU"/>
              </w:rPr>
            </w:pPr>
            <w:r w:rsidRPr="009B7C58">
              <w:rPr>
                <w:rFonts w:ascii="Times New Roman" w:eastAsia="Times New Roman" w:hAnsi="Times New Roman" w:cs="Times New Roman"/>
                <w:lang w:eastAsia="ru-RU"/>
              </w:rPr>
              <w:t>18</w:t>
            </w:r>
          </w:p>
        </w:tc>
        <w:tc>
          <w:tcPr>
            <w:tcW w:w="5228" w:type="dxa"/>
            <w:shd w:val="clear" w:color="auto" w:fill="auto"/>
            <w:noWrap/>
            <w:vAlign w:val="center"/>
            <w:hideMark/>
          </w:tcPr>
          <w:p w:rsidR="0036232B" w:rsidRPr="009B7C58" w:rsidRDefault="0036232B" w:rsidP="009B7C58">
            <w:pPr>
              <w:spacing w:after="0" w:line="240" w:lineRule="auto"/>
              <w:jc w:val="both"/>
              <w:rPr>
                <w:rFonts w:ascii="Times New Roman" w:eastAsia="Times New Roman" w:hAnsi="Times New Roman" w:cs="Times New Roman"/>
                <w:color w:val="000000"/>
                <w:lang w:eastAsia="ru-RU"/>
              </w:rPr>
            </w:pPr>
            <w:r w:rsidRPr="009B7C58">
              <w:rPr>
                <w:rFonts w:ascii="Times New Roman" w:eastAsia="Times New Roman" w:hAnsi="Times New Roman" w:cs="Times New Roman"/>
                <w:color w:val="000000"/>
                <w:lang w:eastAsia="ru-RU"/>
              </w:rPr>
              <w:t>Строительство площадки для общей физической подготовки площадью 0,5 га в п. Березки</w:t>
            </w:r>
          </w:p>
        </w:tc>
        <w:tc>
          <w:tcPr>
            <w:tcW w:w="991" w:type="dxa"/>
            <w:shd w:val="clear" w:color="auto" w:fill="auto"/>
            <w:vAlign w:val="center"/>
            <w:hideMark/>
          </w:tcPr>
          <w:p w:rsidR="0036232B" w:rsidRPr="009B7C58" w:rsidRDefault="0036232B" w:rsidP="009B7C58">
            <w:pPr>
              <w:spacing w:after="0" w:line="240" w:lineRule="auto"/>
              <w:jc w:val="center"/>
              <w:rPr>
                <w:rFonts w:ascii="Times New Roman" w:eastAsia="Times New Roman" w:hAnsi="Times New Roman" w:cs="Times New Roman"/>
                <w:lang w:eastAsia="ru-RU"/>
              </w:rPr>
            </w:pPr>
            <w:r w:rsidRPr="009B7C58">
              <w:rPr>
                <w:rFonts w:ascii="Times New Roman" w:eastAsia="Times New Roman" w:hAnsi="Times New Roman" w:cs="Times New Roman"/>
                <w:lang w:eastAsia="ru-RU"/>
              </w:rPr>
              <w:t>2024-2033 гг.</w:t>
            </w:r>
          </w:p>
        </w:tc>
        <w:tc>
          <w:tcPr>
            <w:tcW w:w="1415" w:type="dxa"/>
            <w:shd w:val="clear" w:color="auto" w:fill="auto"/>
            <w:noWrap/>
            <w:vAlign w:val="center"/>
            <w:hideMark/>
          </w:tcPr>
          <w:p w:rsidR="0036232B" w:rsidRPr="009B7C58" w:rsidRDefault="0036232B" w:rsidP="009B7C58">
            <w:pPr>
              <w:spacing w:after="0" w:line="240" w:lineRule="auto"/>
              <w:jc w:val="center"/>
              <w:rPr>
                <w:rFonts w:ascii="Times New Roman" w:eastAsia="Times New Roman" w:hAnsi="Times New Roman" w:cs="Times New Roman"/>
                <w:lang w:eastAsia="ru-RU"/>
              </w:rPr>
            </w:pPr>
            <w:r w:rsidRPr="009B7C58">
              <w:rPr>
                <w:rFonts w:ascii="Times New Roman" w:eastAsia="Times New Roman" w:hAnsi="Times New Roman" w:cs="Times New Roman"/>
                <w:lang w:eastAsia="ru-RU"/>
              </w:rPr>
              <w:t>По проекту</w:t>
            </w:r>
          </w:p>
        </w:tc>
        <w:tc>
          <w:tcPr>
            <w:tcW w:w="1147" w:type="dxa"/>
            <w:shd w:val="clear" w:color="auto" w:fill="auto"/>
            <w:vAlign w:val="center"/>
            <w:hideMark/>
          </w:tcPr>
          <w:p w:rsidR="0036232B" w:rsidRPr="009B7C58" w:rsidRDefault="0036232B" w:rsidP="009B7C58">
            <w:pPr>
              <w:spacing w:after="0" w:line="240" w:lineRule="auto"/>
              <w:jc w:val="center"/>
              <w:rPr>
                <w:rFonts w:ascii="Times New Roman" w:eastAsia="Times New Roman" w:hAnsi="Times New Roman" w:cs="Times New Roman"/>
                <w:lang w:eastAsia="ru-RU"/>
              </w:rPr>
            </w:pPr>
            <w:r w:rsidRPr="009B7C58">
              <w:rPr>
                <w:rFonts w:ascii="Times New Roman" w:eastAsia="Times New Roman" w:hAnsi="Times New Roman" w:cs="Times New Roman"/>
                <w:lang w:eastAsia="ru-RU"/>
              </w:rPr>
              <w:t>ОБ, МБР, ВИ</w:t>
            </w:r>
          </w:p>
        </w:tc>
      </w:tr>
      <w:tr w:rsidR="0036232B" w:rsidRPr="009B7C58" w:rsidTr="001B0782">
        <w:trPr>
          <w:trHeight w:val="20"/>
        </w:trPr>
        <w:tc>
          <w:tcPr>
            <w:tcW w:w="437" w:type="dxa"/>
            <w:shd w:val="clear" w:color="auto" w:fill="auto"/>
            <w:noWrap/>
            <w:vAlign w:val="center"/>
            <w:hideMark/>
          </w:tcPr>
          <w:p w:rsidR="0036232B" w:rsidRPr="009B7C58" w:rsidRDefault="0036232B" w:rsidP="009B7C58">
            <w:pPr>
              <w:spacing w:after="0" w:line="240" w:lineRule="auto"/>
              <w:jc w:val="center"/>
              <w:rPr>
                <w:rFonts w:ascii="Times New Roman" w:eastAsia="Times New Roman" w:hAnsi="Times New Roman" w:cs="Times New Roman"/>
                <w:lang w:eastAsia="ru-RU"/>
              </w:rPr>
            </w:pPr>
            <w:r w:rsidRPr="009B7C58">
              <w:rPr>
                <w:rFonts w:ascii="Times New Roman" w:eastAsia="Times New Roman" w:hAnsi="Times New Roman" w:cs="Times New Roman"/>
                <w:lang w:eastAsia="ru-RU"/>
              </w:rPr>
              <w:t>19</w:t>
            </w:r>
          </w:p>
        </w:tc>
        <w:tc>
          <w:tcPr>
            <w:tcW w:w="5228" w:type="dxa"/>
            <w:shd w:val="clear" w:color="auto" w:fill="auto"/>
            <w:noWrap/>
            <w:vAlign w:val="center"/>
            <w:hideMark/>
          </w:tcPr>
          <w:p w:rsidR="0036232B" w:rsidRPr="009B7C58" w:rsidRDefault="0036232B" w:rsidP="009B7C58">
            <w:pPr>
              <w:spacing w:after="0" w:line="240" w:lineRule="auto"/>
              <w:jc w:val="both"/>
              <w:rPr>
                <w:rFonts w:ascii="Times New Roman" w:eastAsia="Times New Roman" w:hAnsi="Times New Roman" w:cs="Times New Roman"/>
                <w:color w:val="000000"/>
                <w:lang w:eastAsia="ru-RU"/>
              </w:rPr>
            </w:pPr>
            <w:r w:rsidRPr="009B7C58">
              <w:rPr>
                <w:rFonts w:ascii="Times New Roman" w:eastAsia="Times New Roman" w:hAnsi="Times New Roman" w:cs="Times New Roman"/>
                <w:color w:val="000000"/>
                <w:lang w:eastAsia="ru-RU"/>
              </w:rPr>
              <w:t>Строительство площадка для общей физической подготовки площадью 0,5 га в п. Новолопатинский на площадке №1</w:t>
            </w:r>
          </w:p>
        </w:tc>
        <w:tc>
          <w:tcPr>
            <w:tcW w:w="991" w:type="dxa"/>
            <w:shd w:val="clear" w:color="auto" w:fill="auto"/>
            <w:vAlign w:val="center"/>
            <w:hideMark/>
          </w:tcPr>
          <w:p w:rsidR="0036232B" w:rsidRPr="009B7C58" w:rsidRDefault="0036232B" w:rsidP="009B7C58">
            <w:pPr>
              <w:spacing w:after="0" w:line="240" w:lineRule="auto"/>
              <w:jc w:val="center"/>
              <w:rPr>
                <w:rFonts w:ascii="Times New Roman" w:eastAsia="Times New Roman" w:hAnsi="Times New Roman" w:cs="Times New Roman"/>
                <w:lang w:eastAsia="ru-RU"/>
              </w:rPr>
            </w:pPr>
            <w:r w:rsidRPr="009B7C58">
              <w:rPr>
                <w:rFonts w:ascii="Times New Roman" w:eastAsia="Times New Roman" w:hAnsi="Times New Roman" w:cs="Times New Roman"/>
                <w:lang w:eastAsia="ru-RU"/>
              </w:rPr>
              <w:t>2024-2033 гг.</w:t>
            </w:r>
          </w:p>
        </w:tc>
        <w:tc>
          <w:tcPr>
            <w:tcW w:w="1415" w:type="dxa"/>
            <w:shd w:val="clear" w:color="auto" w:fill="auto"/>
            <w:noWrap/>
            <w:vAlign w:val="center"/>
            <w:hideMark/>
          </w:tcPr>
          <w:p w:rsidR="0036232B" w:rsidRPr="009B7C58" w:rsidRDefault="0036232B" w:rsidP="009B7C58">
            <w:pPr>
              <w:spacing w:after="0" w:line="240" w:lineRule="auto"/>
              <w:jc w:val="center"/>
              <w:rPr>
                <w:rFonts w:ascii="Times New Roman" w:eastAsia="Times New Roman" w:hAnsi="Times New Roman" w:cs="Times New Roman"/>
                <w:lang w:eastAsia="ru-RU"/>
              </w:rPr>
            </w:pPr>
            <w:r w:rsidRPr="009B7C58">
              <w:rPr>
                <w:rFonts w:ascii="Times New Roman" w:eastAsia="Times New Roman" w:hAnsi="Times New Roman" w:cs="Times New Roman"/>
                <w:lang w:eastAsia="ru-RU"/>
              </w:rPr>
              <w:t>По проекту</w:t>
            </w:r>
          </w:p>
        </w:tc>
        <w:tc>
          <w:tcPr>
            <w:tcW w:w="1147" w:type="dxa"/>
            <w:shd w:val="clear" w:color="auto" w:fill="auto"/>
            <w:vAlign w:val="center"/>
            <w:hideMark/>
          </w:tcPr>
          <w:p w:rsidR="0036232B" w:rsidRPr="009B7C58" w:rsidRDefault="0036232B" w:rsidP="009B7C58">
            <w:pPr>
              <w:spacing w:after="0" w:line="240" w:lineRule="auto"/>
              <w:jc w:val="center"/>
              <w:rPr>
                <w:rFonts w:ascii="Times New Roman" w:eastAsia="Times New Roman" w:hAnsi="Times New Roman" w:cs="Times New Roman"/>
                <w:lang w:eastAsia="ru-RU"/>
              </w:rPr>
            </w:pPr>
            <w:r w:rsidRPr="009B7C58">
              <w:rPr>
                <w:rFonts w:ascii="Times New Roman" w:eastAsia="Times New Roman" w:hAnsi="Times New Roman" w:cs="Times New Roman"/>
                <w:lang w:eastAsia="ru-RU"/>
              </w:rPr>
              <w:t>ОБ, МБР, ВИ</w:t>
            </w:r>
          </w:p>
        </w:tc>
      </w:tr>
      <w:tr w:rsidR="0036232B" w:rsidRPr="009B7C58" w:rsidTr="001B0782">
        <w:trPr>
          <w:trHeight w:val="20"/>
        </w:trPr>
        <w:tc>
          <w:tcPr>
            <w:tcW w:w="437" w:type="dxa"/>
            <w:shd w:val="clear" w:color="auto" w:fill="auto"/>
            <w:noWrap/>
            <w:vAlign w:val="center"/>
            <w:hideMark/>
          </w:tcPr>
          <w:p w:rsidR="0036232B" w:rsidRPr="009B7C58" w:rsidRDefault="0036232B" w:rsidP="009B7C58">
            <w:pPr>
              <w:spacing w:after="0" w:line="240" w:lineRule="auto"/>
              <w:jc w:val="center"/>
              <w:rPr>
                <w:rFonts w:ascii="Times New Roman" w:eastAsia="Times New Roman" w:hAnsi="Times New Roman" w:cs="Times New Roman"/>
                <w:lang w:eastAsia="ru-RU"/>
              </w:rPr>
            </w:pPr>
            <w:r w:rsidRPr="009B7C58">
              <w:rPr>
                <w:rFonts w:ascii="Times New Roman" w:eastAsia="Times New Roman" w:hAnsi="Times New Roman" w:cs="Times New Roman"/>
                <w:lang w:eastAsia="ru-RU"/>
              </w:rPr>
              <w:t>20</w:t>
            </w:r>
          </w:p>
        </w:tc>
        <w:tc>
          <w:tcPr>
            <w:tcW w:w="5228" w:type="dxa"/>
            <w:shd w:val="clear" w:color="auto" w:fill="auto"/>
            <w:noWrap/>
            <w:vAlign w:val="center"/>
            <w:hideMark/>
          </w:tcPr>
          <w:p w:rsidR="0036232B" w:rsidRPr="009B7C58" w:rsidRDefault="0036232B" w:rsidP="009B7C58">
            <w:pPr>
              <w:spacing w:after="0" w:line="240" w:lineRule="auto"/>
              <w:jc w:val="both"/>
              <w:rPr>
                <w:rFonts w:ascii="Times New Roman" w:eastAsia="Times New Roman" w:hAnsi="Times New Roman" w:cs="Times New Roman"/>
                <w:color w:val="000000"/>
                <w:lang w:eastAsia="ru-RU"/>
              </w:rPr>
            </w:pPr>
            <w:r w:rsidRPr="009B7C58">
              <w:rPr>
                <w:rFonts w:ascii="Times New Roman" w:eastAsia="Times New Roman" w:hAnsi="Times New Roman" w:cs="Times New Roman"/>
                <w:color w:val="000000"/>
                <w:lang w:eastAsia="ru-RU"/>
              </w:rPr>
              <w:t>Строительство площадки для общей физической подготовки площадью 0,5 га в п. Новоберезовский (2шт.)</w:t>
            </w:r>
          </w:p>
        </w:tc>
        <w:tc>
          <w:tcPr>
            <w:tcW w:w="991" w:type="dxa"/>
            <w:shd w:val="clear" w:color="auto" w:fill="auto"/>
            <w:vAlign w:val="center"/>
            <w:hideMark/>
          </w:tcPr>
          <w:p w:rsidR="0036232B" w:rsidRPr="009B7C58" w:rsidRDefault="0036232B" w:rsidP="009B7C58">
            <w:pPr>
              <w:spacing w:after="0" w:line="240" w:lineRule="auto"/>
              <w:jc w:val="center"/>
              <w:rPr>
                <w:rFonts w:ascii="Times New Roman" w:eastAsia="Times New Roman" w:hAnsi="Times New Roman" w:cs="Times New Roman"/>
                <w:lang w:eastAsia="ru-RU"/>
              </w:rPr>
            </w:pPr>
            <w:r w:rsidRPr="009B7C58">
              <w:rPr>
                <w:rFonts w:ascii="Times New Roman" w:eastAsia="Times New Roman" w:hAnsi="Times New Roman" w:cs="Times New Roman"/>
                <w:lang w:eastAsia="ru-RU"/>
              </w:rPr>
              <w:t>2024-2033 гг.</w:t>
            </w:r>
          </w:p>
        </w:tc>
        <w:tc>
          <w:tcPr>
            <w:tcW w:w="1415" w:type="dxa"/>
            <w:shd w:val="clear" w:color="auto" w:fill="auto"/>
            <w:noWrap/>
            <w:vAlign w:val="center"/>
            <w:hideMark/>
          </w:tcPr>
          <w:p w:rsidR="0036232B" w:rsidRPr="009B7C58" w:rsidRDefault="0036232B" w:rsidP="009B7C58">
            <w:pPr>
              <w:spacing w:after="0" w:line="240" w:lineRule="auto"/>
              <w:jc w:val="center"/>
              <w:rPr>
                <w:rFonts w:ascii="Times New Roman" w:eastAsia="Times New Roman" w:hAnsi="Times New Roman" w:cs="Times New Roman"/>
                <w:lang w:eastAsia="ru-RU"/>
              </w:rPr>
            </w:pPr>
            <w:r w:rsidRPr="009B7C58">
              <w:rPr>
                <w:rFonts w:ascii="Times New Roman" w:eastAsia="Times New Roman" w:hAnsi="Times New Roman" w:cs="Times New Roman"/>
                <w:lang w:eastAsia="ru-RU"/>
              </w:rPr>
              <w:t>По проекту</w:t>
            </w:r>
          </w:p>
        </w:tc>
        <w:tc>
          <w:tcPr>
            <w:tcW w:w="1147" w:type="dxa"/>
            <w:shd w:val="clear" w:color="auto" w:fill="auto"/>
            <w:vAlign w:val="center"/>
            <w:hideMark/>
          </w:tcPr>
          <w:p w:rsidR="0036232B" w:rsidRPr="009B7C58" w:rsidRDefault="0036232B" w:rsidP="009B7C58">
            <w:pPr>
              <w:spacing w:after="0" w:line="240" w:lineRule="auto"/>
              <w:jc w:val="center"/>
              <w:rPr>
                <w:rFonts w:ascii="Times New Roman" w:eastAsia="Times New Roman" w:hAnsi="Times New Roman" w:cs="Times New Roman"/>
                <w:lang w:eastAsia="ru-RU"/>
              </w:rPr>
            </w:pPr>
            <w:r w:rsidRPr="009B7C58">
              <w:rPr>
                <w:rFonts w:ascii="Times New Roman" w:eastAsia="Times New Roman" w:hAnsi="Times New Roman" w:cs="Times New Roman"/>
                <w:lang w:eastAsia="ru-RU"/>
              </w:rPr>
              <w:t>ОБ, МБР, ВИ</w:t>
            </w:r>
          </w:p>
        </w:tc>
      </w:tr>
      <w:tr w:rsidR="0036232B" w:rsidRPr="009B7C58" w:rsidTr="001B0782">
        <w:trPr>
          <w:trHeight w:val="20"/>
        </w:trPr>
        <w:tc>
          <w:tcPr>
            <w:tcW w:w="437" w:type="dxa"/>
            <w:shd w:val="clear" w:color="auto" w:fill="auto"/>
            <w:noWrap/>
            <w:vAlign w:val="center"/>
            <w:hideMark/>
          </w:tcPr>
          <w:p w:rsidR="0036232B" w:rsidRPr="009B7C58" w:rsidRDefault="0036232B" w:rsidP="009B7C58">
            <w:pPr>
              <w:spacing w:after="0" w:line="240" w:lineRule="auto"/>
              <w:jc w:val="center"/>
              <w:rPr>
                <w:rFonts w:ascii="Times New Roman" w:eastAsia="Times New Roman" w:hAnsi="Times New Roman" w:cs="Times New Roman"/>
                <w:lang w:eastAsia="ru-RU"/>
              </w:rPr>
            </w:pPr>
            <w:r w:rsidRPr="009B7C58">
              <w:rPr>
                <w:rFonts w:ascii="Times New Roman" w:eastAsia="Times New Roman" w:hAnsi="Times New Roman" w:cs="Times New Roman"/>
                <w:lang w:eastAsia="ru-RU"/>
              </w:rPr>
              <w:t> </w:t>
            </w:r>
          </w:p>
        </w:tc>
        <w:tc>
          <w:tcPr>
            <w:tcW w:w="5228" w:type="dxa"/>
            <w:shd w:val="clear" w:color="auto" w:fill="auto"/>
            <w:vAlign w:val="center"/>
            <w:hideMark/>
          </w:tcPr>
          <w:p w:rsidR="0036232B" w:rsidRPr="009B7C58" w:rsidRDefault="0036232B" w:rsidP="009B7C58">
            <w:pPr>
              <w:spacing w:after="0" w:line="240" w:lineRule="auto"/>
              <w:jc w:val="right"/>
              <w:rPr>
                <w:rFonts w:ascii="Times New Roman" w:eastAsia="Times New Roman" w:hAnsi="Times New Roman" w:cs="Times New Roman"/>
                <w:b/>
                <w:bCs/>
                <w:lang w:eastAsia="ru-RU"/>
              </w:rPr>
            </w:pPr>
            <w:r w:rsidRPr="009B7C58">
              <w:rPr>
                <w:rFonts w:ascii="Times New Roman" w:eastAsia="Times New Roman" w:hAnsi="Times New Roman" w:cs="Times New Roman"/>
                <w:b/>
                <w:bCs/>
                <w:lang w:eastAsia="ru-RU"/>
              </w:rPr>
              <w:t>Итого</w:t>
            </w:r>
          </w:p>
        </w:tc>
        <w:tc>
          <w:tcPr>
            <w:tcW w:w="991" w:type="dxa"/>
            <w:shd w:val="clear" w:color="auto" w:fill="auto"/>
            <w:vAlign w:val="center"/>
            <w:hideMark/>
          </w:tcPr>
          <w:p w:rsidR="0036232B" w:rsidRPr="009B7C58" w:rsidRDefault="0036232B" w:rsidP="009B7C58">
            <w:pPr>
              <w:spacing w:after="0" w:line="240" w:lineRule="auto"/>
              <w:jc w:val="center"/>
              <w:rPr>
                <w:rFonts w:ascii="Times New Roman" w:eastAsia="Times New Roman" w:hAnsi="Times New Roman" w:cs="Times New Roman"/>
                <w:b/>
                <w:bCs/>
                <w:lang w:eastAsia="ru-RU"/>
              </w:rPr>
            </w:pPr>
            <w:r w:rsidRPr="009B7C58">
              <w:rPr>
                <w:rFonts w:ascii="Times New Roman" w:eastAsia="Times New Roman" w:hAnsi="Times New Roman" w:cs="Times New Roman"/>
                <w:b/>
                <w:bCs/>
                <w:lang w:eastAsia="ru-RU"/>
              </w:rPr>
              <w:t> </w:t>
            </w:r>
          </w:p>
        </w:tc>
        <w:tc>
          <w:tcPr>
            <w:tcW w:w="1415" w:type="dxa"/>
            <w:shd w:val="clear" w:color="auto" w:fill="auto"/>
            <w:noWrap/>
            <w:vAlign w:val="center"/>
            <w:hideMark/>
          </w:tcPr>
          <w:p w:rsidR="0036232B" w:rsidRPr="009B7C58" w:rsidRDefault="0036232B" w:rsidP="009B7C58">
            <w:pPr>
              <w:spacing w:after="0" w:line="240" w:lineRule="auto"/>
              <w:jc w:val="center"/>
              <w:rPr>
                <w:rFonts w:ascii="Times New Roman" w:eastAsia="Times New Roman" w:hAnsi="Times New Roman" w:cs="Times New Roman"/>
                <w:lang w:eastAsia="ru-RU"/>
              </w:rPr>
            </w:pPr>
            <w:r w:rsidRPr="009B7C58">
              <w:rPr>
                <w:rFonts w:ascii="Times New Roman" w:eastAsia="Times New Roman" w:hAnsi="Times New Roman" w:cs="Times New Roman"/>
                <w:lang w:eastAsia="ru-RU"/>
              </w:rPr>
              <w:t>По проекту</w:t>
            </w:r>
          </w:p>
        </w:tc>
        <w:tc>
          <w:tcPr>
            <w:tcW w:w="1147" w:type="dxa"/>
            <w:shd w:val="clear" w:color="auto" w:fill="auto"/>
            <w:vAlign w:val="center"/>
            <w:hideMark/>
          </w:tcPr>
          <w:p w:rsidR="0036232B" w:rsidRPr="009B7C58" w:rsidRDefault="0036232B" w:rsidP="009B7C58">
            <w:pPr>
              <w:spacing w:after="0" w:line="240" w:lineRule="auto"/>
              <w:jc w:val="center"/>
              <w:rPr>
                <w:rFonts w:ascii="Times New Roman" w:eastAsia="Times New Roman" w:hAnsi="Times New Roman" w:cs="Times New Roman"/>
                <w:lang w:eastAsia="ru-RU"/>
              </w:rPr>
            </w:pPr>
            <w:r w:rsidRPr="009B7C58">
              <w:rPr>
                <w:rFonts w:ascii="Times New Roman" w:eastAsia="Times New Roman" w:hAnsi="Times New Roman" w:cs="Times New Roman"/>
                <w:lang w:eastAsia="ru-RU"/>
              </w:rPr>
              <w:t> </w:t>
            </w:r>
          </w:p>
        </w:tc>
      </w:tr>
      <w:tr w:rsidR="0036232B" w:rsidRPr="009B7C58" w:rsidTr="001B0782">
        <w:trPr>
          <w:trHeight w:val="20"/>
        </w:trPr>
        <w:tc>
          <w:tcPr>
            <w:tcW w:w="9221" w:type="dxa"/>
            <w:gridSpan w:val="5"/>
            <w:shd w:val="clear" w:color="auto" w:fill="auto"/>
            <w:noWrap/>
            <w:vAlign w:val="bottom"/>
            <w:hideMark/>
          </w:tcPr>
          <w:p w:rsidR="0036232B" w:rsidRPr="009B7C58" w:rsidRDefault="0036232B" w:rsidP="009B7C58">
            <w:pPr>
              <w:spacing w:after="0" w:line="240" w:lineRule="auto"/>
              <w:jc w:val="center"/>
              <w:rPr>
                <w:rFonts w:ascii="Times New Roman" w:eastAsia="Times New Roman" w:hAnsi="Times New Roman" w:cs="Times New Roman"/>
                <w:i/>
                <w:iCs/>
                <w:u w:val="single"/>
                <w:lang w:eastAsia="ru-RU"/>
              </w:rPr>
            </w:pPr>
            <w:r w:rsidRPr="009B7C58">
              <w:rPr>
                <w:rFonts w:ascii="Times New Roman" w:eastAsia="Times New Roman" w:hAnsi="Times New Roman" w:cs="Times New Roman"/>
                <w:i/>
                <w:iCs/>
                <w:u w:val="single"/>
                <w:lang w:eastAsia="ru-RU"/>
              </w:rPr>
              <w:t>Образование</w:t>
            </w:r>
          </w:p>
        </w:tc>
      </w:tr>
      <w:tr w:rsidR="0036232B" w:rsidRPr="009B7C58" w:rsidTr="001B0782">
        <w:trPr>
          <w:trHeight w:val="20"/>
        </w:trPr>
        <w:tc>
          <w:tcPr>
            <w:tcW w:w="437" w:type="dxa"/>
            <w:shd w:val="clear" w:color="auto" w:fill="auto"/>
            <w:noWrap/>
            <w:vAlign w:val="center"/>
            <w:hideMark/>
          </w:tcPr>
          <w:p w:rsidR="0036232B" w:rsidRPr="009B7C58" w:rsidRDefault="0036232B" w:rsidP="009B7C58">
            <w:pPr>
              <w:spacing w:after="0" w:line="240" w:lineRule="auto"/>
              <w:jc w:val="center"/>
              <w:rPr>
                <w:rFonts w:ascii="Times New Roman" w:eastAsia="Times New Roman" w:hAnsi="Times New Roman" w:cs="Times New Roman"/>
                <w:lang w:eastAsia="ru-RU"/>
              </w:rPr>
            </w:pPr>
            <w:r w:rsidRPr="009B7C58">
              <w:rPr>
                <w:rFonts w:ascii="Times New Roman" w:eastAsia="Times New Roman" w:hAnsi="Times New Roman" w:cs="Times New Roman"/>
                <w:lang w:eastAsia="ru-RU"/>
              </w:rPr>
              <w:t>4</w:t>
            </w:r>
          </w:p>
        </w:tc>
        <w:tc>
          <w:tcPr>
            <w:tcW w:w="5228" w:type="dxa"/>
            <w:shd w:val="clear" w:color="auto" w:fill="auto"/>
            <w:vAlign w:val="center"/>
            <w:hideMark/>
          </w:tcPr>
          <w:p w:rsidR="0036232B" w:rsidRPr="009B7C58" w:rsidRDefault="0036232B" w:rsidP="009B7C58">
            <w:pPr>
              <w:spacing w:after="0" w:line="240" w:lineRule="auto"/>
              <w:rPr>
                <w:rFonts w:ascii="Times New Roman" w:eastAsia="Times New Roman" w:hAnsi="Times New Roman" w:cs="Times New Roman"/>
                <w:color w:val="000000"/>
                <w:lang w:eastAsia="ru-RU"/>
              </w:rPr>
            </w:pPr>
            <w:r w:rsidRPr="009B7C58">
              <w:rPr>
                <w:rFonts w:ascii="Times New Roman" w:eastAsia="Times New Roman" w:hAnsi="Times New Roman" w:cs="Times New Roman"/>
                <w:color w:val="000000"/>
                <w:lang w:eastAsia="ru-RU"/>
              </w:rPr>
              <w:t>Строительство общеобразовательных организаций (6шт.) в с. Лопатино на площадке №1</w:t>
            </w:r>
          </w:p>
        </w:tc>
        <w:tc>
          <w:tcPr>
            <w:tcW w:w="991" w:type="dxa"/>
            <w:shd w:val="clear" w:color="auto" w:fill="auto"/>
            <w:vAlign w:val="center"/>
            <w:hideMark/>
          </w:tcPr>
          <w:p w:rsidR="0036232B" w:rsidRPr="009B7C58" w:rsidRDefault="0036232B" w:rsidP="009B7C58">
            <w:pPr>
              <w:spacing w:after="0" w:line="240" w:lineRule="auto"/>
              <w:jc w:val="center"/>
              <w:rPr>
                <w:rFonts w:ascii="Times New Roman" w:eastAsia="Times New Roman" w:hAnsi="Times New Roman" w:cs="Times New Roman"/>
                <w:lang w:eastAsia="ru-RU"/>
              </w:rPr>
            </w:pPr>
            <w:r w:rsidRPr="009B7C58">
              <w:rPr>
                <w:rFonts w:ascii="Times New Roman" w:eastAsia="Times New Roman" w:hAnsi="Times New Roman" w:cs="Times New Roman"/>
                <w:lang w:eastAsia="ru-RU"/>
              </w:rPr>
              <w:t>2023-2033 гг.</w:t>
            </w:r>
          </w:p>
        </w:tc>
        <w:tc>
          <w:tcPr>
            <w:tcW w:w="1415" w:type="dxa"/>
            <w:shd w:val="clear" w:color="auto" w:fill="auto"/>
            <w:noWrap/>
            <w:vAlign w:val="center"/>
            <w:hideMark/>
          </w:tcPr>
          <w:p w:rsidR="0036232B" w:rsidRPr="009B7C58" w:rsidRDefault="0036232B" w:rsidP="009B7C58">
            <w:pPr>
              <w:spacing w:after="0" w:line="240" w:lineRule="auto"/>
              <w:jc w:val="center"/>
              <w:rPr>
                <w:rFonts w:ascii="Times New Roman" w:eastAsia="Times New Roman" w:hAnsi="Times New Roman" w:cs="Times New Roman"/>
                <w:lang w:eastAsia="ru-RU"/>
              </w:rPr>
            </w:pPr>
            <w:r w:rsidRPr="009B7C58">
              <w:rPr>
                <w:rFonts w:ascii="Times New Roman" w:eastAsia="Times New Roman" w:hAnsi="Times New Roman" w:cs="Times New Roman"/>
                <w:lang w:eastAsia="ru-RU"/>
              </w:rPr>
              <w:t>По проекту</w:t>
            </w:r>
          </w:p>
        </w:tc>
        <w:tc>
          <w:tcPr>
            <w:tcW w:w="1147" w:type="dxa"/>
            <w:shd w:val="clear" w:color="auto" w:fill="auto"/>
            <w:vAlign w:val="center"/>
            <w:hideMark/>
          </w:tcPr>
          <w:p w:rsidR="0036232B" w:rsidRPr="009B7C58" w:rsidRDefault="0036232B" w:rsidP="009B7C58">
            <w:pPr>
              <w:spacing w:after="0" w:line="240" w:lineRule="auto"/>
              <w:jc w:val="center"/>
              <w:rPr>
                <w:rFonts w:ascii="Times New Roman" w:eastAsia="Times New Roman" w:hAnsi="Times New Roman" w:cs="Times New Roman"/>
                <w:lang w:eastAsia="ru-RU"/>
              </w:rPr>
            </w:pPr>
            <w:r w:rsidRPr="009B7C58">
              <w:rPr>
                <w:rFonts w:ascii="Times New Roman" w:eastAsia="Times New Roman" w:hAnsi="Times New Roman" w:cs="Times New Roman"/>
                <w:lang w:eastAsia="ru-RU"/>
              </w:rPr>
              <w:t>ОБ, МБР, ВИ</w:t>
            </w:r>
          </w:p>
        </w:tc>
      </w:tr>
      <w:tr w:rsidR="0036232B" w:rsidRPr="009B7C58" w:rsidTr="001B0782">
        <w:trPr>
          <w:trHeight w:val="20"/>
        </w:trPr>
        <w:tc>
          <w:tcPr>
            <w:tcW w:w="437" w:type="dxa"/>
            <w:shd w:val="clear" w:color="auto" w:fill="auto"/>
            <w:noWrap/>
            <w:vAlign w:val="center"/>
            <w:hideMark/>
          </w:tcPr>
          <w:p w:rsidR="0036232B" w:rsidRPr="009B7C58" w:rsidRDefault="0036232B" w:rsidP="009B7C58">
            <w:pPr>
              <w:spacing w:after="0" w:line="240" w:lineRule="auto"/>
              <w:jc w:val="center"/>
              <w:rPr>
                <w:rFonts w:ascii="Times New Roman" w:eastAsia="Times New Roman" w:hAnsi="Times New Roman" w:cs="Times New Roman"/>
                <w:lang w:eastAsia="ru-RU"/>
              </w:rPr>
            </w:pPr>
            <w:r w:rsidRPr="009B7C58">
              <w:rPr>
                <w:rFonts w:ascii="Times New Roman" w:eastAsia="Times New Roman" w:hAnsi="Times New Roman" w:cs="Times New Roman"/>
                <w:lang w:eastAsia="ru-RU"/>
              </w:rPr>
              <w:t>5</w:t>
            </w:r>
          </w:p>
        </w:tc>
        <w:tc>
          <w:tcPr>
            <w:tcW w:w="5228" w:type="dxa"/>
            <w:shd w:val="clear" w:color="auto" w:fill="auto"/>
            <w:vAlign w:val="center"/>
            <w:hideMark/>
          </w:tcPr>
          <w:p w:rsidR="0036232B" w:rsidRPr="009B7C58" w:rsidRDefault="0036232B" w:rsidP="009B7C58">
            <w:pPr>
              <w:spacing w:after="0" w:line="240" w:lineRule="auto"/>
              <w:rPr>
                <w:rFonts w:ascii="Times New Roman" w:eastAsia="Times New Roman" w:hAnsi="Times New Roman" w:cs="Times New Roman"/>
                <w:color w:val="000000"/>
                <w:lang w:eastAsia="ru-RU"/>
              </w:rPr>
            </w:pPr>
            <w:r w:rsidRPr="009B7C58">
              <w:rPr>
                <w:rFonts w:ascii="Times New Roman" w:eastAsia="Times New Roman" w:hAnsi="Times New Roman" w:cs="Times New Roman"/>
                <w:color w:val="000000"/>
                <w:lang w:eastAsia="ru-RU"/>
              </w:rPr>
              <w:t>Строительство дошкольного образовательного у</w:t>
            </w:r>
            <w:r w:rsidRPr="009B7C58">
              <w:rPr>
                <w:rFonts w:ascii="Times New Roman" w:eastAsia="Times New Roman" w:hAnsi="Times New Roman" w:cs="Times New Roman"/>
                <w:color w:val="000000"/>
                <w:lang w:eastAsia="ru-RU"/>
              </w:rPr>
              <w:t>ч</w:t>
            </w:r>
            <w:r w:rsidRPr="009B7C58">
              <w:rPr>
                <w:rFonts w:ascii="Times New Roman" w:eastAsia="Times New Roman" w:hAnsi="Times New Roman" w:cs="Times New Roman"/>
                <w:color w:val="000000"/>
                <w:lang w:eastAsia="ru-RU"/>
              </w:rPr>
              <w:t>реждения на 300 мест в с. Лопатино на площадке №2 (4шт.)</w:t>
            </w:r>
          </w:p>
        </w:tc>
        <w:tc>
          <w:tcPr>
            <w:tcW w:w="991" w:type="dxa"/>
            <w:shd w:val="clear" w:color="auto" w:fill="auto"/>
            <w:vAlign w:val="center"/>
            <w:hideMark/>
          </w:tcPr>
          <w:p w:rsidR="0036232B" w:rsidRPr="009B7C58" w:rsidRDefault="0036232B" w:rsidP="009B7C58">
            <w:pPr>
              <w:spacing w:after="0" w:line="240" w:lineRule="auto"/>
              <w:jc w:val="center"/>
              <w:rPr>
                <w:rFonts w:ascii="Times New Roman" w:eastAsia="Times New Roman" w:hAnsi="Times New Roman" w:cs="Times New Roman"/>
                <w:lang w:eastAsia="ru-RU"/>
              </w:rPr>
            </w:pPr>
            <w:r w:rsidRPr="009B7C58">
              <w:rPr>
                <w:rFonts w:ascii="Times New Roman" w:eastAsia="Times New Roman" w:hAnsi="Times New Roman" w:cs="Times New Roman"/>
                <w:lang w:eastAsia="ru-RU"/>
              </w:rPr>
              <w:t>2027-2033 гг</w:t>
            </w:r>
          </w:p>
        </w:tc>
        <w:tc>
          <w:tcPr>
            <w:tcW w:w="1415" w:type="dxa"/>
            <w:shd w:val="clear" w:color="auto" w:fill="auto"/>
            <w:noWrap/>
            <w:vAlign w:val="center"/>
            <w:hideMark/>
          </w:tcPr>
          <w:p w:rsidR="0036232B" w:rsidRPr="009B7C58" w:rsidRDefault="0036232B" w:rsidP="009B7C58">
            <w:pPr>
              <w:spacing w:after="0" w:line="240" w:lineRule="auto"/>
              <w:jc w:val="center"/>
              <w:rPr>
                <w:rFonts w:ascii="Times New Roman" w:eastAsia="Times New Roman" w:hAnsi="Times New Roman" w:cs="Times New Roman"/>
                <w:lang w:eastAsia="ru-RU"/>
              </w:rPr>
            </w:pPr>
            <w:r w:rsidRPr="009B7C58">
              <w:rPr>
                <w:rFonts w:ascii="Times New Roman" w:eastAsia="Times New Roman" w:hAnsi="Times New Roman" w:cs="Times New Roman"/>
                <w:lang w:eastAsia="ru-RU"/>
              </w:rPr>
              <w:t xml:space="preserve">882 613  </w:t>
            </w:r>
          </w:p>
        </w:tc>
        <w:tc>
          <w:tcPr>
            <w:tcW w:w="1147" w:type="dxa"/>
            <w:shd w:val="clear" w:color="auto" w:fill="auto"/>
            <w:vAlign w:val="center"/>
            <w:hideMark/>
          </w:tcPr>
          <w:p w:rsidR="0036232B" w:rsidRPr="009B7C58" w:rsidRDefault="0036232B" w:rsidP="009B7C58">
            <w:pPr>
              <w:spacing w:after="0" w:line="240" w:lineRule="auto"/>
              <w:jc w:val="center"/>
              <w:rPr>
                <w:rFonts w:ascii="Times New Roman" w:eastAsia="Times New Roman" w:hAnsi="Times New Roman" w:cs="Times New Roman"/>
                <w:lang w:eastAsia="ru-RU"/>
              </w:rPr>
            </w:pPr>
            <w:r w:rsidRPr="009B7C58">
              <w:rPr>
                <w:rFonts w:ascii="Times New Roman" w:eastAsia="Times New Roman" w:hAnsi="Times New Roman" w:cs="Times New Roman"/>
                <w:lang w:eastAsia="ru-RU"/>
              </w:rPr>
              <w:t>ОБ, МБР, ВИ</w:t>
            </w:r>
          </w:p>
        </w:tc>
      </w:tr>
      <w:tr w:rsidR="0036232B" w:rsidRPr="009B7C58" w:rsidTr="001B0782">
        <w:trPr>
          <w:trHeight w:val="20"/>
        </w:trPr>
        <w:tc>
          <w:tcPr>
            <w:tcW w:w="437" w:type="dxa"/>
            <w:shd w:val="clear" w:color="auto" w:fill="auto"/>
            <w:noWrap/>
            <w:vAlign w:val="center"/>
            <w:hideMark/>
          </w:tcPr>
          <w:p w:rsidR="0036232B" w:rsidRPr="009B7C58" w:rsidRDefault="0036232B" w:rsidP="009B7C58">
            <w:pPr>
              <w:spacing w:after="0" w:line="240" w:lineRule="auto"/>
              <w:jc w:val="center"/>
              <w:rPr>
                <w:rFonts w:ascii="Times New Roman" w:eastAsia="Times New Roman" w:hAnsi="Times New Roman" w:cs="Times New Roman"/>
                <w:lang w:eastAsia="ru-RU"/>
              </w:rPr>
            </w:pPr>
            <w:r w:rsidRPr="009B7C58">
              <w:rPr>
                <w:rFonts w:ascii="Times New Roman" w:eastAsia="Times New Roman" w:hAnsi="Times New Roman" w:cs="Times New Roman"/>
                <w:lang w:eastAsia="ru-RU"/>
              </w:rPr>
              <w:t>6</w:t>
            </w:r>
          </w:p>
        </w:tc>
        <w:tc>
          <w:tcPr>
            <w:tcW w:w="5228" w:type="dxa"/>
            <w:shd w:val="clear" w:color="auto" w:fill="auto"/>
            <w:vAlign w:val="center"/>
            <w:hideMark/>
          </w:tcPr>
          <w:p w:rsidR="0036232B" w:rsidRPr="009B7C58" w:rsidRDefault="0036232B" w:rsidP="009B7C58">
            <w:pPr>
              <w:spacing w:after="0" w:line="240" w:lineRule="auto"/>
              <w:rPr>
                <w:rFonts w:ascii="Times New Roman" w:eastAsia="Times New Roman" w:hAnsi="Times New Roman" w:cs="Times New Roman"/>
                <w:color w:val="000000"/>
                <w:lang w:eastAsia="ru-RU"/>
              </w:rPr>
            </w:pPr>
            <w:r w:rsidRPr="009B7C58">
              <w:rPr>
                <w:rFonts w:ascii="Times New Roman" w:eastAsia="Times New Roman" w:hAnsi="Times New Roman" w:cs="Times New Roman"/>
                <w:color w:val="000000"/>
                <w:lang w:eastAsia="ru-RU"/>
              </w:rPr>
              <w:t>Строительство общеобразовательного учреждения на 1500 мест в с. Лопатино на площадке №2</w:t>
            </w:r>
          </w:p>
        </w:tc>
        <w:tc>
          <w:tcPr>
            <w:tcW w:w="991" w:type="dxa"/>
            <w:shd w:val="clear" w:color="auto" w:fill="auto"/>
            <w:vAlign w:val="center"/>
            <w:hideMark/>
          </w:tcPr>
          <w:p w:rsidR="0036232B" w:rsidRPr="009B7C58" w:rsidRDefault="0036232B" w:rsidP="009B7C58">
            <w:pPr>
              <w:spacing w:after="0" w:line="240" w:lineRule="auto"/>
              <w:jc w:val="center"/>
              <w:rPr>
                <w:rFonts w:ascii="Times New Roman" w:eastAsia="Times New Roman" w:hAnsi="Times New Roman" w:cs="Times New Roman"/>
                <w:lang w:eastAsia="ru-RU"/>
              </w:rPr>
            </w:pPr>
            <w:r w:rsidRPr="009B7C58">
              <w:rPr>
                <w:rFonts w:ascii="Times New Roman" w:eastAsia="Times New Roman" w:hAnsi="Times New Roman" w:cs="Times New Roman"/>
                <w:lang w:eastAsia="ru-RU"/>
              </w:rPr>
              <w:t>2030-2033 гг</w:t>
            </w:r>
          </w:p>
        </w:tc>
        <w:tc>
          <w:tcPr>
            <w:tcW w:w="1415" w:type="dxa"/>
            <w:shd w:val="clear" w:color="auto" w:fill="auto"/>
            <w:noWrap/>
            <w:vAlign w:val="center"/>
            <w:hideMark/>
          </w:tcPr>
          <w:p w:rsidR="0036232B" w:rsidRPr="009B7C58" w:rsidRDefault="0036232B" w:rsidP="009B7C58">
            <w:pPr>
              <w:spacing w:after="0" w:line="240" w:lineRule="auto"/>
              <w:jc w:val="center"/>
              <w:rPr>
                <w:rFonts w:ascii="Times New Roman" w:eastAsia="Times New Roman" w:hAnsi="Times New Roman" w:cs="Times New Roman"/>
                <w:lang w:eastAsia="ru-RU"/>
              </w:rPr>
            </w:pPr>
            <w:r w:rsidRPr="009B7C58">
              <w:rPr>
                <w:rFonts w:ascii="Times New Roman" w:eastAsia="Times New Roman" w:hAnsi="Times New Roman" w:cs="Times New Roman"/>
                <w:lang w:eastAsia="ru-RU"/>
              </w:rPr>
              <w:t xml:space="preserve">608 717  </w:t>
            </w:r>
          </w:p>
        </w:tc>
        <w:tc>
          <w:tcPr>
            <w:tcW w:w="1147" w:type="dxa"/>
            <w:shd w:val="clear" w:color="auto" w:fill="auto"/>
            <w:vAlign w:val="center"/>
            <w:hideMark/>
          </w:tcPr>
          <w:p w:rsidR="0036232B" w:rsidRPr="009B7C58" w:rsidRDefault="0036232B" w:rsidP="009B7C58">
            <w:pPr>
              <w:spacing w:after="0" w:line="240" w:lineRule="auto"/>
              <w:jc w:val="center"/>
              <w:rPr>
                <w:rFonts w:ascii="Times New Roman" w:eastAsia="Times New Roman" w:hAnsi="Times New Roman" w:cs="Times New Roman"/>
                <w:lang w:eastAsia="ru-RU"/>
              </w:rPr>
            </w:pPr>
            <w:r w:rsidRPr="009B7C58">
              <w:rPr>
                <w:rFonts w:ascii="Times New Roman" w:eastAsia="Times New Roman" w:hAnsi="Times New Roman" w:cs="Times New Roman"/>
                <w:lang w:eastAsia="ru-RU"/>
              </w:rPr>
              <w:t>ОБ, МБР, ВИ</w:t>
            </w:r>
          </w:p>
        </w:tc>
      </w:tr>
      <w:tr w:rsidR="0036232B" w:rsidRPr="009B7C58" w:rsidTr="001B0782">
        <w:trPr>
          <w:trHeight w:val="20"/>
        </w:trPr>
        <w:tc>
          <w:tcPr>
            <w:tcW w:w="437" w:type="dxa"/>
            <w:shd w:val="clear" w:color="auto" w:fill="auto"/>
            <w:noWrap/>
            <w:vAlign w:val="center"/>
            <w:hideMark/>
          </w:tcPr>
          <w:p w:rsidR="0036232B" w:rsidRPr="009B7C58" w:rsidRDefault="0036232B" w:rsidP="009B7C58">
            <w:pPr>
              <w:spacing w:after="0" w:line="240" w:lineRule="auto"/>
              <w:jc w:val="center"/>
              <w:rPr>
                <w:rFonts w:ascii="Times New Roman" w:eastAsia="Times New Roman" w:hAnsi="Times New Roman" w:cs="Times New Roman"/>
                <w:lang w:eastAsia="ru-RU"/>
              </w:rPr>
            </w:pPr>
            <w:r w:rsidRPr="009B7C58">
              <w:rPr>
                <w:rFonts w:ascii="Times New Roman" w:eastAsia="Times New Roman" w:hAnsi="Times New Roman" w:cs="Times New Roman"/>
                <w:lang w:eastAsia="ru-RU"/>
              </w:rPr>
              <w:t>7</w:t>
            </w:r>
          </w:p>
        </w:tc>
        <w:tc>
          <w:tcPr>
            <w:tcW w:w="5228" w:type="dxa"/>
            <w:shd w:val="clear" w:color="auto" w:fill="auto"/>
            <w:vAlign w:val="center"/>
            <w:hideMark/>
          </w:tcPr>
          <w:p w:rsidR="0036232B" w:rsidRPr="009B7C58" w:rsidRDefault="0036232B" w:rsidP="009B7C58">
            <w:pPr>
              <w:spacing w:after="0" w:line="240" w:lineRule="auto"/>
              <w:rPr>
                <w:rFonts w:ascii="Times New Roman" w:eastAsia="Times New Roman" w:hAnsi="Times New Roman" w:cs="Times New Roman"/>
                <w:color w:val="000000"/>
                <w:lang w:eastAsia="ru-RU"/>
              </w:rPr>
            </w:pPr>
            <w:r w:rsidRPr="009B7C58">
              <w:rPr>
                <w:rFonts w:ascii="Times New Roman" w:eastAsia="Times New Roman" w:hAnsi="Times New Roman" w:cs="Times New Roman"/>
                <w:color w:val="000000"/>
                <w:lang w:eastAsia="ru-RU"/>
              </w:rPr>
              <w:t>Строительство дошкольного образовательного у</w:t>
            </w:r>
            <w:r w:rsidRPr="009B7C58">
              <w:rPr>
                <w:rFonts w:ascii="Times New Roman" w:eastAsia="Times New Roman" w:hAnsi="Times New Roman" w:cs="Times New Roman"/>
                <w:color w:val="000000"/>
                <w:lang w:eastAsia="ru-RU"/>
              </w:rPr>
              <w:t>ч</w:t>
            </w:r>
            <w:r w:rsidRPr="009B7C58">
              <w:rPr>
                <w:rFonts w:ascii="Times New Roman" w:eastAsia="Times New Roman" w:hAnsi="Times New Roman" w:cs="Times New Roman"/>
                <w:color w:val="000000"/>
                <w:lang w:eastAsia="ru-RU"/>
              </w:rPr>
              <w:t>реждения на 350 мест в с. Лопатино на площадке №4 (2шт.)</w:t>
            </w:r>
          </w:p>
        </w:tc>
        <w:tc>
          <w:tcPr>
            <w:tcW w:w="991" w:type="dxa"/>
            <w:shd w:val="clear" w:color="auto" w:fill="auto"/>
            <w:vAlign w:val="center"/>
            <w:hideMark/>
          </w:tcPr>
          <w:p w:rsidR="0036232B" w:rsidRPr="009B7C58" w:rsidRDefault="0036232B" w:rsidP="009B7C58">
            <w:pPr>
              <w:spacing w:after="0" w:line="240" w:lineRule="auto"/>
              <w:jc w:val="center"/>
              <w:rPr>
                <w:rFonts w:ascii="Times New Roman" w:eastAsia="Times New Roman" w:hAnsi="Times New Roman" w:cs="Times New Roman"/>
                <w:lang w:eastAsia="ru-RU"/>
              </w:rPr>
            </w:pPr>
            <w:r w:rsidRPr="009B7C58">
              <w:rPr>
                <w:rFonts w:ascii="Times New Roman" w:eastAsia="Times New Roman" w:hAnsi="Times New Roman" w:cs="Times New Roman"/>
                <w:lang w:eastAsia="ru-RU"/>
              </w:rPr>
              <w:t>2027-2033 гг</w:t>
            </w:r>
          </w:p>
        </w:tc>
        <w:tc>
          <w:tcPr>
            <w:tcW w:w="1415" w:type="dxa"/>
            <w:shd w:val="clear" w:color="auto" w:fill="auto"/>
            <w:noWrap/>
            <w:vAlign w:val="center"/>
            <w:hideMark/>
          </w:tcPr>
          <w:p w:rsidR="0036232B" w:rsidRPr="009B7C58" w:rsidRDefault="0036232B" w:rsidP="009B7C58">
            <w:pPr>
              <w:spacing w:after="0" w:line="240" w:lineRule="auto"/>
              <w:jc w:val="center"/>
              <w:rPr>
                <w:rFonts w:ascii="Times New Roman" w:eastAsia="Times New Roman" w:hAnsi="Times New Roman" w:cs="Times New Roman"/>
                <w:lang w:eastAsia="ru-RU"/>
              </w:rPr>
            </w:pPr>
            <w:r w:rsidRPr="009B7C58">
              <w:rPr>
                <w:rFonts w:ascii="Times New Roman" w:eastAsia="Times New Roman" w:hAnsi="Times New Roman" w:cs="Times New Roman"/>
                <w:lang w:eastAsia="ru-RU"/>
              </w:rPr>
              <w:t xml:space="preserve">514 858  </w:t>
            </w:r>
          </w:p>
        </w:tc>
        <w:tc>
          <w:tcPr>
            <w:tcW w:w="1147" w:type="dxa"/>
            <w:shd w:val="clear" w:color="auto" w:fill="auto"/>
            <w:vAlign w:val="center"/>
            <w:hideMark/>
          </w:tcPr>
          <w:p w:rsidR="0036232B" w:rsidRPr="009B7C58" w:rsidRDefault="0036232B" w:rsidP="009B7C58">
            <w:pPr>
              <w:spacing w:after="0" w:line="240" w:lineRule="auto"/>
              <w:jc w:val="center"/>
              <w:rPr>
                <w:rFonts w:ascii="Times New Roman" w:eastAsia="Times New Roman" w:hAnsi="Times New Roman" w:cs="Times New Roman"/>
                <w:lang w:eastAsia="ru-RU"/>
              </w:rPr>
            </w:pPr>
            <w:r w:rsidRPr="009B7C58">
              <w:rPr>
                <w:rFonts w:ascii="Times New Roman" w:eastAsia="Times New Roman" w:hAnsi="Times New Roman" w:cs="Times New Roman"/>
                <w:lang w:eastAsia="ru-RU"/>
              </w:rPr>
              <w:t>ОБ, МБР, ВИ</w:t>
            </w:r>
          </w:p>
        </w:tc>
      </w:tr>
      <w:tr w:rsidR="0036232B" w:rsidRPr="009B7C58" w:rsidTr="001B0782">
        <w:trPr>
          <w:trHeight w:val="20"/>
        </w:trPr>
        <w:tc>
          <w:tcPr>
            <w:tcW w:w="437" w:type="dxa"/>
            <w:shd w:val="clear" w:color="auto" w:fill="auto"/>
            <w:noWrap/>
            <w:vAlign w:val="center"/>
            <w:hideMark/>
          </w:tcPr>
          <w:p w:rsidR="0036232B" w:rsidRPr="009B7C58" w:rsidRDefault="0036232B" w:rsidP="009B7C58">
            <w:pPr>
              <w:spacing w:after="0" w:line="240" w:lineRule="auto"/>
              <w:jc w:val="center"/>
              <w:rPr>
                <w:rFonts w:ascii="Times New Roman" w:eastAsia="Times New Roman" w:hAnsi="Times New Roman" w:cs="Times New Roman"/>
                <w:lang w:eastAsia="ru-RU"/>
              </w:rPr>
            </w:pPr>
            <w:r w:rsidRPr="009B7C58">
              <w:rPr>
                <w:rFonts w:ascii="Times New Roman" w:eastAsia="Times New Roman" w:hAnsi="Times New Roman" w:cs="Times New Roman"/>
                <w:lang w:eastAsia="ru-RU"/>
              </w:rPr>
              <w:t>8</w:t>
            </w:r>
          </w:p>
        </w:tc>
        <w:tc>
          <w:tcPr>
            <w:tcW w:w="5228" w:type="dxa"/>
            <w:shd w:val="clear" w:color="auto" w:fill="auto"/>
            <w:vAlign w:val="center"/>
            <w:hideMark/>
          </w:tcPr>
          <w:p w:rsidR="0036232B" w:rsidRPr="009B7C58" w:rsidRDefault="0036232B" w:rsidP="009B7C58">
            <w:pPr>
              <w:spacing w:after="0" w:line="240" w:lineRule="auto"/>
              <w:rPr>
                <w:rFonts w:ascii="Times New Roman" w:eastAsia="Times New Roman" w:hAnsi="Times New Roman" w:cs="Times New Roman"/>
                <w:color w:val="000000"/>
                <w:lang w:eastAsia="ru-RU"/>
              </w:rPr>
            </w:pPr>
            <w:r w:rsidRPr="009B7C58">
              <w:rPr>
                <w:rFonts w:ascii="Times New Roman" w:eastAsia="Times New Roman" w:hAnsi="Times New Roman" w:cs="Times New Roman"/>
                <w:color w:val="000000"/>
                <w:lang w:eastAsia="ru-RU"/>
              </w:rPr>
              <w:t>Строительство общеобразовательного учреждения на 1920 мест в с. Лопатино на площадке №4</w:t>
            </w:r>
          </w:p>
        </w:tc>
        <w:tc>
          <w:tcPr>
            <w:tcW w:w="991" w:type="dxa"/>
            <w:shd w:val="clear" w:color="auto" w:fill="auto"/>
            <w:vAlign w:val="center"/>
            <w:hideMark/>
          </w:tcPr>
          <w:p w:rsidR="0036232B" w:rsidRPr="009B7C58" w:rsidRDefault="0036232B" w:rsidP="009B7C58">
            <w:pPr>
              <w:spacing w:after="0" w:line="240" w:lineRule="auto"/>
              <w:jc w:val="center"/>
              <w:rPr>
                <w:rFonts w:ascii="Times New Roman" w:eastAsia="Times New Roman" w:hAnsi="Times New Roman" w:cs="Times New Roman"/>
                <w:lang w:eastAsia="ru-RU"/>
              </w:rPr>
            </w:pPr>
            <w:r w:rsidRPr="009B7C58">
              <w:rPr>
                <w:rFonts w:ascii="Times New Roman" w:eastAsia="Times New Roman" w:hAnsi="Times New Roman" w:cs="Times New Roman"/>
                <w:lang w:eastAsia="ru-RU"/>
              </w:rPr>
              <w:t>2027-2031 гг</w:t>
            </w:r>
          </w:p>
        </w:tc>
        <w:tc>
          <w:tcPr>
            <w:tcW w:w="1415" w:type="dxa"/>
            <w:shd w:val="clear" w:color="auto" w:fill="auto"/>
            <w:noWrap/>
            <w:vAlign w:val="center"/>
            <w:hideMark/>
          </w:tcPr>
          <w:p w:rsidR="0036232B" w:rsidRPr="009B7C58" w:rsidRDefault="0036232B" w:rsidP="009B7C58">
            <w:pPr>
              <w:spacing w:after="0" w:line="240" w:lineRule="auto"/>
              <w:jc w:val="center"/>
              <w:rPr>
                <w:rFonts w:ascii="Times New Roman" w:eastAsia="Times New Roman" w:hAnsi="Times New Roman" w:cs="Times New Roman"/>
                <w:lang w:eastAsia="ru-RU"/>
              </w:rPr>
            </w:pPr>
            <w:r w:rsidRPr="009B7C58">
              <w:rPr>
                <w:rFonts w:ascii="Times New Roman" w:eastAsia="Times New Roman" w:hAnsi="Times New Roman" w:cs="Times New Roman"/>
                <w:lang w:eastAsia="ru-RU"/>
              </w:rPr>
              <w:t xml:space="preserve">1 558 316  </w:t>
            </w:r>
          </w:p>
        </w:tc>
        <w:tc>
          <w:tcPr>
            <w:tcW w:w="1147" w:type="dxa"/>
            <w:shd w:val="clear" w:color="auto" w:fill="auto"/>
            <w:vAlign w:val="center"/>
            <w:hideMark/>
          </w:tcPr>
          <w:p w:rsidR="0036232B" w:rsidRPr="009B7C58" w:rsidRDefault="0036232B" w:rsidP="009B7C58">
            <w:pPr>
              <w:spacing w:after="0" w:line="240" w:lineRule="auto"/>
              <w:jc w:val="center"/>
              <w:rPr>
                <w:rFonts w:ascii="Times New Roman" w:eastAsia="Times New Roman" w:hAnsi="Times New Roman" w:cs="Times New Roman"/>
                <w:lang w:eastAsia="ru-RU"/>
              </w:rPr>
            </w:pPr>
            <w:r w:rsidRPr="009B7C58">
              <w:rPr>
                <w:rFonts w:ascii="Times New Roman" w:eastAsia="Times New Roman" w:hAnsi="Times New Roman" w:cs="Times New Roman"/>
                <w:lang w:eastAsia="ru-RU"/>
              </w:rPr>
              <w:t>ОБ, МБР, ВИ</w:t>
            </w:r>
          </w:p>
        </w:tc>
      </w:tr>
      <w:tr w:rsidR="0036232B" w:rsidRPr="009B7C58" w:rsidTr="001B0782">
        <w:trPr>
          <w:trHeight w:val="20"/>
        </w:trPr>
        <w:tc>
          <w:tcPr>
            <w:tcW w:w="437" w:type="dxa"/>
            <w:shd w:val="clear" w:color="auto" w:fill="auto"/>
            <w:noWrap/>
            <w:vAlign w:val="center"/>
            <w:hideMark/>
          </w:tcPr>
          <w:p w:rsidR="0036232B" w:rsidRPr="009B7C58" w:rsidRDefault="0036232B" w:rsidP="009B7C58">
            <w:pPr>
              <w:spacing w:after="0" w:line="240" w:lineRule="auto"/>
              <w:jc w:val="center"/>
              <w:rPr>
                <w:rFonts w:ascii="Times New Roman" w:eastAsia="Times New Roman" w:hAnsi="Times New Roman" w:cs="Times New Roman"/>
                <w:lang w:eastAsia="ru-RU"/>
              </w:rPr>
            </w:pPr>
            <w:r w:rsidRPr="009B7C58">
              <w:rPr>
                <w:rFonts w:ascii="Times New Roman" w:eastAsia="Times New Roman" w:hAnsi="Times New Roman" w:cs="Times New Roman"/>
                <w:lang w:eastAsia="ru-RU"/>
              </w:rPr>
              <w:t>9</w:t>
            </w:r>
          </w:p>
        </w:tc>
        <w:tc>
          <w:tcPr>
            <w:tcW w:w="5228" w:type="dxa"/>
            <w:shd w:val="clear" w:color="auto" w:fill="auto"/>
            <w:vAlign w:val="center"/>
            <w:hideMark/>
          </w:tcPr>
          <w:p w:rsidR="0036232B" w:rsidRPr="009B7C58" w:rsidRDefault="0036232B" w:rsidP="009B7C58">
            <w:pPr>
              <w:spacing w:after="0" w:line="240" w:lineRule="auto"/>
              <w:rPr>
                <w:rFonts w:ascii="Times New Roman" w:eastAsia="Times New Roman" w:hAnsi="Times New Roman" w:cs="Times New Roman"/>
                <w:color w:val="000000"/>
                <w:lang w:eastAsia="ru-RU"/>
              </w:rPr>
            </w:pPr>
            <w:r w:rsidRPr="009B7C58">
              <w:rPr>
                <w:rFonts w:ascii="Times New Roman" w:eastAsia="Times New Roman" w:hAnsi="Times New Roman" w:cs="Times New Roman"/>
                <w:color w:val="000000"/>
                <w:lang w:eastAsia="ru-RU"/>
              </w:rPr>
              <w:t>Строительство общеобразовательного учреждения на 1500 мест в с. Лопатино на площадке №4</w:t>
            </w:r>
          </w:p>
        </w:tc>
        <w:tc>
          <w:tcPr>
            <w:tcW w:w="991" w:type="dxa"/>
            <w:shd w:val="clear" w:color="auto" w:fill="auto"/>
            <w:vAlign w:val="center"/>
            <w:hideMark/>
          </w:tcPr>
          <w:p w:rsidR="0036232B" w:rsidRPr="009B7C58" w:rsidRDefault="0036232B" w:rsidP="009B7C58">
            <w:pPr>
              <w:spacing w:after="0" w:line="240" w:lineRule="auto"/>
              <w:jc w:val="center"/>
              <w:rPr>
                <w:rFonts w:ascii="Times New Roman" w:eastAsia="Times New Roman" w:hAnsi="Times New Roman" w:cs="Times New Roman"/>
                <w:lang w:eastAsia="ru-RU"/>
              </w:rPr>
            </w:pPr>
            <w:r w:rsidRPr="009B7C58">
              <w:rPr>
                <w:rFonts w:ascii="Times New Roman" w:eastAsia="Times New Roman" w:hAnsi="Times New Roman" w:cs="Times New Roman"/>
                <w:lang w:eastAsia="ru-RU"/>
              </w:rPr>
              <w:t>2027-2031 гг</w:t>
            </w:r>
          </w:p>
        </w:tc>
        <w:tc>
          <w:tcPr>
            <w:tcW w:w="1415" w:type="dxa"/>
            <w:shd w:val="clear" w:color="auto" w:fill="auto"/>
            <w:noWrap/>
            <w:vAlign w:val="center"/>
            <w:hideMark/>
          </w:tcPr>
          <w:p w:rsidR="0036232B" w:rsidRPr="009B7C58" w:rsidRDefault="0036232B" w:rsidP="009B7C58">
            <w:pPr>
              <w:spacing w:after="0" w:line="240" w:lineRule="auto"/>
              <w:jc w:val="center"/>
              <w:rPr>
                <w:rFonts w:ascii="Times New Roman" w:eastAsia="Times New Roman" w:hAnsi="Times New Roman" w:cs="Times New Roman"/>
                <w:lang w:eastAsia="ru-RU"/>
              </w:rPr>
            </w:pPr>
            <w:r w:rsidRPr="009B7C58">
              <w:rPr>
                <w:rFonts w:ascii="Times New Roman" w:eastAsia="Times New Roman" w:hAnsi="Times New Roman" w:cs="Times New Roman"/>
                <w:lang w:eastAsia="ru-RU"/>
              </w:rPr>
              <w:t xml:space="preserve">1 217 434  </w:t>
            </w:r>
          </w:p>
        </w:tc>
        <w:tc>
          <w:tcPr>
            <w:tcW w:w="1147" w:type="dxa"/>
            <w:shd w:val="clear" w:color="auto" w:fill="auto"/>
            <w:vAlign w:val="center"/>
            <w:hideMark/>
          </w:tcPr>
          <w:p w:rsidR="0036232B" w:rsidRPr="009B7C58" w:rsidRDefault="0036232B" w:rsidP="009B7C58">
            <w:pPr>
              <w:spacing w:after="0" w:line="240" w:lineRule="auto"/>
              <w:jc w:val="center"/>
              <w:rPr>
                <w:rFonts w:ascii="Times New Roman" w:eastAsia="Times New Roman" w:hAnsi="Times New Roman" w:cs="Times New Roman"/>
                <w:lang w:eastAsia="ru-RU"/>
              </w:rPr>
            </w:pPr>
            <w:r w:rsidRPr="009B7C58">
              <w:rPr>
                <w:rFonts w:ascii="Times New Roman" w:eastAsia="Times New Roman" w:hAnsi="Times New Roman" w:cs="Times New Roman"/>
                <w:lang w:eastAsia="ru-RU"/>
              </w:rPr>
              <w:t>ОБ, МБР, ВИ</w:t>
            </w:r>
          </w:p>
        </w:tc>
      </w:tr>
      <w:tr w:rsidR="0036232B" w:rsidRPr="009B7C58" w:rsidTr="001B0782">
        <w:trPr>
          <w:trHeight w:val="20"/>
        </w:trPr>
        <w:tc>
          <w:tcPr>
            <w:tcW w:w="437" w:type="dxa"/>
            <w:shd w:val="clear" w:color="auto" w:fill="auto"/>
            <w:noWrap/>
            <w:vAlign w:val="center"/>
            <w:hideMark/>
          </w:tcPr>
          <w:p w:rsidR="0036232B" w:rsidRPr="009B7C58" w:rsidRDefault="0036232B" w:rsidP="009B7C58">
            <w:pPr>
              <w:spacing w:after="0" w:line="240" w:lineRule="auto"/>
              <w:jc w:val="center"/>
              <w:rPr>
                <w:rFonts w:ascii="Times New Roman" w:eastAsia="Times New Roman" w:hAnsi="Times New Roman" w:cs="Times New Roman"/>
                <w:lang w:eastAsia="ru-RU"/>
              </w:rPr>
            </w:pPr>
            <w:r w:rsidRPr="009B7C58">
              <w:rPr>
                <w:rFonts w:ascii="Times New Roman" w:eastAsia="Times New Roman" w:hAnsi="Times New Roman" w:cs="Times New Roman"/>
                <w:lang w:eastAsia="ru-RU"/>
              </w:rPr>
              <w:t>10</w:t>
            </w:r>
          </w:p>
        </w:tc>
        <w:tc>
          <w:tcPr>
            <w:tcW w:w="5228" w:type="dxa"/>
            <w:shd w:val="clear" w:color="auto" w:fill="auto"/>
            <w:vAlign w:val="center"/>
            <w:hideMark/>
          </w:tcPr>
          <w:p w:rsidR="0036232B" w:rsidRPr="009B7C58" w:rsidRDefault="0036232B" w:rsidP="009B7C58">
            <w:pPr>
              <w:spacing w:after="0" w:line="240" w:lineRule="auto"/>
              <w:rPr>
                <w:rFonts w:ascii="Times New Roman" w:eastAsia="Times New Roman" w:hAnsi="Times New Roman" w:cs="Times New Roman"/>
                <w:color w:val="000000"/>
                <w:lang w:eastAsia="ru-RU"/>
              </w:rPr>
            </w:pPr>
            <w:r w:rsidRPr="009B7C58">
              <w:rPr>
                <w:rFonts w:ascii="Times New Roman" w:eastAsia="Times New Roman" w:hAnsi="Times New Roman" w:cs="Times New Roman"/>
                <w:color w:val="000000"/>
                <w:lang w:eastAsia="ru-RU"/>
              </w:rPr>
              <w:t>Строительство дошкольного образовательного у</w:t>
            </w:r>
            <w:r w:rsidRPr="009B7C58">
              <w:rPr>
                <w:rFonts w:ascii="Times New Roman" w:eastAsia="Times New Roman" w:hAnsi="Times New Roman" w:cs="Times New Roman"/>
                <w:color w:val="000000"/>
                <w:lang w:eastAsia="ru-RU"/>
              </w:rPr>
              <w:t>ч</w:t>
            </w:r>
            <w:r w:rsidRPr="009B7C58">
              <w:rPr>
                <w:rFonts w:ascii="Times New Roman" w:eastAsia="Times New Roman" w:hAnsi="Times New Roman" w:cs="Times New Roman"/>
                <w:color w:val="000000"/>
                <w:lang w:eastAsia="ru-RU"/>
              </w:rPr>
              <w:t>реждения на 300 мест в с. Лопатино на площадке №4</w:t>
            </w:r>
          </w:p>
        </w:tc>
        <w:tc>
          <w:tcPr>
            <w:tcW w:w="991" w:type="dxa"/>
            <w:shd w:val="clear" w:color="auto" w:fill="auto"/>
            <w:vAlign w:val="center"/>
            <w:hideMark/>
          </w:tcPr>
          <w:p w:rsidR="0036232B" w:rsidRPr="009B7C58" w:rsidRDefault="0036232B" w:rsidP="009B7C58">
            <w:pPr>
              <w:spacing w:after="0" w:line="240" w:lineRule="auto"/>
              <w:jc w:val="center"/>
              <w:rPr>
                <w:rFonts w:ascii="Times New Roman" w:eastAsia="Times New Roman" w:hAnsi="Times New Roman" w:cs="Times New Roman"/>
                <w:lang w:eastAsia="ru-RU"/>
              </w:rPr>
            </w:pPr>
            <w:r w:rsidRPr="009B7C58">
              <w:rPr>
                <w:rFonts w:ascii="Times New Roman" w:eastAsia="Times New Roman" w:hAnsi="Times New Roman" w:cs="Times New Roman"/>
                <w:lang w:eastAsia="ru-RU"/>
              </w:rPr>
              <w:t>2027-2033 гг</w:t>
            </w:r>
          </w:p>
        </w:tc>
        <w:tc>
          <w:tcPr>
            <w:tcW w:w="1415" w:type="dxa"/>
            <w:shd w:val="clear" w:color="auto" w:fill="auto"/>
            <w:noWrap/>
            <w:vAlign w:val="center"/>
            <w:hideMark/>
          </w:tcPr>
          <w:p w:rsidR="0036232B" w:rsidRPr="009B7C58" w:rsidRDefault="0036232B" w:rsidP="009B7C58">
            <w:pPr>
              <w:spacing w:after="0" w:line="240" w:lineRule="auto"/>
              <w:jc w:val="center"/>
              <w:rPr>
                <w:rFonts w:ascii="Times New Roman" w:eastAsia="Times New Roman" w:hAnsi="Times New Roman" w:cs="Times New Roman"/>
                <w:lang w:eastAsia="ru-RU"/>
              </w:rPr>
            </w:pPr>
            <w:r w:rsidRPr="009B7C58">
              <w:rPr>
                <w:rFonts w:ascii="Times New Roman" w:eastAsia="Times New Roman" w:hAnsi="Times New Roman" w:cs="Times New Roman"/>
                <w:lang w:eastAsia="ru-RU"/>
              </w:rPr>
              <w:t xml:space="preserve">220 653  </w:t>
            </w:r>
          </w:p>
        </w:tc>
        <w:tc>
          <w:tcPr>
            <w:tcW w:w="1147" w:type="dxa"/>
            <w:shd w:val="clear" w:color="auto" w:fill="auto"/>
            <w:vAlign w:val="center"/>
            <w:hideMark/>
          </w:tcPr>
          <w:p w:rsidR="0036232B" w:rsidRPr="009B7C58" w:rsidRDefault="0036232B" w:rsidP="009B7C58">
            <w:pPr>
              <w:spacing w:after="0" w:line="240" w:lineRule="auto"/>
              <w:jc w:val="center"/>
              <w:rPr>
                <w:rFonts w:ascii="Times New Roman" w:eastAsia="Times New Roman" w:hAnsi="Times New Roman" w:cs="Times New Roman"/>
                <w:lang w:eastAsia="ru-RU"/>
              </w:rPr>
            </w:pPr>
            <w:r w:rsidRPr="009B7C58">
              <w:rPr>
                <w:rFonts w:ascii="Times New Roman" w:eastAsia="Times New Roman" w:hAnsi="Times New Roman" w:cs="Times New Roman"/>
                <w:lang w:eastAsia="ru-RU"/>
              </w:rPr>
              <w:t>ОБ, МБР, ВИ</w:t>
            </w:r>
          </w:p>
        </w:tc>
      </w:tr>
      <w:tr w:rsidR="0036232B" w:rsidRPr="009B7C58" w:rsidTr="001B0782">
        <w:trPr>
          <w:trHeight w:val="20"/>
        </w:trPr>
        <w:tc>
          <w:tcPr>
            <w:tcW w:w="437" w:type="dxa"/>
            <w:shd w:val="clear" w:color="auto" w:fill="auto"/>
            <w:noWrap/>
            <w:vAlign w:val="center"/>
            <w:hideMark/>
          </w:tcPr>
          <w:p w:rsidR="0036232B" w:rsidRPr="009B7C58" w:rsidRDefault="0036232B" w:rsidP="009B7C58">
            <w:pPr>
              <w:spacing w:after="0" w:line="240" w:lineRule="auto"/>
              <w:jc w:val="center"/>
              <w:rPr>
                <w:rFonts w:ascii="Times New Roman" w:eastAsia="Times New Roman" w:hAnsi="Times New Roman" w:cs="Times New Roman"/>
                <w:lang w:eastAsia="ru-RU"/>
              </w:rPr>
            </w:pPr>
            <w:r w:rsidRPr="009B7C58">
              <w:rPr>
                <w:rFonts w:ascii="Times New Roman" w:eastAsia="Times New Roman" w:hAnsi="Times New Roman" w:cs="Times New Roman"/>
                <w:lang w:eastAsia="ru-RU"/>
              </w:rPr>
              <w:t>11</w:t>
            </w:r>
          </w:p>
        </w:tc>
        <w:tc>
          <w:tcPr>
            <w:tcW w:w="5228" w:type="dxa"/>
            <w:shd w:val="clear" w:color="auto" w:fill="auto"/>
            <w:vAlign w:val="center"/>
            <w:hideMark/>
          </w:tcPr>
          <w:p w:rsidR="0036232B" w:rsidRPr="009B7C58" w:rsidRDefault="0036232B" w:rsidP="009B7C58">
            <w:pPr>
              <w:spacing w:after="0" w:line="240" w:lineRule="auto"/>
              <w:rPr>
                <w:rFonts w:ascii="Times New Roman" w:eastAsia="Times New Roman" w:hAnsi="Times New Roman" w:cs="Times New Roman"/>
                <w:color w:val="000000"/>
                <w:lang w:eastAsia="ru-RU"/>
              </w:rPr>
            </w:pPr>
            <w:r w:rsidRPr="009B7C58">
              <w:rPr>
                <w:rFonts w:ascii="Times New Roman" w:eastAsia="Times New Roman" w:hAnsi="Times New Roman" w:cs="Times New Roman"/>
                <w:color w:val="000000"/>
                <w:lang w:eastAsia="ru-RU"/>
              </w:rPr>
              <w:t>Строительство дошкольного образовательного у</w:t>
            </w:r>
            <w:r w:rsidRPr="009B7C58">
              <w:rPr>
                <w:rFonts w:ascii="Times New Roman" w:eastAsia="Times New Roman" w:hAnsi="Times New Roman" w:cs="Times New Roman"/>
                <w:color w:val="000000"/>
                <w:lang w:eastAsia="ru-RU"/>
              </w:rPr>
              <w:t>ч</w:t>
            </w:r>
            <w:r w:rsidRPr="009B7C58">
              <w:rPr>
                <w:rFonts w:ascii="Times New Roman" w:eastAsia="Times New Roman" w:hAnsi="Times New Roman" w:cs="Times New Roman"/>
                <w:color w:val="000000"/>
                <w:lang w:eastAsia="ru-RU"/>
              </w:rPr>
              <w:t>реждения на 15 мест в с. Лопатино на площадке №11</w:t>
            </w:r>
          </w:p>
        </w:tc>
        <w:tc>
          <w:tcPr>
            <w:tcW w:w="991" w:type="dxa"/>
            <w:shd w:val="clear" w:color="auto" w:fill="auto"/>
            <w:vAlign w:val="center"/>
            <w:hideMark/>
          </w:tcPr>
          <w:p w:rsidR="0036232B" w:rsidRPr="009B7C58" w:rsidRDefault="0036232B" w:rsidP="009B7C58">
            <w:pPr>
              <w:spacing w:after="0" w:line="240" w:lineRule="auto"/>
              <w:jc w:val="center"/>
              <w:rPr>
                <w:rFonts w:ascii="Times New Roman" w:eastAsia="Times New Roman" w:hAnsi="Times New Roman" w:cs="Times New Roman"/>
                <w:lang w:eastAsia="ru-RU"/>
              </w:rPr>
            </w:pPr>
            <w:r w:rsidRPr="009B7C58">
              <w:rPr>
                <w:rFonts w:ascii="Times New Roman" w:eastAsia="Times New Roman" w:hAnsi="Times New Roman" w:cs="Times New Roman"/>
                <w:lang w:eastAsia="ru-RU"/>
              </w:rPr>
              <w:t>2027-2033 гг</w:t>
            </w:r>
          </w:p>
        </w:tc>
        <w:tc>
          <w:tcPr>
            <w:tcW w:w="1415" w:type="dxa"/>
            <w:shd w:val="clear" w:color="auto" w:fill="auto"/>
            <w:noWrap/>
            <w:vAlign w:val="center"/>
            <w:hideMark/>
          </w:tcPr>
          <w:p w:rsidR="0036232B" w:rsidRPr="009B7C58" w:rsidRDefault="0036232B" w:rsidP="009B7C58">
            <w:pPr>
              <w:spacing w:after="0" w:line="240" w:lineRule="auto"/>
              <w:jc w:val="center"/>
              <w:rPr>
                <w:rFonts w:ascii="Times New Roman" w:eastAsia="Times New Roman" w:hAnsi="Times New Roman" w:cs="Times New Roman"/>
                <w:lang w:eastAsia="ru-RU"/>
              </w:rPr>
            </w:pPr>
            <w:r w:rsidRPr="009B7C58">
              <w:rPr>
                <w:rFonts w:ascii="Times New Roman" w:eastAsia="Times New Roman" w:hAnsi="Times New Roman" w:cs="Times New Roman"/>
                <w:lang w:eastAsia="ru-RU"/>
              </w:rPr>
              <w:t xml:space="preserve">11 033  </w:t>
            </w:r>
          </w:p>
        </w:tc>
        <w:tc>
          <w:tcPr>
            <w:tcW w:w="1147" w:type="dxa"/>
            <w:shd w:val="clear" w:color="auto" w:fill="auto"/>
            <w:vAlign w:val="center"/>
            <w:hideMark/>
          </w:tcPr>
          <w:p w:rsidR="0036232B" w:rsidRPr="009B7C58" w:rsidRDefault="0036232B" w:rsidP="009B7C58">
            <w:pPr>
              <w:spacing w:after="0" w:line="240" w:lineRule="auto"/>
              <w:jc w:val="center"/>
              <w:rPr>
                <w:rFonts w:ascii="Times New Roman" w:eastAsia="Times New Roman" w:hAnsi="Times New Roman" w:cs="Times New Roman"/>
                <w:lang w:eastAsia="ru-RU"/>
              </w:rPr>
            </w:pPr>
            <w:r w:rsidRPr="009B7C58">
              <w:rPr>
                <w:rFonts w:ascii="Times New Roman" w:eastAsia="Times New Roman" w:hAnsi="Times New Roman" w:cs="Times New Roman"/>
                <w:lang w:eastAsia="ru-RU"/>
              </w:rPr>
              <w:t>ОБ, МБР, ВИ</w:t>
            </w:r>
          </w:p>
        </w:tc>
      </w:tr>
      <w:tr w:rsidR="0036232B" w:rsidRPr="009B7C58" w:rsidTr="001B0782">
        <w:trPr>
          <w:trHeight w:val="20"/>
        </w:trPr>
        <w:tc>
          <w:tcPr>
            <w:tcW w:w="437" w:type="dxa"/>
            <w:shd w:val="clear" w:color="auto" w:fill="auto"/>
            <w:noWrap/>
            <w:vAlign w:val="center"/>
            <w:hideMark/>
          </w:tcPr>
          <w:p w:rsidR="0036232B" w:rsidRPr="009B7C58" w:rsidRDefault="0036232B" w:rsidP="009B7C58">
            <w:pPr>
              <w:spacing w:after="0" w:line="240" w:lineRule="auto"/>
              <w:jc w:val="center"/>
              <w:rPr>
                <w:rFonts w:ascii="Times New Roman" w:eastAsia="Times New Roman" w:hAnsi="Times New Roman" w:cs="Times New Roman"/>
                <w:lang w:eastAsia="ru-RU"/>
              </w:rPr>
            </w:pPr>
            <w:r w:rsidRPr="009B7C58">
              <w:rPr>
                <w:rFonts w:ascii="Times New Roman" w:eastAsia="Times New Roman" w:hAnsi="Times New Roman" w:cs="Times New Roman"/>
                <w:lang w:eastAsia="ru-RU"/>
              </w:rPr>
              <w:t>12</w:t>
            </w:r>
          </w:p>
        </w:tc>
        <w:tc>
          <w:tcPr>
            <w:tcW w:w="5228" w:type="dxa"/>
            <w:shd w:val="clear" w:color="auto" w:fill="auto"/>
            <w:vAlign w:val="center"/>
            <w:hideMark/>
          </w:tcPr>
          <w:p w:rsidR="0036232B" w:rsidRPr="009B7C58" w:rsidRDefault="0036232B" w:rsidP="009B7C58">
            <w:pPr>
              <w:spacing w:after="0" w:line="240" w:lineRule="auto"/>
              <w:rPr>
                <w:rFonts w:ascii="Times New Roman" w:eastAsia="Times New Roman" w:hAnsi="Times New Roman" w:cs="Times New Roman"/>
                <w:color w:val="000000"/>
                <w:lang w:eastAsia="ru-RU"/>
              </w:rPr>
            </w:pPr>
            <w:r w:rsidRPr="009B7C58">
              <w:rPr>
                <w:rFonts w:ascii="Times New Roman" w:eastAsia="Times New Roman" w:hAnsi="Times New Roman" w:cs="Times New Roman"/>
                <w:color w:val="000000"/>
                <w:lang w:eastAsia="ru-RU"/>
              </w:rPr>
              <w:t>Строительство дошкольного образовательного у</w:t>
            </w:r>
            <w:r w:rsidRPr="009B7C58">
              <w:rPr>
                <w:rFonts w:ascii="Times New Roman" w:eastAsia="Times New Roman" w:hAnsi="Times New Roman" w:cs="Times New Roman"/>
                <w:color w:val="000000"/>
                <w:lang w:eastAsia="ru-RU"/>
              </w:rPr>
              <w:t>ч</w:t>
            </w:r>
            <w:r w:rsidRPr="009B7C58">
              <w:rPr>
                <w:rFonts w:ascii="Times New Roman" w:eastAsia="Times New Roman" w:hAnsi="Times New Roman" w:cs="Times New Roman"/>
                <w:color w:val="000000"/>
                <w:lang w:eastAsia="ru-RU"/>
              </w:rPr>
              <w:t>реждения в с. Лопатино на площадке №12</w:t>
            </w:r>
          </w:p>
        </w:tc>
        <w:tc>
          <w:tcPr>
            <w:tcW w:w="991" w:type="dxa"/>
            <w:shd w:val="clear" w:color="auto" w:fill="auto"/>
            <w:vAlign w:val="center"/>
            <w:hideMark/>
          </w:tcPr>
          <w:p w:rsidR="0036232B" w:rsidRPr="009B7C58" w:rsidRDefault="0036232B" w:rsidP="009B7C58">
            <w:pPr>
              <w:spacing w:after="0" w:line="240" w:lineRule="auto"/>
              <w:jc w:val="center"/>
              <w:rPr>
                <w:rFonts w:ascii="Times New Roman" w:eastAsia="Times New Roman" w:hAnsi="Times New Roman" w:cs="Times New Roman"/>
                <w:lang w:eastAsia="ru-RU"/>
              </w:rPr>
            </w:pPr>
            <w:r w:rsidRPr="009B7C58">
              <w:rPr>
                <w:rFonts w:ascii="Times New Roman" w:eastAsia="Times New Roman" w:hAnsi="Times New Roman" w:cs="Times New Roman"/>
                <w:lang w:eastAsia="ru-RU"/>
              </w:rPr>
              <w:t>2023-2033 гг.</w:t>
            </w:r>
          </w:p>
        </w:tc>
        <w:tc>
          <w:tcPr>
            <w:tcW w:w="1415" w:type="dxa"/>
            <w:shd w:val="clear" w:color="auto" w:fill="auto"/>
            <w:noWrap/>
            <w:vAlign w:val="center"/>
            <w:hideMark/>
          </w:tcPr>
          <w:p w:rsidR="0036232B" w:rsidRPr="009B7C58" w:rsidRDefault="0036232B" w:rsidP="009B7C58">
            <w:pPr>
              <w:spacing w:after="0" w:line="240" w:lineRule="auto"/>
              <w:jc w:val="center"/>
              <w:rPr>
                <w:rFonts w:ascii="Times New Roman" w:eastAsia="Times New Roman" w:hAnsi="Times New Roman" w:cs="Times New Roman"/>
                <w:lang w:eastAsia="ru-RU"/>
              </w:rPr>
            </w:pPr>
            <w:r w:rsidRPr="009B7C58">
              <w:rPr>
                <w:rFonts w:ascii="Times New Roman" w:eastAsia="Times New Roman" w:hAnsi="Times New Roman" w:cs="Times New Roman"/>
                <w:lang w:eastAsia="ru-RU"/>
              </w:rPr>
              <w:t>По проекту</w:t>
            </w:r>
          </w:p>
        </w:tc>
        <w:tc>
          <w:tcPr>
            <w:tcW w:w="1147" w:type="dxa"/>
            <w:shd w:val="clear" w:color="auto" w:fill="auto"/>
            <w:vAlign w:val="center"/>
            <w:hideMark/>
          </w:tcPr>
          <w:p w:rsidR="0036232B" w:rsidRPr="009B7C58" w:rsidRDefault="0036232B" w:rsidP="009B7C58">
            <w:pPr>
              <w:spacing w:after="0" w:line="240" w:lineRule="auto"/>
              <w:jc w:val="center"/>
              <w:rPr>
                <w:rFonts w:ascii="Times New Roman" w:eastAsia="Times New Roman" w:hAnsi="Times New Roman" w:cs="Times New Roman"/>
                <w:lang w:eastAsia="ru-RU"/>
              </w:rPr>
            </w:pPr>
            <w:r w:rsidRPr="009B7C58">
              <w:rPr>
                <w:rFonts w:ascii="Times New Roman" w:eastAsia="Times New Roman" w:hAnsi="Times New Roman" w:cs="Times New Roman"/>
                <w:lang w:eastAsia="ru-RU"/>
              </w:rPr>
              <w:t>ОБ, МБР, ВИ</w:t>
            </w:r>
          </w:p>
        </w:tc>
      </w:tr>
      <w:tr w:rsidR="0036232B" w:rsidRPr="009B7C58" w:rsidTr="001B0782">
        <w:trPr>
          <w:trHeight w:val="20"/>
        </w:trPr>
        <w:tc>
          <w:tcPr>
            <w:tcW w:w="437" w:type="dxa"/>
            <w:shd w:val="clear" w:color="auto" w:fill="auto"/>
            <w:noWrap/>
            <w:vAlign w:val="center"/>
            <w:hideMark/>
          </w:tcPr>
          <w:p w:rsidR="0036232B" w:rsidRPr="009B7C58" w:rsidRDefault="0036232B" w:rsidP="009B7C58">
            <w:pPr>
              <w:spacing w:after="0" w:line="240" w:lineRule="auto"/>
              <w:jc w:val="center"/>
              <w:rPr>
                <w:rFonts w:ascii="Times New Roman" w:eastAsia="Times New Roman" w:hAnsi="Times New Roman" w:cs="Times New Roman"/>
                <w:lang w:eastAsia="ru-RU"/>
              </w:rPr>
            </w:pPr>
            <w:r w:rsidRPr="009B7C58">
              <w:rPr>
                <w:rFonts w:ascii="Times New Roman" w:eastAsia="Times New Roman" w:hAnsi="Times New Roman" w:cs="Times New Roman"/>
                <w:lang w:eastAsia="ru-RU"/>
              </w:rPr>
              <w:t>13</w:t>
            </w:r>
          </w:p>
        </w:tc>
        <w:tc>
          <w:tcPr>
            <w:tcW w:w="5228" w:type="dxa"/>
            <w:shd w:val="clear" w:color="auto" w:fill="auto"/>
            <w:vAlign w:val="center"/>
            <w:hideMark/>
          </w:tcPr>
          <w:p w:rsidR="0036232B" w:rsidRPr="009B7C58" w:rsidRDefault="0036232B" w:rsidP="009B7C58">
            <w:pPr>
              <w:spacing w:after="0" w:line="240" w:lineRule="auto"/>
              <w:rPr>
                <w:rFonts w:ascii="Times New Roman" w:eastAsia="Times New Roman" w:hAnsi="Times New Roman" w:cs="Times New Roman"/>
                <w:color w:val="000000"/>
                <w:lang w:eastAsia="ru-RU"/>
              </w:rPr>
            </w:pPr>
            <w:r w:rsidRPr="009B7C58">
              <w:rPr>
                <w:rFonts w:ascii="Times New Roman" w:eastAsia="Times New Roman" w:hAnsi="Times New Roman" w:cs="Times New Roman"/>
                <w:color w:val="000000"/>
                <w:lang w:eastAsia="ru-RU"/>
              </w:rPr>
              <w:t>Строительство дошкольного образовательного у</w:t>
            </w:r>
            <w:r w:rsidRPr="009B7C58">
              <w:rPr>
                <w:rFonts w:ascii="Times New Roman" w:eastAsia="Times New Roman" w:hAnsi="Times New Roman" w:cs="Times New Roman"/>
                <w:color w:val="000000"/>
                <w:lang w:eastAsia="ru-RU"/>
              </w:rPr>
              <w:t>ч</w:t>
            </w:r>
            <w:r w:rsidRPr="009B7C58">
              <w:rPr>
                <w:rFonts w:ascii="Times New Roman" w:eastAsia="Times New Roman" w:hAnsi="Times New Roman" w:cs="Times New Roman"/>
                <w:color w:val="000000"/>
                <w:lang w:eastAsia="ru-RU"/>
              </w:rPr>
              <w:t>реждения в с. Лопатино на площадке №15</w:t>
            </w:r>
          </w:p>
        </w:tc>
        <w:tc>
          <w:tcPr>
            <w:tcW w:w="991" w:type="dxa"/>
            <w:shd w:val="clear" w:color="auto" w:fill="auto"/>
            <w:vAlign w:val="center"/>
            <w:hideMark/>
          </w:tcPr>
          <w:p w:rsidR="0036232B" w:rsidRPr="009B7C58" w:rsidRDefault="0036232B" w:rsidP="009B7C58">
            <w:pPr>
              <w:spacing w:after="0" w:line="240" w:lineRule="auto"/>
              <w:jc w:val="center"/>
              <w:rPr>
                <w:rFonts w:ascii="Times New Roman" w:eastAsia="Times New Roman" w:hAnsi="Times New Roman" w:cs="Times New Roman"/>
                <w:lang w:eastAsia="ru-RU"/>
              </w:rPr>
            </w:pPr>
            <w:r w:rsidRPr="009B7C58">
              <w:rPr>
                <w:rFonts w:ascii="Times New Roman" w:eastAsia="Times New Roman" w:hAnsi="Times New Roman" w:cs="Times New Roman"/>
                <w:lang w:eastAsia="ru-RU"/>
              </w:rPr>
              <w:t>2023-2033 гг.</w:t>
            </w:r>
          </w:p>
        </w:tc>
        <w:tc>
          <w:tcPr>
            <w:tcW w:w="1415" w:type="dxa"/>
            <w:shd w:val="clear" w:color="auto" w:fill="auto"/>
            <w:noWrap/>
            <w:vAlign w:val="center"/>
            <w:hideMark/>
          </w:tcPr>
          <w:p w:rsidR="0036232B" w:rsidRPr="009B7C58" w:rsidRDefault="0036232B" w:rsidP="009B7C58">
            <w:pPr>
              <w:spacing w:after="0" w:line="240" w:lineRule="auto"/>
              <w:jc w:val="center"/>
              <w:rPr>
                <w:rFonts w:ascii="Times New Roman" w:eastAsia="Times New Roman" w:hAnsi="Times New Roman" w:cs="Times New Roman"/>
                <w:lang w:eastAsia="ru-RU"/>
              </w:rPr>
            </w:pPr>
            <w:r w:rsidRPr="009B7C58">
              <w:rPr>
                <w:rFonts w:ascii="Times New Roman" w:eastAsia="Times New Roman" w:hAnsi="Times New Roman" w:cs="Times New Roman"/>
                <w:lang w:eastAsia="ru-RU"/>
              </w:rPr>
              <w:t>По проекту</w:t>
            </w:r>
          </w:p>
        </w:tc>
        <w:tc>
          <w:tcPr>
            <w:tcW w:w="1147" w:type="dxa"/>
            <w:shd w:val="clear" w:color="auto" w:fill="auto"/>
            <w:vAlign w:val="center"/>
            <w:hideMark/>
          </w:tcPr>
          <w:p w:rsidR="0036232B" w:rsidRPr="009B7C58" w:rsidRDefault="0036232B" w:rsidP="009B7C58">
            <w:pPr>
              <w:spacing w:after="0" w:line="240" w:lineRule="auto"/>
              <w:jc w:val="center"/>
              <w:rPr>
                <w:rFonts w:ascii="Times New Roman" w:eastAsia="Times New Roman" w:hAnsi="Times New Roman" w:cs="Times New Roman"/>
                <w:lang w:eastAsia="ru-RU"/>
              </w:rPr>
            </w:pPr>
            <w:r w:rsidRPr="009B7C58">
              <w:rPr>
                <w:rFonts w:ascii="Times New Roman" w:eastAsia="Times New Roman" w:hAnsi="Times New Roman" w:cs="Times New Roman"/>
                <w:lang w:eastAsia="ru-RU"/>
              </w:rPr>
              <w:t>ОБ, МБР, ВИ</w:t>
            </w:r>
          </w:p>
        </w:tc>
      </w:tr>
      <w:tr w:rsidR="0036232B" w:rsidRPr="009B7C58" w:rsidTr="001B0782">
        <w:trPr>
          <w:trHeight w:val="20"/>
        </w:trPr>
        <w:tc>
          <w:tcPr>
            <w:tcW w:w="437" w:type="dxa"/>
            <w:shd w:val="clear" w:color="auto" w:fill="auto"/>
            <w:noWrap/>
            <w:vAlign w:val="center"/>
            <w:hideMark/>
          </w:tcPr>
          <w:p w:rsidR="0036232B" w:rsidRPr="009B7C58" w:rsidRDefault="0036232B" w:rsidP="009B7C58">
            <w:pPr>
              <w:spacing w:after="0" w:line="240" w:lineRule="auto"/>
              <w:jc w:val="center"/>
              <w:rPr>
                <w:rFonts w:ascii="Times New Roman" w:eastAsia="Times New Roman" w:hAnsi="Times New Roman" w:cs="Times New Roman"/>
                <w:lang w:eastAsia="ru-RU"/>
              </w:rPr>
            </w:pPr>
            <w:r w:rsidRPr="009B7C58">
              <w:rPr>
                <w:rFonts w:ascii="Times New Roman" w:eastAsia="Times New Roman" w:hAnsi="Times New Roman" w:cs="Times New Roman"/>
                <w:lang w:eastAsia="ru-RU"/>
              </w:rPr>
              <w:t>14</w:t>
            </w:r>
          </w:p>
        </w:tc>
        <w:tc>
          <w:tcPr>
            <w:tcW w:w="5228" w:type="dxa"/>
            <w:shd w:val="clear" w:color="auto" w:fill="auto"/>
            <w:vAlign w:val="center"/>
            <w:hideMark/>
          </w:tcPr>
          <w:p w:rsidR="0036232B" w:rsidRPr="009B7C58" w:rsidRDefault="0036232B" w:rsidP="009B7C58">
            <w:pPr>
              <w:spacing w:after="0" w:line="240" w:lineRule="auto"/>
              <w:rPr>
                <w:rFonts w:ascii="Times New Roman" w:eastAsia="Times New Roman" w:hAnsi="Times New Roman" w:cs="Times New Roman"/>
                <w:color w:val="000000"/>
                <w:lang w:eastAsia="ru-RU"/>
              </w:rPr>
            </w:pPr>
            <w:r w:rsidRPr="009B7C58">
              <w:rPr>
                <w:rFonts w:ascii="Times New Roman" w:eastAsia="Times New Roman" w:hAnsi="Times New Roman" w:cs="Times New Roman"/>
                <w:color w:val="000000"/>
                <w:lang w:eastAsia="ru-RU"/>
              </w:rPr>
              <w:t>Строительство дошкольного образовательного у</w:t>
            </w:r>
            <w:r w:rsidRPr="009B7C58">
              <w:rPr>
                <w:rFonts w:ascii="Times New Roman" w:eastAsia="Times New Roman" w:hAnsi="Times New Roman" w:cs="Times New Roman"/>
                <w:color w:val="000000"/>
                <w:lang w:eastAsia="ru-RU"/>
              </w:rPr>
              <w:t>ч</w:t>
            </w:r>
            <w:r w:rsidRPr="009B7C58">
              <w:rPr>
                <w:rFonts w:ascii="Times New Roman" w:eastAsia="Times New Roman" w:hAnsi="Times New Roman" w:cs="Times New Roman"/>
                <w:color w:val="000000"/>
                <w:lang w:eastAsia="ru-RU"/>
              </w:rPr>
              <w:t xml:space="preserve">реждения </w:t>
            </w:r>
            <w:proofErr w:type="gramStart"/>
            <w:r w:rsidRPr="009B7C58">
              <w:rPr>
                <w:rFonts w:ascii="Times New Roman" w:eastAsia="Times New Roman" w:hAnsi="Times New Roman" w:cs="Times New Roman"/>
                <w:color w:val="000000"/>
                <w:lang w:eastAsia="ru-RU"/>
              </w:rPr>
              <w:t>в</w:t>
            </w:r>
            <w:proofErr w:type="gramEnd"/>
            <w:r w:rsidRPr="009B7C58">
              <w:rPr>
                <w:rFonts w:ascii="Times New Roman" w:eastAsia="Times New Roman" w:hAnsi="Times New Roman" w:cs="Times New Roman"/>
                <w:color w:val="000000"/>
                <w:lang w:eastAsia="ru-RU"/>
              </w:rPr>
              <w:t xml:space="preserve"> с. Лопатино на площадка №14</w:t>
            </w:r>
          </w:p>
        </w:tc>
        <w:tc>
          <w:tcPr>
            <w:tcW w:w="991" w:type="dxa"/>
            <w:shd w:val="clear" w:color="auto" w:fill="auto"/>
            <w:vAlign w:val="center"/>
            <w:hideMark/>
          </w:tcPr>
          <w:p w:rsidR="0036232B" w:rsidRPr="009B7C58" w:rsidRDefault="0036232B" w:rsidP="009B7C58">
            <w:pPr>
              <w:spacing w:after="0" w:line="240" w:lineRule="auto"/>
              <w:jc w:val="center"/>
              <w:rPr>
                <w:rFonts w:ascii="Times New Roman" w:eastAsia="Times New Roman" w:hAnsi="Times New Roman" w:cs="Times New Roman"/>
                <w:lang w:eastAsia="ru-RU"/>
              </w:rPr>
            </w:pPr>
            <w:r w:rsidRPr="009B7C58">
              <w:rPr>
                <w:rFonts w:ascii="Times New Roman" w:eastAsia="Times New Roman" w:hAnsi="Times New Roman" w:cs="Times New Roman"/>
                <w:lang w:eastAsia="ru-RU"/>
              </w:rPr>
              <w:t>2023-2033 гг.</w:t>
            </w:r>
          </w:p>
        </w:tc>
        <w:tc>
          <w:tcPr>
            <w:tcW w:w="1415" w:type="dxa"/>
            <w:shd w:val="clear" w:color="auto" w:fill="auto"/>
            <w:noWrap/>
            <w:vAlign w:val="center"/>
            <w:hideMark/>
          </w:tcPr>
          <w:p w:rsidR="0036232B" w:rsidRPr="009B7C58" w:rsidRDefault="0036232B" w:rsidP="009B7C58">
            <w:pPr>
              <w:spacing w:after="0" w:line="240" w:lineRule="auto"/>
              <w:jc w:val="center"/>
              <w:rPr>
                <w:rFonts w:ascii="Times New Roman" w:eastAsia="Times New Roman" w:hAnsi="Times New Roman" w:cs="Times New Roman"/>
                <w:lang w:eastAsia="ru-RU"/>
              </w:rPr>
            </w:pPr>
            <w:r w:rsidRPr="009B7C58">
              <w:rPr>
                <w:rFonts w:ascii="Times New Roman" w:eastAsia="Times New Roman" w:hAnsi="Times New Roman" w:cs="Times New Roman"/>
                <w:lang w:eastAsia="ru-RU"/>
              </w:rPr>
              <w:t>По проекту</w:t>
            </w:r>
          </w:p>
        </w:tc>
        <w:tc>
          <w:tcPr>
            <w:tcW w:w="1147" w:type="dxa"/>
            <w:shd w:val="clear" w:color="auto" w:fill="auto"/>
            <w:vAlign w:val="center"/>
            <w:hideMark/>
          </w:tcPr>
          <w:p w:rsidR="0036232B" w:rsidRPr="009B7C58" w:rsidRDefault="0036232B" w:rsidP="009B7C58">
            <w:pPr>
              <w:spacing w:after="0" w:line="240" w:lineRule="auto"/>
              <w:jc w:val="center"/>
              <w:rPr>
                <w:rFonts w:ascii="Times New Roman" w:eastAsia="Times New Roman" w:hAnsi="Times New Roman" w:cs="Times New Roman"/>
                <w:lang w:eastAsia="ru-RU"/>
              </w:rPr>
            </w:pPr>
            <w:r w:rsidRPr="009B7C58">
              <w:rPr>
                <w:rFonts w:ascii="Times New Roman" w:eastAsia="Times New Roman" w:hAnsi="Times New Roman" w:cs="Times New Roman"/>
                <w:lang w:eastAsia="ru-RU"/>
              </w:rPr>
              <w:t>ОБ, МБР, ВИ</w:t>
            </w:r>
          </w:p>
        </w:tc>
      </w:tr>
      <w:tr w:rsidR="0036232B" w:rsidRPr="009B7C58" w:rsidTr="001B0782">
        <w:trPr>
          <w:trHeight w:val="20"/>
        </w:trPr>
        <w:tc>
          <w:tcPr>
            <w:tcW w:w="437" w:type="dxa"/>
            <w:shd w:val="clear" w:color="auto" w:fill="auto"/>
            <w:noWrap/>
            <w:vAlign w:val="center"/>
            <w:hideMark/>
          </w:tcPr>
          <w:p w:rsidR="0036232B" w:rsidRPr="009B7C58" w:rsidRDefault="0036232B" w:rsidP="009B7C58">
            <w:pPr>
              <w:spacing w:after="0" w:line="240" w:lineRule="auto"/>
              <w:jc w:val="center"/>
              <w:rPr>
                <w:rFonts w:ascii="Times New Roman" w:eastAsia="Times New Roman" w:hAnsi="Times New Roman" w:cs="Times New Roman"/>
                <w:lang w:eastAsia="ru-RU"/>
              </w:rPr>
            </w:pPr>
            <w:r w:rsidRPr="009B7C58">
              <w:rPr>
                <w:rFonts w:ascii="Times New Roman" w:eastAsia="Times New Roman" w:hAnsi="Times New Roman" w:cs="Times New Roman"/>
                <w:lang w:eastAsia="ru-RU"/>
              </w:rPr>
              <w:t>15</w:t>
            </w:r>
          </w:p>
        </w:tc>
        <w:tc>
          <w:tcPr>
            <w:tcW w:w="5228" w:type="dxa"/>
            <w:shd w:val="clear" w:color="auto" w:fill="auto"/>
            <w:vAlign w:val="center"/>
            <w:hideMark/>
          </w:tcPr>
          <w:p w:rsidR="0036232B" w:rsidRPr="009B7C58" w:rsidRDefault="0036232B" w:rsidP="009B7C58">
            <w:pPr>
              <w:spacing w:after="0" w:line="240" w:lineRule="auto"/>
              <w:rPr>
                <w:rFonts w:ascii="Times New Roman" w:eastAsia="Times New Roman" w:hAnsi="Times New Roman" w:cs="Times New Roman"/>
                <w:color w:val="000000"/>
                <w:lang w:eastAsia="ru-RU"/>
              </w:rPr>
            </w:pPr>
            <w:r w:rsidRPr="009B7C58">
              <w:rPr>
                <w:rFonts w:ascii="Times New Roman" w:eastAsia="Times New Roman" w:hAnsi="Times New Roman" w:cs="Times New Roman"/>
                <w:color w:val="000000"/>
                <w:lang w:eastAsia="ru-RU"/>
              </w:rPr>
              <w:t>Строительство профессиональной образовательной организации в с. Лопатино на площадке №1</w:t>
            </w:r>
          </w:p>
        </w:tc>
        <w:tc>
          <w:tcPr>
            <w:tcW w:w="991" w:type="dxa"/>
            <w:shd w:val="clear" w:color="auto" w:fill="auto"/>
            <w:vAlign w:val="center"/>
            <w:hideMark/>
          </w:tcPr>
          <w:p w:rsidR="0036232B" w:rsidRPr="009B7C58" w:rsidRDefault="0036232B" w:rsidP="009B7C58">
            <w:pPr>
              <w:spacing w:after="0" w:line="240" w:lineRule="auto"/>
              <w:jc w:val="center"/>
              <w:rPr>
                <w:rFonts w:ascii="Times New Roman" w:eastAsia="Times New Roman" w:hAnsi="Times New Roman" w:cs="Times New Roman"/>
                <w:lang w:eastAsia="ru-RU"/>
              </w:rPr>
            </w:pPr>
            <w:r w:rsidRPr="009B7C58">
              <w:rPr>
                <w:rFonts w:ascii="Times New Roman" w:eastAsia="Times New Roman" w:hAnsi="Times New Roman" w:cs="Times New Roman"/>
                <w:lang w:eastAsia="ru-RU"/>
              </w:rPr>
              <w:t>2023-2033 гг.</w:t>
            </w:r>
          </w:p>
        </w:tc>
        <w:tc>
          <w:tcPr>
            <w:tcW w:w="1415" w:type="dxa"/>
            <w:shd w:val="clear" w:color="auto" w:fill="auto"/>
            <w:noWrap/>
            <w:vAlign w:val="center"/>
            <w:hideMark/>
          </w:tcPr>
          <w:p w:rsidR="0036232B" w:rsidRPr="009B7C58" w:rsidRDefault="0036232B" w:rsidP="009B7C58">
            <w:pPr>
              <w:spacing w:after="0" w:line="240" w:lineRule="auto"/>
              <w:jc w:val="center"/>
              <w:rPr>
                <w:rFonts w:ascii="Times New Roman" w:eastAsia="Times New Roman" w:hAnsi="Times New Roman" w:cs="Times New Roman"/>
                <w:lang w:eastAsia="ru-RU"/>
              </w:rPr>
            </w:pPr>
            <w:r w:rsidRPr="009B7C58">
              <w:rPr>
                <w:rFonts w:ascii="Times New Roman" w:eastAsia="Times New Roman" w:hAnsi="Times New Roman" w:cs="Times New Roman"/>
                <w:lang w:eastAsia="ru-RU"/>
              </w:rPr>
              <w:t>По проекту</w:t>
            </w:r>
          </w:p>
        </w:tc>
        <w:tc>
          <w:tcPr>
            <w:tcW w:w="1147" w:type="dxa"/>
            <w:shd w:val="clear" w:color="auto" w:fill="auto"/>
            <w:vAlign w:val="center"/>
            <w:hideMark/>
          </w:tcPr>
          <w:p w:rsidR="0036232B" w:rsidRPr="009B7C58" w:rsidRDefault="0036232B" w:rsidP="009B7C58">
            <w:pPr>
              <w:spacing w:after="0" w:line="240" w:lineRule="auto"/>
              <w:jc w:val="center"/>
              <w:rPr>
                <w:rFonts w:ascii="Times New Roman" w:eastAsia="Times New Roman" w:hAnsi="Times New Roman" w:cs="Times New Roman"/>
                <w:lang w:eastAsia="ru-RU"/>
              </w:rPr>
            </w:pPr>
            <w:r w:rsidRPr="009B7C58">
              <w:rPr>
                <w:rFonts w:ascii="Times New Roman" w:eastAsia="Times New Roman" w:hAnsi="Times New Roman" w:cs="Times New Roman"/>
                <w:lang w:eastAsia="ru-RU"/>
              </w:rPr>
              <w:t>ОБ, МБР, ВИ</w:t>
            </w:r>
          </w:p>
        </w:tc>
      </w:tr>
      <w:tr w:rsidR="0036232B" w:rsidRPr="009B7C58" w:rsidTr="001B0782">
        <w:trPr>
          <w:trHeight w:val="20"/>
        </w:trPr>
        <w:tc>
          <w:tcPr>
            <w:tcW w:w="437" w:type="dxa"/>
            <w:shd w:val="clear" w:color="auto" w:fill="auto"/>
            <w:noWrap/>
            <w:vAlign w:val="center"/>
            <w:hideMark/>
          </w:tcPr>
          <w:p w:rsidR="0036232B" w:rsidRPr="009B7C58" w:rsidRDefault="0036232B" w:rsidP="009B7C58">
            <w:pPr>
              <w:spacing w:after="0" w:line="240" w:lineRule="auto"/>
              <w:jc w:val="center"/>
              <w:rPr>
                <w:rFonts w:ascii="Times New Roman" w:eastAsia="Times New Roman" w:hAnsi="Times New Roman" w:cs="Times New Roman"/>
                <w:lang w:eastAsia="ru-RU"/>
              </w:rPr>
            </w:pPr>
            <w:r w:rsidRPr="009B7C58">
              <w:rPr>
                <w:rFonts w:ascii="Times New Roman" w:eastAsia="Times New Roman" w:hAnsi="Times New Roman" w:cs="Times New Roman"/>
                <w:lang w:eastAsia="ru-RU"/>
              </w:rPr>
              <w:t>16</w:t>
            </w:r>
          </w:p>
        </w:tc>
        <w:tc>
          <w:tcPr>
            <w:tcW w:w="5228" w:type="dxa"/>
            <w:shd w:val="clear" w:color="auto" w:fill="auto"/>
            <w:vAlign w:val="center"/>
            <w:hideMark/>
          </w:tcPr>
          <w:p w:rsidR="0036232B" w:rsidRPr="009B7C58" w:rsidRDefault="0036232B" w:rsidP="009B7C58">
            <w:pPr>
              <w:spacing w:after="0" w:line="240" w:lineRule="auto"/>
              <w:rPr>
                <w:rFonts w:ascii="Times New Roman" w:eastAsia="Times New Roman" w:hAnsi="Times New Roman" w:cs="Times New Roman"/>
                <w:color w:val="000000"/>
                <w:lang w:eastAsia="ru-RU"/>
              </w:rPr>
            </w:pPr>
            <w:r w:rsidRPr="009B7C58">
              <w:rPr>
                <w:rFonts w:ascii="Times New Roman" w:eastAsia="Times New Roman" w:hAnsi="Times New Roman" w:cs="Times New Roman"/>
                <w:color w:val="000000"/>
                <w:lang w:eastAsia="ru-RU"/>
              </w:rPr>
              <w:t>Строительство дошкольного образовательного у</w:t>
            </w:r>
            <w:r w:rsidRPr="009B7C58">
              <w:rPr>
                <w:rFonts w:ascii="Times New Roman" w:eastAsia="Times New Roman" w:hAnsi="Times New Roman" w:cs="Times New Roman"/>
                <w:color w:val="000000"/>
                <w:lang w:eastAsia="ru-RU"/>
              </w:rPr>
              <w:t>ч</w:t>
            </w:r>
            <w:r w:rsidRPr="009B7C58">
              <w:rPr>
                <w:rFonts w:ascii="Times New Roman" w:eastAsia="Times New Roman" w:hAnsi="Times New Roman" w:cs="Times New Roman"/>
                <w:color w:val="000000"/>
                <w:lang w:eastAsia="ru-RU"/>
              </w:rPr>
              <w:t>реждения (19шт.) в с. Лопатино на площадке №1</w:t>
            </w:r>
          </w:p>
        </w:tc>
        <w:tc>
          <w:tcPr>
            <w:tcW w:w="991" w:type="dxa"/>
            <w:shd w:val="clear" w:color="auto" w:fill="auto"/>
            <w:vAlign w:val="center"/>
            <w:hideMark/>
          </w:tcPr>
          <w:p w:rsidR="0036232B" w:rsidRPr="009B7C58" w:rsidRDefault="0036232B" w:rsidP="009B7C58">
            <w:pPr>
              <w:spacing w:after="0" w:line="240" w:lineRule="auto"/>
              <w:jc w:val="center"/>
              <w:rPr>
                <w:rFonts w:ascii="Times New Roman" w:eastAsia="Times New Roman" w:hAnsi="Times New Roman" w:cs="Times New Roman"/>
                <w:lang w:eastAsia="ru-RU"/>
              </w:rPr>
            </w:pPr>
            <w:r w:rsidRPr="009B7C58">
              <w:rPr>
                <w:rFonts w:ascii="Times New Roman" w:eastAsia="Times New Roman" w:hAnsi="Times New Roman" w:cs="Times New Roman"/>
                <w:lang w:eastAsia="ru-RU"/>
              </w:rPr>
              <w:t>2023-2033 гг.</w:t>
            </w:r>
          </w:p>
        </w:tc>
        <w:tc>
          <w:tcPr>
            <w:tcW w:w="1415" w:type="dxa"/>
            <w:shd w:val="clear" w:color="auto" w:fill="auto"/>
            <w:noWrap/>
            <w:vAlign w:val="center"/>
            <w:hideMark/>
          </w:tcPr>
          <w:p w:rsidR="0036232B" w:rsidRPr="009B7C58" w:rsidRDefault="0036232B" w:rsidP="009B7C58">
            <w:pPr>
              <w:spacing w:after="0" w:line="240" w:lineRule="auto"/>
              <w:jc w:val="center"/>
              <w:rPr>
                <w:rFonts w:ascii="Times New Roman" w:eastAsia="Times New Roman" w:hAnsi="Times New Roman" w:cs="Times New Roman"/>
                <w:lang w:eastAsia="ru-RU"/>
              </w:rPr>
            </w:pPr>
            <w:r w:rsidRPr="009B7C58">
              <w:rPr>
                <w:rFonts w:ascii="Times New Roman" w:eastAsia="Times New Roman" w:hAnsi="Times New Roman" w:cs="Times New Roman"/>
                <w:lang w:eastAsia="ru-RU"/>
              </w:rPr>
              <w:t>По проекту</w:t>
            </w:r>
          </w:p>
        </w:tc>
        <w:tc>
          <w:tcPr>
            <w:tcW w:w="1147" w:type="dxa"/>
            <w:shd w:val="clear" w:color="auto" w:fill="auto"/>
            <w:vAlign w:val="center"/>
            <w:hideMark/>
          </w:tcPr>
          <w:p w:rsidR="0036232B" w:rsidRPr="009B7C58" w:rsidRDefault="0036232B" w:rsidP="009B7C58">
            <w:pPr>
              <w:spacing w:after="0" w:line="240" w:lineRule="auto"/>
              <w:jc w:val="center"/>
              <w:rPr>
                <w:rFonts w:ascii="Times New Roman" w:eastAsia="Times New Roman" w:hAnsi="Times New Roman" w:cs="Times New Roman"/>
                <w:lang w:eastAsia="ru-RU"/>
              </w:rPr>
            </w:pPr>
            <w:r w:rsidRPr="009B7C58">
              <w:rPr>
                <w:rFonts w:ascii="Times New Roman" w:eastAsia="Times New Roman" w:hAnsi="Times New Roman" w:cs="Times New Roman"/>
                <w:lang w:eastAsia="ru-RU"/>
              </w:rPr>
              <w:t>ОБ, МБР, ВИ</w:t>
            </w:r>
          </w:p>
        </w:tc>
      </w:tr>
      <w:tr w:rsidR="0036232B" w:rsidRPr="009B7C58" w:rsidTr="001B0782">
        <w:trPr>
          <w:trHeight w:val="20"/>
        </w:trPr>
        <w:tc>
          <w:tcPr>
            <w:tcW w:w="437" w:type="dxa"/>
            <w:shd w:val="clear" w:color="auto" w:fill="auto"/>
            <w:noWrap/>
            <w:vAlign w:val="center"/>
            <w:hideMark/>
          </w:tcPr>
          <w:p w:rsidR="0036232B" w:rsidRPr="009B7C58" w:rsidRDefault="0036232B" w:rsidP="009B7C58">
            <w:pPr>
              <w:spacing w:after="0" w:line="240" w:lineRule="auto"/>
              <w:jc w:val="center"/>
              <w:rPr>
                <w:rFonts w:ascii="Times New Roman" w:eastAsia="Times New Roman" w:hAnsi="Times New Roman" w:cs="Times New Roman"/>
                <w:lang w:eastAsia="ru-RU"/>
              </w:rPr>
            </w:pPr>
            <w:r w:rsidRPr="009B7C58">
              <w:rPr>
                <w:rFonts w:ascii="Times New Roman" w:eastAsia="Times New Roman" w:hAnsi="Times New Roman" w:cs="Times New Roman"/>
                <w:lang w:eastAsia="ru-RU"/>
              </w:rPr>
              <w:t>17</w:t>
            </w:r>
          </w:p>
        </w:tc>
        <w:tc>
          <w:tcPr>
            <w:tcW w:w="5228" w:type="dxa"/>
            <w:shd w:val="clear" w:color="auto" w:fill="auto"/>
            <w:vAlign w:val="center"/>
            <w:hideMark/>
          </w:tcPr>
          <w:p w:rsidR="0036232B" w:rsidRPr="009B7C58" w:rsidRDefault="0036232B" w:rsidP="009B7C58">
            <w:pPr>
              <w:spacing w:after="0" w:line="240" w:lineRule="auto"/>
              <w:rPr>
                <w:rFonts w:ascii="Times New Roman" w:eastAsia="Times New Roman" w:hAnsi="Times New Roman" w:cs="Times New Roman"/>
                <w:color w:val="000000"/>
                <w:lang w:eastAsia="ru-RU"/>
              </w:rPr>
            </w:pPr>
            <w:r w:rsidRPr="009B7C58">
              <w:rPr>
                <w:rFonts w:ascii="Times New Roman" w:eastAsia="Times New Roman" w:hAnsi="Times New Roman" w:cs="Times New Roman"/>
                <w:color w:val="000000"/>
                <w:lang w:eastAsia="ru-RU"/>
              </w:rPr>
              <w:t>Строительство дошкольного образовательного у</w:t>
            </w:r>
            <w:r w:rsidRPr="009B7C58">
              <w:rPr>
                <w:rFonts w:ascii="Times New Roman" w:eastAsia="Times New Roman" w:hAnsi="Times New Roman" w:cs="Times New Roman"/>
                <w:color w:val="000000"/>
                <w:lang w:eastAsia="ru-RU"/>
              </w:rPr>
              <w:t>ч</w:t>
            </w:r>
            <w:r w:rsidRPr="009B7C58">
              <w:rPr>
                <w:rFonts w:ascii="Times New Roman" w:eastAsia="Times New Roman" w:hAnsi="Times New Roman" w:cs="Times New Roman"/>
                <w:color w:val="000000"/>
                <w:lang w:eastAsia="ru-RU"/>
              </w:rPr>
              <w:t xml:space="preserve">реждения на 105 мест в п. Самарский на площадке </w:t>
            </w:r>
            <w:r w:rsidRPr="009B7C58">
              <w:rPr>
                <w:rFonts w:ascii="Times New Roman" w:eastAsia="Times New Roman" w:hAnsi="Times New Roman" w:cs="Times New Roman"/>
                <w:color w:val="000000"/>
                <w:lang w:eastAsia="ru-RU"/>
              </w:rPr>
              <w:lastRenderedPageBreak/>
              <w:t>№1</w:t>
            </w:r>
          </w:p>
        </w:tc>
        <w:tc>
          <w:tcPr>
            <w:tcW w:w="991" w:type="dxa"/>
            <w:shd w:val="clear" w:color="auto" w:fill="auto"/>
            <w:vAlign w:val="center"/>
            <w:hideMark/>
          </w:tcPr>
          <w:p w:rsidR="0036232B" w:rsidRPr="009B7C58" w:rsidRDefault="0036232B" w:rsidP="009B7C58">
            <w:pPr>
              <w:spacing w:after="0" w:line="240" w:lineRule="auto"/>
              <w:jc w:val="center"/>
              <w:rPr>
                <w:rFonts w:ascii="Times New Roman" w:eastAsia="Times New Roman" w:hAnsi="Times New Roman" w:cs="Times New Roman"/>
                <w:lang w:eastAsia="ru-RU"/>
              </w:rPr>
            </w:pPr>
            <w:r w:rsidRPr="009B7C58">
              <w:rPr>
                <w:rFonts w:ascii="Times New Roman" w:eastAsia="Times New Roman" w:hAnsi="Times New Roman" w:cs="Times New Roman"/>
                <w:lang w:eastAsia="ru-RU"/>
              </w:rPr>
              <w:lastRenderedPageBreak/>
              <w:t>2028-2033 гг.</w:t>
            </w:r>
          </w:p>
        </w:tc>
        <w:tc>
          <w:tcPr>
            <w:tcW w:w="1415" w:type="dxa"/>
            <w:shd w:val="clear" w:color="auto" w:fill="auto"/>
            <w:noWrap/>
            <w:vAlign w:val="center"/>
            <w:hideMark/>
          </w:tcPr>
          <w:p w:rsidR="0036232B" w:rsidRPr="009B7C58" w:rsidRDefault="0036232B" w:rsidP="009B7C58">
            <w:pPr>
              <w:spacing w:after="0" w:line="240" w:lineRule="auto"/>
              <w:jc w:val="center"/>
              <w:rPr>
                <w:rFonts w:ascii="Times New Roman" w:eastAsia="Times New Roman" w:hAnsi="Times New Roman" w:cs="Times New Roman"/>
                <w:lang w:eastAsia="ru-RU"/>
              </w:rPr>
            </w:pPr>
            <w:r w:rsidRPr="009B7C58">
              <w:rPr>
                <w:rFonts w:ascii="Times New Roman" w:eastAsia="Times New Roman" w:hAnsi="Times New Roman" w:cs="Times New Roman"/>
                <w:lang w:eastAsia="ru-RU"/>
              </w:rPr>
              <w:t xml:space="preserve">77 229  </w:t>
            </w:r>
          </w:p>
        </w:tc>
        <w:tc>
          <w:tcPr>
            <w:tcW w:w="1147" w:type="dxa"/>
            <w:shd w:val="clear" w:color="auto" w:fill="auto"/>
            <w:vAlign w:val="center"/>
            <w:hideMark/>
          </w:tcPr>
          <w:p w:rsidR="0036232B" w:rsidRPr="009B7C58" w:rsidRDefault="0036232B" w:rsidP="009B7C58">
            <w:pPr>
              <w:spacing w:after="0" w:line="240" w:lineRule="auto"/>
              <w:jc w:val="center"/>
              <w:rPr>
                <w:rFonts w:ascii="Times New Roman" w:eastAsia="Times New Roman" w:hAnsi="Times New Roman" w:cs="Times New Roman"/>
                <w:lang w:eastAsia="ru-RU"/>
              </w:rPr>
            </w:pPr>
            <w:r w:rsidRPr="009B7C58">
              <w:rPr>
                <w:rFonts w:ascii="Times New Roman" w:eastAsia="Times New Roman" w:hAnsi="Times New Roman" w:cs="Times New Roman"/>
                <w:lang w:eastAsia="ru-RU"/>
              </w:rPr>
              <w:t>ОБ, МБР, ВИ</w:t>
            </w:r>
          </w:p>
        </w:tc>
      </w:tr>
      <w:tr w:rsidR="0036232B" w:rsidRPr="009B7C58" w:rsidTr="001B0782">
        <w:trPr>
          <w:trHeight w:val="20"/>
        </w:trPr>
        <w:tc>
          <w:tcPr>
            <w:tcW w:w="437" w:type="dxa"/>
            <w:shd w:val="clear" w:color="auto" w:fill="auto"/>
            <w:noWrap/>
            <w:vAlign w:val="center"/>
            <w:hideMark/>
          </w:tcPr>
          <w:p w:rsidR="0036232B" w:rsidRPr="009B7C58" w:rsidRDefault="0036232B" w:rsidP="009B7C58">
            <w:pPr>
              <w:spacing w:after="0" w:line="240" w:lineRule="auto"/>
              <w:jc w:val="center"/>
              <w:rPr>
                <w:rFonts w:ascii="Times New Roman" w:eastAsia="Times New Roman" w:hAnsi="Times New Roman" w:cs="Times New Roman"/>
                <w:lang w:eastAsia="ru-RU"/>
              </w:rPr>
            </w:pPr>
            <w:r w:rsidRPr="009B7C58">
              <w:rPr>
                <w:rFonts w:ascii="Times New Roman" w:eastAsia="Times New Roman" w:hAnsi="Times New Roman" w:cs="Times New Roman"/>
                <w:lang w:eastAsia="ru-RU"/>
              </w:rPr>
              <w:lastRenderedPageBreak/>
              <w:t>18</w:t>
            </w:r>
          </w:p>
        </w:tc>
        <w:tc>
          <w:tcPr>
            <w:tcW w:w="5228" w:type="dxa"/>
            <w:shd w:val="clear" w:color="auto" w:fill="auto"/>
            <w:vAlign w:val="center"/>
            <w:hideMark/>
          </w:tcPr>
          <w:p w:rsidR="0036232B" w:rsidRPr="009B7C58" w:rsidRDefault="0036232B" w:rsidP="009B7C58">
            <w:pPr>
              <w:spacing w:after="0" w:line="240" w:lineRule="auto"/>
              <w:rPr>
                <w:rFonts w:ascii="Times New Roman" w:eastAsia="Times New Roman" w:hAnsi="Times New Roman" w:cs="Times New Roman"/>
                <w:color w:val="000000"/>
                <w:lang w:eastAsia="ru-RU"/>
              </w:rPr>
            </w:pPr>
            <w:r w:rsidRPr="009B7C58">
              <w:rPr>
                <w:rFonts w:ascii="Times New Roman" w:eastAsia="Times New Roman" w:hAnsi="Times New Roman" w:cs="Times New Roman"/>
                <w:color w:val="000000"/>
                <w:lang w:eastAsia="ru-RU"/>
              </w:rPr>
              <w:t>Строительство общеобразовательного учреждения в поселке Самарский на площадке №1</w:t>
            </w:r>
          </w:p>
        </w:tc>
        <w:tc>
          <w:tcPr>
            <w:tcW w:w="991" w:type="dxa"/>
            <w:shd w:val="clear" w:color="auto" w:fill="auto"/>
            <w:vAlign w:val="center"/>
            <w:hideMark/>
          </w:tcPr>
          <w:p w:rsidR="0036232B" w:rsidRPr="009B7C58" w:rsidRDefault="0036232B" w:rsidP="009B7C58">
            <w:pPr>
              <w:spacing w:after="0" w:line="240" w:lineRule="auto"/>
              <w:jc w:val="center"/>
              <w:rPr>
                <w:rFonts w:ascii="Times New Roman" w:eastAsia="Times New Roman" w:hAnsi="Times New Roman" w:cs="Times New Roman"/>
                <w:lang w:eastAsia="ru-RU"/>
              </w:rPr>
            </w:pPr>
            <w:r w:rsidRPr="009B7C58">
              <w:rPr>
                <w:rFonts w:ascii="Times New Roman" w:eastAsia="Times New Roman" w:hAnsi="Times New Roman" w:cs="Times New Roman"/>
                <w:lang w:eastAsia="ru-RU"/>
              </w:rPr>
              <w:t>2023-2033 гг.</w:t>
            </w:r>
          </w:p>
        </w:tc>
        <w:tc>
          <w:tcPr>
            <w:tcW w:w="1415" w:type="dxa"/>
            <w:shd w:val="clear" w:color="auto" w:fill="auto"/>
            <w:noWrap/>
            <w:vAlign w:val="center"/>
            <w:hideMark/>
          </w:tcPr>
          <w:p w:rsidR="0036232B" w:rsidRPr="009B7C58" w:rsidRDefault="0036232B" w:rsidP="009B7C58">
            <w:pPr>
              <w:spacing w:after="0" w:line="240" w:lineRule="auto"/>
              <w:jc w:val="center"/>
              <w:rPr>
                <w:rFonts w:ascii="Times New Roman" w:eastAsia="Times New Roman" w:hAnsi="Times New Roman" w:cs="Times New Roman"/>
                <w:lang w:eastAsia="ru-RU"/>
              </w:rPr>
            </w:pPr>
            <w:r w:rsidRPr="009B7C58">
              <w:rPr>
                <w:rFonts w:ascii="Times New Roman" w:eastAsia="Times New Roman" w:hAnsi="Times New Roman" w:cs="Times New Roman"/>
                <w:lang w:eastAsia="ru-RU"/>
              </w:rPr>
              <w:t>По проекту</w:t>
            </w:r>
          </w:p>
        </w:tc>
        <w:tc>
          <w:tcPr>
            <w:tcW w:w="1147" w:type="dxa"/>
            <w:shd w:val="clear" w:color="auto" w:fill="auto"/>
            <w:vAlign w:val="center"/>
            <w:hideMark/>
          </w:tcPr>
          <w:p w:rsidR="0036232B" w:rsidRPr="009B7C58" w:rsidRDefault="0036232B" w:rsidP="009B7C58">
            <w:pPr>
              <w:spacing w:after="0" w:line="240" w:lineRule="auto"/>
              <w:jc w:val="center"/>
              <w:rPr>
                <w:rFonts w:ascii="Times New Roman" w:eastAsia="Times New Roman" w:hAnsi="Times New Roman" w:cs="Times New Roman"/>
                <w:lang w:eastAsia="ru-RU"/>
              </w:rPr>
            </w:pPr>
            <w:r w:rsidRPr="009B7C58">
              <w:rPr>
                <w:rFonts w:ascii="Times New Roman" w:eastAsia="Times New Roman" w:hAnsi="Times New Roman" w:cs="Times New Roman"/>
                <w:lang w:eastAsia="ru-RU"/>
              </w:rPr>
              <w:t>ОБ, МБР, ВИ</w:t>
            </w:r>
          </w:p>
        </w:tc>
      </w:tr>
      <w:tr w:rsidR="0036232B" w:rsidRPr="009B7C58" w:rsidTr="001B0782">
        <w:trPr>
          <w:trHeight w:val="20"/>
        </w:trPr>
        <w:tc>
          <w:tcPr>
            <w:tcW w:w="437" w:type="dxa"/>
            <w:shd w:val="clear" w:color="auto" w:fill="auto"/>
            <w:noWrap/>
            <w:vAlign w:val="center"/>
            <w:hideMark/>
          </w:tcPr>
          <w:p w:rsidR="0036232B" w:rsidRPr="009B7C58" w:rsidRDefault="0036232B" w:rsidP="009B7C58">
            <w:pPr>
              <w:spacing w:after="0" w:line="240" w:lineRule="auto"/>
              <w:jc w:val="center"/>
              <w:rPr>
                <w:rFonts w:ascii="Times New Roman" w:eastAsia="Times New Roman" w:hAnsi="Times New Roman" w:cs="Times New Roman"/>
                <w:lang w:eastAsia="ru-RU"/>
              </w:rPr>
            </w:pPr>
            <w:r w:rsidRPr="009B7C58">
              <w:rPr>
                <w:rFonts w:ascii="Times New Roman" w:eastAsia="Times New Roman" w:hAnsi="Times New Roman" w:cs="Times New Roman"/>
                <w:lang w:eastAsia="ru-RU"/>
              </w:rPr>
              <w:t>19</w:t>
            </w:r>
          </w:p>
        </w:tc>
        <w:tc>
          <w:tcPr>
            <w:tcW w:w="5228" w:type="dxa"/>
            <w:shd w:val="clear" w:color="auto" w:fill="auto"/>
            <w:vAlign w:val="center"/>
            <w:hideMark/>
          </w:tcPr>
          <w:p w:rsidR="0036232B" w:rsidRPr="009B7C58" w:rsidRDefault="0036232B" w:rsidP="009B7C58">
            <w:pPr>
              <w:spacing w:after="0" w:line="240" w:lineRule="auto"/>
              <w:rPr>
                <w:rFonts w:ascii="Times New Roman" w:eastAsia="Times New Roman" w:hAnsi="Times New Roman" w:cs="Times New Roman"/>
                <w:color w:val="000000"/>
                <w:lang w:eastAsia="ru-RU"/>
              </w:rPr>
            </w:pPr>
            <w:r w:rsidRPr="009B7C58">
              <w:rPr>
                <w:rFonts w:ascii="Times New Roman" w:eastAsia="Times New Roman" w:hAnsi="Times New Roman" w:cs="Times New Roman"/>
                <w:color w:val="000000"/>
                <w:lang w:eastAsia="ru-RU"/>
              </w:rPr>
              <w:t>Строительство дошкольного образовательного у</w:t>
            </w:r>
            <w:r w:rsidRPr="009B7C58">
              <w:rPr>
                <w:rFonts w:ascii="Times New Roman" w:eastAsia="Times New Roman" w:hAnsi="Times New Roman" w:cs="Times New Roman"/>
                <w:color w:val="000000"/>
                <w:lang w:eastAsia="ru-RU"/>
              </w:rPr>
              <w:t>ч</w:t>
            </w:r>
            <w:r w:rsidRPr="009B7C58">
              <w:rPr>
                <w:rFonts w:ascii="Times New Roman" w:eastAsia="Times New Roman" w:hAnsi="Times New Roman" w:cs="Times New Roman"/>
                <w:color w:val="000000"/>
                <w:lang w:eastAsia="ru-RU"/>
              </w:rPr>
              <w:t>реждения на 140 мест в п. Самарский на площадке №2</w:t>
            </w:r>
          </w:p>
        </w:tc>
        <w:tc>
          <w:tcPr>
            <w:tcW w:w="991" w:type="dxa"/>
            <w:shd w:val="clear" w:color="auto" w:fill="auto"/>
            <w:vAlign w:val="center"/>
            <w:hideMark/>
          </w:tcPr>
          <w:p w:rsidR="0036232B" w:rsidRPr="009B7C58" w:rsidRDefault="0036232B" w:rsidP="009B7C58">
            <w:pPr>
              <w:spacing w:after="0" w:line="240" w:lineRule="auto"/>
              <w:jc w:val="center"/>
              <w:rPr>
                <w:rFonts w:ascii="Times New Roman" w:eastAsia="Times New Roman" w:hAnsi="Times New Roman" w:cs="Times New Roman"/>
                <w:lang w:eastAsia="ru-RU"/>
              </w:rPr>
            </w:pPr>
            <w:r w:rsidRPr="009B7C58">
              <w:rPr>
                <w:rFonts w:ascii="Times New Roman" w:eastAsia="Times New Roman" w:hAnsi="Times New Roman" w:cs="Times New Roman"/>
                <w:lang w:eastAsia="ru-RU"/>
              </w:rPr>
              <w:t>2028-2033 гг.</w:t>
            </w:r>
          </w:p>
        </w:tc>
        <w:tc>
          <w:tcPr>
            <w:tcW w:w="1415" w:type="dxa"/>
            <w:shd w:val="clear" w:color="auto" w:fill="auto"/>
            <w:noWrap/>
            <w:vAlign w:val="center"/>
            <w:hideMark/>
          </w:tcPr>
          <w:p w:rsidR="0036232B" w:rsidRPr="009B7C58" w:rsidRDefault="001B0782" w:rsidP="009B7C58">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102 972</w:t>
            </w:r>
          </w:p>
        </w:tc>
        <w:tc>
          <w:tcPr>
            <w:tcW w:w="1147" w:type="dxa"/>
            <w:shd w:val="clear" w:color="auto" w:fill="auto"/>
            <w:vAlign w:val="center"/>
            <w:hideMark/>
          </w:tcPr>
          <w:p w:rsidR="0036232B" w:rsidRPr="009B7C58" w:rsidRDefault="0036232B" w:rsidP="009B7C58">
            <w:pPr>
              <w:spacing w:after="0" w:line="240" w:lineRule="auto"/>
              <w:jc w:val="center"/>
              <w:rPr>
                <w:rFonts w:ascii="Times New Roman" w:eastAsia="Times New Roman" w:hAnsi="Times New Roman" w:cs="Times New Roman"/>
                <w:lang w:eastAsia="ru-RU"/>
              </w:rPr>
            </w:pPr>
            <w:r w:rsidRPr="009B7C58">
              <w:rPr>
                <w:rFonts w:ascii="Times New Roman" w:eastAsia="Times New Roman" w:hAnsi="Times New Roman" w:cs="Times New Roman"/>
                <w:lang w:eastAsia="ru-RU"/>
              </w:rPr>
              <w:t>ОБ, МБР, ВИ</w:t>
            </w:r>
          </w:p>
        </w:tc>
      </w:tr>
      <w:tr w:rsidR="0036232B" w:rsidRPr="009B7C58" w:rsidTr="001B0782">
        <w:trPr>
          <w:trHeight w:val="20"/>
        </w:trPr>
        <w:tc>
          <w:tcPr>
            <w:tcW w:w="437" w:type="dxa"/>
            <w:shd w:val="clear" w:color="auto" w:fill="auto"/>
            <w:noWrap/>
            <w:vAlign w:val="center"/>
            <w:hideMark/>
          </w:tcPr>
          <w:p w:rsidR="0036232B" w:rsidRPr="009B7C58" w:rsidRDefault="0036232B" w:rsidP="009B7C58">
            <w:pPr>
              <w:spacing w:after="0" w:line="240" w:lineRule="auto"/>
              <w:jc w:val="center"/>
              <w:rPr>
                <w:rFonts w:ascii="Times New Roman" w:eastAsia="Times New Roman" w:hAnsi="Times New Roman" w:cs="Times New Roman"/>
                <w:lang w:eastAsia="ru-RU"/>
              </w:rPr>
            </w:pPr>
            <w:r w:rsidRPr="009B7C58">
              <w:rPr>
                <w:rFonts w:ascii="Times New Roman" w:eastAsia="Times New Roman" w:hAnsi="Times New Roman" w:cs="Times New Roman"/>
                <w:lang w:eastAsia="ru-RU"/>
              </w:rPr>
              <w:t>20</w:t>
            </w:r>
          </w:p>
        </w:tc>
        <w:tc>
          <w:tcPr>
            <w:tcW w:w="5228" w:type="dxa"/>
            <w:shd w:val="clear" w:color="auto" w:fill="auto"/>
            <w:vAlign w:val="center"/>
            <w:hideMark/>
          </w:tcPr>
          <w:p w:rsidR="0036232B" w:rsidRPr="009B7C58" w:rsidRDefault="0036232B" w:rsidP="009B7C58">
            <w:pPr>
              <w:spacing w:after="0" w:line="240" w:lineRule="auto"/>
              <w:rPr>
                <w:rFonts w:ascii="Times New Roman" w:eastAsia="Times New Roman" w:hAnsi="Times New Roman" w:cs="Times New Roman"/>
                <w:color w:val="000000"/>
                <w:lang w:eastAsia="ru-RU"/>
              </w:rPr>
            </w:pPr>
            <w:r w:rsidRPr="009B7C58">
              <w:rPr>
                <w:rFonts w:ascii="Times New Roman" w:eastAsia="Times New Roman" w:hAnsi="Times New Roman" w:cs="Times New Roman"/>
                <w:color w:val="000000"/>
                <w:lang w:eastAsia="ru-RU"/>
              </w:rPr>
              <w:t>Строительство дошкольного образовательного у</w:t>
            </w:r>
            <w:r w:rsidRPr="009B7C58">
              <w:rPr>
                <w:rFonts w:ascii="Times New Roman" w:eastAsia="Times New Roman" w:hAnsi="Times New Roman" w:cs="Times New Roman"/>
                <w:color w:val="000000"/>
                <w:lang w:eastAsia="ru-RU"/>
              </w:rPr>
              <w:t>ч</w:t>
            </w:r>
            <w:r w:rsidRPr="009B7C58">
              <w:rPr>
                <w:rFonts w:ascii="Times New Roman" w:eastAsia="Times New Roman" w:hAnsi="Times New Roman" w:cs="Times New Roman"/>
                <w:color w:val="000000"/>
                <w:lang w:eastAsia="ru-RU"/>
              </w:rPr>
              <w:t>реждения в п. Самарский на площадке №6</w:t>
            </w:r>
          </w:p>
        </w:tc>
        <w:tc>
          <w:tcPr>
            <w:tcW w:w="991" w:type="dxa"/>
            <w:shd w:val="clear" w:color="auto" w:fill="auto"/>
            <w:vAlign w:val="center"/>
            <w:hideMark/>
          </w:tcPr>
          <w:p w:rsidR="0036232B" w:rsidRPr="009B7C58" w:rsidRDefault="0036232B" w:rsidP="009B7C58">
            <w:pPr>
              <w:spacing w:after="0" w:line="240" w:lineRule="auto"/>
              <w:jc w:val="center"/>
              <w:rPr>
                <w:rFonts w:ascii="Times New Roman" w:eastAsia="Times New Roman" w:hAnsi="Times New Roman" w:cs="Times New Roman"/>
                <w:lang w:eastAsia="ru-RU"/>
              </w:rPr>
            </w:pPr>
            <w:r w:rsidRPr="009B7C58">
              <w:rPr>
                <w:rFonts w:ascii="Times New Roman" w:eastAsia="Times New Roman" w:hAnsi="Times New Roman" w:cs="Times New Roman"/>
                <w:lang w:eastAsia="ru-RU"/>
              </w:rPr>
              <w:t>2023-2033 гг.</w:t>
            </w:r>
          </w:p>
        </w:tc>
        <w:tc>
          <w:tcPr>
            <w:tcW w:w="1415" w:type="dxa"/>
            <w:shd w:val="clear" w:color="auto" w:fill="auto"/>
            <w:noWrap/>
            <w:vAlign w:val="center"/>
            <w:hideMark/>
          </w:tcPr>
          <w:p w:rsidR="0036232B" w:rsidRPr="009B7C58" w:rsidRDefault="0036232B" w:rsidP="009B7C58">
            <w:pPr>
              <w:spacing w:after="0" w:line="240" w:lineRule="auto"/>
              <w:jc w:val="center"/>
              <w:rPr>
                <w:rFonts w:ascii="Times New Roman" w:eastAsia="Times New Roman" w:hAnsi="Times New Roman" w:cs="Times New Roman"/>
                <w:lang w:eastAsia="ru-RU"/>
              </w:rPr>
            </w:pPr>
            <w:r w:rsidRPr="009B7C58">
              <w:rPr>
                <w:rFonts w:ascii="Times New Roman" w:eastAsia="Times New Roman" w:hAnsi="Times New Roman" w:cs="Times New Roman"/>
                <w:lang w:eastAsia="ru-RU"/>
              </w:rPr>
              <w:t>По проекту</w:t>
            </w:r>
          </w:p>
        </w:tc>
        <w:tc>
          <w:tcPr>
            <w:tcW w:w="1147" w:type="dxa"/>
            <w:shd w:val="clear" w:color="auto" w:fill="auto"/>
            <w:vAlign w:val="center"/>
            <w:hideMark/>
          </w:tcPr>
          <w:p w:rsidR="0036232B" w:rsidRPr="009B7C58" w:rsidRDefault="0036232B" w:rsidP="009B7C58">
            <w:pPr>
              <w:spacing w:after="0" w:line="240" w:lineRule="auto"/>
              <w:jc w:val="center"/>
              <w:rPr>
                <w:rFonts w:ascii="Times New Roman" w:eastAsia="Times New Roman" w:hAnsi="Times New Roman" w:cs="Times New Roman"/>
                <w:lang w:eastAsia="ru-RU"/>
              </w:rPr>
            </w:pPr>
            <w:r w:rsidRPr="009B7C58">
              <w:rPr>
                <w:rFonts w:ascii="Times New Roman" w:eastAsia="Times New Roman" w:hAnsi="Times New Roman" w:cs="Times New Roman"/>
                <w:lang w:eastAsia="ru-RU"/>
              </w:rPr>
              <w:t>ОБ, МБР, ВИ</w:t>
            </w:r>
          </w:p>
        </w:tc>
      </w:tr>
      <w:tr w:rsidR="0036232B" w:rsidRPr="009B7C58" w:rsidTr="001B0782">
        <w:trPr>
          <w:trHeight w:val="20"/>
        </w:trPr>
        <w:tc>
          <w:tcPr>
            <w:tcW w:w="437" w:type="dxa"/>
            <w:shd w:val="clear" w:color="auto" w:fill="auto"/>
            <w:noWrap/>
            <w:vAlign w:val="center"/>
            <w:hideMark/>
          </w:tcPr>
          <w:p w:rsidR="0036232B" w:rsidRPr="009B7C58" w:rsidRDefault="0036232B" w:rsidP="009B7C58">
            <w:pPr>
              <w:spacing w:after="0" w:line="240" w:lineRule="auto"/>
              <w:jc w:val="center"/>
              <w:rPr>
                <w:rFonts w:ascii="Times New Roman" w:eastAsia="Times New Roman" w:hAnsi="Times New Roman" w:cs="Times New Roman"/>
                <w:lang w:eastAsia="ru-RU"/>
              </w:rPr>
            </w:pPr>
            <w:r w:rsidRPr="009B7C58">
              <w:rPr>
                <w:rFonts w:ascii="Times New Roman" w:eastAsia="Times New Roman" w:hAnsi="Times New Roman" w:cs="Times New Roman"/>
                <w:lang w:eastAsia="ru-RU"/>
              </w:rPr>
              <w:t>21</w:t>
            </w:r>
          </w:p>
        </w:tc>
        <w:tc>
          <w:tcPr>
            <w:tcW w:w="5228" w:type="dxa"/>
            <w:shd w:val="clear" w:color="auto" w:fill="auto"/>
            <w:vAlign w:val="center"/>
            <w:hideMark/>
          </w:tcPr>
          <w:p w:rsidR="0036232B" w:rsidRPr="009B7C58" w:rsidRDefault="0036232B" w:rsidP="009B7C58">
            <w:pPr>
              <w:spacing w:after="0" w:line="240" w:lineRule="auto"/>
              <w:rPr>
                <w:rFonts w:ascii="Times New Roman" w:eastAsia="Times New Roman" w:hAnsi="Times New Roman" w:cs="Times New Roman"/>
                <w:color w:val="000000"/>
                <w:lang w:eastAsia="ru-RU"/>
              </w:rPr>
            </w:pPr>
            <w:r w:rsidRPr="009B7C58">
              <w:rPr>
                <w:rFonts w:ascii="Times New Roman" w:eastAsia="Times New Roman" w:hAnsi="Times New Roman" w:cs="Times New Roman"/>
                <w:color w:val="000000"/>
                <w:lang w:eastAsia="ru-RU"/>
              </w:rPr>
              <w:t>Строительство дошкольного образовательного у</w:t>
            </w:r>
            <w:r w:rsidRPr="009B7C58">
              <w:rPr>
                <w:rFonts w:ascii="Times New Roman" w:eastAsia="Times New Roman" w:hAnsi="Times New Roman" w:cs="Times New Roman"/>
                <w:color w:val="000000"/>
                <w:lang w:eastAsia="ru-RU"/>
              </w:rPr>
              <w:t>ч</w:t>
            </w:r>
            <w:r w:rsidRPr="009B7C58">
              <w:rPr>
                <w:rFonts w:ascii="Times New Roman" w:eastAsia="Times New Roman" w:hAnsi="Times New Roman" w:cs="Times New Roman"/>
                <w:color w:val="000000"/>
                <w:lang w:eastAsia="ru-RU"/>
              </w:rPr>
              <w:t>реждения в п. Самарский на площадке №7</w:t>
            </w:r>
          </w:p>
        </w:tc>
        <w:tc>
          <w:tcPr>
            <w:tcW w:w="991" w:type="dxa"/>
            <w:shd w:val="clear" w:color="auto" w:fill="auto"/>
            <w:vAlign w:val="center"/>
            <w:hideMark/>
          </w:tcPr>
          <w:p w:rsidR="0036232B" w:rsidRPr="009B7C58" w:rsidRDefault="0036232B" w:rsidP="009B7C58">
            <w:pPr>
              <w:spacing w:after="0" w:line="240" w:lineRule="auto"/>
              <w:jc w:val="center"/>
              <w:rPr>
                <w:rFonts w:ascii="Times New Roman" w:eastAsia="Times New Roman" w:hAnsi="Times New Roman" w:cs="Times New Roman"/>
                <w:lang w:eastAsia="ru-RU"/>
              </w:rPr>
            </w:pPr>
            <w:r w:rsidRPr="009B7C58">
              <w:rPr>
                <w:rFonts w:ascii="Times New Roman" w:eastAsia="Times New Roman" w:hAnsi="Times New Roman" w:cs="Times New Roman"/>
                <w:lang w:eastAsia="ru-RU"/>
              </w:rPr>
              <w:t>2023-2033 гг.</w:t>
            </w:r>
          </w:p>
        </w:tc>
        <w:tc>
          <w:tcPr>
            <w:tcW w:w="1415" w:type="dxa"/>
            <w:shd w:val="clear" w:color="auto" w:fill="auto"/>
            <w:noWrap/>
            <w:vAlign w:val="center"/>
            <w:hideMark/>
          </w:tcPr>
          <w:p w:rsidR="0036232B" w:rsidRPr="009B7C58" w:rsidRDefault="0036232B" w:rsidP="009B7C58">
            <w:pPr>
              <w:spacing w:after="0" w:line="240" w:lineRule="auto"/>
              <w:jc w:val="center"/>
              <w:rPr>
                <w:rFonts w:ascii="Times New Roman" w:eastAsia="Times New Roman" w:hAnsi="Times New Roman" w:cs="Times New Roman"/>
                <w:lang w:eastAsia="ru-RU"/>
              </w:rPr>
            </w:pPr>
            <w:r w:rsidRPr="009B7C58">
              <w:rPr>
                <w:rFonts w:ascii="Times New Roman" w:eastAsia="Times New Roman" w:hAnsi="Times New Roman" w:cs="Times New Roman"/>
                <w:lang w:eastAsia="ru-RU"/>
              </w:rPr>
              <w:t>По проекту</w:t>
            </w:r>
          </w:p>
        </w:tc>
        <w:tc>
          <w:tcPr>
            <w:tcW w:w="1147" w:type="dxa"/>
            <w:shd w:val="clear" w:color="auto" w:fill="auto"/>
            <w:vAlign w:val="center"/>
            <w:hideMark/>
          </w:tcPr>
          <w:p w:rsidR="0036232B" w:rsidRPr="009B7C58" w:rsidRDefault="0036232B" w:rsidP="009B7C58">
            <w:pPr>
              <w:spacing w:after="0" w:line="240" w:lineRule="auto"/>
              <w:jc w:val="center"/>
              <w:rPr>
                <w:rFonts w:ascii="Times New Roman" w:eastAsia="Times New Roman" w:hAnsi="Times New Roman" w:cs="Times New Roman"/>
                <w:lang w:eastAsia="ru-RU"/>
              </w:rPr>
            </w:pPr>
            <w:r w:rsidRPr="009B7C58">
              <w:rPr>
                <w:rFonts w:ascii="Times New Roman" w:eastAsia="Times New Roman" w:hAnsi="Times New Roman" w:cs="Times New Roman"/>
                <w:lang w:eastAsia="ru-RU"/>
              </w:rPr>
              <w:t>ОБ, МБР, ВИ</w:t>
            </w:r>
          </w:p>
        </w:tc>
      </w:tr>
      <w:tr w:rsidR="0036232B" w:rsidRPr="009B7C58" w:rsidTr="001B0782">
        <w:trPr>
          <w:trHeight w:val="20"/>
        </w:trPr>
        <w:tc>
          <w:tcPr>
            <w:tcW w:w="437" w:type="dxa"/>
            <w:shd w:val="clear" w:color="auto" w:fill="auto"/>
            <w:noWrap/>
            <w:vAlign w:val="center"/>
            <w:hideMark/>
          </w:tcPr>
          <w:p w:rsidR="0036232B" w:rsidRPr="009B7C58" w:rsidRDefault="0036232B" w:rsidP="009B7C58">
            <w:pPr>
              <w:spacing w:after="0" w:line="240" w:lineRule="auto"/>
              <w:jc w:val="center"/>
              <w:rPr>
                <w:rFonts w:ascii="Times New Roman" w:eastAsia="Times New Roman" w:hAnsi="Times New Roman" w:cs="Times New Roman"/>
                <w:lang w:eastAsia="ru-RU"/>
              </w:rPr>
            </w:pPr>
            <w:r w:rsidRPr="009B7C58">
              <w:rPr>
                <w:rFonts w:ascii="Times New Roman" w:eastAsia="Times New Roman" w:hAnsi="Times New Roman" w:cs="Times New Roman"/>
                <w:lang w:eastAsia="ru-RU"/>
              </w:rPr>
              <w:t>22</w:t>
            </w:r>
          </w:p>
        </w:tc>
        <w:tc>
          <w:tcPr>
            <w:tcW w:w="5228" w:type="dxa"/>
            <w:shd w:val="clear" w:color="auto" w:fill="auto"/>
            <w:vAlign w:val="center"/>
            <w:hideMark/>
          </w:tcPr>
          <w:p w:rsidR="0036232B" w:rsidRPr="009B7C58" w:rsidRDefault="0036232B" w:rsidP="009B7C58">
            <w:pPr>
              <w:spacing w:after="0" w:line="240" w:lineRule="auto"/>
              <w:rPr>
                <w:rFonts w:ascii="Times New Roman" w:eastAsia="Times New Roman" w:hAnsi="Times New Roman" w:cs="Times New Roman"/>
                <w:color w:val="000000"/>
                <w:lang w:eastAsia="ru-RU"/>
              </w:rPr>
            </w:pPr>
            <w:r w:rsidRPr="009B7C58">
              <w:rPr>
                <w:rFonts w:ascii="Times New Roman" w:eastAsia="Times New Roman" w:hAnsi="Times New Roman" w:cs="Times New Roman"/>
                <w:color w:val="000000"/>
                <w:lang w:eastAsia="ru-RU"/>
              </w:rPr>
              <w:t>Строительство дошкольного образовательного у</w:t>
            </w:r>
            <w:r w:rsidRPr="009B7C58">
              <w:rPr>
                <w:rFonts w:ascii="Times New Roman" w:eastAsia="Times New Roman" w:hAnsi="Times New Roman" w:cs="Times New Roman"/>
                <w:color w:val="000000"/>
                <w:lang w:eastAsia="ru-RU"/>
              </w:rPr>
              <w:t>ч</w:t>
            </w:r>
            <w:r w:rsidRPr="009B7C58">
              <w:rPr>
                <w:rFonts w:ascii="Times New Roman" w:eastAsia="Times New Roman" w:hAnsi="Times New Roman" w:cs="Times New Roman"/>
                <w:color w:val="000000"/>
                <w:lang w:eastAsia="ru-RU"/>
              </w:rPr>
              <w:t>реждения на 15 мест в п. Березки</w:t>
            </w:r>
          </w:p>
        </w:tc>
        <w:tc>
          <w:tcPr>
            <w:tcW w:w="991" w:type="dxa"/>
            <w:shd w:val="clear" w:color="auto" w:fill="auto"/>
            <w:vAlign w:val="center"/>
            <w:hideMark/>
          </w:tcPr>
          <w:p w:rsidR="0036232B" w:rsidRPr="009B7C58" w:rsidRDefault="0036232B" w:rsidP="009B7C58">
            <w:pPr>
              <w:spacing w:after="0" w:line="240" w:lineRule="auto"/>
              <w:jc w:val="center"/>
              <w:rPr>
                <w:rFonts w:ascii="Times New Roman" w:eastAsia="Times New Roman" w:hAnsi="Times New Roman" w:cs="Times New Roman"/>
                <w:lang w:eastAsia="ru-RU"/>
              </w:rPr>
            </w:pPr>
            <w:r w:rsidRPr="009B7C58">
              <w:rPr>
                <w:rFonts w:ascii="Times New Roman" w:eastAsia="Times New Roman" w:hAnsi="Times New Roman" w:cs="Times New Roman"/>
                <w:lang w:eastAsia="ru-RU"/>
              </w:rPr>
              <w:t>2025-2033 гг.</w:t>
            </w:r>
          </w:p>
        </w:tc>
        <w:tc>
          <w:tcPr>
            <w:tcW w:w="1415" w:type="dxa"/>
            <w:shd w:val="clear" w:color="auto" w:fill="auto"/>
            <w:noWrap/>
            <w:vAlign w:val="center"/>
            <w:hideMark/>
          </w:tcPr>
          <w:p w:rsidR="0036232B" w:rsidRPr="009B7C58" w:rsidRDefault="0036232B" w:rsidP="009B7C58">
            <w:pPr>
              <w:spacing w:after="0" w:line="240" w:lineRule="auto"/>
              <w:jc w:val="center"/>
              <w:rPr>
                <w:rFonts w:ascii="Times New Roman" w:eastAsia="Times New Roman" w:hAnsi="Times New Roman" w:cs="Times New Roman"/>
                <w:lang w:eastAsia="ru-RU"/>
              </w:rPr>
            </w:pPr>
            <w:r w:rsidRPr="009B7C58">
              <w:rPr>
                <w:rFonts w:ascii="Times New Roman" w:eastAsia="Times New Roman" w:hAnsi="Times New Roman" w:cs="Times New Roman"/>
                <w:lang w:eastAsia="ru-RU"/>
              </w:rPr>
              <w:t xml:space="preserve">17 304  </w:t>
            </w:r>
          </w:p>
        </w:tc>
        <w:tc>
          <w:tcPr>
            <w:tcW w:w="1147" w:type="dxa"/>
            <w:shd w:val="clear" w:color="auto" w:fill="auto"/>
            <w:vAlign w:val="center"/>
            <w:hideMark/>
          </w:tcPr>
          <w:p w:rsidR="0036232B" w:rsidRPr="009B7C58" w:rsidRDefault="0036232B" w:rsidP="009B7C58">
            <w:pPr>
              <w:spacing w:after="0" w:line="240" w:lineRule="auto"/>
              <w:jc w:val="center"/>
              <w:rPr>
                <w:rFonts w:ascii="Times New Roman" w:eastAsia="Times New Roman" w:hAnsi="Times New Roman" w:cs="Times New Roman"/>
                <w:lang w:eastAsia="ru-RU"/>
              </w:rPr>
            </w:pPr>
            <w:r w:rsidRPr="009B7C58">
              <w:rPr>
                <w:rFonts w:ascii="Times New Roman" w:eastAsia="Times New Roman" w:hAnsi="Times New Roman" w:cs="Times New Roman"/>
                <w:lang w:eastAsia="ru-RU"/>
              </w:rPr>
              <w:t>ОБ, МБР, ВИ</w:t>
            </w:r>
          </w:p>
        </w:tc>
      </w:tr>
      <w:tr w:rsidR="0036232B" w:rsidRPr="009B7C58" w:rsidTr="001B0782">
        <w:trPr>
          <w:trHeight w:val="20"/>
        </w:trPr>
        <w:tc>
          <w:tcPr>
            <w:tcW w:w="437" w:type="dxa"/>
            <w:shd w:val="clear" w:color="auto" w:fill="auto"/>
            <w:noWrap/>
            <w:vAlign w:val="center"/>
            <w:hideMark/>
          </w:tcPr>
          <w:p w:rsidR="0036232B" w:rsidRPr="009B7C58" w:rsidRDefault="0036232B" w:rsidP="009B7C58">
            <w:pPr>
              <w:spacing w:after="0" w:line="240" w:lineRule="auto"/>
              <w:jc w:val="center"/>
              <w:rPr>
                <w:rFonts w:ascii="Times New Roman" w:eastAsia="Times New Roman" w:hAnsi="Times New Roman" w:cs="Times New Roman"/>
                <w:lang w:eastAsia="ru-RU"/>
              </w:rPr>
            </w:pPr>
            <w:r w:rsidRPr="009B7C58">
              <w:rPr>
                <w:rFonts w:ascii="Times New Roman" w:eastAsia="Times New Roman" w:hAnsi="Times New Roman" w:cs="Times New Roman"/>
                <w:lang w:eastAsia="ru-RU"/>
              </w:rPr>
              <w:t>23</w:t>
            </w:r>
          </w:p>
        </w:tc>
        <w:tc>
          <w:tcPr>
            <w:tcW w:w="5228" w:type="dxa"/>
            <w:shd w:val="clear" w:color="auto" w:fill="auto"/>
            <w:vAlign w:val="center"/>
            <w:hideMark/>
          </w:tcPr>
          <w:p w:rsidR="0036232B" w:rsidRPr="009B7C58" w:rsidRDefault="0036232B" w:rsidP="009B7C58">
            <w:pPr>
              <w:spacing w:after="0" w:line="240" w:lineRule="auto"/>
              <w:rPr>
                <w:rFonts w:ascii="Times New Roman" w:eastAsia="Times New Roman" w:hAnsi="Times New Roman" w:cs="Times New Roman"/>
                <w:color w:val="000000"/>
                <w:lang w:eastAsia="ru-RU"/>
              </w:rPr>
            </w:pPr>
            <w:r w:rsidRPr="009B7C58">
              <w:rPr>
                <w:rFonts w:ascii="Times New Roman" w:eastAsia="Times New Roman" w:hAnsi="Times New Roman" w:cs="Times New Roman"/>
                <w:color w:val="000000"/>
                <w:lang w:eastAsia="ru-RU"/>
              </w:rPr>
              <w:t>Строительство дошкольного образовательного у</w:t>
            </w:r>
            <w:r w:rsidRPr="009B7C58">
              <w:rPr>
                <w:rFonts w:ascii="Times New Roman" w:eastAsia="Times New Roman" w:hAnsi="Times New Roman" w:cs="Times New Roman"/>
                <w:color w:val="000000"/>
                <w:lang w:eastAsia="ru-RU"/>
              </w:rPr>
              <w:t>ч</w:t>
            </w:r>
            <w:r w:rsidRPr="009B7C58">
              <w:rPr>
                <w:rFonts w:ascii="Times New Roman" w:eastAsia="Times New Roman" w:hAnsi="Times New Roman" w:cs="Times New Roman"/>
                <w:color w:val="000000"/>
                <w:lang w:eastAsia="ru-RU"/>
              </w:rPr>
              <w:t>реждения на 15 мест в п. Новолопатинский на пл</w:t>
            </w:r>
            <w:r w:rsidRPr="009B7C58">
              <w:rPr>
                <w:rFonts w:ascii="Times New Roman" w:eastAsia="Times New Roman" w:hAnsi="Times New Roman" w:cs="Times New Roman"/>
                <w:color w:val="000000"/>
                <w:lang w:eastAsia="ru-RU"/>
              </w:rPr>
              <w:t>о</w:t>
            </w:r>
            <w:r w:rsidRPr="009B7C58">
              <w:rPr>
                <w:rFonts w:ascii="Times New Roman" w:eastAsia="Times New Roman" w:hAnsi="Times New Roman" w:cs="Times New Roman"/>
                <w:color w:val="000000"/>
                <w:lang w:eastAsia="ru-RU"/>
              </w:rPr>
              <w:t>щадке №1</w:t>
            </w:r>
          </w:p>
        </w:tc>
        <w:tc>
          <w:tcPr>
            <w:tcW w:w="991" w:type="dxa"/>
            <w:shd w:val="clear" w:color="auto" w:fill="auto"/>
            <w:vAlign w:val="center"/>
            <w:hideMark/>
          </w:tcPr>
          <w:p w:rsidR="0036232B" w:rsidRPr="009B7C58" w:rsidRDefault="0036232B" w:rsidP="009B7C58">
            <w:pPr>
              <w:spacing w:after="0" w:line="240" w:lineRule="auto"/>
              <w:jc w:val="center"/>
              <w:rPr>
                <w:rFonts w:ascii="Times New Roman" w:eastAsia="Times New Roman" w:hAnsi="Times New Roman" w:cs="Times New Roman"/>
                <w:lang w:eastAsia="ru-RU"/>
              </w:rPr>
            </w:pPr>
            <w:r w:rsidRPr="009B7C58">
              <w:rPr>
                <w:rFonts w:ascii="Times New Roman" w:eastAsia="Times New Roman" w:hAnsi="Times New Roman" w:cs="Times New Roman"/>
                <w:lang w:eastAsia="ru-RU"/>
              </w:rPr>
              <w:t>2025-2033 гг.</w:t>
            </w:r>
          </w:p>
        </w:tc>
        <w:tc>
          <w:tcPr>
            <w:tcW w:w="1415" w:type="dxa"/>
            <w:shd w:val="clear" w:color="auto" w:fill="auto"/>
            <w:noWrap/>
            <w:vAlign w:val="center"/>
            <w:hideMark/>
          </w:tcPr>
          <w:p w:rsidR="0036232B" w:rsidRPr="009B7C58" w:rsidRDefault="005C5B1F" w:rsidP="009B7C58">
            <w:pPr>
              <w:spacing w:after="0" w:line="240" w:lineRule="auto"/>
              <w:jc w:val="center"/>
              <w:rPr>
                <w:rFonts w:ascii="Times New Roman" w:eastAsia="Times New Roman" w:hAnsi="Times New Roman" w:cs="Times New Roman"/>
                <w:lang w:eastAsia="ru-RU"/>
              </w:rPr>
            </w:pPr>
            <w:r w:rsidRPr="009B7C58">
              <w:rPr>
                <w:rFonts w:ascii="Times New Roman" w:eastAsia="Times New Roman" w:hAnsi="Times New Roman" w:cs="Times New Roman"/>
                <w:lang w:eastAsia="ru-RU"/>
              </w:rPr>
              <w:t>по проекту</w:t>
            </w:r>
          </w:p>
        </w:tc>
        <w:tc>
          <w:tcPr>
            <w:tcW w:w="1147" w:type="dxa"/>
            <w:shd w:val="clear" w:color="auto" w:fill="auto"/>
            <w:vAlign w:val="center"/>
            <w:hideMark/>
          </w:tcPr>
          <w:p w:rsidR="0036232B" w:rsidRPr="009B7C58" w:rsidRDefault="0036232B" w:rsidP="009B7C58">
            <w:pPr>
              <w:spacing w:after="0" w:line="240" w:lineRule="auto"/>
              <w:jc w:val="center"/>
              <w:rPr>
                <w:rFonts w:ascii="Times New Roman" w:eastAsia="Times New Roman" w:hAnsi="Times New Roman" w:cs="Times New Roman"/>
                <w:lang w:eastAsia="ru-RU"/>
              </w:rPr>
            </w:pPr>
            <w:r w:rsidRPr="009B7C58">
              <w:rPr>
                <w:rFonts w:ascii="Times New Roman" w:eastAsia="Times New Roman" w:hAnsi="Times New Roman" w:cs="Times New Roman"/>
                <w:lang w:eastAsia="ru-RU"/>
              </w:rPr>
              <w:t>ОБ, МБР, ВИ</w:t>
            </w:r>
          </w:p>
        </w:tc>
      </w:tr>
      <w:tr w:rsidR="0036232B" w:rsidRPr="009B7C58" w:rsidTr="001B0782">
        <w:trPr>
          <w:trHeight w:val="20"/>
        </w:trPr>
        <w:tc>
          <w:tcPr>
            <w:tcW w:w="437" w:type="dxa"/>
            <w:shd w:val="clear" w:color="auto" w:fill="auto"/>
            <w:noWrap/>
            <w:vAlign w:val="center"/>
            <w:hideMark/>
          </w:tcPr>
          <w:p w:rsidR="0036232B" w:rsidRPr="009B7C58" w:rsidRDefault="0036232B" w:rsidP="009B7C58">
            <w:pPr>
              <w:spacing w:after="0" w:line="240" w:lineRule="auto"/>
              <w:jc w:val="center"/>
              <w:rPr>
                <w:rFonts w:ascii="Times New Roman" w:eastAsia="Times New Roman" w:hAnsi="Times New Roman" w:cs="Times New Roman"/>
                <w:lang w:eastAsia="ru-RU"/>
              </w:rPr>
            </w:pPr>
            <w:r w:rsidRPr="009B7C58">
              <w:rPr>
                <w:rFonts w:ascii="Times New Roman" w:eastAsia="Times New Roman" w:hAnsi="Times New Roman" w:cs="Times New Roman"/>
                <w:lang w:eastAsia="ru-RU"/>
              </w:rPr>
              <w:t> </w:t>
            </w:r>
          </w:p>
        </w:tc>
        <w:tc>
          <w:tcPr>
            <w:tcW w:w="5228" w:type="dxa"/>
            <w:shd w:val="clear" w:color="auto" w:fill="auto"/>
            <w:vAlign w:val="center"/>
            <w:hideMark/>
          </w:tcPr>
          <w:p w:rsidR="0036232B" w:rsidRPr="009B7C58" w:rsidRDefault="0036232B" w:rsidP="009B7C58">
            <w:pPr>
              <w:spacing w:after="0" w:line="240" w:lineRule="auto"/>
              <w:jc w:val="right"/>
              <w:rPr>
                <w:rFonts w:ascii="Times New Roman" w:eastAsia="Times New Roman" w:hAnsi="Times New Roman" w:cs="Times New Roman"/>
                <w:b/>
                <w:bCs/>
                <w:lang w:eastAsia="ru-RU"/>
              </w:rPr>
            </w:pPr>
            <w:r w:rsidRPr="009B7C58">
              <w:rPr>
                <w:rFonts w:ascii="Times New Roman" w:eastAsia="Times New Roman" w:hAnsi="Times New Roman" w:cs="Times New Roman"/>
                <w:b/>
                <w:bCs/>
                <w:lang w:eastAsia="ru-RU"/>
              </w:rPr>
              <w:t>Итого</w:t>
            </w:r>
          </w:p>
        </w:tc>
        <w:tc>
          <w:tcPr>
            <w:tcW w:w="991" w:type="dxa"/>
            <w:shd w:val="clear" w:color="auto" w:fill="auto"/>
            <w:vAlign w:val="center"/>
            <w:hideMark/>
          </w:tcPr>
          <w:p w:rsidR="0036232B" w:rsidRPr="009B7C58" w:rsidRDefault="0036232B" w:rsidP="009B7C58">
            <w:pPr>
              <w:spacing w:after="0" w:line="240" w:lineRule="auto"/>
              <w:jc w:val="center"/>
              <w:rPr>
                <w:rFonts w:ascii="Times New Roman" w:eastAsia="Times New Roman" w:hAnsi="Times New Roman" w:cs="Times New Roman"/>
                <w:b/>
                <w:bCs/>
                <w:lang w:eastAsia="ru-RU"/>
              </w:rPr>
            </w:pPr>
            <w:r w:rsidRPr="009B7C58">
              <w:rPr>
                <w:rFonts w:ascii="Times New Roman" w:eastAsia="Times New Roman" w:hAnsi="Times New Roman" w:cs="Times New Roman"/>
                <w:b/>
                <w:bCs/>
                <w:lang w:eastAsia="ru-RU"/>
              </w:rPr>
              <w:t> </w:t>
            </w:r>
          </w:p>
        </w:tc>
        <w:tc>
          <w:tcPr>
            <w:tcW w:w="1415" w:type="dxa"/>
            <w:shd w:val="clear" w:color="auto" w:fill="auto"/>
            <w:noWrap/>
            <w:vAlign w:val="center"/>
            <w:hideMark/>
          </w:tcPr>
          <w:p w:rsidR="0036232B" w:rsidRPr="009B7C58" w:rsidRDefault="0036232B" w:rsidP="009B7C58">
            <w:pPr>
              <w:spacing w:after="0" w:line="240" w:lineRule="auto"/>
              <w:jc w:val="center"/>
              <w:rPr>
                <w:rFonts w:ascii="Times New Roman" w:eastAsia="Times New Roman" w:hAnsi="Times New Roman" w:cs="Times New Roman"/>
                <w:b/>
                <w:bCs/>
                <w:lang w:eastAsia="ru-RU"/>
              </w:rPr>
            </w:pPr>
            <w:r w:rsidRPr="009B7C58">
              <w:rPr>
                <w:rFonts w:ascii="Times New Roman" w:eastAsia="Times New Roman" w:hAnsi="Times New Roman" w:cs="Times New Roman"/>
                <w:b/>
                <w:bCs/>
                <w:lang w:eastAsia="ru-RU"/>
              </w:rPr>
              <w:t>5</w:t>
            </w:r>
            <w:r w:rsidR="001B0782">
              <w:rPr>
                <w:rFonts w:ascii="Times New Roman" w:eastAsia="Times New Roman" w:hAnsi="Times New Roman" w:cs="Times New Roman"/>
                <w:b/>
                <w:bCs/>
                <w:lang w:eastAsia="ru-RU"/>
              </w:rPr>
              <w:t> 211 129</w:t>
            </w:r>
            <w:r w:rsidRPr="009B7C58">
              <w:rPr>
                <w:rFonts w:ascii="Times New Roman" w:eastAsia="Times New Roman" w:hAnsi="Times New Roman" w:cs="Times New Roman"/>
                <w:b/>
                <w:bCs/>
                <w:lang w:eastAsia="ru-RU"/>
              </w:rPr>
              <w:t xml:space="preserve">  </w:t>
            </w:r>
          </w:p>
        </w:tc>
        <w:tc>
          <w:tcPr>
            <w:tcW w:w="1147" w:type="dxa"/>
            <w:shd w:val="clear" w:color="auto" w:fill="auto"/>
            <w:vAlign w:val="center"/>
            <w:hideMark/>
          </w:tcPr>
          <w:p w:rsidR="0036232B" w:rsidRPr="009B7C58" w:rsidRDefault="0036232B" w:rsidP="009B7C58">
            <w:pPr>
              <w:spacing w:after="0" w:line="240" w:lineRule="auto"/>
              <w:jc w:val="center"/>
              <w:rPr>
                <w:rFonts w:ascii="Times New Roman" w:eastAsia="Times New Roman" w:hAnsi="Times New Roman" w:cs="Times New Roman"/>
                <w:lang w:eastAsia="ru-RU"/>
              </w:rPr>
            </w:pPr>
            <w:r w:rsidRPr="009B7C58">
              <w:rPr>
                <w:rFonts w:ascii="Times New Roman" w:eastAsia="Times New Roman" w:hAnsi="Times New Roman" w:cs="Times New Roman"/>
                <w:lang w:eastAsia="ru-RU"/>
              </w:rPr>
              <w:t> </w:t>
            </w:r>
          </w:p>
        </w:tc>
      </w:tr>
      <w:tr w:rsidR="0036232B" w:rsidRPr="009B7C58" w:rsidTr="001B0782">
        <w:trPr>
          <w:trHeight w:val="20"/>
        </w:trPr>
        <w:tc>
          <w:tcPr>
            <w:tcW w:w="9221" w:type="dxa"/>
            <w:gridSpan w:val="5"/>
            <w:shd w:val="clear" w:color="auto" w:fill="auto"/>
            <w:noWrap/>
            <w:vAlign w:val="bottom"/>
            <w:hideMark/>
          </w:tcPr>
          <w:p w:rsidR="0036232B" w:rsidRPr="009B7C58" w:rsidRDefault="0036232B" w:rsidP="009B7C58">
            <w:pPr>
              <w:spacing w:after="0" w:line="240" w:lineRule="auto"/>
              <w:jc w:val="center"/>
              <w:rPr>
                <w:rFonts w:ascii="Times New Roman" w:eastAsia="Times New Roman" w:hAnsi="Times New Roman" w:cs="Times New Roman"/>
                <w:i/>
                <w:iCs/>
                <w:u w:val="single"/>
                <w:lang w:eastAsia="ru-RU"/>
              </w:rPr>
            </w:pPr>
            <w:r w:rsidRPr="009B7C58">
              <w:rPr>
                <w:rFonts w:ascii="Times New Roman" w:eastAsia="Times New Roman" w:hAnsi="Times New Roman" w:cs="Times New Roman"/>
                <w:i/>
                <w:iCs/>
                <w:u w:val="single"/>
                <w:lang w:eastAsia="ru-RU"/>
              </w:rPr>
              <w:t>Здравоохранение</w:t>
            </w:r>
          </w:p>
        </w:tc>
      </w:tr>
      <w:tr w:rsidR="0036232B" w:rsidRPr="009B7C58" w:rsidTr="001B0782">
        <w:trPr>
          <w:trHeight w:val="20"/>
        </w:trPr>
        <w:tc>
          <w:tcPr>
            <w:tcW w:w="437" w:type="dxa"/>
            <w:shd w:val="clear" w:color="auto" w:fill="auto"/>
            <w:noWrap/>
            <w:vAlign w:val="center"/>
            <w:hideMark/>
          </w:tcPr>
          <w:p w:rsidR="0036232B" w:rsidRPr="009B7C58" w:rsidRDefault="0036232B" w:rsidP="009B7C58">
            <w:pPr>
              <w:spacing w:after="0" w:line="240" w:lineRule="auto"/>
              <w:jc w:val="center"/>
              <w:rPr>
                <w:rFonts w:ascii="Times New Roman" w:eastAsia="Times New Roman" w:hAnsi="Times New Roman" w:cs="Times New Roman"/>
                <w:lang w:eastAsia="ru-RU"/>
              </w:rPr>
            </w:pPr>
            <w:r w:rsidRPr="009B7C58">
              <w:rPr>
                <w:rFonts w:ascii="Times New Roman" w:eastAsia="Times New Roman" w:hAnsi="Times New Roman" w:cs="Times New Roman"/>
                <w:lang w:eastAsia="ru-RU"/>
              </w:rPr>
              <w:t>4</w:t>
            </w:r>
          </w:p>
        </w:tc>
        <w:tc>
          <w:tcPr>
            <w:tcW w:w="5228" w:type="dxa"/>
            <w:shd w:val="clear" w:color="auto" w:fill="auto"/>
            <w:vAlign w:val="center"/>
            <w:hideMark/>
          </w:tcPr>
          <w:p w:rsidR="0036232B" w:rsidRPr="009B7C58" w:rsidRDefault="0036232B" w:rsidP="009B7C58">
            <w:pPr>
              <w:spacing w:after="0" w:line="240" w:lineRule="auto"/>
              <w:rPr>
                <w:rFonts w:ascii="Times New Roman" w:eastAsia="Times New Roman" w:hAnsi="Times New Roman" w:cs="Times New Roman"/>
                <w:color w:val="000000"/>
                <w:lang w:eastAsia="ru-RU"/>
              </w:rPr>
            </w:pPr>
            <w:r w:rsidRPr="009B7C58">
              <w:rPr>
                <w:rFonts w:ascii="Times New Roman" w:eastAsia="Times New Roman" w:hAnsi="Times New Roman" w:cs="Times New Roman"/>
                <w:color w:val="000000"/>
                <w:lang w:eastAsia="ru-RU"/>
              </w:rPr>
              <w:t>Строительство медицинской организации, оказ</w:t>
            </w:r>
            <w:r w:rsidRPr="009B7C58">
              <w:rPr>
                <w:rFonts w:ascii="Times New Roman" w:eastAsia="Times New Roman" w:hAnsi="Times New Roman" w:cs="Times New Roman"/>
                <w:color w:val="000000"/>
                <w:lang w:eastAsia="ru-RU"/>
              </w:rPr>
              <w:t>ы</w:t>
            </w:r>
            <w:r w:rsidRPr="009B7C58">
              <w:rPr>
                <w:rFonts w:ascii="Times New Roman" w:eastAsia="Times New Roman" w:hAnsi="Times New Roman" w:cs="Times New Roman"/>
                <w:color w:val="000000"/>
                <w:lang w:eastAsia="ru-RU"/>
              </w:rPr>
              <w:t>вающие услуги в амбулаторных условиях в с. Лоп</w:t>
            </w:r>
            <w:r w:rsidRPr="009B7C58">
              <w:rPr>
                <w:rFonts w:ascii="Times New Roman" w:eastAsia="Times New Roman" w:hAnsi="Times New Roman" w:cs="Times New Roman"/>
                <w:color w:val="000000"/>
                <w:lang w:eastAsia="ru-RU"/>
              </w:rPr>
              <w:t>а</w:t>
            </w:r>
            <w:r w:rsidRPr="009B7C58">
              <w:rPr>
                <w:rFonts w:ascii="Times New Roman" w:eastAsia="Times New Roman" w:hAnsi="Times New Roman" w:cs="Times New Roman"/>
                <w:color w:val="000000"/>
                <w:lang w:eastAsia="ru-RU"/>
              </w:rPr>
              <w:t>тино на площадке №10</w:t>
            </w:r>
          </w:p>
        </w:tc>
        <w:tc>
          <w:tcPr>
            <w:tcW w:w="991" w:type="dxa"/>
            <w:shd w:val="clear" w:color="auto" w:fill="auto"/>
            <w:vAlign w:val="center"/>
            <w:hideMark/>
          </w:tcPr>
          <w:p w:rsidR="0036232B" w:rsidRPr="009B7C58" w:rsidRDefault="0036232B" w:rsidP="009B7C58">
            <w:pPr>
              <w:spacing w:after="0" w:line="240" w:lineRule="auto"/>
              <w:jc w:val="center"/>
              <w:rPr>
                <w:rFonts w:ascii="Times New Roman" w:eastAsia="Times New Roman" w:hAnsi="Times New Roman" w:cs="Times New Roman"/>
                <w:lang w:eastAsia="ru-RU"/>
              </w:rPr>
            </w:pPr>
            <w:r w:rsidRPr="009B7C58">
              <w:rPr>
                <w:rFonts w:ascii="Times New Roman" w:eastAsia="Times New Roman" w:hAnsi="Times New Roman" w:cs="Times New Roman"/>
                <w:lang w:eastAsia="ru-RU"/>
              </w:rPr>
              <w:t>2022-2033 гг.</w:t>
            </w:r>
          </w:p>
        </w:tc>
        <w:tc>
          <w:tcPr>
            <w:tcW w:w="1415" w:type="dxa"/>
            <w:shd w:val="clear" w:color="auto" w:fill="auto"/>
            <w:noWrap/>
            <w:vAlign w:val="center"/>
            <w:hideMark/>
          </w:tcPr>
          <w:p w:rsidR="0036232B" w:rsidRPr="009B7C58" w:rsidRDefault="0036232B" w:rsidP="009B7C58">
            <w:pPr>
              <w:spacing w:after="0" w:line="240" w:lineRule="auto"/>
              <w:jc w:val="center"/>
              <w:rPr>
                <w:rFonts w:ascii="Times New Roman" w:eastAsia="Times New Roman" w:hAnsi="Times New Roman" w:cs="Times New Roman"/>
                <w:lang w:eastAsia="ru-RU"/>
              </w:rPr>
            </w:pPr>
            <w:r w:rsidRPr="009B7C58">
              <w:rPr>
                <w:rFonts w:ascii="Times New Roman" w:eastAsia="Times New Roman" w:hAnsi="Times New Roman" w:cs="Times New Roman"/>
                <w:lang w:eastAsia="ru-RU"/>
              </w:rPr>
              <w:t>по проекту</w:t>
            </w:r>
          </w:p>
        </w:tc>
        <w:tc>
          <w:tcPr>
            <w:tcW w:w="1147" w:type="dxa"/>
            <w:shd w:val="clear" w:color="auto" w:fill="auto"/>
            <w:vAlign w:val="center"/>
            <w:hideMark/>
          </w:tcPr>
          <w:p w:rsidR="0036232B" w:rsidRPr="009B7C58" w:rsidRDefault="0036232B" w:rsidP="009B7C58">
            <w:pPr>
              <w:spacing w:after="0" w:line="240" w:lineRule="auto"/>
              <w:jc w:val="center"/>
              <w:rPr>
                <w:rFonts w:ascii="Times New Roman" w:eastAsia="Times New Roman" w:hAnsi="Times New Roman" w:cs="Times New Roman"/>
                <w:lang w:eastAsia="ru-RU"/>
              </w:rPr>
            </w:pPr>
            <w:r w:rsidRPr="009B7C58">
              <w:rPr>
                <w:rFonts w:ascii="Times New Roman" w:eastAsia="Times New Roman" w:hAnsi="Times New Roman" w:cs="Times New Roman"/>
                <w:lang w:eastAsia="ru-RU"/>
              </w:rPr>
              <w:t>ОБ, МБР, ВИ</w:t>
            </w:r>
          </w:p>
        </w:tc>
      </w:tr>
      <w:tr w:rsidR="0036232B" w:rsidRPr="009B7C58" w:rsidTr="001B0782">
        <w:trPr>
          <w:trHeight w:val="20"/>
        </w:trPr>
        <w:tc>
          <w:tcPr>
            <w:tcW w:w="437" w:type="dxa"/>
            <w:shd w:val="clear" w:color="auto" w:fill="auto"/>
            <w:noWrap/>
            <w:vAlign w:val="center"/>
            <w:hideMark/>
          </w:tcPr>
          <w:p w:rsidR="0036232B" w:rsidRPr="009B7C58" w:rsidRDefault="0036232B" w:rsidP="009B7C58">
            <w:pPr>
              <w:spacing w:after="0" w:line="240" w:lineRule="auto"/>
              <w:jc w:val="center"/>
              <w:rPr>
                <w:rFonts w:ascii="Times New Roman" w:eastAsia="Times New Roman" w:hAnsi="Times New Roman" w:cs="Times New Roman"/>
                <w:lang w:eastAsia="ru-RU"/>
              </w:rPr>
            </w:pPr>
            <w:r w:rsidRPr="009B7C58">
              <w:rPr>
                <w:rFonts w:ascii="Times New Roman" w:eastAsia="Times New Roman" w:hAnsi="Times New Roman" w:cs="Times New Roman"/>
                <w:lang w:eastAsia="ru-RU"/>
              </w:rPr>
              <w:t>5</w:t>
            </w:r>
          </w:p>
        </w:tc>
        <w:tc>
          <w:tcPr>
            <w:tcW w:w="5228" w:type="dxa"/>
            <w:shd w:val="clear" w:color="auto" w:fill="auto"/>
            <w:vAlign w:val="center"/>
            <w:hideMark/>
          </w:tcPr>
          <w:p w:rsidR="0036232B" w:rsidRPr="009B7C58" w:rsidRDefault="0036232B" w:rsidP="009B7C58">
            <w:pPr>
              <w:spacing w:after="0" w:line="240" w:lineRule="auto"/>
              <w:rPr>
                <w:rFonts w:ascii="Times New Roman" w:eastAsia="Times New Roman" w:hAnsi="Times New Roman" w:cs="Times New Roman"/>
                <w:color w:val="000000"/>
                <w:lang w:eastAsia="ru-RU"/>
              </w:rPr>
            </w:pPr>
            <w:r w:rsidRPr="009B7C58">
              <w:rPr>
                <w:rFonts w:ascii="Times New Roman" w:eastAsia="Times New Roman" w:hAnsi="Times New Roman" w:cs="Times New Roman"/>
                <w:color w:val="000000"/>
                <w:lang w:eastAsia="ru-RU"/>
              </w:rPr>
              <w:t>Строительство медицинской  организации, оказ</w:t>
            </w:r>
            <w:r w:rsidRPr="009B7C58">
              <w:rPr>
                <w:rFonts w:ascii="Times New Roman" w:eastAsia="Times New Roman" w:hAnsi="Times New Roman" w:cs="Times New Roman"/>
                <w:color w:val="000000"/>
                <w:lang w:eastAsia="ru-RU"/>
              </w:rPr>
              <w:t>ы</w:t>
            </w:r>
            <w:r w:rsidRPr="009B7C58">
              <w:rPr>
                <w:rFonts w:ascii="Times New Roman" w:eastAsia="Times New Roman" w:hAnsi="Times New Roman" w:cs="Times New Roman"/>
                <w:color w:val="000000"/>
                <w:lang w:eastAsia="ru-RU"/>
              </w:rPr>
              <w:t xml:space="preserve">вающие услуги в стационарных условиях и (или) в условиях дневного стационара </w:t>
            </w:r>
            <w:proofErr w:type="gramStart"/>
            <w:r w:rsidRPr="009B7C58">
              <w:rPr>
                <w:rFonts w:ascii="Times New Roman" w:eastAsia="Times New Roman" w:hAnsi="Times New Roman" w:cs="Times New Roman"/>
                <w:color w:val="000000"/>
                <w:lang w:eastAsia="ru-RU"/>
              </w:rPr>
              <w:t>в</w:t>
            </w:r>
            <w:proofErr w:type="gramEnd"/>
            <w:r w:rsidRPr="009B7C58">
              <w:rPr>
                <w:rFonts w:ascii="Times New Roman" w:eastAsia="Times New Roman" w:hAnsi="Times New Roman" w:cs="Times New Roman"/>
                <w:color w:val="000000"/>
                <w:lang w:eastAsia="ru-RU"/>
              </w:rPr>
              <w:t xml:space="preserve"> с. Лопатино на площадке №10</w:t>
            </w:r>
          </w:p>
        </w:tc>
        <w:tc>
          <w:tcPr>
            <w:tcW w:w="991" w:type="dxa"/>
            <w:shd w:val="clear" w:color="auto" w:fill="auto"/>
            <w:vAlign w:val="center"/>
            <w:hideMark/>
          </w:tcPr>
          <w:p w:rsidR="0036232B" w:rsidRPr="009B7C58" w:rsidRDefault="0036232B" w:rsidP="009B7C58">
            <w:pPr>
              <w:spacing w:after="0" w:line="240" w:lineRule="auto"/>
              <w:jc w:val="center"/>
              <w:rPr>
                <w:rFonts w:ascii="Times New Roman" w:eastAsia="Times New Roman" w:hAnsi="Times New Roman" w:cs="Times New Roman"/>
                <w:lang w:eastAsia="ru-RU"/>
              </w:rPr>
            </w:pPr>
            <w:r w:rsidRPr="009B7C58">
              <w:rPr>
                <w:rFonts w:ascii="Times New Roman" w:eastAsia="Times New Roman" w:hAnsi="Times New Roman" w:cs="Times New Roman"/>
                <w:lang w:eastAsia="ru-RU"/>
              </w:rPr>
              <w:t>2022-2033 гг.</w:t>
            </w:r>
          </w:p>
        </w:tc>
        <w:tc>
          <w:tcPr>
            <w:tcW w:w="1415" w:type="dxa"/>
            <w:shd w:val="clear" w:color="auto" w:fill="auto"/>
            <w:noWrap/>
            <w:vAlign w:val="center"/>
            <w:hideMark/>
          </w:tcPr>
          <w:p w:rsidR="0036232B" w:rsidRPr="009B7C58" w:rsidRDefault="0036232B" w:rsidP="009B7C58">
            <w:pPr>
              <w:spacing w:after="0" w:line="240" w:lineRule="auto"/>
              <w:jc w:val="center"/>
              <w:rPr>
                <w:rFonts w:ascii="Times New Roman" w:eastAsia="Times New Roman" w:hAnsi="Times New Roman" w:cs="Times New Roman"/>
                <w:lang w:eastAsia="ru-RU"/>
              </w:rPr>
            </w:pPr>
            <w:r w:rsidRPr="009B7C58">
              <w:rPr>
                <w:rFonts w:ascii="Times New Roman" w:eastAsia="Times New Roman" w:hAnsi="Times New Roman" w:cs="Times New Roman"/>
                <w:lang w:eastAsia="ru-RU"/>
              </w:rPr>
              <w:t>по проекту</w:t>
            </w:r>
          </w:p>
        </w:tc>
        <w:tc>
          <w:tcPr>
            <w:tcW w:w="1147" w:type="dxa"/>
            <w:shd w:val="clear" w:color="auto" w:fill="auto"/>
            <w:vAlign w:val="center"/>
            <w:hideMark/>
          </w:tcPr>
          <w:p w:rsidR="0036232B" w:rsidRPr="009B7C58" w:rsidRDefault="0036232B" w:rsidP="009B7C58">
            <w:pPr>
              <w:spacing w:after="0" w:line="240" w:lineRule="auto"/>
              <w:jc w:val="center"/>
              <w:rPr>
                <w:rFonts w:ascii="Times New Roman" w:eastAsia="Times New Roman" w:hAnsi="Times New Roman" w:cs="Times New Roman"/>
                <w:lang w:eastAsia="ru-RU"/>
              </w:rPr>
            </w:pPr>
            <w:r w:rsidRPr="009B7C58">
              <w:rPr>
                <w:rFonts w:ascii="Times New Roman" w:eastAsia="Times New Roman" w:hAnsi="Times New Roman" w:cs="Times New Roman"/>
                <w:lang w:eastAsia="ru-RU"/>
              </w:rPr>
              <w:t>ОБ, МБР, ВИ</w:t>
            </w:r>
          </w:p>
        </w:tc>
      </w:tr>
      <w:tr w:rsidR="0036232B" w:rsidRPr="009B7C58" w:rsidTr="001B0782">
        <w:trPr>
          <w:trHeight w:val="20"/>
        </w:trPr>
        <w:tc>
          <w:tcPr>
            <w:tcW w:w="437" w:type="dxa"/>
            <w:shd w:val="clear" w:color="auto" w:fill="auto"/>
            <w:noWrap/>
            <w:vAlign w:val="center"/>
            <w:hideMark/>
          </w:tcPr>
          <w:p w:rsidR="0036232B" w:rsidRPr="009B7C58" w:rsidRDefault="0036232B" w:rsidP="009B7C58">
            <w:pPr>
              <w:spacing w:after="0" w:line="240" w:lineRule="auto"/>
              <w:jc w:val="center"/>
              <w:rPr>
                <w:rFonts w:ascii="Times New Roman" w:eastAsia="Times New Roman" w:hAnsi="Times New Roman" w:cs="Times New Roman"/>
                <w:lang w:eastAsia="ru-RU"/>
              </w:rPr>
            </w:pPr>
            <w:r w:rsidRPr="009B7C58">
              <w:rPr>
                <w:rFonts w:ascii="Times New Roman" w:eastAsia="Times New Roman" w:hAnsi="Times New Roman" w:cs="Times New Roman"/>
                <w:lang w:eastAsia="ru-RU"/>
              </w:rPr>
              <w:t>6</w:t>
            </w:r>
          </w:p>
        </w:tc>
        <w:tc>
          <w:tcPr>
            <w:tcW w:w="5228" w:type="dxa"/>
            <w:shd w:val="clear" w:color="auto" w:fill="auto"/>
            <w:vAlign w:val="center"/>
            <w:hideMark/>
          </w:tcPr>
          <w:p w:rsidR="0036232B" w:rsidRPr="009B7C58" w:rsidRDefault="0036232B" w:rsidP="009B7C58">
            <w:pPr>
              <w:spacing w:after="0" w:line="240" w:lineRule="auto"/>
              <w:rPr>
                <w:rFonts w:ascii="Times New Roman" w:eastAsia="Times New Roman" w:hAnsi="Times New Roman" w:cs="Times New Roman"/>
                <w:color w:val="000000"/>
                <w:lang w:eastAsia="ru-RU"/>
              </w:rPr>
            </w:pPr>
            <w:r w:rsidRPr="009B7C58">
              <w:rPr>
                <w:rFonts w:ascii="Times New Roman" w:eastAsia="Times New Roman" w:hAnsi="Times New Roman" w:cs="Times New Roman"/>
                <w:color w:val="000000"/>
                <w:lang w:eastAsia="ru-RU"/>
              </w:rPr>
              <w:t>Строительство медицинской  организации, оказ</w:t>
            </w:r>
            <w:r w:rsidRPr="009B7C58">
              <w:rPr>
                <w:rFonts w:ascii="Times New Roman" w:eastAsia="Times New Roman" w:hAnsi="Times New Roman" w:cs="Times New Roman"/>
                <w:color w:val="000000"/>
                <w:lang w:eastAsia="ru-RU"/>
              </w:rPr>
              <w:t>ы</w:t>
            </w:r>
            <w:r w:rsidRPr="009B7C58">
              <w:rPr>
                <w:rFonts w:ascii="Times New Roman" w:eastAsia="Times New Roman" w:hAnsi="Times New Roman" w:cs="Times New Roman"/>
                <w:color w:val="000000"/>
                <w:lang w:eastAsia="ru-RU"/>
              </w:rPr>
              <w:t xml:space="preserve">вающие скорую медицинскую помощь </w:t>
            </w:r>
            <w:proofErr w:type="gramStart"/>
            <w:r w:rsidRPr="009B7C58">
              <w:rPr>
                <w:rFonts w:ascii="Times New Roman" w:eastAsia="Times New Roman" w:hAnsi="Times New Roman" w:cs="Times New Roman"/>
                <w:color w:val="000000"/>
                <w:lang w:eastAsia="ru-RU"/>
              </w:rPr>
              <w:t>в</w:t>
            </w:r>
            <w:proofErr w:type="gramEnd"/>
            <w:r w:rsidRPr="009B7C58">
              <w:rPr>
                <w:rFonts w:ascii="Times New Roman" w:eastAsia="Times New Roman" w:hAnsi="Times New Roman" w:cs="Times New Roman"/>
                <w:color w:val="000000"/>
                <w:lang w:eastAsia="ru-RU"/>
              </w:rPr>
              <w:t xml:space="preserve"> с. Лопатино на площадке №10</w:t>
            </w:r>
          </w:p>
        </w:tc>
        <w:tc>
          <w:tcPr>
            <w:tcW w:w="991" w:type="dxa"/>
            <w:shd w:val="clear" w:color="auto" w:fill="auto"/>
            <w:vAlign w:val="center"/>
            <w:hideMark/>
          </w:tcPr>
          <w:p w:rsidR="0036232B" w:rsidRPr="009B7C58" w:rsidRDefault="0036232B" w:rsidP="009B7C58">
            <w:pPr>
              <w:spacing w:after="0" w:line="240" w:lineRule="auto"/>
              <w:jc w:val="center"/>
              <w:rPr>
                <w:rFonts w:ascii="Times New Roman" w:eastAsia="Times New Roman" w:hAnsi="Times New Roman" w:cs="Times New Roman"/>
                <w:lang w:eastAsia="ru-RU"/>
              </w:rPr>
            </w:pPr>
            <w:r w:rsidRPr="009B7C58">
              <w:rPr>
                <w:rFonts w:ascii="Times New Roman" w:eastAsia="Times New Roman" w:hAnsi="Times New Roman" w:cs="Times New Roman"/>
                <w:lang w:eastAsia="ru-RU"/>
              </w:rPr>
              <w:t>2022-2033 гг.</w:t>
            </w:r>
          </w:p>
        </w:tc>
        <w:tc>
          <w:tcPr>
            <w:tcW w:w="1415" w:type="dxa"/>
            <w:shd w:val="clear" w:color="auto" w:fill="auto"/>
            <w:noWrap/>
            <w:vAlign w:val="center"/>
            <w:hideMark/>
          </w:tcPr>
          <w:p w:rsidR="0036232B" w:rsidRPr="009B7C58" w:rsidRDefault="0036232B" w:rsidP="009B7C58">
            <w:pPr>
              <w:spacing w:after="0" w:line="240" w:lineRule="auto"/>
              <w:jc w:val="center"/>
              <w:rPr>
                <w:rFonts w:ascii="Times New Roman" w:eastAsia="Times New Roman" w:hAnsi="Times New Roman" w:cs="Times New Roman"/>
                <w:lang w:eastAsia="ru-RU"/>
              </w:rPr>
            </w:pPr>
            <w:r w:rsidRPr="009B7C58">
              <w:rPr>
                <w:rFonts w:ascii="Times New Roman" w:eastAsia="Times New Roman" w:hAnsi="Times New Roman" w:cs="Times New Roman"/>
                <w:lang w:eastAsia="ru-RU"/>
              </w:rPr>
              <w:t>по проекту</w:t>
            </w:r>
          </w:p>
        </w:tc>
        <w:tc>
          <w:tcPr>
            <w:tcW w:w="1147" w:type="dxa"/>
            <w:shd w:val="clear" w:color="auto" w:fill="auto"/>
            <w:vAlign w:val="center"/>
            <w:hideMark/>
          </w:tcPr>
          <w:p w:rsidR="0036232B" w:rsidRPr="009B7C58" w:rsidRDefault="0036232B" w:rsidP="009B7C58">
            <w:pPr>
              <w:spacing w:after="0" w:line="240" w:lineRule="auto"/>
              <w:jc w:val="center"/>
              <w:rPr>
                <w:rFonts w:ascii="Times New Roman" w:eastAsia="Times New Roman" w:hAnsi="Times New Roman" w:cs="Times New Roman"/>
                <w:lang w:eastAsia="ru-RU"/>
              </w:rPr>
            </w:pPr>
            <w:r w:rsidRPr="009B7C58">
              <w:rPr>
                <w:rFonts w:ascii="Times New Roman" w:eastAsia="Times New Roman" w:hAnsi="Times New Roman" w:cs="Times New Roman"/>
                <w:lang w:eastAsia="ru-RU"/>
              </w:rPr>
              <w:t>ОБ, МБР, ВИ</w:t>
            </w:r>
          </w:p>
        </w:tc>
      </w:tr>
      <w:tr w:rsidR="0036232B" w:rsidRPr="009B7C58" w:rsidTr="001B0782">
        <w:trPr>
          <w:trHeight w:val="20"/>
        </w:trPr>
        <w:tc>
          <w:tcPr>
            <w:tcW w:w="437" w:type="dxa"/>
            <w:shd w:val="clear" w:color="auto" w:fill="auto"/>
            <w:noWrap/>
            <w:vAlign w:val="center"/>
            <w:hideMark/>
          </w:tcPr>
          <w:p w:rsidR="0036232B" w:rsidRPr="009B7C58" w:rsidRDefault="0036232B" w:rsidP="009B7C58">
            <w:pPr>
              <w:spacing w:after="0" w:line="240" w:lineRule="auto"/>
              <w:jc w:val="center"/>
              <w:rPr>
                <w:rFonts w:ascii="Times New Roman" w:eastAsia="Times New Roman" w:hAnsi="Times New Roman" w:cs="Times New Roman"/>
                <w:lang w:eastAsia="ru-RU"/>
              </w:rPr>
            </w:pPr>
            <w:r w:rsidRPr="009B7C58">
              <w:rPr>
                <w:rFonts w:ascii="Times New Roman" w:eastAsia="Times New Roman" w:hAnsi="Times New Roman" w:cs="Times New Roman"/>
                <w:lang w:eastAsia="ru-RU"/>
              </w:rPr>
              <w:t>7</w:t>
            </w:r>
          </w:p>
        </w:tc>
        <w:tc>
          <w:tcPr>
            <w:tcW w:w="5228" w:type="dxa"/>
            <w:shd w:val="clear" w:color="auto" w:fill="auto"/>
            <w:vAlign w:val="center"/>
            <w:hideMark/>
          </w:tcPr>
          <w:p w:rsidR="0036232B" w:rsidRPr="009B7C58" w:rsidRDefault="0036232B" w:rsidP="009B7C58">
            <w:pPr>
              <w:spacing w:after="0" w:line="240" w:lineRule="auto"/>
              <w:rPr>
                <w:rFonts w:ascii="Times New Roman" w:eastAsia="Times New Roman" w:hAnsi="Times New Roman" w:cs="Times New Roman"/>
                <w:color w:val="000000"/>
                <w:lang w:eastAsia="ru-RU"/>
              </w:rPr>
            </w:pPr>
            <w:r w:rsidRPr="009B7C58">
              <w:rPr>
                <w:rFonts w:ascii="Times New Roman" w:eastAsia="Times New Roman" w:hAnsi="Times New Roman" w:cs="Times New Roman"/>
                <w:color w:val="000000"/>
                <w:lang w:eastAsia="ru-RU"/>
              </w:rPr>
              <w:t>Строительство дом-интерната (пансионат) в с. Лоп</w:t>
            </w:r>
            <w:r w:rsidRPr="009B7C58">
              <w:rPr>
                <w:rFonts w:ascii="Times New Roman" w:eastAsia="Times New Roman" w:hAnsi="Times New Roman" w:cs="Times New Roman"/>
                <w:color w:val="000000"/>
                <w:lang w:eastAsia="ru-RU"/>
              </w:rPr>
              <w:t>а</w:t>
            </w:r>
            <w:r w:rsidRPr="009B7C58">
              <w:rPr>
                <w:rFonts w:ascii="Times New Roman" w:eastAsia="Times New Roman" w:hAnsi="Times New Roman" w:cs="Times New Roman"/>
                <w:color w:val="000000"/>
                <w:lang w:eastAsia="ru-RU"/>
              </w:rPr>
              <w:t>тино на площадке №10</w:t>
            </w:r>
          </w:p>
        </w:tc>
        <w:tc>
          <w:tcPr>
            <w:tcW w:w="991" w:type="dxa"/>
            <w:shd w:val="clear" w:color="auto" w:fill="auto"/>
            <w:vAlign w:val="center"/>
            <w:hideMark/>
          </w:tcPr>
          <w:p w:rsidR="0036232B" w:rsidRPr="009B7C58" w:rsidRDefault="0036232B" w:rsidP="009B7C58">
            <w:pPr>
              <w:spacing w:after="0" w:line="240" w:lineRule="auto"/>
              <w:jc w:val="center"/>
              <w:rPr>
                <w:rFonts w:ascii="Times New Roman" w:eastAsia="Times New Roman" w:hAnsi="Times New Roman" w:cs="Times New Roman"/>
                <w:lang w:eastAsia="ru-RU"/>
              </w:rPr>
            </w:pPr>
            <w:r w:rsidRPr="009B7C58">
              <w:rPr>
                <w:rFonts w:ascii="Times New Roman" w:eastAsia="Times New Roman" w:hAnsi="Times New Roman" w:cs="Times New Roman"/>
                <w:lang w:eastAsia="ru-RU"/>
              </w:rPr>
              <w:t>2022-2033 гг.</w:t>
            </w:r>
          </w:p>
        </w:tc>
        <w:tc>
          <w:tcPr>
            <w:tcW w:w="1415" w:type="dxa"/>
            <w:shd w:val="clear" w:color="auto" w:fill="auto"/>
            <w:noWrap/>
            <w:vAlign w:val="center"/>
            <w:hideMark/>
          </w:tcPr>
          <w:p w:rsidR="0036232B" w:rsidRPr="009B7C58" w:rsidRDefault="0036232B" w:rsidP="009B7C58">
            <w:pPr>
              <w:spacing w:after="0" w:line="240" w:lineRule="auto"/>
              <w:jc w:val="center"/>
              <w:rPr>
                <w:rFonts w:ascii="Times New Roman" w:eastAsia="Times New Roman" w:hAnsi="Times New Roman" w:cs="Times New Roman"/>
                <w:lang w:eastAsia="ru-RU"/>
              </w:rPr>
            </w:pPr>
            <w:r w:rsidRPr="009B7C58">
              <w:rPr>
                <w:rFonts w:ascii="Times New Roman" w:eastAsia="Times New Roman" w:hAnsi="Times New Roman" w:cs="Times New Roman"/>
                <w:lang w:eastAsia="ru-RU"/>
              </w:rPr>
              <w:t>по проекту</w:t>
            </w:r>
          </w:p>
        </w:tc>
        <w:tc>
          <w:tcPr>
            <w:tcW w:w="1147" w:type="dxa"/>
            <w:shd w:val="clear" w:color="auto" w:fill="auto"/>
            <w:vAlign w:val="center"/>
            <w:hideMark/>
          </w:tcPr>
          <w:p w:rsidR="0036232B" w:rsidRPr="009B7C58" w:rsidRDefault="0036232B" w:rsidP="009B7C58">
            <w:pPr>
              <w:spacing w:after="0" w:line="240" w:lineRule="auto"/>
              <w:jc w:val="center"/>
              <w:rPr>
                <w:rFonts w:ascii="Times New Roman" w:eastAsia="Times New Roman" w:hAnsi="Times New Roman" w:cs="Times New Roman"/>
                <w:lang w:eastAsia="ru-RU"/>
              </w:rPr>
            </w:pPr>
            <w:r w:rsidRPr="009B7C58">
              <w:rPr>
                <w:rFonts w:ascii="Times New Roman" w:eastAsia="Times New Roman" w:hAnsi="Times New Roman" w:cs="Times New Roman"/>
                <w:lang w:eastAsia="ru-RU"/>
              </w:rPr>
              <w:t>ОБ, МБР, ВИ</w:t>
            </w:r>
          </w:p>
        </w:tc>
      </w:tr>
      <w:tr w:rsidR="0036232B" w:rsidRPr="009B7C58" w:rsidTr="001B0782">
        <w:trPr>
          <w:trHeight w:val="20"/>
        </w:trPr>
        <w:tc>
          <w:tcPr>
            <w:tcW w:w="437" w:type="dxa"/>
            <w:shd w:val="clear" w:color="auto" w:fill="auto"/>
            <w:noWrap/>
            <w:vAlign w:val="center"/>
            <w:hideMark/>
          </w:tcPr>
          <w:p w:rsidR="0036232B" w:rsidRPr="009B7C58" w:rsidRDefault="0036232B" w:rsidP="009B7C58">
            <w:pPr>
              <w:spacing w:after="0" w:line="240" w:lineRule="auto"/>
              <w:jc w:val="center"/>
              <w:rPr>
                <w:rFonts w:ascii="Times New Roman" w:eastAsia="Times New Roman" w:hAnsi="Times New Roman" w:cs="Times New Roman"/>
                <w:lang w:eastAsia="ru-RU"/>
              </w:rPr>
            </w:pPr>
            <w:r w:rsidRPr="009B7C58">
              <w:rPr>
                <w:rFonts w:ascii="Times New Roman" w:eastAsia="Times New Roman" w:hAnsi="Times New Roman" w:cs="Times New Roman"/>
                <w:lang w:eastAsia="ru-RU"/>
              </w:rPr>
              <w:t>8</w:t>
            </w:r>
          </w:p>
        </w:tc>
        <w:tc>
          <w:tcPr>
            <w:tcW w:w="5228" w:type="dxa"/>
            <w:shd w:val="clear" w:color="auto" w:fill="auto"/>
            <w:vAlign w:val="center"/>
            <w:hideMark/>
          </w:tcPr>
          <w:p w:rsidR="0036232B" w:rsidRPr="009B7C58" w:rsidRDefault="0036232B" w:rsidP="009B7C58">
            <w:pPr>
              <w:spacing w:after="0" w:line="240" w:lineRule="auto"/>
              <w:rPr>
                <w:rFonts w:ascii="Times New Roman" w:eastAsia="Times New Roman" w:hAnsi="Times New Roman" w:cs="Times New Roman"/>
                <w:color w:val="000000"/>
                <w:lang w:eastAsia="ru-RU"/>
              </w:rPr>
            </w:pPr>
            <w:r w:rsidRPr="009B7C58">
              <w:rPr>
                <w:rFonts w:ascii="Times New Roman" w:eastAsia="Times New Roman" w:hAnsi="Times New Roman" w:cs="Times New Roman"/>
                <w:color w:val="000000"/>
                <w:lang w:eastAsia="ru-RU"/>
              </w:rPr>
              <w:t>Строительство медицинской   организации, оказ</w:t>
            </w:r>
            <w:r w:rsidRPr="009B7C58">
              <w:rPr>
                <w:rFonts w:ascii="Times New Roman" w:eastAsia="Times New Roman" w:hAnsi="Times New Roman" w:cs="Times New Roman"/>
                <w:color w:val="000000"/>
                <w:lang w:eastAsia="ru-RU"/>
              </w:rPr>
              <w:t>ы</w:t>
            </w:r>
            <w:r w:rsidRPr="009B7C58">
              <w:rPr>
                <w:rFonts w:ascii="Times New Roman" w:eastAsia="Times New Roman" w:hAnsi="Times New Roman" w:cs="Times New Roman"/>
                <w:color w:val="000000"/>
                <w:lang w:eastAsia="ru-RU"/>
              </w:rPr>
              <w:t>вающие услуги в амбулаторных условиях в с. Лоп</w:t>
            </w:r>
            <w:r w:rsidRPr="009B7C58">
              <w:rPr>
                <w:rFonts w:ascii="Times New Roman" w:eastAsia="Times New Roman" w:hAnsi="Times New Roman" w:cs="Times New Roman"/>
                <w:color w:val="000000"/>
                <w:lang w:eastAsia="ru-RU"/>
              </w:rPr>
              <w:t>а</w:t>
            </w:r>
            <w:r w:rsidRPr="009B7C58">
              <w:rPr>
                <w:rFonts w:ascii="Times New Roman" w:eastAsia="Times New Roman" w:hAnsi="Times New Roman" w:cs="Times New Roman"/>
                <w:color w:val="000000"/>
                <w:lang w:eastAsia="ru-RU"/>
              </w:rPr>
              <w:t>тино на площадке №12</w:t>
            </w:r>
          </w:p>
        </w:tc>
        <w:tc>
          <w:tcPr>
            <w:tcW w:w="991" w:type="dxa"/>
            <w:shd w:val="clear" w:color="auto" w:fill="auto"/>
            <w:vAlign w:val="center"/>
            <w:hideMark/>
          </w:tcPr>
          <w:p w:rsidR="0036232B" w:rsidRPr="009B7C58" w:rsidRDefault="0036232B" w:rsidP="009B7C58">
            <w:pPr>
              <w:spacing w:after="0" w:line="240" w:lineRule="auto"/>
              <w:jc w:val="center"/>
              <w:rPr>
                <w:rFonts w:ascii="Times New Roman" w:eastAsia="Times New Roman" w:hAnsi="Times New Roman" w:cs="Times New Roman"/>
                <w:lang w:eastAsia="ru-RU"/>
              </w:rPr>
            </w:pPr>
            <w:r w:rsidRPr="009B7C58">
              <w:rPr>
                <w:rFonts w:ascii="Times New Roman" w:eastAsia="Times New Roman" w:hAnsi="Times New Roman" w:cs="Times New Roman"/>
                <w:lang w:eastAsia="ru-RU"/>
              </w:rPr>
              <w:t>2022-2033 гг.</w:t>
            </w:r>
          </w:p>
        </w:tc>
        <w:tc>
          <w:tcPr>
            <w:tcW w:w="1415" w:type="dxa"/>
            <w:shd w:val="clear" w:color="auto" w:fill="auto"/>
            <w:noWrap/>
            <w:vAlign w:val="center"/>
            <w:hideMark/>
          </w:tcPr>
          <w:p w:rsidR="0036232B" w:rsidRPr="009B7C58" w:rsidRDefault="0036232B" w:rsidP="009B7C58">
            <w:pPr>
              <w:spacing w:after="0" w:line="240" w:lineRule="auto"/>
              <w:jc w:val="center"/>
              <w:rPr>
                <w:rFonts w:ascii="Times New Roman" w:eastAsia="Times New Roman" w:hAnsi="Times New Roman" w:cs="Times New Roman"/>
                <w:lang w:eastAsia="ru-RU"/>
              </w:rPr>
            </w:pPr>
            <w:r w:rsidRPr="009B7C58">
              <w:rPr>
                <w:rFonts w:ascii="Times New Roman" w:eastAsia="Times New Roman" w:hAnsi="Times New Roman" w:cs="Times New Roman"/>
                <w:lang w:eastAsia="ru-RU"/>
              </w:rPr>
              <w:t>по проекту</w:t>
            </w:r>
          </w:p>
        </w:tc>
        <w:tc>
          <w:tcPr>
            <w:tcW w:w="1147" w:type="dxa"/>
            <w:shd w:val="clear" w:color="auto" w:fill="auto"/>
            <w:vAlign w:val="center"/>
            <w:hideMark/>
          </w:tcPr>
          <w:p w:rsidR="0036232B" w:rsidRPr="009B7C58" w:rsidRDefault="0036232B" w:rsidP="009B7C58">
            <w:pPr>
              <w:spacing w:after="0" w:line="240" w:lineRule="auto"/>
              <w:jc w:val="center"/>
              <w:rPr>
                <w:rFonts w:ascii="Times New Roman" w:eastAsia="Times New Roman" w:hAnsi="Times New Roman" w:cs="Times New Roman"/>
                <w:lang w:eastAsia="ru-RU"/>
              </w:rPr>
            </w:pPr>
            <w:r w:rsidRPr="009B7C58">
              <w:rPr>
                <w:rFonts w:ascii="Times New Roman" w:eastAsia="Times New Roman" w:hAnsi="Times New Roman" w:cs="Times New Roman"/>
                <w:lang w:eastAsia="ru-RU"/>
              </w:rPr>
              <w:t>ОБ, МБР, ВИ</w:t>
            </w:r>
          </w:p>
        </w:tc>
      </w:tr>
      <w:tr w:rsidR="0036232B" w:rsidRPr="009B7C58" w:rsidTr="001B0782">
        <w:trPr>
          <w:trHeight w:val="20"/>
        </w:trPr>
        <w:tc>
          <w:tcPr>
            <w:tcW w:w="437" w:type="dxa"/>
            <w:shd w:val="clear" w:color="auto" w:fill="auto"/>
            <w:noWrap/>
            <w:vAlign w:val="center"/>
            <w:hideMark/>
          </w:tcPr>
          <w:p w:rsidR="0036232B" w:rsidRPr="009B7C58" w:rsidRDefault="0036232B" w:rsidP="009B7C58">
            <w:pPr>
              <w:spacing w:after="0" w:line="240" w:lineRule="auto"/>
              <w:jc w:val="center"/>
              <w:rPr>
                <w:rFonts w:ascii="Times New Roman" w:eastAsia="Times New Roman" w:hAnsi="Times New Roman" w:cs="Times New Roman"/>
                <w:lang w:eastAsia="ru-RU"/>
              </w:rPr>
            </w:pPr>
            <w:r w:rsidRPr="009B7C58">
              <w:rPr>
                <w:rFonts w:ascii="Times New Roman" w:eastAsia="Times New Roman" w:hAnsi="Times New Roman" w:cs="Times New Roman"/>
                <w:lang w:eastAsia="ru-RU"/>
              </w:rPr>
              <w:t>9</w:t>
            </w:r>
          </w:p>
        </w:tc>
        <w:tc>
          <w:tcPr>
            <w:tcW w:w="5228" w:type="dxa"/>
            <w:shd w:val="clear" w:color="auto" w:fill="auto"/>
            <w:vAlign w:val="center"/>
            <w:hideMark/>
          </w:tcPr>
          <w:p w:rsidR="0036232B" w:rsidRPr="009B7C58" w:rsidRDefault="0036232B" w:rsidP="009B7C58">
            <w:pPr>
              <w:spacing w:after="0" w:line="240" w:lineRule="auto"/>
              <w:rPr>
                <w:rFonts w:ascii="Times New Roman" w:eastAsia="Times New Roman" w:hAnsi="Times New Roman" w:cs="Times New Roman"/>
                <w:color w:val="000000"/>
                <w:lang w:eastAsia="ru-RU"/>
              </w:rPr>
            </w:pPr>
            <w:r w:rsidRPr="009B7C58">
              <w:rPr>
                <w:rFonts w:ascii="Times New Roman" w:eastAsia="Times New Roman" w:hAnsi="Times New Roman" w:cs="Times New Roman"/>
                <w:color w:val="000000"/>
                <w:lang w:eastAsia="ru-RU"/>
              </w:rPr>
              <w:t>Строительство медицинской организации, оказ</w:t>
            </w:r>
            <w:r w:rsidRPr="009B7C58">
              <w:rPr>
                <w:rFonts w:ascii="Times New Roman" w:eastAsia="Times New Roman" w:hAnsi="Times New Roman" w:cs="Times New Roman"/>
                <w:color w:val="000000"/>
                <w:lang w:eastAsia="ru-RU"/>
              </w:rPr>
              <w:t>ы</w:t>
            </w:r>
            <w:r w:rsidRPr="009B7C58">
              <w:rPr>
                <w:rFonts w:ascii="Times New Roman" w:eastAsia="Times New Roman" w:hAnsi="Times New Roman" w:cs="Times New Roman"/>
                <w:color w:val="000000"/>
                <w:lang w:eastAsia="ru-RU"/>
              </w:rPr>
              <w:t>вающие услуги в стационарных условиях и (или) в условиях дневного стационара в с. Лопатино на площадке №12</w:t>
            </w:r>
          </w:p>
        </w:tc>
        <w:tc>
          <w:tcPr>
            <w:tcW w:w="991" w:type="dxa"/>
            <w:shd w:val="clear" w:color="auto" w:fill="auto"/>
            <w:vAlign w:val="center"/>
            <w:hideMark/>
          </w:tcPr>
          <w:p w:rsidR="0036232B" w:rsidRPr="009B7C58" w:rsidRDefault="0036232B" w:rsidP="009B7C58">
            <w:pPr>
              <w:spacing w:after="0" w:line="240" w:lineRule="auto"/>
              <w:jc w:val="center"/>
              <w:rPr>
                <w:rFonts w:ascii="Times New Roman" w:eastAsia="Times New Roman" w:hAnsi="Times New Roman" w:cs="Times New Roman"/>
                <w:lang w:eastAsia="ru-RU"/>
              </w:rPr>
            </w:pPr>
            <w:r w:rsidRPr="009B7C58">
              <w:rPr>
                <w:rFonts w:ascii="Times New Roman" w:eastAsia="Times New Roman" w:hAnsi="Times New Roman" w:cs="Times New Roman"/>
                <w:lang w:eastAsia="ru-RU"/>
              </w:rPr>
              <w:t>2022-2033 гг.</w:t>
            </w:r>
          </w:p>
        </w:tc>
        <w:tc>
          <w:tcPr>
            <w:tcW w:w="1415" w:type="dxa"/>
            <w:shd w:val="clear" w:color="auto" w:fill="auto"/>
            <w:noWrap/>
            <w:vAlign w:val="center"/>
            <w:hideMark/>
          </w:tcPr>
          <w:p w:rsidR="0036232B" w:rsidRPr="009B7C58" w:rsidRDefault="0036232B" w:rsidP="009B7C58">
            <w:pPr>
              <w:spacing w:after="0" w:line="240" w:lineRule="auto"/>
              <w:jc w:val="center"/>
              <w:rPr>
                <w:rFonts w:ascii="Times New Roman" w:eastAsia="Times New Roman" w:hAnsi="Times New Roman" w:cs="Times New Roman"/>
                <w:lang w:eastAsia="ru-RU"/>
              </w:rPr>
            </w:pPr>
            <w:r w:rsidRPr="009B7C58">
              <w:rPr>
                <w:rFonts w:ascii="Times New Roman" w:eastAsia="Times New Roman" w:hAnsi="Times New Roman" w:cs="Times New Roman"/>
                <w:lang w:eastAsia="ru-RU"/>
              </w:rPr>
              <w:t>по проекту</w:t>
            </w:r>
          </w:p>
        </w:tc>
        <w:tc>
          <w:tcPr>
            <w:tcW w:w="1147" w:type="dxa"/>
            <w:shd w:val="clear" w:color="auto" w:fill="auto"/>
            <w:vAlign w:val="center"/>
            <w:hideMark/>
          </w:tcPr>
          <w:p w:rsidR="0036232B" w:rsidRPr="009B7C58" w:rsidRDefault="0036232B" w:rsidP="009B7C58">
            <w:pPr>
              <w:spacing w:after="0" w:line="240" w:lineRule="auto"/>
              <w:jc w:val="center"/>
              <w:rPr>
                <w:rFonts w:ascii="Times New Roman" w:eastAsia="Times New Roman" w:hAnsi="Times New Roman" w:cs="Times New Roman"/>
                <w:lang w:eastAsia="ru-RU"/>
              </w:rPr>
            </w:pPr>
            <w:r w:rsidRPr="009B7C58">
              <w:rPr>
                <w:rFonts w:ascii="Times New Roman" w:eastAsia="Times New Roman" w:hAnsi="Times New Roman" w:cs="Times New Roman"/>
                <w:lang w:eastAsia="ru-RU"/>
              </w:rPr>
              <w:t>ОБ, МБР, ВИ</w:t>
            </w:r>
          </w:p>
        </w:tc>
      </w:tr>
      <w:tr w:rsidR="0036232B" w:rsidRPr="009B7C58" w:rsidTr="001B0782">
        <w:trPr>
          <w:trHeight w:val="20"/>
        </w:trPr>
        <w:tc>
          <w:tcPr>
            <w:tcW w:w="437" w:type="dxa"/>
            <w:shd w:val="clear" w:color="auto" w:fill="auto"/>
            <w:noWrap/>
            <w:vAlign w:val="center"/>
            <w:hideMark/>
          </w:tcPr>
          <w:p w:rsidR="0036232B" w:rsidRPr="009B7C58" w:rsidRDefault="0036232B" w:rsidP="009B7C58">
            <w:pPr>
              <w:spacing w:after="0" w:line="240" w:lineRule="auto"/>
              <w:jc w:val="center"/>
              <w:rPr>
                <w:rFonts w:ascii="Times New Roman" w:eastAsia="Times New Roman" w:hAnsi="Times New Roman" w:cs="Times New Roman"/>
                <w:lang w:eastAsia="ru-RU"/>
              </w:rPr>
            </w:pPr>
            <w:r w:rsidRPr="009B7C58">
              <w:rPr>
                <w:rFonts w:ascii="Times New Roman" w:eastAsia="Times New Roman" w:hAnsi="Times New Roman" w:cs="Times New Roman"/>
                <w:lang w:eastAsia="ru-RU"/>
              </w:rPr>
              <w:t>10</w:t>
            </w:r>
          </w:p>
        </w:tc>
        <w:tc>
          <w:tcPr>
            <w:tcW w:w="5228" w:type="dxa"/>
            <w:shd w:val="clear" w:color="auto" w:fill="auto"/>
            <w:vAlign w:val="center"/>
            <w:hideMark/>
          </w:tcPr>
          <w:p w:rsidR="0036232B" w:rsidRPr="009B7C58" w:rsidRDefault="0036232B" w:rsidP="009B7C58">
            <w:pPr>
              <w:spacing w:after="0" w:line="240" w:lineRule="auto"/>
              <w:rPr>
                <w:rFonts w:ascii="Times New Roman" w:eastAsia="Times New Roman" w:hAnsi="Times New Roman" w:cs="Times New Roman"/>
                <w:color w:val="000000"/>
                <w:lang w:eastAsia="ru-RU"/>
              </w:rPr>
            </w:pPr>
            <w:r w:rsidRPr="009B7C58">
              <w:rPr>
                <w:rFonts w:ascii="Times New Roman" w:eastAsia="Times New Roman" w:hAnsi="Times New Roman" w:cs="Times New Roman"/>
                <w:color w:val="000000"/>
                <w:lang w:eastAsia="ru-RU"/>
              </w:rPr>
              <w:t>Строительство медицинской   организации, оказ</w:t>
            </w:r>
            <w:r w:rsidRPr="009B7C58">
              <w:rPr>
                <w:rFonts w:ascii="Times New Roman" w:eastAsia="Times New Roman" w:hAnsi="Times New Roman" w:cs="Times New Roman"/>
                <w:color w:val="000000"/>
                <w:lang w:eastAsia="ru-RU"/>
              </w:rPr>
              <w:t>ы</w:t>
            </w:r>
            <w:r w:rsidRPr="009B7C58">
              <w:rPr>
                <w:rFonts w:ascii="Times New Roman" w:eastAsia="Times New Roman" w:hAnsi="Times New Roman" w:cs="Times New Roman"/>
                <w:color w:val="000000"/>
                <w:lang w:eastAsia="ru-RU"/>
              </w:rPr>
              <w:t>вающие скорую медицинскую помощь в с. Лопатино на площадке №12</w:t>
            </w:r>
          </w:p>
        </w:tc>
        <w:tc>
          <w:tcPr>
            <w:tcW w:w="991" w:type="dxa"/>
            <w:shd w:val="clear" w:color="auto" w:fill="auto"/>
            <w:vAlign w:val="center"/>
            <w:hideMark/>
          </w:tcPr>
          <w:p w:rsidR="0036232B" w:rsidRPr="009B7C58" w:rsidRDefault="0036232B" w:rsidP="009B7C58">
            <w:pPr>
              <w:spacing w:after="0" w:line="240" w:lineRule="auto"/>
              <w:jc w:val="center"/>
              <w:rPr>
                <w:rFonts w:ascii="Times New Roman" w:eastAsia="Times New Roman" w:hAnsi="Times New Roman" w:cs="Times New Roman"/>
                <w:lang w:eastAsia="ru-RU"/>
              </w:rPr>
            </w:pPr>
            <w:r w:rsidRPr="009B7C58">
              <w:rPr>
                <w:rFonts w:ascii="Times New Roman" w:eastAsia="Times New Roman" w:hAnsi="Times New Roman" w:cs="Times New Roman"/>
                <w:lang w:eastAsia="ru-RU"/>
              </w:rPr>
              <w:t>2022-2033 гг.</w:t>
            </w:r>
          </w:p>
        </w:tc>
        <w:tc>
          <w:tcPr>
            <w:tcW w:w="1415" w:type="dxa"/>
            <w:shd w:val="clear" w:color="auto" w:fill="auto"/>
            <w:noWrap/>
            <w:vAlign w:val="center"/>
            <w:hideMark/>
          </w:tcPr>
          <w:p w:rsidR="0036232B" w:rsidRPr="009B7C58" w:rsidRDefault="0036232B" w:rsidP="009B7C58">
            <w:pPr>
              <w:spacing w:after="0" w:line="240" w:lineRule="auto"/>
              <w:jc w:val="center"/>
              <w:rPr>
                <w:rFonts w:ascii="Times New Roman" w:eastAsia="Times New Roman" w:hAnsi="Times New Roman" w:cs="Times New Roman"/>
                <w:lang w:eastAsia="ru-RU"/>
              </w:rPr>
            </w:pPr>
            <w:r w:rsidRPr="009B7C58">
              <w:rPr>
                <w:rFonts w:ascii="Times New Roman" w:eastAsia="Times New Roman" w:hAnsi="Times New Roman" w:cs="Times New Roman"/>
                <w:lang w:eastAsia="ru-RU"/>
              </w:rPr>
              <w:t>по проекту</w:t>
            </w:r>
          </w:p>
        </w:tc>
        <w:tc>
          <w:tcPr>
            <w:tcW w:w="1147" w:type="dxa"/>
            <w:shd w:val="clear" w:color="auto" w:fill="auto"/>
            <w:vAlign w:val="center"/>
            <w:hideMark/>
          </w:tcPr>
          <w:p w:rsidR="0036232B" w:rsidRPr="009B7C58" w:rsidRDefault="0036232B" w:rsidP="009B7C58">
            <w:pPr>
              <w:spacing w:after="0" w:line="240" w:lineRule="auto"/>
              <w:jc w:val="center"/>
              <w:rPr>
                <w:rFonts w:ascii="Times New Roman" w:eastAsia="Times New Roman" w:hAnsi="Times New Roman" w:cs="Times New Roman"/>
                <w:lang w:eastAsia="ru-RU"/>
              </w:rPr>
            </w:pPr>
            <w:r w:rsidRPr="009B7C58">
              <w:rPr>
                <w:rFonts w:ascii="Times New Roman" w:eastAsia="Times New Roman" w:hAnsi="Times New Roman" w:cs="Times New Roman"/>
                <w:lang w:eastAsia="ru-RU"/>
              </w:rPr>
              <w:t>ОБ, МБР, ВИ</w:t>
            </w:r>
          </w:p>
        </w:tc>
      </w:tr>
      <w:tr w:rsidR="0036232B" w:rsidRPr="009B7C58" w:rsidTr="001B0782">
        <w:trPr>
          <w:trHeight w:val="20"/>
        </w:trPr>
        <w:tc>
          <w:tcPr>
            <w:tcW w:w="437" w:type="dxa"/>
            <w:shd w:val="clear" w:color="auto" w:fill="auto"/>
            <w:noWrap/>
            <w:vAlign w:val="center"/>
            <w:hideMark/>
          </w:tcPr>
          <w:p w:rsidR="0036232B" w:rsidRPr="009B7C58" w:rsidRDefault="0036232B" w:rsidP="009B7C58">
            <w:pPr>
              <w:spacing w:after="0" w:line="240" w:lineRule="auto"/>
              <w:jc w:val="center"/>
              <w:rPr>
                <w:rFonts w:ascii="Times New Roman" w:eastAsia="Times New Roman" w:hAnsi="Times New Roman" w:cs="Times New Roman"/>
                <w:lang w:eastAsia="ru-RU"/>
              </w:rPr>
            </w:pPr>
            <w:r w:rsidRPr="009B7C58">
              <w:rPr>
                <w:rFonts w:ascii="Times New Roman" w:eastAsia="Times New Roman" w:hAnsi="Times New Roman" w:cs="Times New Roman"/>
                <w:lang w:eastAsia="ru-RU"/>
              </w:rPr>
              <w:t>11</w:t>
            </w:r>
          </w:p>
        </w:tc>
        <w:tc>
          <w:tcPr>
            <w:tcW w:w="5228" w:type="dxa"/>
            <w:shd w:val="clear" w:color="auto" w:fill="auto"/>
            <w:vAlign w:val="center"/>
            <w:hideMark/>
          </w:tcPr>
          <w:p w:rsidR="0036232B" w:rsidRPr="009B7C58" w:rsidRDefault="0036232B" w:rsidP="009B7C58">
            <w:pPr>
              <w:spacing w:after="0" w:line="240" w:lineRule="auto"/>
              <w:rPr>
                <w:rFonts w:ascii="Times New Roman" w:eastAsia="Times New Roman" w:hAnsi="Times New Roman" w:cs="Times New Roman"/>
                <w:color w:val="000000"/>
                <w:lang w:eastAsia="ru-RU"/>
              </w:rPr>
            </w:pPr>
            <w:r w:rsidRPr="009B7C58">
              <w:rPr>
                <w:rFonts w:ascii="Times New Roman" w:eastAsia="Times New Roman" w:hAnsi="Times New Roman" w:cs="Times New Roman"/>
                <w:color w:val="000000"/>
                <w:lang w:eastAsia="ru-RU"/>
              </w:rPr>
              <w:t>Строительство медицинской   организации, оказ</w:t>
            </w:r>
            <w:r w:rsidRPr="009B7C58">
              <w:rPr>
                <w:rFonts w:ascii="Times New Roman" w:eastAsia="Times New Roman" w:hAnsi="Times New Roman" w:cs="Times New Roman"/>
                <w:color w:val="000000"/>
                <w:lang w:eastAsia="ru-RU"/>
              </w:rPr>
              <w:t>ы</w:t>
            </w:r>
            <w:r w:rsidRPr="009B7C58">
              <w:rPr>
                <w:rFonts w:ascii="Times New Roman" w:eastAsia="Times New Roman" w:hAnsi="Times New Roman" w:cs="Times New Roman"/>
                <w:color w:val="000000"/>
                <w:lang w:eastAsia="ru-RU"/>
              </w:rPr>
              <w:t>вающие услуги в амбулаторных условиях (4шт.) в с. Лопатино на площадке №1</w:t>
            </w:r>
          </w:p>
        </w:tc>
        <w:tc>
          <w:tcPr>
            <w:tcW w:w="991" w:type="dxa"/>
            <w:shd w:val="clear" w:color="auto" w:fill="auto"/>
            <w:vAlign w:val="center"/>
            <w:hideMark/>
          </w:tcPr>
          <w:p w:rsidR="0036232B" w:rsidRPr="009B7C58" w:rsidRDefault="0036232B" w:rsidP="009B7C58">
            <w:pPr>
              <w:spacing w:after="0" w:line="240" w:lineRule="auto"/>
              <w:jc w:val="center"/>
              <w:rPr>
                <w:rFonts w:ascii="Times New Roman" w:eastAsia="Times New Roman" w:hAnsi="Times New Roman" w:cs="Times New Roman"/>
                <w:lang w:eastAsia="ru-RU"/>
              </w:rPr>
            </w:pPr>
            <w:r w:rsidRPr="009B7C58">
              <w:rPr>
                <w:rFonts w:ascii="Times New Roman" w:eastAsia="Times New Roman" w:hAnsi="Times New Roman" w:cs="Times New Roman"/>
                <w:lang w:eastAsia="ru-RU"/>
              </w:rPr>
              <w:t>2022-2033 гг.</w:t>
            </w:r>
          </w:p>
        </w:tc>
        <w:tc>
          <w:tcPr>
            <w:tcW w:w="1415" w:type="dxa"/>
            <w:shd w:val="clear" w:color="auto" w:fill="auto"/>
            <w:noWrap/>
            <w:vAlign w:val="center"/>
            <w:hideMark/>
          </w:tcPr>
          <w:p w:rsidR="0036232B" w:rsidRPr="009B7C58" w:rsidRDefault="0036232B" w:rsidP="009B7C58">
            <w:pPr>
              <w:spacing w:after="0" w:line="240" w:lineRule="auto"/>
              <w:jc w:val="center"/>
              <w:rPr>
                <w:rFonts w:ascii="Times New Roman" w:eastAsia="Times New Roman" w:hAnsi="Times New Roman" w:cs="Times New Roman"/>
                <w:lang w:eastAsia="ru-RU"/>
              </w:rPr>
            </w:pPr>
            <w:r w:rsidRPr="009B7C58">
              <w:rPr>
                <w:rFonts w:ascii="Times New Roman" w:eastAsia="Times New Roman" w:hAnsi="Times New Roman" w:cs="Times New Roman"/>
                <w:lang w:eastAsia="ru-RU"/>
              </w:rPr>
              <w:t>по проекту</w:t>
            </w:r>
          </w:p>
        </w:tc>
        <w:tc>
          <w:tcPr>
            <w:tcW w:w="1147" w:type="dxa"/>
            <w:shd w:val="clear" w:color="auto" w:fill="auto"/>
            <w:vAlign w:val="center"/>
            <w:hideMark/>
          </w:tcPr>
          <w:p w:rsidR="0036232B" w:rsidRPr="009B7C58" w:rsidRDefault="0036232B" w:rsidP="009B7C58">
            <w:pPr>
              <w:spacing w:after="0" w:line="240" w:lineRule="auto"/>
              <w:jc w:val="center"/>
              <w:rPr>
                <w:rFonts w:ascii="Times New Roman" w:eastAsia="Times New Roman" w:hAnsi="Times New Roman" w:cs="Times New Roman"/>
                <w:lang w:eastAsia="ru-RU"/>
              </w:rPr>
            </w:pPr>
            <w:r w:rsidRPr="009B7C58">
              <w:rPr>
                <w:rFonts w:ascii="Times New Roman" w:eastAsia="Times New Roman" w:hAnsi="Times New Roman" w:cs="Times New Roman"/>
                <w:lang w:eastAsia="ru-RU"/>
              </w:rPr>
              <w:t>ОБ, МБР, ВИ</w:t>
            </w:r>
          </w:p>
        </w:tc>
      </w:tr>
      <w:tr w:rsidR="0036232B" w:rsidRPr="009B7C58" w:rsidTr="001B0782">
        <w:trPr>
          <w:trHeight w:val="20"/>
        </w:trPr>
        <w:tc>
          <w:tcPr>
            <w:tcW w:w="437" w:type="dxa"/>
            <w:shd w:val="clear" w:color="auto" w:fill="auto"/>
            <w:noWrap/>
            <w:vAlign w:val="center"/>
            <w:hideMark/>
          </w:tcPr>
          <w:p w:rsidR="0036232B" w:rsidRPr="009B7C58" w:rsidRDefault="0036232B" w:rsidP="009B7C58">
            <w:pPr>
              <w:spacing w:after="0" w:line="240" w:lineRule="auto"/>
              <w:jc w:val="center"/>
              <w:rPr>
                <w:rFonts w:ascii="Times New Roman" w:eastAsia="Times New Roman" w:hAnsi="Times New Roman" w:cs="Times New Roman"/>
                <w:lang w:eastAsia="ru-RU"/>
              </w:rPr>
            </w:pPr>
            <w:r w:rsidRPr="009B7C58">
              <w:rPr>
                <w:rFonts w:ascii="Times New Roman" w:eastAsia="Times New Roman" w:hAnsi="Times New Roman" w:cs="Times New Roman"/>
                <w:lang w:eastAsia="ru-RU"/>
              </w:rPr>
              <w:t>12</w:t>
            </w:r>
          </w:p>
        </w:tc>
        <w:tc>
          <w:tcPr>
            <w:tcW w:w="5228" w:type="dxa"/>
            <w:shd w:val="clear" w:color="auto" w:fill="auto"/>
            <w:vAlign w:val="center"/>
            <w:hideMark/>
          </w:tcPr>
          <w:p w:rsidR="0036232B" w:rsidRPr="009B7C58" w:rsidRDefault="0036232B" w:rsidP="009B7C58">
            <w:pPr>
              <w:spacing w:after="0" w:line="240" w:lineRule="auto"/>
              <w:rPr>
                <w:rFonts w:ascii="Times New Roman" w:eastAsia="Times New Roman" w:hAnsi="Times New Roman" w:cs="Times New Roman"/>
                <w:color w:val="000000"/>
                <w:lang w:eastAsia="ru-RU"/>
              </w:rPr>
            </w:pPr>
            <w:r w:rsidRPr="009B7C58">
              <w:rPr>
                <w:rFonts w:ascii="Times New Roman" w:eastAsia="Times New Roman" w:hAnsi="Times New Roman" w:cs="Times New Roman"/>
                <w:color w:val="000000"/>
                <w:lang w:eastAsia="ru-RU"/>
              </w:rPr>
              <w:t>Строительство медицинской  организации, оказ</w:t>
            </w:r>
            <w:r w:rsidRPr="009B7C58">
              <w:rPr>
                <w:rFonts w:ascii="Times New Roman" w:eastAsia="Times New Roman" w:hAnsi="Times New Roman" w:cs="Times New Roman"/>
                <w:color w:val="000000"/>
                <w:lang w:eastAsia="ru-RU"/>
              </w:rPr>
              <w:t>ы</w:t>
            </w:r>
            <w:r w:rsidRPr="009B7C58">
              <w:rPr>
                <w:rFonts w:ascii="Times New Roman" w:eastAsia="Times New Roman" w:hAnsi="Times New Roman" w:cs="Times New Roman"/>
                <w:color w:val="000000"/>
                <w:lang w:eastAsia="ru-RU"/>
              </w:rPr>
              <w:t xml:space="preserve">вающие услуги в стационарных условиях и (или) в условиях дневного стационара </w:t>
            </w:r>
            <w:proofErr w:type="gramStart"/>
            <w:r w:rsidRPr="009B7C58">
              <w:rPr>
                <w:rFonts w:ascii="Times New Roman" w:eastAsia="Times New Roman" w:hAnsi="Times New Roman" w:cs="Times New Roman"/>
                <w:color w:val="000000"/>
                <w:lang w:eastAsia="ru-RU"/>
              </w:rPr>
              <w:t>в</w:t>
            </w:r>
            <w:proofErr w:type="gramEnd"/>
            <w:r w:rsidRPr="009B7C58">
              <w:rPr>
                <w:rFonts w:ascii="Times New Roman" w:eastAsia="Times New Roman" w:hAnsi="Times New Roman" w:cs="Times New Roman"/>
                <w:color w:val="000000"/>
                <w:lang w:eastAsia="ru-RU"/>
              </w:rPr>
              <w:t xml:space="preserve"> с. Лопатино на площадке №1</w:t>
            </w:r>
          </w:p>
        </w:tc>
        <w:tc>
          <w:tcPr>
            <w:tcW w:w="991" w:type="dxa"/>
            <w:shd w:val="clear" w:color="auto" w:fill="auto"/>
            <w:vAlign w:val="center"/>
            <w:hideMark/>
          </w:tcPr>
          <w:p w:rsidR="0036232B" w:rsidRPr="009B7C58" w:rsidRDefault="0036232B" w:rsidP="009B7C58">
            <w:pPr>
              <w:spacing w:after="0" w:line="240" w:lineRule="auto"/>
              <w:jc w:val="center"/>
              <w:rPr>
                <w:rFonts w:ascii="Times New Roman" w:eastAsia="Times New Roman" w:hAnsi="Times New Roman" w:cs="Times New Roman"/>
                <w:lang w:eastAsia="ru-RU"/>
              </w:rPr>
            </w:pPr>
            <w:r w:rsidRPr="009B7C58">
              <w:rPr>
                <w:rFonts w:ascii="Times New Roman" w:eastAsia="Times New Roman" w:hAnsi="Times New Roman" w:cs="Times New Roman"/>
                <w:lang w:eastAsia="ru-RU"/>
              </w:rPr>
              <w:t>2022-2033 гг.</w:t>
            </w:r>
          </w:p>
        </w:tc>
        <w:tc>
          <w:tcPr>
            <w:tcW w:w="1415" w:type="dxa"/>
            <w:shd w:val="clear" w:color="auto" w:fill="auto"/>
            <w:noWrap/>
            <w:vAlign w:val="center"/>
            <w:hideMark/>
          </w:tcPr>
          <w:p w:rsidR="0036232B" w:rsidRPr="009B7C58" w:rsidRDefault="0036232B" w:rsidP="009B7C58">
            <w:pPr>
              <w:spacing w:after="0" w:line="240" w:lineRule="auto"/>
              <w:jc w:val="center"/>
              <w:rPr>
                <w:rFonts w:ascii="Times New Roman" w:eastAsia="Times New Roman" w:hAnsi="Times New Roman" w:cs="Times New Roman"/>
                <w:lang w:eastAsia="ru-RU"/>
              </w:rPr>
            </w:pPr>
            <w:r w:rsidRPr="009B7C58">
              <w:rPr>
                <w:rFonts w:ascii="Times New Roman" w:eastAsia="Times New Roman" w:hAnsi="Times New Roman" w:cs="Times New Roman"/>
                <w:lang w:eastAsia="ru-RU"/>
              </w:rPr>
              <w:t>по проекту</w:t>
            </w:r>
          </w:p>
        </w:tc>
        <w:tc>
          <w:tcPr>
            <w:tcW w:w="1147" w:type="dxa"/>
            <w:shd w:val="clear" w:color="auto" w:fill="auto"/>
            <w:vAlign w:val="center"/>
            <w:hideMark/>
          </w:tcPr>
          <w:p w:rsidR="0036232B" w:rsidRPr="009B7C58" w:rsidRDefault="0036232B" w:rsidP="009B7C58">
            <w:pPr>
              <w:spacing w:after="0" w:line="240" w:lineRule="auto"/>
              <w:jc w:val="center"/>
              <w:rPr>
                <w:rFonts w:ascii="Times New Roman" w:eastAsia="Times New Roman" w:hAnsi="Times New Roman" w:cs="Times New Roman"/>
                <w:lang w:eastAsia="ru-RU"/>
              </w:rPr>
            </w:pPr>
            <w:r w:rsidRPr="009B7C58">
              <w:rPr>
                <w:rFonts w:ascii="Times New Roman" w:eastAsia="Times New Roman" w:hAnsi="Times New Roman" w:cs="Times New Roman"/>
                <w:lang w:eastAsia="ru-RU"/>
              </w:rPr>
              <w:t>ОБ, МБР, ВИ</w:t>
            </w:r>
          </w:p>
        </w:tc>
      </w:tr>
      <w:tr w:rsidR="0036232B" w:rsidRPr="009B7C58" w:rsidTr="001B0782">
        <w:trPr>
          <w:trHeight w:val="20"/>
        </w:trPr>
        <w:tc>
          <w:tcPr>
            <w:tcW w:w="437" w:type="dxa"/>
            <w:shd w:val="clear" w:color="auto" w:fill="auto"/>
            <w:noWrap/>
            <w:vAlign w:val="center"/>
            <w:hideMark/>
          </w:tcPr>
          <w:p w:rsidR="0036232B" w:rsidRPr="009B7C58" w:rsidRDefault="0036232B" w:rsidP="009B7C58">
            <w:pPr>
              <w:spacing w:after="0" w:line="240" w:lineRule="auto"/>
              <w:jc w:val="center"/>
              <w:rPr>
                <w:rFonts w:ascii="Times New Roman" w:eastAsia="Times New Roman" w:hAnsi="Times New Roman" w:cs="Times New Roman"/>
                <w:lang w:eastAsia="ru-RU"/>
              </w:rPr>
            </w:pPr>
            <w:r w:rsidRPr="009B7C58">
              <w:rPr>
                <w:rFonts w:ascii="Times New Roman" w:eastAsia="Times New Roman" w:hAnsi="Times New Roman" w:cs="Times New Roman"/>
                <w:lang w:eastAsia="ru-RU"/>
              </w:rPr>
              <w:t>13</w:t>
            </w:r>
          </w:p>
        </w:tc>
        <w:tc>
          <w:tcPr>
            <w:tcW w:w="5228" w:type="dxa"/>
            <w:shd w:val="clear" w:color="auto" w:fill="auto"/>
            <w:vAlign w:val="center"/>
            <w:hideMark/>
          </w:tcPr>
          <w:p w:rsidR="0036232B" w:rsidRPr="009B7C58" w:rsidRDefault="0036232B" w:rsidP="009B7C58">
            <w:pPr>
              <w:spacing w:after="0" w:line="240" w:lineRule="auto"/>
              <w:rPr>
                <w:rFonts w:ascii="Times New Roman" w:eastAsia="Times New Roman" w:hAnsi="Times New Roman" w:cs="Times New Roman"/>
                <w:color w:val="000000"/>
                <w:lang w:eastAsia="ru-RU"/>
              </w:rPr>
            </w:pPr>
            <w:r w:rsidRPr="009B7C58">
              <w:rPr>
                <w:rFonts w:ascii="Times New Roman" w:eastAsia="Times New Roman" w:hAnsi="Times New Roman" w:cs="Times New Roman"/>
                <w:color w:val="000000"/>
                <w:lang w:eastAsia="ru-RU"/>
              </w:rPr>
              <w:t>Строительство медицинской  организации, оказ</w:t>
            </w:r>
            <w:r w:rsidRPr="009B7C58">
              <w:rPr>
                <w:rFonts w:ascii="Times New Roman" w:eastAsia="Times New Roman" w:hAnsi="Times New Roman" w:cs="Times New Roman"/>
                <w:color w:val="000000"/>
                <w:lang w:eastAsia="ru-RU"/>
              </w:rPr>
              <w:t>ы</w:t>
            </w:r>
            <w:r w:rsidRPr="009B7C58">
              <w:rPr>
                <w:rFonts w:ascii="Times New Roman" w:eastAsia="Times New Roman" w:hAnsi="Times New Roman" w:cs="Times New Roman"/>
                <w:color w:val="000000"/>
                <w:lang w:eastAsia="ru-RU"/>
              </w:rPr>
              <w:t xml:space="preserve">вающие скорую медицинскую помощь </w:t>
            </w:r>
            <w:proofErr w:type="gramStart"/>
            <w:r w:rsidRPr="009B7C58">
              <w:rPr>
                <w:rFonts w:ascii="Times New Roman" w:eastAsia="Times New Roman" w:hAnsi="Times New Roman" w:cs="Times New Roman"/>
                <w:color w:val="000000"/>
                <w:lang w:eastAsia="ru-RU"/>
              </w:rPr>
              <w:t>в</w:t>
            </w:r>
            <w:proofErr w:type="gramEnd"/>
            <w:r w:rsidRPr="009B7C58">
              <w:rPr>
                <w:rFonts w:ascii="Times New Roman" w:eastAsia="Times New Roman" w:hAnsi="Times New Roman" w:cs="Times New Roman"/>
                <w:color w:val="000000"/>
                <w:lang w:eastAsia="ru-RU"/>
              </w:rPr>
              <w:t xml:space="preserve"> с. Лопатино на площадке №1</w:t>
            </w:r>
          </w:p>
        </w:tc>
        <w:tc>
          <w:tcPr>
            <w:tcW w:w="991" w:type="dxa"/>
            <w:shd w:val="clear" w:color="auto" w:fill="auto"/>
            <w:vAlign w:val="center"/>
            <w:hideMark/>
          </w:tcPr>
          <w:p w:rsidR="0036232B" w:rsidRPr="009B7C58" w:rsidRDefault="0036232B" w:rsidP="009B7C58">
            <w:pPr>
              <w:spacing w:after="0" w:line="240" w:lineRule="auto"/>
              <w:jc w:val="center"/>
              <w:rPr>
                <w:rFonts w:ascii="Times New Roman" w:eastAsia="Times New Roman" w:hAnsi="Times New Roman" w:cs="Times New Roman"/>
                <w:lang w:eastAsia="ru-RU"/>
              </w:rPr>
            </w:pPr>
            <w:r w:rsidRPr="009B7C58">
              <w:rPr>
                <w:rFonts w:ascii="Times New Roman" w:eastAsia="Times New Roman" w:hAnsi="Times New Roman" w:cs="Times New Roman"/>
                <w:lang w:eastAsia="ru-RU"/>
              </w:rPr>
              <w:t>2022-2033 гг.</w:t>
            </w:r>
          </w:p>
        </w:tc>
        <w:tc>
          <w:tcPr>
            <w:tcW w:w="1415" w:type="dxa"/>
            <w:shd w:val="clear" w:color="auto" w:fill="auto"/>
            <w:noWrap/>
            <w:vAlign w:val="center"/>
            <w:hideMark/>
          </w:tcPr>
          <w:p w:rsidR="0036232B" w:rsidRPr="009B7C58" w:rsidRDefault="0036232B" w:rsidP="009B7C58">
            <w:pPr>
              <w:spacing w:after="0" w:line="240" w:lineRule="auto"/>
              <w:jc w:val="center"/>
              <w:rPr>
                <w:rFonts w:ascii="Times New Roman" w:eastAsia="Times New Roman" w:hAnsi="Times New Roman" w:cs="Times New Roman"/>
                <w:lang w:eastAsia="ru-RU"/>
              </w:rPr>
            </w:pPr>
            <w:r w:rsidRPr="009B7C58">
              <w:rPr>
                <w:rFonts w:ascii="Times New Roman" w:eastAsia="Times New Roman" w:hAnsi="Times New Roman" w:cs="Times New Roman"/>
                <w:lang w:eastAsia="ru-RU"/>
              </w:rPr>
              <w:t>по проекту</w:t>
            </w:r>
          </w:p>
        </w:tc>
        <w:tc>
          <w:tcPr>
            <w:tcW w:w="1147" w:type="dxa"/>
            <w:shd w:val="clear" w:color="auto" w:fill="auto"/>
            <w:vAlign w:val="center"/>
            <w:hideMark/>
          </w:tcPr>
          <w:p w:rsidR="0036232B" w:rsidRPr="009B7C58" w:rsidRDefault="0036232B" w:rsidP="009B7C58">
            <w:pPr>
              <w:spacing w:after="0" w:line="240" w:lineRule="auto"/>
              <w:jc w:val="center"/>
              <w:rPr>
                <w:rFonts w:ascii="Times New Roman" w:eastAsia="Times New Roman" w:hAnsi="Times New Roman" w:cs="Times New Roman"/>
                <w:lang w:eastAsia="ru-RU"/>
              </w:rPr>
            </w:pPr>
            <w:r w:rsidRPr="009B7C58">
              <w:rPr>
                <w:rFonts w:ascii="Times New Roman" w:eastAsia="Times New Roman" w:hAnsi="Times New Roman" w:cs="Times New Roman"/>
                <w:lang w:eastAsia="ru-RU"/>
              </w:rPr>
              <w:t>ОБ, МБР, ВИ</w:t>
            </w:r>
          </w:p>
        </w:tc>
      </w:tr>
      <w:tr w:rsidR="0036232B" w:rsidRPr="009B7C58" w:rsidTr="001B0782">
        <w:trPr>
          <w:trHeight w:val="20"/>
        </w:trPr>
        <w:tc>
          <w:tcPr>
            <w:tcW w:w="437" w:type="dxa"/>
            <w:shd w:val="clear" w:color="auto" w:fill="auto"/>
            <w:noWrap/>
            <w:vAlign w:val="center"/>
            <w:hideMark/>
          </w:tcPr>
          <w:p w:rsidR="0036232B" w:rsidRPr="009B7C58" w:rsidRDefault="0036232B" w:rsidP="009B7C58">
            <w:pPr>
              <w:spacing w:after="0" w:line="240" w:lineRule="auto"/>
              <w:jc w:val="center"/>
              <w:rPr>
                <w:rFonts w:ascii="Times New Roman" w:eastAsia="Times New Roman" w:hAnsi="Times New Roman" w:cs="Times New Roman"/>
                <w:lang w:eastAsia="ru-RU"/>
              </w:rPr>
            </w:pPr>
            <w:r w:rsidRPr="009B7C58">
              <w:rPr>
                <w:rFonts w:ascii="Times New Roman" w:eastAsia="Times New Roman" w:hAnsi="Times New Roman" w:cs="Times New Roman"/>
                <w:lang w:eastAsia="ru-RU"/>
              </w:rPr>
              <w:t>14</w:t>
            </w:r>
          </w:p>
        </w:tc>
        <w:tc>
          <w:tcPr>
            <w:tcW w:w="5228" w:type="dxa"/>
            <w:shd w:val="clear" w:color="auto" w:fill="auto"/>
            <w:vAlign w:val="center"/>
            <w:hideMark/>
          </w:tcPr>
          <w:p w:rsidR="0036232B" w:rsidRPr="009B7C58" w:rsidRDefault="0036232B" w:rsidP="009B7C58">
            <w:pPr>
              <w:spacing w:after="0" w:line="240" w:lineRule="auto"/>
              <w:rPr>
                <w:rFonts w:ascii="Times New Roman" w:eastAsia="Times New Roman" w:hAnsi="Times New Roman" w:cs="Times New Roman"/>
                <w:color w:val="000000"/>
                <w:lang w:eastAsia="ru-RU"/>
              </w:rPr>
            </w:pPr>
            <w:r w:rsidRPr="009B7C58">
              <w:rPr>
                <w:rFonts w:ascii="Times New Roman" w:eastAsia="Times New Roman" w:hAnsi="Times New Roman" w:cs="Times New Roman"/>
                <w:color w:val="000000"/>
                <w:lang w:eastAsia="ru-RU"/>
              </w:rPr>
              <w:t>Строительство дом-интерната (пансионат) в с. Лоп</w:t>
            </w:r>
            <w:r w:rsidRPr="009B7C58">
              <w:rPr>
                <w:rFonts w:ascii="Times New Roman" w:eastAsia="Times New Roman" w:hAnsi="Times New Roman" w:cs="Times New Roman"/>
                <w:color w:val="000000"/>
                <w:lang w:eastAsia="ru-RU"/>
              </w:rPr>
              <w:t>а</w:t>
            </w:r>
            <w:r w:rsidRPr="009B7C58">
              <w:rPr>
                <w:rFonts w:ascii="Times New Roman" w:eastAsia="Times New Roman" w:hAnsi="Times New Roman" w:cs="Times New Roman"/>
                <w:color w:val="000000"/>
                <w:lang w:eastAsia="ru-RU"/>
              </w:rPr>
              <w:t>тино на площадке №14</w:t>
            </w:r>
          </w:p>
        </w:tc>
        <w:tc>
          <w:tcPr>
            <w:tcW w:w="991" w:type="dxa"/>
            <w:shd w:val="clear" w:color="auto" w:fill="auto"/>
            <w:vAlign w:val="center"/>
            <w:hideMark/>
          </w:tcPr>
          <w:p w:rsidR="0036232B" w:rsidRPr="009B7C58" w:rsidRDefault="0036232B" w:rsidP="009B7C58">
            <w:pPr>
              <w:spacing w:after="0" w:line="240" w:lineRule="auto"/>
              <w:jc w:val="center"/>
              <w:rPr>
                <w:rFonts w:ascii="Times New Roman" w:eastAsia="Times New Roman" w:hAnsi="Times New Roman" w:cs="Times New Roman"/>
                <w:lang w:eastAsia="ru-RU"/>
              </w:rPr>
            </w:pPr>
            <w:r w:rsidRPr="009B7C58">
              <w:rPr>
                <w:rFonts w:ascii="Times New Roman" w:eastAsia="Times New Roman" w:hAnsi="Times New Roman" w:cs="Times New Roman"/>
                <w:lang w:eastAsia="ru-RU"/>
              </w:rPr>
              <w:t>2022-2033 гг.</w:t>
            </w:r>
          </w:p>
        </w:tc>
        <w:tc>
          <w:tcPr>
            <w:tcW w:w="1415" w:type="dxa"/>
            <w:shd w:val="clear" w:color="auto" w:fill="auto"/>
            <w:noWrap/>
            <w:vAlign w:val="center"/>
            <w:hideMark/>
          </w:tcPr>
          <w:p w:rsidR="0036232B" w:rsidRPr="009B7C58" w:rsidRDefault="0036232B" w:rsidP="009B7C58">
            <w:pPr>
              <w:spacing w:after="0" w:line="240" w:lineRule="auto"/>
              <w:jc w:val="center"/>
              <w:rPr>
                <w:rFonts w:ascii="Times New Roman" w:eastAsia="Times New Roman" w:hAnsi="Times New Roman" w:cs="Times New Roman"/>
                <w:lang w:eastAsia="ru-RU"/>
              </w:rPr>
            </w:pPr>
            <w:r w:rsidRPr="009B7C58">
              <w:rPr>
                <w:rFonts w:ascii="Times New Roman" w:eastAsia="Times New Roman" w:hAnsi="Times New Roman" w:cs="Times New Roman"/>
                <w:lang w:eastAsia="ru-RU"/>
              </w:rPr>
              <w:t>по проекту</w:t>
            </w:r>
          </w:p>
        </w:tc>
        <w:tc>
          <w:tcPr>
            <w:tcW w:w="1147" w:type="dxa"/>
            <w:shd w:val="clear" w:color="auto" w:fill="auto"/>
            <w:vAlign w:val="center"/>
            <w:hideMark/>
          </w:tcPr>
          <w:p w:rsidR="0036232B" w:rsidRPr="009B7C58" w:rsidRDefault="0036232B" w:rsidP="009B7C58">
            <w:pPr>
              <w:spacing w:after="0" w:line="240" w:lineRule="auto"/>
              <w:jc w:val="center"/>
              <w:rPr>
                <w:rFonts w:ascii="Times New Roman" w:eastAsia="Times New Roman" w:hAnsi="Times New Roman" w:cs="Times New Roman"/>
                <w:lang w:eastAsia="ru-RU"/>
              </w:rPr>
            </w:pPr>
            <w:r w:rsidRPr="009B7C58">
              <w:rPr>
                <w:rFonts w:ascii="Times New Roman" w:eastAsia="Times New Roman" w:hAnsi="Times New Roman" w:cs="Times New Roman"/>
                <w:lang w:eastAsia="ru-RU"/>
              </w:rPr>
              <w:t>ОБ, МБР, ВИ</w:t>
            </w:r>
          </w:p>
        </w:tc>
      </w:tr>
      <w:tr w:rsidR="0036232B" w:rsidRPr="009B7C58" w:rsidTr="001B0782">
        <w:trPr>
          <w:trHeight w:val="20"/>
        </w:trPr>
        <w:tc>
          <w:tcPr>
            <w:tcW w:w="437" w:type="dxa"/>
            <w:shd w:val="clear" w:color="auto" w:fill="auto"/>
            <w:noWrap/>
            <w:vAlign w:val="center"/>
            <w:hideMark/>
          </w:tcPr>
          <w:p w:rsidR="0036232B" w:rsidRPr="009B7C58" w:rsidRDefault="0036232B" w:rsidP="009B7C58">
            <w:pPr>
              <w:spacing w:after="0" w:line="240" w:lineRule="auto"/>
              <w:jc w:val="center"/>
              <w:rPr>
                <w:rFonts w:ascii="Times New Roman" w:eastAsia="Times New Roman" w:hAnsi="Times New Roman" w:cs="Times New Roman"/>
                <w:lang w:eastAsia="ru-RU"/>
              </w:rPr>
            </w:pPr>
            <w:r w:rsidRPr="009B7C58">
              <w:rPr>
                <w:rFonts w:ascii="Times New Roman" w:eastAsia="Times New Roman" w:hAnsi="Times New Roman" w:cs="Times New Roman"/>
                <w:lang w:eastAsia="ru-RU"/>
              </w:rPr>
              <w:t>15</w:t>
            </w:r>
          </w:p>
        </w:tc>
        <w:tc>
          <w:tcPr>
            <w:tcW w:w="5228" w:type="dxa"/>
            <w:shd w:val="clear" w:color="auto" w:fill="auto"/>
            <w:vAlign w:val="center"/>
            <w:hideMark/>
          </w:tcPr>
          <w:p w:rsidR="0036232B" w:rsidRPr="009B7C58" w:rsidRDefault="0036232B" w:rsidP="009B7C58">
            <w:pPr>
              <w:spacing w:after="0" w:line="240" w:lineRule="auto"/>
              <w:rPr>
                <w:rFonts w:ascii="Times New Roman" w:eastAsia="Times New Roman" w:hAnsi="Times New Roman" w:cs="Times New Roman"/>
                <w:color w:val="000000"/>
                <w:lang w:eastAsia="ru-RU"/>
              </w:rPr>
            </w:pPr>
            <w:r w:rsidRPr="009B7C58">
              <w:rPr>
                <w:rFonts w:ascii="Times New Roman" w:eastAsia="Times New Roman" w:hAnsi="Times New Roman" w:cs="Times New Roman"/>
                <w:color w:val="000000"/>
                <w:lang w:eastAsia="ru-RU"/>
              </w:rPr>
              <w:t>Строительство медицинской организации, оказ</w:t>
            </w:r>
            <w:r w:rsidRPr="009B7C58">
              <w:rPr>
                <w:rFonts w:ascii="Times New Roman" w:eastAsia="Times New Roman" w:hAnsi="Times New Roman" w:cs="Times New Roman"/>
                <w:color w:val="000000"/>
                <w:lang w:eastAsia="ru-RU"/>
              </w:rPr>
              <w:t>ы</w:t>
            </w:r>
            <w:r w:rsidRPr="009B7C58">
              <w:rPr>
                <w:rFonts w:ascii="Times New Roman" w:eastAsia="Times New Roman" w:hAnsi="Times New Roman" w:cs="Times New Roman"/>
                <w:color w:val="000000"/>
                <w:lang w:eastAsia="ru-RU"/>
              </w:rPr>
              <w:t>вающие услуги в амбулаторных условиях в п. С</w:t>
            </w:r>
            <w:r w:rsidRPr="009B7C58">
              <w:rPr>
                <w:rFonts w:ascii="Times New Roman" w:eastAsia="Times New Roman" w:hAnsi="Times New Roman" w:cs="Times New Roman"/>
                <w:color w:val="000000"/>
                <w:lang w:eastAsia="ru-RU"/>
              </w:rPr>
              <w:t>а</w:t>
            </w:r>
            <w:r w:rsidRPr="009B7C58">
              <w:rPr>
                <w:rFonts w:ascii="Times New Roman" w:eastAsia="Times New Roman" w:hAnsi="Times New Roman" w:cs="Times New Roman"/>
                <w:color w:val="000000"/>
                <w:lang w:eastAsia="ru-RU"/>
              </w:rPr>
              <w:t>марский на площадке №2</w:t>
            </w:r>
          </w:p>
        </w:tc>
        <w:tc>
          <w:tcPr>
            <w:tcW w:w="991" w:type="dxa"/>
            <w:shd w:val="clear" w:color="auto" w:fill="auto"/>
            <w:vAlign w:val="center"/>
            <w:hideMark/>
          </w:tcPr>
          <w:p w:rsidR="0036232B" w:rsidRPr="009B7C58" w:rsidRDefault="0036232B" w:rsidP="009B7C58">
            <w:pPr>
              <w:spacing w:after="0" w:line="240" w:lineRule="auto"/>
              <w:jc w:val="center"/>
              <w:rPr>
                <w:rFonts w:ascii="Times New Roman" w:eastAsia="Times New Roman" w:hAnsi="Times New Roman" w:cs="Times New Roman"/>
                <w:lang w:eastAsia="ru-RU"/>
              </w:rPr>
            </w:pPr>
            <w:r w:rsidRPr="009B7C58">
              <w:rPr>
                <w:rFonts w:ascii="Times New Roman" w:eastAsia="Times New Roman" w:hAnsi="Times New Roman" w:cs="Times New Roman"/>
                <w:lang w:eastAsia="ru-RU"/>
              </w:rPr>
              <w:t>2022-2033 гг.</w:t>
            </w:r>
          </w:p>
        </w:tc>
        <w:tc>
          <w:tcPr>
            <w:tcW w:w="1415" w:type="dxa"/>
            <w:shd w:val="clear" w:color="auto" w:fill="auto"/>
            <w:noWrap/>
            <w:vAlign w:val="center"/>
            <w:hideMark/>
          </w:tcPr>
          <w:p w:rsidR="0036232B" w:rsidRPr="009B7C58" w:rsidRDefault="0036232B" w:rsidP="009B7C58">
            <w:pPr>
              <w:spacing w:after="0" w:line="240" w:lineRule="auto"/>
              <w:jc w:val="center"/>
              <w:rPr>
                <w:rFonts w:ascii="Times New Roman" w:eastAsia="Times New Roman" w:hAnsi="Times New Roman" w:cs="Times New Roman"/>
                <w:lang w:eastAsia="ru-RU"/>
              </w:rPr>
            </w:pPr>
            <w:r w:rsidRPr="009B7C58">
              <w:rPr>
                <w:rFonts w:ascii="Times New Roman" w:eastAsia="Times New Roman" w:hAnsi="Times New Roman" w:cs="Times New Roman"/>
                <w:lang w:eastAsia="ru-RU"/>
              </w:rPr>
              <w:t>по проекту</w:t>
            </w:r>
          </w:p>
        </w:tc>
        <w:tc>
          <w:tcPr>
            <w:tcW w:w="1147" w:type="dxa"/>
            <w:shd w:val="clear" w:color="auto" w:fill="auto"/>
            <w:vAlign w:val="center"/>
            <w:hideMark/>
          </w:tcPr>
          <w:p w:rsidR="0036232B" w:rsidRPr="009B7C58" w:rsidRDefault="0036232B" w:rsidP="009B7C58">
            <w:pPr>
              <w:spacing w:after="0" w:line="240" w:lineRule="auto"/>
              <w:jc w:val="center"/>
              <w:rPr>
                <w:rFonts w:ascii="Times New Roman" w:eastAsia="Times New Roman" w:hAnsi="Times New Roman" w:cs="Times New Roman"/>
                <w:lang w:eastAsia="ru-RU"/>
              </w:rPr>
            </w:pPr>
            <w:r w:rsidRPr="009B7C58">
              <w:rPr>
                <w:rFonts w:ascii="Times New Roman" w:eastAsia="Times New Roman" w:hAnsi="Times New Roman" w:cs="Times New Roman"/>
                <w:lang w:eastAsia="ru-RU"/>
              </w:rPr>
              <w:t>ОБ, МБР, ВИ</w:t>
            </w:r>
          </w:p>
        </w:tc>
      </w:tr>
      <w:tr w:rsidR="0036232B" w:rsidRPr="009B7C58" w:rsidTr="001B0782">
        <w:trPr>
          <w:trHeight w:val="20"/>
        </w:trPr>
        <w:tc>
          <w:tcPr>
            <w:tcW w:w="437" w:type="dxa"/>
            <w:shd w:val="clear" w:color="auto" w:fill="auto"/>
            <w:noWrap/>
            <w:vAlign w:val="center"/>
            <w:hideMark/>
          </w:tcPr>
          <w:p w:rsidR="0036232B" w:rsidRPr="009B7C58" w:rsidRDefault="0036232B" w:rsidP="009B7C58">
            <w:pPr>
              <w:spacing w:after="0" w:line="240" w:lineRule="auto"/>
              <w:jc w:val="center"/>
              <w:rPr>
                <w:rFonts w:ascii="Times New Roman" w:eastAsia="Times New Roman" w:hAnsi="Times New Roman" w:cs="Times New Roman"/>
                <w:lang w:eastAsia="ru-RU"/>
              </w:rPr>
            </w:pPr>
            <w:r w:rsidRPr="009B7C58">
              <w:rPr>
                <w:rFonts w:ascii="Times New Roman" w:eastAsia="Times New Roman" w:hAnsi="Times New Roman" w:cs="Times New Roman"/>
                <w:lang w:eastAsia="ru-RU"/>
              </w:rPr>
              <w:lastRenderedPageBreak/>
              <w:t>16</w:t>
            </w:r>
          </w:p>
        </w:tc>
        <w:tc>
          <w:tcPr>
            <w:tcW w:w="5228" w:type="dxa"/>
            <w:shd w:val="clear" w:color="auto" w:fill="auto"/>
            <w:vAlign w:val="center"/>
            <w:hideMark/>
          </w:tcPr>
          <w:p w:rsidR="0036232B" w:rsidRPr="009B7C58" w:rsidRDefault="0036232B" w:rsidP="009B7C58">
            <w:pPr>
              <w:spacing w:after="0" w:line="240" w:lineRule="auto"/>
              <w:rPr>
                <w:rFonts w:ascii="Times New Roman" w:eastAsia="Times New Roman" w:hAnsi="Times New Roman" w:cs="Times New Roman"/>
                <w:color w:val="000000"/>
                <w:lang w:eastAsia="ru-RU"/>
              </w:rPr>
            </w:pPr>
            <w:r w:rsidRPr="009B7C58">
              <w:rPr>
                <w:rFonts w:ascii="Times New Roman" w:eastAsia="Times New Roman" w:hAnsi="Times New Roman" w:cs="Times New Roman"/>
                <w:color w:val="000000"/>
                <w:lang w:eastAsia="ru-RU"/>
              </w:rPr>
              <w:t>Строительство ФАП в поселке Самарский на пл</w:t>
            </w:r>
            <w:r w:rsidRPr="009B7C58">
              <w:rPr>
                <w:rFonts w:ascii="Times New Roman" w:eastAsia="Times New Roman" w:hAnsi="Times New Roman" w:cs="Times New Roman"/>
                <w:color w:val="000000"/>
                <w:lang w:eastAsia="ru-RU"/>
              </w:rPr>
              <w:t>о</w:t>
            </w:r>
            <w:r w:rsidRPr="009B7C58">
              <w:rPr>
                <w:rFonts w:ascii="Times New Roman" w:eastAsia="Times New Roman" w:hAnsi="Times New Roman" w:cs="Times New Roman"/>
                <w:color w:val="000000"/>
                <w:lang w:eastAsia="ru-RU"/>
              </w:rPr>
              <w:t>щадке №7</w:t>
            </w:r>
          </w:p>
        </w:tc>
        <w:tc>
          <w:tcPr>
            <w:tcW w:w="991" w:type="dxa"/>
            <w:shd w:val="clear" w:color="auto" w:fill="auto"/>
            <w:vAlign w:val="center"/>
            <w:hideMark/>
          </w:tcPr>
          <w:p w:rsidR="0036232B" w:rsidRPr="009B7C58" w:rsidRDefault="0036232B" w:rsidP="009B7C58">
            <w:pPr>
              <w:spacing w:after="0" w:line="240" w:lineRule="auto"/>
              <w:jc w:val="center"/>
              <w:rPr>
                <w:rFonts w:ascii="Times New Roman" w:eastAsia="Times New Roman" w:hAnsi="Times New Roman" w:cs="Times New Roman"/>
                <w:lang w:eastAsia="ru-RU"/>
              </w:rPr>
            </w:pPr>
            <w:r w:rsidRPr="009B7C58">
              <w:rPr>
                <w:rFonts w:ascii="Times New Roman" w:eastAsia="Times New Roman" w:hAnsi="Times New Roman" w:cs="Times New Roman"/>
                <w:lang w:eastAsia="ru-RU"/>
              </w:rPr>
              <w:t>2022-2033 гг.</w:t>
            </w:r>
          </w:p>
        </w:tc>
        <w:tc>
          <w:tcPr>
            <w:tcW w:w="1415" w:type="dxa"/>
            <w:shd w:val="clear" w:color="auto" w:fill="auto"/>
            <w:noWrap/>
            <w:vAlign w:val="center"/>
            <w:hideMark/>
          </w:tcPr>
          <w:p w:rsidR="0036232B" w:rsidRPr="009B7C58" w:rsidRDefault="0036232B" w:rsidP="009B7C58">
            <w:pPr>
              <w:spacing w:after="0" w:line="240" w:lineRule="auto"/>
              <w:jc w:val="center"/>
              <w:rPr>
                <w:rFonts w:ascii="Times New Roman" w:eastAsia="Times New Roman" w:hAnsi="Times New Roman" w:cs="Times New Roman"/>
                <w:lang w:eastAsia="ru-RU"/>
              </w:rPr>
            </w:pPr>
            <w:r w:rsidRPr="009B7C58">
              <w:rPr>
                <w:rFonts w:ascii="Times New Roman" w:eastAsia="Times New Roman" w:hAnsi="Times New Roman" w:cs="Times New Roman"/>
                <w:lang w:eastAsia="ru-RU"/>
              </w:rPr>
              <w:t>по проекту</w:t>
            </w:r>
          </w:p>
        </w:tc>
        <w:tc>
          <w:tcPr>
            <w:tcW w:w="1147" w:type="dxa"/>
            <w:shd w:val="clear" w:color="auto" w:fill="auto"/>
            <w:vAlign w:val="center"/>
            <w:hideMark/>
          </w:tcPr>
          <w:p w:rsidR="0036232B" w:rsidRPr="009B7C58" w:rsidRDefault="0036232B" w:rsidP="009B7C58">
            <w:pPr>
              <w:spacing w:after="0" w:line="240" w:lineRule="auto"/>
              <w:jc w:val="center"/>
              <w:rPr>
                <w:rFonts w:ascii="Times New Roman" w:eastAsia="Times New Roman" w:hAnsi="Times New Roman" w:cs="Times New Roman"/>
                <w:lang w:eastAsia="ru-RU"/>
              </w:rPr>
            </w:pPr>
            <w:r w:rsidRPr="009B7C58">
              <w:rPr>
                <w:rFonts w:ascii="Times New Roman" w:eastAsia="Times New Roman" w:hAnsi="Times New Roman" w:cs="Times New Roman"/>
                <w:lang w:eastAsia="ru-RU"/>
              </w:rPr>
              <w:t>ОБ, МБР, ВИ</w:t>
            </w:r>
          </w:p>
        </w:tc>
      </w:tr>
      <w:tr w:rsidR="0036232B" w:rsidRPr="009B7C58" w:rsidTr="001B0782">
        <w:trPr>
          <w:trHeight w:val="20"/>
        </w:trPr>
        <w:tc>
          <w:tcPr>
            <w:tcW w:w="437" w:type="dxa"/>
            <w:shd w:val="clear" w:color="auto" w:fill="auto"/>
            <w:noWrap/>
            <w:vAlign w:val="center"/>
            <w:hideMark/>
          </w:tcPr>
          <w:p w:rsidR="0036232B" w:rsidRPr="009B7C58" w:rsidRDefault="0036232B" w:rsidP="009B7C58">
            <w:pPr>
              <w:spacing w:after="0" w:line="240" w:lineRule="auto"/>
              <w:jc w:val="center"/>
              <w:rPr>
                <w:rFonts w:ascii="Times New Roman" w:eastAsia="Times New Roman" w:hAnsi="Times New Roman" w:cs="Times New Roman"/>
                <w:lang w:eastAsia="ru-RU"/>
              </w:rPr>
            </w:pPr>
            <w:r w:rsidRPr="009B7C58">
              <w:rPr>
                <w:rFonts w:ascii="Times New Roman" w:eastAsia="Times New Roman" w:hAnsi="Times New Roman" w:cs="Times New Roman"/>
                <w:lang w:eastAsia="ru-RU"/>
              </w:rPr>
              <w:t>17</w:t>
            </w:r>
          </w:p>
        </w:tc>
        <w:tc>
          <w:tcPr>
            <w:tcW w:w="5228" w:type="dxa"/>
            <w:shd w:val="clear" w:color="auto" w:fill="auto"/>
            <w:vAlign w:val="center"/>
            <w:hideMark/>
          </w:tcPr>
          <w:p w:rsidR="0036232B" w:rsidRPr="009B7C58" w:rsidRDefault="0036232B" w:rsidP="009B7C58">
            <w:pPr>
              <w:spacing w:after="0" w:line="240" w:lineRule="auto"/>
              <w:rPr>
                <w:rFonts w:ascii="Times New Roman" w:eastAsia="Times New Roman" w:hAnsi="Times New Roman" w:cs="Times New Roman"/>
                <w:color w:val="000000"/>
                <w:lang w:eastAsia="ru-RU"/>
              </w:rPr>
            </w:pPr>
            <w:r w:rsidRPr="009B7C58">
              <w:rPr>
                <w:rFonts w:ascii="Times New Roman" w:eastAsia="Times New Roman" w:hAnsi="Times New Roman" w:cs="Times New Roman"/>
                <w:color w:val="000000"/>
                <w:lang w:eastAsia="ru-RU"/>
              </w:rPr>
              <w:t>Строительство ФАП в п. Новоберезовский на пл</w:t>
            </w:r>
            <w:r w:rsidRPr="009B7C58">
              <w:rPr>
                <w:rFonts w:ascii="Times New Roman" w:eastAsia="Times New Roman" w:hAnsi="Times New Roman" w:cs="Times New Roman"/>
                <w:color w:val="000000"/>
                <w:lang w:eastAsia="ru-RU"/>
              </w:rPr>
              <w:t>о</w:t>
            </w:r>
            <w:r w:rsidRPr="009B7C58">
              <w:rPr>
                <w:rFonts w:ascii="Times New Roman" w:eastAsia="Times New Roman" w:hAnsi="Times New Roman" w:cs="Times New Roman"/>
                <w:color w:val="000000"/>
                <w:lang w:eastAsia="ru-RU"/>
              </w:rPr>
              <w:t>щадке №2</w:t>
            </w:r>
          </w:p>
        </w:tc>
        <w:tc>
          <w:tcPr>
            <w:tcW w:w="991" w:type="dxa"/>
            <w:shd w:val="clear" w:color="auto" w:fill="auto"/>
            <w:vAlign w:val="center"/>
            <w:hideMark/>
          </w:tcPr>
          <w:p w:rsidR="0036232B" w:rsidRPr="009B7C58" w:rsidRDefault="0036232B" w:rsidP="009B7C58">
            <w:pPr>
              <w:spacing w:after="0" w:line="240" w:lineRule="auto"/>
              <w:jc w:val="center"/>
              <w:rPr>
                <w:rFonts w:ascii="Times New Roman" w:eastAsia="Times New Roman" w:hAnsi="Times New Roman" w:cs="Times New Roman"/>
                <w:lang w:eastAsia="ru-RU"/>
              </w:rPr>
            </w:pPr>
            <w:r w:rsidRPr="009B7C58">
              <w:rPr>
                <w:rFonts w:ascii="Times New Roman" w:eastAsia="Times New Roman" w:hAnsi="Times New Roman" w:cs="Times New Roman"/>
                <w:lang w:eastAsia="ru-RU"/>
              </w:rPr>
              <w:t>2022-2033 гг.</w:t>
            </w:r>
          </w:p>
        </w:tc>
        <w:tc>
          <w:tcPr>
            <w:tcW w:w="1415" w:type="dxa"/>
            <w:shd w:val="clear" w:color="auto" w:fill="auto"/>
            <w:noWrap/>
            <w:vAlign w:val="center"/>
            <w:hideMark/>
          </w:tcPr>
          <w:p w:rsidR="0036232B" w:rsidRPr="009B7C58" w:rsidRDefault="0036232B" w:rsidP="009B7C58">
            <w:pPr>
              <w:spacing w:after="0" w:line="240" w:lineRule="auto"/>
              <w:jc w:val="center"/>
              <w:rPr>
                <w:rFonts w:ascii="Times New Roman" w:eastAsia="Times New Roman" w:hAnsi="Times New Roman" w:cs="Times New Roman"/>
                <w:lang w:eastAsia="ru-RU"/>
              </w:rPr>
            </w:pPr>
            <w:r w:rsidRPr="009B7C58">
              <w:rPr>
                <w:rFonts w:ascii="Times New Roman" w:eastAsia="Times New Roman" w:hAnsi="Times New Roman" w:cs="Times New Roman"/>
                <w:lang w:eastAsia="ru-RU"/>
              </w:rPr>
              <w:t>по проекту</w:t>
            </w:r>
          </w:p>
        </w:tc>
        <w:tc>
          <w:tcPr>
            <w:tcW w:w="1147" w:type="dxa"/>
            <w:shd w:val="clear" w:color="auto" w:fill="auto"/>
            <w:vAlign w:val="center"/>
            <w:hideMark/>
          </w:tcPr>
          <w:p w:rsidR="0036232B" w:rsidRPr="009B7C58" w:rsidRDefault="0036232B" w:rsidP="009B7C58">
            <w:pPr>
              <w:spacing w:after="0" w:line="240" w:lineRule="auto"/>
              <w:jc w:val="center"/>
              <w:rPr>
                <w:rFonts w:ascii="Times New Roman" w:eastAsia="Times New Roman" w:hAnsi="Times New Roman" w:cs="Times New Roman"/>
                <w:lang w:eastAsia="ru-RU"/>
              </w:rPr>
            </w:pPr>
            <w:r w:rsidRPr="009B7C58">
              <w:rPr>
                <w:rFonts w:ascii="Times New Roman" w:eastAsia="Times New Roman" w:hAnsi="Times New Roman" w:cs="Times New Roman"/>
                <w:lang w:eastAsia="ru-RU"/>
              </w:rPr>
              <w:t>ОБ, МБР, ВИ</w:t>
            </w:r>
          </w:p>
        </w:tc>
      </w:tr>
      <w:tr w:rsidR="0036232B" w:rsidRPr="009B7C58" w:rsidTr="001B0782">
        <w:trPr>
          <w:trHeight w:val="20"/>
        </w:trPr>
        <w:tc>
          <w:tcPr>
            <w:tcW w:w="437" w:type="dxa"/>
            <w:shd w:val="clear" w:color="auto" w:fill="auto"/>
            <w:noWrap/>
            <w:vAlign w:val="center"/>
            <w:hideMark/>
          </w:tcPr>
          <w:p w:rsidR="0036232B" w:rsidRPr="009B7C58" w:rsidRDefault="0036232B" w:rsidP="009B7C58">
            <w:pPr>
              <w:spacing w:after="0" w:line="240" w:lineRule="auto"/>
              <w:jc w:val="center"/>
              <w:rPr>
                <w:rFonts w:ascii="Times New Roman" w:eastAsia="Times New Roman" w:hAnsi="Times New Roman" w:cs="Times New Roman"/>
                <w:lang w:eastAsia="ru-RU"/>
              </w:rPr>
            </w:pPr>
            <w:r w:rsidRPr="009B7C58">
              <w:rPr>
                <w:rFonts w:ascii="Times New Roman" w:eastAsia="Times New Roman" w:hAnsi="Times New Roman" w:cs="Times New Roman"/>
                <w:lang w:eastAsia="ru-RU"/>
              </w:rPr>
              <w:t> </w:t>
            </w:r>
          </w:p>
        </w:tc>
        <w:tc>
          <w:tcPr>
            <w:tcW w:w="5228" w:type="dxa"/>
            <w:shd w:val="clear" w:color="auto" w:fill="auto"/>
            <w:vAlign w:val="center"/>
            <w:hideMark/>
          </w:tcPr>
          <w:p w:rsidR="0036232B" w:rsidRPr="009B7C58" w:rsidRDefault="0036232B" w:rsidP="009B7C58">
            <w:pPr>
              <w:spacing w:after="0" w:line="240" w:lineRule="auto"/>
              <w:jc w:val="right"/>
              <w:rPr>
                <w:rFonts w:ascii="Times New Roman" w:eastAsia="Times New Roman" w:hAnsi="Times New Roman" w:cs="Times New Roman"/>
                <w:b/>
                <w:bCs/>
                <w:lang w:eastAsia="ru-RU"/>
              </w:rPr>
            </w:pPr>
            <w:r w:rsidRPr="009B7C58">
              <w:rPr>
                <w:rFonts w:ascii="Times New Roman" w:eastAsia="Times New Roman" w:hAnsi="Times New Roman" w:cs="Times New Roman"/>
                <w:b/>
                <w:bCs/>
                <w:lang w:eastAsia="ru-RU"/>
              </w:rPr>
              <w:t>Итого</w:t>
            </w:r>
          </w:p>
        </w:tc>
        <w:tc>
          <w:tcPr>
            <w:tcW w:w="991" w:type="dxa"/>
            <w:shd w:val="clear" w:color="auto" w:fill="auto"/>
            <w:vAlign w:val="center"/>
            <w:hideMark/>
          </w:tcPr>
          <w:p w:rsidR="0036232B" w:rsidRPr="009B7C58" w:rsidRDefault="0036232B" w:rsidP="009B7C58">
            <w:pPr>
              <w:spacing w:after="0" w:line="240" w:lineRule="auto"/>
              <w:jc w:val="center"/>
              <w:rPr>
                <w:rFonts w:ascii="Times New Roman" w:eastAsia="Times New Roman" w:hAnsi="Times New Roman" w:cs="Times New Roman"/>
                <w:b/>
                <w:bCs/>
                <w:lang w:eastAsia="ru-RU"/>
              </w:rPr>
            </w:pPr>
            <w:r w:rsidRPr="009B7C58">
              <w:rPr>
                <w:rFonts w:ascii="Times New Roman" w:eastAsia="Times New Roman" w:hAnsi="Times New Roman" w:cs="Times New Roman"/>
                <w:b/>
                <w:bCs/>
                <w:lang w:eastAsia="ru-RU"/>
              </w:rPr>
              <w:t> </w:t>
            </w:r>
          </w:p>
        </w:tc>
        <w:tc>
          <w:tcPr>
            <w:tcW w:w="1415" w:type="dxa"/>
            <w:shd w:val="clear" w:color="auto" w:fill="auto"/>
            <w:noWrap/>
            <w:vAlign w:val="center"/>
            <w:hideMark/>
          </w:tcPr>
          <w:p w:rsidR="0036232B" w:rsidRPr="009B7C58" w:rsidRDefault="005C5B1F" w:rsidP="009B7C58">
            <w:pPr>
              <w:spacing w:after="0" w:line="240" w:lineRule="auto"/>
              <w:jc w:val="center"/>
              <w:rPr>
                <w:rFonts w:ascii="Times New Roman" w:eastAsia="Times New Roman" w:hAnsi="Times New Roman" w:cs="Times New Roman"/>
                <w:b/>
                <w:bCs/>
                <w:lang w:eastAsia="ru-RU"/>
              </w:rPr>
            </w:pPr>
            <w:r w:rsidRPr="009B7C58">
              <w:rPr>
                <w:rFonts w:ascii="Times New Roman" w:eastAsia="Times New Roman" w:hAnsi="Times New Roman" w:cs="Times New Roman"/>
                <w:lang w:eastAsia="ru-RU"/>
              </w:rPr>
              <w:t>по проекту</w:t>
            </w:r>
          </w:p>
        </w:tc>
        <w:tc>
          <w:tcPr>
            <w:tcW w:w="1147" w:type="dxa"/>
            <w:shd w:val="clear" w:color="auto" w:fill="auto"/>
            <w:vAlign w:val="center"/>
            <w:hideMark/>
          </w:tcPr>
          <w:p w:rsidR="0036232B" w:rsidRPr="009B7C58" w:rsidRDefault="0036232B" w:rsidP="009B7C58">
            <w:pPr>
              <w:spacing w:after="0" w:line="240" w:lineRule="auto"/>
              <w:jc w:val="center"/>
              <w:rPr>
                <w:rFonts w:ascii="Times New Roman" w:eastAsia="Times New Roman" w:hAnsi="Times New Roman" w:cs="Times New Roman"/>
                <w:lang w:eastAsia="ru-RU"/>
              </w:rPr>
            </w:pPr>
            <w:r w:rsidRPr="009B7C58">
              <w:rPr>
                <w:rFonts w:ascii="Times New Roman" w:eastAsia="Times New Roman" w:hAnsi="Times New Roman" w:cs="Times New Roman"/>
                <w:lang w:eastAsia="ru-RU"/>
              </w:rPr>
              <w:t> </w:t>
            </w:r>
          </w:p>
        </w:tc>
      </w:tr>
      <w:tr w:rsidR="0036232B" w:rsidRPr="009B7C58" w:rsidTr="00847D9D">
        <w:trPr>
          <w:trHeight w:val="599"/>
        </w:trPr>
        <w:tc>
          <w:tcPr>
            <w:tcW w:w="9221" w:type="dxa"/>
            <w:gridSpan w:val="5"/>
            <w:shd w:val="clear" w:color="auto" w:fill="auto"/>
            <w:noWrap/>
            <w:vAlign w:val="center"/>
            <w:hideMark/>
          </w:tcPr>
          <w:p w:rsidR="0036232B" w:rsidRPr="009B7C58" w:rsidRDefault="0036232B" w:rsidP="009B7C58">
            <w:pPr>
              <w:spacing w:after="0" w:line="240" w:lineRule="auto"/>
              <w:jc w:val="center"/>
              <w:rPr>
                <w:rFonts w:ascii="Times New Roman" w:eastAsia="Times New Roman" w:hAnsi="Times New Roman" w:cs="Times New Roman"/>
                <w:i/>
                <w:iCs/>
                <w:u w:val="single"/>
                <w:lang w:eastAsia="ru-RU"/>
              </w:rPr>
            </w:pPr>
            <w:r w:rsidRPr="009B7C58">
              <w:rPr>
                <w:rFonts w:ascii="Times New Roman" w:eastAsia="Times New Roman" w:hAnsi="Times New Roman" w:cs="Times New Roman"/>
                <w:i/>
                <w:iCs/>
                <w:u w:val="single"/>
                <w:lang w:eastAsia="ru-RU"/>
              </w:rPr>
              <w:t>Потребительская сфера (организации и учреждения управления и жилищно-коммунального хозяйства)</w:t>
            </w:r>
          </w:p>
        </w:tc>
      </w:tr>
      <w:tr w:rsidR="0036232B" w:rsidRPr="009B7C58" w:rsidTr="001B0782">
        <w:trPr>
          <w:trHeight w:val="20"/>
        </w:trPr>
        <w:tc>
          <w:tcPr>
            <w:tcW w:w="437" w:type="dxa"/>
            <w:shd w:val="clear" w:color="auto" w:fill="auto"/>
            <w:vAlign w:val="center"/>
            <w:hideMark/>
          </w:tcPr>
          <w:p w:rsidR="0036232B" w:rsidRPr="009B7C58" w:rsidRDefault="0036232B" w:rsidP="009B7C58">
            <w:pPr>
              <w:spacing w:after="0" w:line="240" w:lineRule="auto"/>
              <w:jc w:val="center"/>
              <w:rPr>
                <w:rFonts w:ascii="Times New Roman" w:eastAsia="Times New Roman" w:hAnsi="Times New Roman" w:cs="Times New Roman"/>
                <w:lang w:eastAsia="ru-RU"/>
              </w:rPr>
            </w:pPr>
            <w:r w:rsidRPr="009B7C58">
              <w:rPr>
                <w:rFonts w:ascii="Times New Roman" w:eastAsia="Times New Roman" w:hAnsi="Times New Roman" w:cs="Times New Roman"/>
                <w:lang w:eastAsia="ru-RU"/>
              </w:rPr>
              <w:t>1</w:t>
            </w:r>
          </w:p>
        </w:tc>
        <w:tc>
          <w:tcPr>
            <w:tcW w:w="5228" w:type="dxa"/>
            <w:shd w:val="clear" w:color="auto" w:fill="auto"/>
            <w:noWrap/>
            <w:vAlign w:val="center"/>
            <w:hideMark/>
          </w:tcPr>
          <w:p w:rsidR="0036232B" w:rsidRPr="009B7C58" w:rsidRDefault="0036232B" w:rsidP="009B7C58">
            <w:pPr>
              <w:spacing w:after="0" w:line="240" w:lineRule="auto"/>
              <w:jc w:val="both"/>
              <w:rPr>
                <w:rFonts w:ascii="Times New Roman" w:eastAsia="Times New Roman" w:hAnsi="Times New Roman" w:cs="Times New Roman"/>
                <w:color w:val="000000"/>
                <w:lang w:eastAsia="ru-RU"/>
              </w:rPr>
            </w:pPr>
            <w:r w:rsidRPr="009B7C58">
              <w:rPr>
                <w:rFonts w:ascii="Times New Roman" w:eastAsia="Times New Roman" w:hAnsi="Times New Roman" w:cs="Times New Roman"/>
                <w:iCs/>
                <w:color w:val="000000"/>
                <w:lang w:eastAsia="ru-RU"/>
              </w:rPr>
              <w:t>Строительство могофункционального центра пр</w:t>
            </w:r>
            <w:r w:rsidRPr="009B7C58">
              <w:rPr>
                <w:rFonts w:ascii="Times New Roman" w:eastAsia="Times New Roman" w:hAnsi="Times New Roman" w:cs="Times New Roman"/>
                <w:iCs/>
                <w:color w:val="000000"/>
                <w:lang w:eastAsia="ru-RU"/>
              </w:rPr>
              <w:t>е</w:t>
            </w:r>
            <w:r w:rsidRPr="009B7C58">
              <w:rPr>
                <w:rFonts w:ascii="Times New Roman" w:eastAsia="Times New Roman" w:hAnsi="Times New Roman" w:cs="Times New Roman"/>
                <w:iCs/>
                <w:color w:val="000000"/>
                <w:lang w:eastAsia="ru-RU"/>
              </w:rPr>
              <w:t>доставления государственных и муниципальных у</w:t>
            </w:r>
            <w:r w:rsidRPr="009B7C58">
              <w:rPr>
                <w:rFonts w:ascii="Times New Roman" w:eastAsia="Times New Roman" w:hAnsi="Times New Roman" w:cs="Times New Roman"/>
                <w:iCs/>
                <w:color w:val="000000"/>
                <w:lang w:eastAsia="ru-RU"/>
              </w:rPr>
              <w:t>с</w:t>
            </w:r>
            <w:r w:rsidRPr="009B7C58">
              <w:rPr>
                <w:rFonts w:ascii="Times New Roman" w:eastAsia="Times New Roman" w:hAnsi="Times New Roman" w:cs="Times New Roman"/>
                <w:iCs/>
                <w:color w:val="000000"/>
                <w:lang w:eastAsia="ru-RU"/>
              </w:rPr>
              <w:t>луг (4шт.) в с. Лопатино на площадке №1</w:t>
            </w:r>
          </w:p>
        </w:tc>
        <w:tc>
          <w:tcPr>
            <w:tcW w:w="991" w:type="dxa"/>
            <w:shd w:val="clear" w:color="auto" w:fill="auto"/>
            <w:vAlign w:val="center"/>
            <w:hideMark/>
          </w:tcPr>
          <w:p w:rsidR="0036232B" w:rsidRPr="009B7C58" w:rsidRDefault="0036232B" w:rsidP="009B7C58">
            <w:pPr>
              <w:spacing w:after="0" w:line="240" w:lineRule="auto"/>
              <w:jc w:val="center"/>
              <w:rPr>
                <w:rFonts w:ascii="Times New Roman" w:eastAsia="Times New Roman" w:hAnsi="Times New Roman" w:cs="Times New Roman"/>
                <w:lang w:eastAsia="ru-RU"/>
              </w:rPr>
            </w:pPr>
            <w:r w:rsidRPr="009B7C58">
              <w:rPr>
                <w:rFonts w:ascii="Times New Roman" w:eastAsia="Times New Roman" w:hAnsi="Times New Roman" w:cs="Times New Roman"/>
                <w:lang w:eastAsia="ru-RU"/>
              </w:rPr>
              <w:t>2025-2033 гг.</w:t>
            </w:r>
          </w:p>
        </w:tc>
        <w:tc>
          <w:tcPr>
            <w:tcW w:w="1415" w:type="dxa"/>
            <w:shd w:val="clear" w:color="auto" w:fill="auto"/>
            <w:noWrap/>
            <w:vAlign w:val="center"/>
            <w:hideMark/>
          </w:tcPr>
          <w:p w:rsidR="0036232B" w:rsidRPr="009B7C58" w:rsidRDefault="0036232B" w:rsidP="009B7C58">
            <w:pPr>
              <w:spacing w:after="0" w:line="240" w:lineRule="auto"/>
              <w:jc w:val="center"/>
              <w:rPr>
                <w:rFonts w:ascii="Times New Roman" w:eastAsia="Times New Roman" w:hAnsi="Times New Roman" w:cs="Times New Roman"/>
                <w:lang w:eastAsia="ru-RU"/>
              </w:rPr>
            </w:pPr>
            <w:r w:rsidRPr="009B7C58">
              <w:rPr>
                <w:rFonts w:ascii="Times New Roman" w:eastAsia="Times New Roman" w:hAnsi="Times New Roman" w:cs="Times New Roman"/>
                <w:lang w:eastAsia="ru-RU"/>
              </w:rPr>
              <w:t>по проекту</w:t>
            </w:r>
          </w:p>
        </w:tc>
        <w:tc>
          <w:tcPr>
            <w:tcW w:w="1147" w:type="dxa"/>
            <w:shd w:val="clear" w:color="auto" w:fill="auto"/>
            <w:vAlign w:val="center"/>
            <w:hideMark/>
          </w:tcPr>
          <w:p w:rsidR="0036232B" w:rsidRPr="009B7C58" w:rsidRDefault="0036232B" w:rsidP="009B7C58">
            <w:pPr>
              <w:spacing w:after="0" w:line="240" w:lineRule="auto"/>
              <w:jc w:val="center"/>
              <w:rPr>
                <w:rFonts w:ascii="Times New Roman" w:eastAsia="Times New Roman" w:hAnsi="Times New Roman" w:cs="Times New Roman"/>
                <w:lang w:eastAsia="ru-RU"/>
              </w:rPr>
            </w:pPr>
            <w:r w:rsidRPr="009B7C58">
              <w:rPr>
                <w:rFonts w:ascii="Times New Roman" w:eastAsia="Times New Roman" w:hAnsi="Times New Roman" w:cs="Times New Roman"/>
                <w:lang w:eastAsia="ru-RU"/>
              </w:rPr>
              <w:t>ОБ, МБР, ВИ</w:t>
            </w:r>
          </w:p>
        </w:tc>
      </w:tr>
      <w:tr w:rsidR="0036232B" w:rsidRPr="009B7C58" w:rsidTr="001B0782">
        <w:trPr>
          <w:trHeight w:val="20"/>
        </w:trPr>
        <w:tc>
          <w:tcPr>
            <w:tcW w:w="437" w:type="dxa"/>
            <w:shd w:val="clear" w:color="auto" w:fill="auto"/>
            <w:vAlign w:val="center"/>
            <w:hideMark/>
          </w:tcPr>
          <w:p w:rsidR="0036232B" w:rsidRPr="009B7C58" w:rsidRDefault="0036232B" w:rsidP="009B7C58">
            <w:pPr>
              <w:spacing w:after="0" w:line="240" w:lineRule="auto"/>
              <w:jc w:val="center"/>
              <w:rPr>
                <w:rFonts w:ascii="Times New Roman" w:eastAsia="Times New Roman" w:hAnsi="Times New Roman" w:cs="Times New Roman"/>
                <w:lang w:eastAsia="ru-RU"/>
              </w:rPr>
            </w:pPr>
            <w:r w:rsidRPr="009B7C58">
              <w:rPr>
                <w:rFonts w:ascii="Times New Roman" w:eastAsia="Times New Roman" w:hAnsi="Times New Roman" w:cs="Times New Roman"/>
                <w:lang w:eastAsia="ru-RU"/>
              </w:rPr>
              <w:t>2</w:t>
            </w:r>
          </w:p>
        </w:tc>
        <w:tc>
          <w:tcPr>
            <w:tcW w:w="5228" w:type="dxa"/>
            <w:shd w:val="clear" w:color="auto" w:fill="auto"/>
            <w:noWrap/>
            <w:vAlign w:val="center"/>
            <w:hideMark/>
          </w:tcPr>
          <w:p w:rsidR="0036232B" w:rsidRPr="009B7C58" w:rsidRDefault="0036232B" w:rsidP="009B7C58">
            <w:pPr>
              <w:spacing w:after="0" w:line="240" w:lineRule="auto"/>
              <w:jc w:val="both"/>
              <w:rPr>
                <w:rFonts w:ascii="Times New Roman" w:eastAsia="Times New Roman" w:hAnsi="Times New Roman" w:cs="Times New Roman"/>
                <w:color w:val="000000"/>
                <w:lang w:eastAsia="ru-RU"/>
              </w:rPr>
            </w:pPr>
            <w:r w:rsidRPr="009B7C58">
              <w:rPr>
                <w:rFonts w:ascii="Times New Roman" w:eastAsia="Times New Roman" w:hAnsi="Times New Roman" w:cs="Times New Roman"/>
                <w:iCs/>
                <w:color w:val="000000"/>
                <w:lang w:eastAsia="ru-RU"/>
              </w:rPr>
              <w:t>Строительство организаций и учреждений управл</w:t>
            </w:r>
            <w:r w:rsidRPr="009B7C58">
              <w:rPr>
                <w:rFonts w:ascii="Times New Roman" w:eastAsia="Times New Roman" w:hAnsi="Times New Roman" w:cs="Times New Roman"/>
                <w:iCs/>
                <w:color w:val="000000"/>
                <w:lang w:eastAsia="ru-RU"/>
              </w:rPr>
              <w:t>е</w:t>
            </w:r>
            <w:r w:rsidRPr="009B7C58">
              <w:rPr>
                <w:rFonts w:ascii="Times New Roman" w:eastAsia="Times New Roman" w:hAnsi="Times New Roman" w:cs="Times New Roman"/>
                <w:iCs/>
                <w:color w:val="000000"/>
                <w:lang w:eastAsia="ru-RU"/>
              </w:rPr>
              <w:t>ния в с. Лопатино на площадке №1</w:t>
            </w:r>
          </w:p>
        </w:tc>
        <w:tc>
          <w:tcPr>
            <w:tcW w:w="991" w:type="dxa"/>
            <w:shd w:val="clear" w:color="auto" w:fill="auto"/>
            <w:vAlign w:val="center"/>
            <w:hideMark/>
          </w:tcPr>
          <w:p w:rsidR="0036232B" w:rsidRPr="009B7C58" w:rsidRDefault="0036232B" w:rsidP="009B7C58">
            <w:pPr>
              <w:spacing w:after="0" w:line="240" w:lineRule="auto"/>
              <w:jc w:val="center"/>
              <w:rPr>
                <w:rFonts w:ascii="Times New Roman" w:eastAsia="Times New Roman" w:hAnsi="Times New Roman" w:cs="Times New Roman"/>
                <w:lang w:eastAsia="ru-RU"/>
              </w:rPr>
            </w:pPr>
            <w:r w:rsidRPr="009B7C58">
              <w:rPr>
                <w:rFonts w:ascii="Times New Roman" w:eastAsia="Times New Roman" w:hAnsi="Times New Roman" w:cs="Times New Roman"/>
                <w:lang w:eastAsia="ru-RU"/>
              </w:rPr>
              <w:t>2025-2033 гг.</w:t>
            </w:r>
          </w:p>
        </w:tc>
        <w:tc>
          <w:tcPr>
            <w:tcW w:w="1415" w:type="dxa"/>
            <w:shd w:val="clear" w:color="auto" w:fill="auto"/>
            <w:noWrap/>
            <w:vAlign w:val="center"/>
            <w:hideMark/>
          </w:tcPr>
          <w:p w:rsidR="0036232B" w:rsidRPr="009B7C58" w:rsidRDefault="0036232B" w:rsidP="009B7C58">
            <w:pPr>
              <w:spacing w:after="0" w:line="240" w:lineRule="auto"/>
              <w:jc w:val="center"/>
              <w:rPr>
                <w:rFonts w:ascii="Times New Roman" w:eastAsia="Times New Roman" w:hAnsi="Times New Roman" w:cs="Times New Roman"/>
                <w:lang w:eastAsia="ru-RU"/>
              </w:rPr>
            </w:pPr>
            <w:r w:rsidRPr="009B7C58">
              <w:rPr>
                <w:rFonts w:ascii="Times New Roman" w:eastAsia="Times New Roman" w:hAnsi="Times New Roman" w:cs="Times New Roman"/>
                <w:lang w:eastAsia="ru-RU"/>
              </w:rPr>
              <w:t>по проекту</w:t>
            </w:r>
          </w:p>
        </w:tc>
        <w:tc>
          <w:tcPr>
            <w:tcW w:w="1147" w:type="dxa"/>
            <w:shd w:val="clear" w:color="auto" w:fill="auto"/>
            <w:vAlign w:val="center"/>
            <w:hideMark/>
          </w:tcPr>
          <w:p w:rsidR="0036232B" w:rsidRPr="009B7C58" w:rsidRDefault="0036232B" w:rsidP="009B7C58">
            <w:pPr>
              <w:spacing w:after="0" w:line="240" w:lineRule="auto"/>
              <w:jc w:val="center"/>
              <w:rPr>
                <w:rFonts w:ascii="Times New Roman" w:eastAsia="Times New Roman" w:hAnsi="Times New Roman" w:cs="Times New Roman"/>
                <w:lang w:eastAsia="ru-RU"/>
              </w:rPr>
            </w:pPr>
            <w:r w:rsidRPr="009B7C58">
              <w:rPr>
                <w:rFonts w:ascii="Times New Roman" w:eastAsia="Times New Roman" w:hAnsi="Times New Roman" w:cs="Times New Roman"/>
                <w:lang w:eastAsia="ru-RU"/>
              </w:rPr>
              <w:t>ОБ, МБР, ВИ</w:t>
            </w:r>
          </w:p>
        </w:tc>
      </w:tr>
      <w:tr w:rsidR="0036232B" w:rsidRPr="009B7C58" w:rsidTr="001B0782">
        <w:trPr>
          <w:trHeight w:val="20"/>
        </w:trPr>
        <w:tc>
          <w:tcPr>
            <w:tcW w:w="437" w:type="dxa"/>
            <w:shd w:val="clear" w:color="auto" w:fill="auto"/>
            <w:vAlign w:val="center"/>
            <w:hideMark/>
          </w:tcPr>
          <w:p w:rsidR="0036232B" w:rsidRPr="009B7C58" w:rsidRDefault="0036232B" w:rsidP="009B7C58">
            <w:pPr>
              <w:spacing w:after="0" w:line="240" w:lineRule="auto"/>
              <w:jc w:val="center"/>
              <w:rPr>
                <w:rFonts w:ascii="Times New Roman" w:eastAsia="Times New Roman" w:hAnsi="Times New Roman" w:cs="Times New Roman"/>
                <w:lang w:eastAsia="ru-RU"/>
              </w:rPr>
            </w:pPr>
            <w:r w:rsidRPr="009B7C58">
              <w:rPr>
                <w:rFonts w:ascii="Times New Roman" w:eastAsia="Times New Roman" w:hAnsi="Times New Roman" w:cs="Times New Roman"/>
                <w:lang w:eastAsia="ru-RU"/>
              </w:rPr>
              <w:t>3</w:t>
            </w:r>
          </w:p>
        </w:tc>
        <w:tc>
          <w:tcPr>
            <w:tcW w:w="5228" w:type="dxa"/>
            <w:shd w:val="clear" w:color="auto" w:fill="auto"/>
            <w:noWrap/>
            <w:vAlign w:val="center"/>
            <w:hideMark/>
          </w:tcPr>
          <w:p w:rsidR="0036232B" w:rsidRPr="009B7C58" w:rsidRDefault="0036232B" w:rsidP="009B7C58">
            <w:pPr>
              <w:spacing w:after="0" w:line="240" w:lineRule="auto"/>
              <w:jc w:val="both"/>
              <w:rPr>
                <w:rFonts w:ascii="Times New Roman" w:eastAsia="Times New Roman" w:hAnsi="Times New Roman" w:cs="Times New Roman"/>
                <w:color w:val="000000"/>
                <w:lang w:eastAsia="ru-RU"/>
              </w:rPr>
            </w:pPr>
            <w:r w:rsidRPr="009B7C58">
              <w:rPr>
                <w:rFonts w:ascii="Times New Roman" w:eastAsia="Times New Roman" w:hAnsi="Times New Roman" w:cs="Times New Roman"/>
                <w:iCs/>
                <w:color w:val="000000"/>
                <w:lang w:eastAsia="ru-RU"/>
              </w:rPr>
              <w:t>Строительство административно-хозяйственного здания в п. Самарский на площадке №1</w:t>
            </w:r>
          </w:p>
        </w:tc>
        <w:tc>
          <w:tcPr>
            <w:tcW w:w="991" w:type="dxa"/>
            <w:shd w:val="clear" w:color="auto" w:fill="auto"/>
            <w:vAlign w:val="center"/>
            <w:hideMark/>
          </w:tcPr>
          <w:p w:rsidR="0036232B" w:rsidRPr="009B7C58" w:rsidRDefault="0036232B" w:rsidP="009B7C58">
            <w:pPr>
              <w:spacing w:after="0" w:line="240" w:lineRule="auto"/>
              <w:jc w:val="center"/>
              <w:rPr>
                <w:rFonts w:ascii="Times New Roman" w:eastAsia="Times New Roman" w:hAnsi="Times New Roman" w:cs="Times New Roman"/>
                <w:lang w:eastAsia="ru-RU"/>
              </w:rPr>
            </w:pPr>
            <w:r w:rsidRPr="009B7C58">
              <w:rPr>
                <w:rFonts w:ascii="Times New Roman" w:eastAsia="Times New Roman" w:hAnsi="Times New Roman" w:cs="Times New Roman"/>
                <w:lang w:eastAsia="ru-RU"/>
              </w:rPr>
              <w:t>2025-2033 гг.</w:t>
            </w:r>
          </w:p>
        </w:tc>
        <w:tc>
          <w:tcPr>
            <w:tcW w:w="1415" w:type="dxa"/>
            <w:shd w:val="clear" w:color="auto" w:fill="auto"/>
            <w:noWrap/>
            <w:vAlign w:val="center"/>
            <w:hideMark/>
          </w:tcPr>
          <w:p w:rsidR="0036232B" w:rsidRPr="009B7C58" w:rsidRDefault="0036232B" w:rsidP="009B7C58">
            <w:pPr>
              <w:spacing w:after="0" w:line="240" w:lineRule="auto"/>
              <w:jc w:val="center"/>
              <w:rPr>
                <w:rFonts w:ascii="Times New Roman" w:eastAsia="Times New Roman" w:hAnsi="Times New Roman" w:cs="Times New Roman"/>
                <w:lang w:eastAsia="ru-RU"/>
              </w:rPr>
            </w:pPr>
            <w:r w:rsidRPr="009B7C58">
              <w:rPr>
                <w:rFonts w:ascii="Times New Roman" w:eastAsia="Times New Roman" w:hAnsi="Times New Roman" w:cs="Times New Roman"/>
                <w:lang w:eastAsia="ru-RU"/>
              </w:rPr>
              <w:t>по проекту</w:t>
            </w:r>
          </w:p>
        </w:tc>
        <w:tc>
          <w:tcPr>
            <w:tcW w:w="1147" w:type="dxa"/>
            <w:shd w:val="clear" w:color="auto" w:fill="auto"/>
            <w:vAlign w:val="center"/>
            <w:hideMark/>
          </w:tcPr>
          <w:p w:rsidR="0036232B" w:rsidRPr="009B7C58" w:rsidRDefault="0036232B" w:rsidP="009B7C58">
            <w:pPr>
              <w:spacing w:after="0" w:line="240" w:lineRule="auto"/>
              <w:jc w:val="center"/>
              <w:rPr>
                <w:rFonts w:ascii="Times New Roman" w:eastAsia="Times New Roman" w:hAnsi="Times New Roman" w:cs="Times New Roman"/>
                <w:lang w:eastAsia="ru-RU"/>
              </w:rPr>
            </w:pPr>
            <w:r w:rsidRPr="009B7C58">
              <w:rPr>
                <w:rFonts w:ascii="Times New Roman" w:eastAsia="Times New Roman" w:hAnsi="Times New Roman" w:cs="Times New Roman"/>
                <w:lang w:eastAsia="ru-RU"/>
              </w:rPr>
              <w:t>ОБ, МБР, ВИ</w:t>
            </w:r>
          </w:p>
        </w:tc>
      </w:tr>
      <w:tr w:rsidR="0036232B" w:rsidRPr="009B7C58" w:rsidTr="001B0782">
        <w:trPr>
          <w:trHeight w:val="20"/>
        </w:trPr>
        <w:tc>
          <w:tcPr>
            <w:tcW w:w="437" w:type="dxa"/>
            <w:shd w:val="clear" w:color="auto" w:fill="auto"/>
            <w:vAlign w:val="center"/>
            <w:hideMark/>
          </w:tcPr>
          <w:p w:rsidR="0036232B" w:rsidRPr="009B7C58" w:rsidRDefault="0036232B" w:rsidP="009B7C58">
            <w:pPr>
              <w:spacing w:after="0" w:line="240" w:lineRule="auto"/>
              <w:jc w:val="center"/>
              <w:rPr>
                <w:rFonts w:ascii="Times New Roman" w:eastAsia="Times New Roman" w:hAnsi="Times New Roman" w:cs="Times New Roman"/>
                <w:lang w:eastAsia="ru-RU"/>
              </w:rPr>
            </w:pPr>
            <w:r w:rsidRPr="009B7C58">
              <w:rPr>
                <w:rFonts w:ascii="Times New Roman" w:eastAsia="Times New Roman" w:hAnsi="Times New Roman" w:cs="Times New Roman"/>
                <w:lang w:eastAsia="ru-RU"/>
              </w:rPr>
              <w:t>4</w:t>
            </w:r>
          </w:p>
        </w:tc>
        <w:tc>
          <w:tcPr>
            <w:tcW w:w="5228" w:type="dxa"/>
            <w:shd w:val="clear" w:color="auto" w:fill="auto"/>
            <w:noWrap/>
            <w:vAlign w:val="center"/>
            <w:hideMark/>
          </w:tcPr>
          <w:p w:rsidR="0036232B" w:rsidRPr="009B7C58" w:rsidRDefault="0036232B" w:rsidP="009B7C58">
            <w:pPr>
              <w:spacing w:after="0" w:line="240" w:lineRule="auto"/>
              <w:jc w:val="both"/>
              <w:rPr>
                <w:rFonts w:ascii="Times New Roman" w:eastAsia="Times New Roman" w:hAnsi="Times New Roman" w:cs="Times New Roman"/>
                <w:color w:val="000000"/>
                <w:lang w:eastAsia="ru-RU"/>
              </w:rPr>
            </w:pPr>
            <w:r w:rsidRPr="009B7C58">
              <w:rPr>
                <w:rFonts w:ascii="Times New Roman" w:eastAsia="Times New Roman" w:hAnsi="Times New Roman" w:cs="Times New Roman"/>
                <w:color w:val="000000"/>
                <w:lang w:eastAsia="ru-RU"/>
              </w:rPr>
              <w:t>Строительство административного здания в п. Н</w:t>
            </w:r>
            <w:r w:rsidRPr="009B7C58">
              <w:rPr>
                <w:rFonts w:ascii="Times New Roman" w:eastAsia="Times New Roman" w:hAnsi="Times New Roman" w:cs="Times New Roman"/>
                <w:color w:val="000000"/>
                <w:lang w:eastAsia="ru-RU"/>
              </w:rPr>
              <w:t>о</w:t>
            </w:r>
            <w:r w:rsidRPr="009B7C58">
              <w:rPr>
                <w:rFonts w:ascii="Times New Roman" w:eastAsia="Times New Roman" w:hAnsi="Times New Roman" w:cs="Times New Roman"/>
                <w:color w:val="000000"/>
                <w:lang w:eastAsia="ru-RU"/>
              </w:rPr>
              <w:t>воберезовский на площадке №2</w:t>
            </w:r>
          </w:p>
        </w:tc>
        <w:tc>
          <w:tcPr>
            <w:tcW w:w="991" w:type="dxa"/>
            <w:shd w:val="clear" w:color="auto" w:fill="auto"/>
            <w:vAlign w:val="center"/>
            <w:hideMark/>
          </w:tcPr>
          <w:p w:rsidR="0036232B" w:rsidRPr="009B7C58" w:rsidRDefault="0036232B" w:rsidP="009B7C58">
            <w:pPr>
              <w:spacing w:after="0" w:line="240" w:lineRule="auto"/>
              <w:jc w:val="center"/>
              <w:rPr>
                <w:rFonts w:ascii="Times New Roman" w:eastAsia="Times New Roman" w:hAnsi="Times New Roman" w:cs="Times New Roman"/>
                <w:lang w:eastAsia="ru-RU"/>
              </w:rPr>
            </w:pPr>
            <w:r w:rsidRPr="009B7C58">
              <w:rPr>
                <w:rFonts w:ascii="Times New Roman" w:eastAsia="Times New Roman" w:hAnsi="Times New Roman" w:cs="Times New Roman"/>
                <w:lang w:eastAsia="ru-RU"/>
              </w:rPr>
              <w:t>2025-2033 гг.</w:t>
            </w:r>
          </w:p>
        </w:tc>
        <w:tc>
          <w:tcPr>
            <w:tcW w:w="1415" w:type="dxa"/>
            <w:shd w:val="clear" w:color="auto" w:fill="auto"/>
            <w:noWrap/>
            <w:vAlign w:val="center"/>
            <w:hideMark/>
          </w:tcPr>
          <w:p w:rsidR="0036232B" w:rsidRPr="009B7C58" w:rsidRDefault="0036232B" w:rsidP="009B7C58">
            <w:pPr>
              <w:spacing w:after="0" w:line="240" w:lineRule="auto"/>
              <w:jc w:val="center"/>
              <w:rPr>
                <w:rFonts w:ascii="Times New Roman" w:eastAsia="Times New Roman" w:hAnsi="Times New Roman" w:cs="Times New Roman"/>
                <w:lang w:eastAsia="ru-RU"/>
              </w:rPr>
            </w:pPr>
            <w:r w:rsidRPr="009B7C58">
              <w:rPr>
                <w:rFonts w:ascii="Times New Roman" w:eastAsia="Times New Roman" w:hAnsi="Times New Roman" w:cs="Times New Roman"/>
                <w:lang w:eastAsia="ru-RU"/>
              </w:rPr>
              <w:t>по проекту</w:t>
            </w:r>
          </w:p>
        </w:tc>
        <w:tc>
          <w:tcPr>
            <w:tcW w:w="1147" w:type="dxa"/>
            <w:shd w:val="clear" w:color="auto" w:fill="auto"/>
            <w:vAlign w:val="center"/>
            <w:hideMark/>
          </w:tcPr>
          <w:p w:rsidR="0036232B" w:rsidRPr="009B7C58" w:rsidRDefault="0036232B" w:rsidP="009B7C58">
            <w:pPr>
              <w:spacing w:after="0" w:line="240" w:lineRule="auto"/>
              <w:jc w:val="center"/>
              <w:rPr>
                <w:rFonts w:ascii="Times New Roman" w:eastAsia="Times New Roman" w:hAnsi="Times New Roman" w:cs="Times New Roman"/>
                <w:lang w:eastAsia="ru-RU"/>
              </w:rPr>
            </w:pPr>
            <w:r w:rsidRPr="009B7C58">
              <w:rPr>
                <w:rFonts w:ascii="Times New Roman" w:eastAsia="Times New Roman" w:hAnsi="Times New Roman" w:cs="Times New Roman"/>
                <w:lang w:eastAsia="ru-RU"/>
              </w:rPr>
              <w:t>ОБ, МБР, ВИ</w:t>
            </w:r>
          </w:p>
        </w:tc>
      </w:tr>
      <w:tr w:rsidR="0036232B" w:rsidRPr="009B7C58" w:rsidTr="001B0782">
        <w:trPr>
          <w:trHeight w:val="20"/>
        </w:trPr>
        <w:tc>
          <w:tcPr>
            <w:tcW w:w="437" w:type="dxa"/>
            <w:shd w:val="clear" w:color="auto" w:fill="auto"/>
            <w:vAlign w:val="center"/>
            <w:hideMark/>
          </w:tcPr>
          <w:p w:rsidR="0036232B" w:rsidRPr="009B7C58" w:rsidRDefault="0036232B" w:rsidP="009B7C58">
            <w:pPr>
              <w:spacing w:after="0" w:line="240" w:lineRule="auto"/>
              <w:jc w:val="center"/>
              <w:rPr>
                <w:rFonts w:ascii="Times New Roman" w:eastAsia="Times New Roman" w:hAnsi="Times New Roman" w:cs="Times New Roman"/>
                <w:lang w:eastAsia="ru-RU"/>
              </w:rPr>
            </w:pPr>
            <w:r w:rsidRPr="009B7C58">
              <w:rPr>
                <w:rFonts w:ascii="Times New Roman" w:eastAsia="Times New Roman" w:hAnsi="Times New Roman" w:cs="Times New Roman"/>
                <w:lang w:eastAsia="ru-RU"/>
              </w:rPr>
              <w:t>5</w:t>
            </w:r>
          </w:p>
        </w:tc>
        <w:tc>
          <w:tcPr>
            <w:tcW w:w="5228" w:type="dxa"/>
            <w:shd w:val="clear" w:color="auto" w:fill="auto"/>
            <w:noWrap/>
            <w:vAlign w:val="center"/>
            <w:hideMark/>
          </w:tcPr>
          <w:p w:rsidR="0036232B" w:rsidRPr="009B7C58" w:rsidRDefault="0036232B" w:rsidP="009B7C58">
            <w:pPr>
              <w:spacing w:after="0" w:line="240" w:lineRule="auto"/>
              <w:jc w:val="both"/>
              <w:rPr>
                <w:rFonts w:ascii="Times New Roman" w:eastAsia="Times New Roman" w:hAnsi="Times New Roman" w:cs="Times New Roman"/>
                <w:color w:val="000000"/>
                <w:lang w:eastAsia="ru-RU"/>
              </w:rPr>
            </w:pPr>
            <w:r w:rsidRPr="009B7C58">
              <w:rPr>
                <w:rFonts w:ascii="Times New Roman" w:eastAsia="Times New Roman" w:hAnsi="Times New Roman" w:cs="Times New Roman"/>
                <w:color w:val="000000"/>
                <w:lang w:eastAsia="ru-RU"/>
              </w:rPr>
              <w:t>Строительство зоопарка (сафари-парк) в с. Лопатино на площадке №4</w:t>
            </w:r>
          </w:p>
        </w:tc>
        <w:tc>
          <w:tcPr>
            <w:tcW w:w="991" w:type="dxa"/>
            <w:shd w:val="clear" w:color="auto" w:fill="auto"/>
            <w:vAlign w:val="center"/>
            <w:hideMark/>
          </w:tcPr>
          <w:p w:rsidR="0036232B" w:rsidRPr="009B7C58" w:rsidRDefault="0036232B" w:rsidP="009B7C58">
            <w:pPr>
              <w:spacing w:after="0" w:line="240" w:lineRule="auto"/>
              <w:jc w:val="center"/>
              <w:rPr>
                <w:rFonts w:ascii="Times New Roman" w:eastAsia="Times New Roman" w:hAnsi="Times New Roman" w:cs="Times New Roman"/>
                <w:lang w:eastAsia="ru-RU"/>
              </w:rPr>
            </w:pPr>
            <w:r w:rsidRPr="009B7C58">
              <w:rPr>
                <w:rFonts w:ascii="Times New Roman" w:eastAsia="Times New Roman" w:hAnsi="Times New Roman" w:cs="Times New Roman"/>
                <w:lang w:eastAsia="ru-RU"/>
              </w:rPr>
              <w:t>2025-2033 гг.</w:t>
            </w:r>
          </w:p>
        </w:tc>
        <w:tc>
          <w:tcPr>
            <w:tcW w:w="1415" w:type="dxa"/>
            <w:shd w:val="clear" w:color="auto" w:fill="auto"/>
            <w:noWrap/>
            <w:vAlign w:val="center"/>
            <w:hideMark/>
          </w:tcPr>
          <w:p w:rsidR="0036232B" w:rsidRPr="009B7C58" w:rsidRDefault="0036232B" w:rsidP="009B7C58">
            <w:pPr>
              <w:spacing w:after="0" w:line="240" w:lineRule="auto"/>
              <w:jc w:val="center"/>
              <w:rPr>
                <w:rFonts w:ascii="Times New Roman" w:eastAsia="Times New Roman" w:hAnsi="Times New Roman" w:cs="Times New Roman"/>
                <w:lang w:eastAsia="ru-RU"/>
              </w:rPr>
            </w:pPr>
            <w:r w:rsidRPr="009B7C58">
              <w:rPr>
                <w:rFonts w:ascii="Times New Roman" w:eastAsia="Times New Roman" w:hAnsi="Times New Roman" w:cs="Times New Roman"/>
                <w:lang w:eastAsia="ru-RU"/>
              </w:rPr>
              <w:t>по проекту</w:t>
            </w:r>
          </w:p>
        </w:tc>
        <w:tc>
          <w:tcPr>
            <w:tcW w:w="1147" w:type="dxa"/>
            <w:shd w:val="clear" w:color="auto" w:fill="auto"/>
            <w:vAlign w:val="center"/>
            <w:hideMark/>
          </w:tcPr>
          <w:p w:rsidR="0036232B" w:rsidRPr="009B7C58" w:rsidRDefault="0036232B" w:rsidP="009B7C58">
            <w:pPr>
              <w:spacing w:after="0" w:line="240" w:lineRule="auto"/>
              <w:jc w:val="center"/>
              <w:rPr>
                <w:rFonts w:ascii="Times New Roman" w:eastAsia="Times New Roman" w:hAnsi="Times New Roman" w:cs="Times New Roman"/>
                <w:lang w:eastAsia="ru-RU"/>
              </w:rPr>
            </w:pPr>
            <w:r w:rsidRPr="009B7C58">
              <w:rPr>
                <w:rFonts w:ascii="Times New Roman" w:eastAsia="Times New Roman" w:hAnsi="Times New Roman" w:cs="Times New Roman"/>
                <w:lang w:eastAsia="ru-RU"/>
              </w:rPr>
              <w:t>ОБ, МБР, ВИ</w:t>
            </w:r>
          </w:p>
        </w:tc>
      </w:tr>
      <w:tr w:rsidR="0036232B" w:rsidRPr="009B7C58" w:rsidTr="001B0782">
        <w:trPr>
          <w:trHeight w:val="20"/>
        </w:trPr>
        <w:tc>
          <w:tcPr>
            <w:tcW w:w="437" w:type="dxa"/>
            <w:shd w:val="clear" w:color="auto" w:fill="auto"/>
            <w:vAlign w:val="center"/>
            <w:hideMark/>
          </w:tcPr>
          <w:p w:rsidR="0036232B" w:rsidRPr="009B7C58" w:rsidRDefault="0036232B" w:rsidP="009B7C58">
            <w:pPr>
              <w:spacing w:after="0" w:line="240" w:lineRule="auto"/>
              <w:jc w:val="center"/>
              <w:rPr>
                <w:rFonts w:ascii="Times New Roman" w:eastAsia="Times New Roman" w:hAnsi="Times New Roman" w:cs="Times New Roman"/>
                <w:lang w:eastAsia="ru-RU"/>
              </w:rPr>
            </w:pPr>
            <w:r w:rsidRPr="009B7C58">
              <w:rPr>
                <w:rFonts w:ascii="Times New Roman" w:eastAsia="Times New Roman" w:hAnsi="Times New Roman" w:cs="Times New Roman"/>
                <w:lang w:eastAsia="ru-RU"/>
              </w:rPr>
              <w:t>6</w:t>
            </w:r>
          </w:p>
        </w:tc>
        <w:tc>
          <w:tcPr>
            <w:tcW w:w="5228" w:type="dxa"/>
            <w:shd w:val="clear" w:color="auto" w:fill="auto"/>
            <w:vAlign w:val="center"/>
            <w:hideMark/>
          </w:tcPr>
          <w:p w:rsidR="0036232B" w:rsidRPr="009B7C58" w:rsidRDefault="0036232B" w:rsidP="009B7C58">
            <w:pPr>
              <w:spacing w:after="0" w:line="240" w:lineRule="auto"/>
              <w:rPr>
                <w:rFonts w:ascii="Times New Roman" w:eastAsia="Times New Roman" w:hAnsi="Times New Roman" w:cs="Times New Roman"/>
                <w:color w:val="000000"/>
                <w:lang w:eastAsia="ru-RU"/>
              </w:rPr>
            </w:pPr>
            <w:r w:rsidRPr="009B7C58">
              <w:rPr>
                <w:rFonts w:ascii="Times New Roman" w:eastAsia="Times New Roman" w:hAnsi="Times New Roman" w:cs="Times New Roman"/>
                <w:color w:val="000000"/>
                <w:lang w:eastAsia="ru-RU"/>
              </w:rPr>
              <w:t>Строительство пожарного депо в селе Лопатино на площадке №4</w:t>
            </w:r>
          </w:p>
        </w:tc>
        <w:tc>
          <w:tcPr>
            <w:tcW w:w="991" w:type="dxa"/>
            <w:shd w:val="clear" w:color="auto" w:fill="auto"/>
            <w:vAlign w:val="center"/>
            <w:hideMark/>
          </w:tcPr>
          <w:p w:rsidR="0036232B" w:rsidRPr="009B7C58" w:rsidRDefault="0036232B" w:rsidP="009B7C58">
            <w:pPr>
              <w:spacing w:after="0" w:line="240" w:lineRule="auto"/>
              <w:jc w:val="center"/>
              <w:rPr>
                <w:rFonts w:ascii="Times New Roman" w:eastAsia="Times New Roman" w:hAnsi="Times New Roman" w:cs="Times New Roman"/>
                <w:lang w:eastAsia="ru-RU"/>
              </w:rPr>
            </w:pPr>
            <w:r w:rsidRPr="009B7C58">
              <w:rPr>
                <w:rFonts w:ascii="Times New Roman" w:eastAsia="Times New Roman" w:hAnsi="Times New Roman" w:cs="Times New Roman"/>
                <w:lang w:eastAsia="ru-RU"/>
              </w:rPr>
              <w:t>2025-2033 гг.</w:t>
            </w:r>
          </w:p>
        </w:tc>
        <w:tc>
          <w:tcPr>
            <w:tcW w:w="1415" w:type="dxa"/>
            <w:shd w:val="clear" w:color="auto" w:fill="auto"/>
            <w:noWrap/>
            <w:vAlign w:val="center"/>
            <w:hideMark/>
          </w:tcPr>
          <w:p w:rsidR="0036232B" w:rsidRPr="009B7C58" w:rsidRDefault="0036232B" w:rsidP="009B7C58">
            <w:pPr>
              <w:spacing w:after="0" w:line="240" w:lineRule="auto"/>
              <w:jc w:val="center"/>
              <w:rPr>
                <w:rFonts w:ascii="Times New Roman" w:eastAsia="Times New Roman" w:hAnsi="Times New Roman" w:cs="Times New Roman"/>
                <w:lang w:eastAsia="ru-RU"/>
              </w:rPr>
            </w:pPr>
            <w:r w:rsidRPr="009B7C58">
              <w:rPr>
                <w:rFonts w:ascii="Times New Roman" w:eastAsia="Times New Roman" w:hAnsi="Times New Roman" w:cs="Times New Roman"/>
                <w:lang w:eastAsia="ru-RU"/>
              </w:rPr>
              <w:t>по проекту</w:t>
            </w:r>
          </w:p>
        </w:tc>
        <w:tc>
          <w:tcPr>
            <w:tcW w:w="1147" w:type="dxa"/>
            <w:shd w:val="clear" w:color="auto" w:fill="auto"/>
            <w:vAlign w:val="center"/>
            <w:hideMark/>
          </w:tcPr>
          <w:p w:rsidR="0036232B" w:rsidRPr="009B7C58" w:rsidRDefault="0036232B" w:rsidP="009B7C58">
            <w:pPr>
              <w:spacing w:after="0" w:line="240" w:lineRule="auto"/>
              <w:jc w:val="center"/>
              <w:rPr>
                <w:rFonts w:ascii="Times New Roman" w:eastAsia="Times New Roman" w:hAnsi="Times New Roman" w:cs="Times New Roman"/>
                <w:lang w:eastAsia="ru-RU"/>
              </w:rPr>
            </w:pPr>
            <w:r w:rsidRPr="009B7C58">
              <w:rPr>
                <w:rFonts w:ascii="Times New Roman" w:eastAsia="Times New Roman" w:hAnsi="Times New Roman" w:cs="Times New Roman"/>
                <w:lang w:eastAsia="ru-RU"/>
              </w:rPr>
              <w:t>ОБ, МБР, ВИ</w:t>
            </w:r>
          </w:p>
        </w:tc>
      </w:tr>
      <w:tr w:rsidR="0036232B" w:rsidRPr="009B7C58" w:rsidTr="001B0782">
        <w:trPr>
          <w:trHeight w:val="20"/>
        </w:trPr>
        <w:tc>
          <w:tcPr>
            <w:tcW w:w="437" w:type="dxa"/>
            <w:shd w:val="clear" w:color="auto" w:fill="auto"/>
            <w:vAlign w:val="center"/>
            <w:hideMark/>
          </w:tcPr>
          <w:p w:rsidR="0036232B" w:rsidRPr="009B7C58" w:rsidRDefault="0036232B" w:rsidP="009B7C58">
            <w:pPr>
              <w:spacing w:after="0" w:line="240" w:lineRule="auto"/>
              <w:jc w:val="center"/>
              <w:rPr>
                <w:rFonts w:ascii="Times New Roman" w:eastAsia="Times New Roman" w:hAnsi="Times New Roman" w:cs="Times New Roman"/>
                <w:lang w:eastAsia="ru-RU"/>
              </w:rPr>
            </w:pPr>
            <w:r w:rsidRPr="009B7C58">
              <w:rPr>
                <w:rFonts w:ascii="Times New Roman" w:eastAsia="Times New Roman" w:hAnsi="Times New Roman" w:cs="Times New Roman"/>
                <w:lang w:eastAsia="ru-RU"/>
              </w:rPr>
              <w:t>7</w:t>
            </w:r>
          </w:p>
        </w:tc>
        <w:tc>
          <w:tcPr>
            <w:tcW w:w="5228" w:type="dxa"/>
            <w:shd w:val="clear" w:color="auto" w:fill="auto"/>
            <w:vAlign w:val="center"/>
            <w:hideMark/>
          </w:tcPr>
          <w:p w:rsidR="0036232B" w:rsidRPr="009B7C58" w:rsidRDefault="0036232B" w:rsidP="009B7C58">
            <w:pPr>
              <w:spacing w:after="0" w:line="240" w:lineRule="auto"/>
              <w:rPr>
                <w:rFonts w:ascii="Times New Roman" w:eastAsia="Times New Roman" w:hAnsi="Times New Roman" w:cs="Times New Roman"/>
                <w:color w:val="000000"/>
                <w:lang w:eastAsia="ru-RU"/>
              </w:rPr>
            </w:pPr>
            <w:r w:rsidRPr="009B7C58">
              <w:rPr>
                <w:rFonts w:ascii="Times New Roman" w:eastAsia="Times New Roman" w:hAnsi="Times New Roman" w:cs="Times New Roman"/>
                <w:color w:val="000000"/>
                <w:lang w:eastAsia="ru-RU"/>
              </w:rPr>
              <w:t>Строительство пожарного депо в селе Лопатино на площадке №1</w:t>
            </w:r>
          </w:p>
        </w:tc>
        <w:tc>
          <w:tcPr>
            <w:tcW w:w="991" w:type="dxa"/>
            <w:shd w:val="clear" w:color="auto" w:fill="auto"/>
            <w:vAlign w:val="center"/>
            <w:hideMark/>
          </w:tcPr>
          <w:p w:rsidR="0036232B" w:rsidRPr="009B7C58" w:rsidRDefault="0036232B" w:rsidP="009B7C58">
            <w:pPr>
              <w:spacing w:after="0" w:line="240" w:lineRule="auto"/>
              <w:jc w:val="center"/>
              <w:rPr>
                <w:rFonts w:ascii="Times New Roman" w:eastAsia="Times New Roman" w:hAnsi="Times New Roman" w:cs="Times New Roman"/>
                <w:lang w:eastAsia="ru-RU"/>
              </w:rPr>
            </w:pPr>
            <w:r w:rsidRPr="009B7C58">
              <w:rPr>
                <w:rFonts w:ascii="Times New Roman" w:eastAsia="Times New Roman" w:hAnsi="Times New Roman" w:cs="Times New Roman"/>
                <w:lang w:eastAsia="ru-RU"/>
              </w:rPr>
              <w:t>2025-2033 гг.</w:t>
            </w:r>
          </w:p>
        </w:tc>
        <w:tc>
          <w:tcPr>
            <w:tcW w:w="1415" w:type="dxa"/>
            <w:shd w:val="clear" w:color="auto" w:fill="auto"/>
            <w:noWrap/>
            <w:vAlign w:val="center"/>
            <w:hideMark/>
          </w:tcPr>
          <w:p w:rsidR="0036232B" w:rsidRPr="009B7C58" w:rsidRDefault="0036232B" w:rsidP="009B7C58">
            <w:pPr>
              <w:spacing w:after="0" w:line="240" w:lineRule="auto"/>
              <w:jc w:val="center"/>
              <w:rPr>
                <w:rFonts w:ascii="Times New Roman" w:eastAsia="Times New Roman" w:hAnsi="Times New Roman" w:cs="Times New Roman"/>
                <w:lang w:eastAsia="ru-RU"/>
              </w:rPr>
            </w:pPr>
            <w:r w:rsidRPr="009B7C58">
              <w:rPr>
                <w:rFonts w:ascii="Times New Roman" w:eastAsia="Times New Roman" w:hAnsi="Times New Roman" w:cs="Times New Roman"/>
                <w:lang w:eastAsia="ru-RU"/>
              </w:rPr>
              <w:t>по проекту</w:t>
            </w:r>
          </w:p>
        </w:tc>
        <w:tc>
          <w:tcPr>
            <w:tcW w:w="1147" w:type="dxa"/>
            <w:shd w:val="clear" w:color="auto" w:fill="auto"/>
            <w:vAlign w:val="center"/>
            <w:hideMark/>
          </w:tcPr>
          <w:p w:rsidR="0036232B" w:rsidRPr="009B7C58" w:rsidRDefault="0036232B" w:rsidP="009B7C58">
            <w:pPr>
              <w:spacing w:after="0" w:line="240" w:lineRule="auto"/>
              <w:jc w:val="center"/>
              <w:rPr>
                <w:rFonts w:ascii="Times New Roman" w:eastAsia="Times New Roman" w:hAnsi="Times New Roman" w:cs="Times New Roman"/>
                <w:lang w:eastAsia="ru-RU"/>
              </w:rPr>
            </w:pPr>
            <w:r w:rsidRPr="009B7C58">
              <w:rPr>
                <w:rFonts w:ascii="Times New Roman" w:eastAsia="Times New Roman" w:hAnsi="Times New Roman" w:cs="Times New Roman"/>
                <w:lang w:eastAsia="ru-RU"/>
              </w:rPr>
              <w:t>ОБ, МБР, ВИ</w:t>
            </w:r>
          </w:p>
        </w:tc>
      </w:tr>
      <w:tr w:rsidR="0036232B" w:rsidRPr="009B7C58" w:rsidTr="001B0782">
        <w:trPr>
          <w:trHeight w:val="20"/>
        </w:trPr>
        <w:tc>
          <w:tcPr>
            <w:tcW w:w="437" w:type="dxa"/>
            <w:shd w:val="clear" w:color="auto" w:fill="auto"/>
            <w:vAlign w:val="center"/>
            <w:hideMark/>
          </w:tcPr>
          <w:p w:rsidR="0036232B" w:rsidRPr="009B7C58" w:rsidRDefault="0036232B" w:rsidP="009B7C58">
            <w:pPr>
              <w:spacing w:after="0" w:line="240" w:lineRule="auto"/>
              <w:jc w:val="center"/>
              <w:rPr>
                <w:rFonts w:ascii="Times New Roman" w:eastAsia="Times New Roman" w:hAnsi="Times New Roman" w:cs="Times New Roman"/>
                <w:lang w:eastAsia="ru-RU"/>
              </w:rPr>
            </w:pPr>
            <w:r w:rsidRPr="009B7C58">
              <w:rPr>
                <w:rFonts w:ascii="Times New Roman" w:eastAsia="Times New Roman" w:hAnsi="Times New Roman" w:cs="Times New Roman"/>
                <w:lang w:eastAsia="ru-RU"/>
              </w:rPr>
              <w:t>8</w:t>
            </w:r>
          </w:p>
        </w:tc>
        <w:tc>
          <w:tcPr>
            <w:tcW w:w="5228" w:type="dxa"/>
            <w:shd w:val="clear" w:color="auto" w:fill="auto"/>
            <w:vAlign w:val="center"/>
            <w:hideMark/>
          </w:tcPr>
          <w:p w:rsidR="0036232B" w:rsidRPr="009B7C58" w:rsidRDefault="0036232B" w:rsidP="009B7C58">
            <w:pPr>
              <w:spacing w:after="0" w:line="240" w:lineRule="auto"/>
              <w:rPr>
                <w:rFonts w:ascii="Times New Roman" w:eastAsia="Times New Roman" w:hAnsi="Times New Roman" w:cs="Times New Roman"/>
                <w:color w:val="000000"/>
                <w:lang w:eastAsia="ru-RU"/>
              </w:rPr>
            </w:pPr>
            <w:r w:rsidRPr="009B7C58">
              <w:rPr>
                <w:rFonts w:ascii="Times New Roman" w:eastAsia="Times New Roman" w:hAnsi="Times New Roman" w:cs="Times New Roman"/>
                <w:color w:val="000000"/>
                <w:lang w:eastAsia="ru-RU"/>
              </w:rPr>
              <w:t>Строительство пожарного депо в селе Лопатино на площадке №8</w:t>
            </w:r>
          </w:p>
        </w:tc>
        <w:tc>
          <w:tcPr>
            <w:tcW w:w="991" w:type="dxa"/>
            <w:shd w:val="clear" w:color="auto" w:fill="auto"/>
            <w:vAlign w:val="center"/>
            <w:hideMark/>
          </w:tcPr>
          <w:p w:rsidR="0036232B" w:rsidRPr="009B7C58" w:rsidRDefault="0036232B" w:rsidP="009B7C58">
            <w:pPr>
              <w:spacing w:after="0" w:line="240" w:lineRule="auto"/>
              <w:jc w:val="center"/>
              <w:rPr>
                <w:rFonts w:ascii="Times New Roman" w:eastAsia="Times New Roman" w:hAnsi="Times New Roman" w:cs="Times New Roman"/>
                <w:lang w:eastAsia="ru-RU"/>
              </w:rPr>
            </w:pPr>
            <w:r w:rsidRPr="009B7C58">
              <w:rPr>
                <w:rFonts w:ascii="Times New Roman" w:eastAsia="Times New Roman" w:hAnsi="Times New Roman" w:cs="Times New Roman"/>
                <w:lang w:eastAsia="ru-RU"/>
              </w:rPr>
              <w:t>2025-2033 гг.</w:t>
            </w:r>
          </w:p>
        </w:tc>
        <w:tc>
          <w:tcPr>
            <w:tcW w:w="1415" w:type="dxa"/>
            <w:shd w:val="clear" w:color="auto" w:fill="auto"/>
            <w:noWrap/>
            <w:vAlign w:val="center"/>
            <w:hideMark/>
          </w:tcPr>
          <w:p w:rsidR="0036232B" w:rsidRPr="009B7C58" w:rsidRDefault="0036232B" w:rsidP="009B7C58">
            <w:pPr>
              <w:spacing w:after="0" w:line="240" w:lineRule="auto"/>
              <w:jc w:val="center"/>
              <w:rPr>
                <w:rFonts w:ascii="Times New Roman" w:eastAsia="Times New Roman" w:hAnsi="Times New Roman" w:cs="Times New Roman"/>
                <w:lang w:eastAsia="ru-RU"/>
              </w:rPr>
            </w:pPr>
            <w:r w:rsidRPr="009B7C58">
              <w:rPr>
                <w:rFonts w:ascii="Times New Roman" w:eastAsia="Times New Roman" w:hAnsi="Times New Roman" w:cs="Times New Roman"/>
                <w:lang w:eastAsia="ru-RU"/>
              </w:rPr>
              <w:t>по проекту</w:t>
            </w:r>
          </w:p>
        </w:tc>
        <w:tc>
          <w:tcPr>
            <w:tcW w:w="1147" w:type="dxa"/>
            <w:shd w:val="clear" w:color="auto" w:fill="auto"/>
            <w:vAlign w:val="center"/>
            <w:hideMark/>
          </w:tcPr>
          <w:p w:rsidR="0036232B" w:rsidRPr="009B7C58" w:rsidRDefault="0036232B" w:rsidP="009B7C58">
            <w:pPr>
              <w:spacing w:after="0" w:line="240" w:lineRule="auto"/>
              <w:jc w:val="center"/>
              <w:rPr>
                <w:rFonts w:ascii="Times New Roman" w:eastAsia="Times New Roman" w:hAnsi="Times New Roman" w:cs="Times New Roman"/>
                <w:lang w:eastAsia="ru-RU"/>
              </w:rPr>
            </w:pPr>
            <w:r w:rsidRPr="009B7C58">
              <w:rPr>
                <w:rFonts w:ascii="Times New Roman" w:eastAsia="Times New Roman" w:hAnsi="Times New Roman" w:cs="Times New Roman"/>
                <w:lang w:eastAsia="ru-RU"/>
              </w:rPr>
              <w:t>ОБ, МБР, ВИ</w:t>
            </w:r>
          </w:p>
        </w:tc>
      </w:tr>
      <w:tr w:rsidR="0036232B" w:rsidRPr="009B7C58" w:rsidTr="001B0782">
        <w:trPr>
          <w:trHeight w:val="20"/>
        </w:trPr>
        <w:tc>
          <w:tcPr>
            <w:tcW w:w="437" w:type="dxa"/>
            <w:shd w:val="clear" w:color="auto" w:fill="auto"/>
            <w:vAlign w:val="center"/>
            <w:hideMark/>
          </w:tcPr>
          <w:p w:rsidR="0036232B" w:rsidRPr="009B7C58" w:rsidRDefault="0036232B" w:rsidP="009B7C58">
            <w:pPr>
              <w:spacing w:after="0" w:line="240" w:lineRule="auto"/>
              <w:jc w:val="center"/>
              <w:rPr>
                <w:rFonts w:ascii="Times New Roman" w:eastAsia="Times New Roman" w:hAnsi="Times New Roman" w:cs="Times New Roman"/>
                <w:lang w:eastAsia="ru-RU"/>
              </w:rPr>
            </w:pPr>
            <w:r w:rsidRPr="009B7C58">
              <w:rPr>
                <w:rFonts w:ascii="Times New Roman" w:eastAsia="Times New Roman" w:hAnsi="Times New Roman" w:cs="Times New Roman"/>
                <w:lang w:eastAsia="ru-RU"/>
              </w:rPr>
              <w:t>9</w:t>
            </w:r>
          </w:p>
        </w:tc>
        <w:tc>
          <w:tcPr>
            <w:tcW w:w="5228" w:type="dxa"/>
            <w:shd w:val="clear" w:color="auto" w:fill="auto"/>
            <w:vAlign w:val="center"/>
            <w:hideMark/>
          </w:tcPr>
          <w:p w:rsidR="0036232B" w:rsidRPr="009B7C58" w:rsidRDefault="0036232B" w:rsidP="009B7C58">
            <w:pPr>
              <w:spacing w:after="0" w:line="240" w:lineRule="auto"/>
              <w:rPr>
                <w:rFonts w:ascii="Times New Roman" w:eastAsia="Times New Roman" w:hAnsi="Times New Roman" w:cs="Times New Roman"/>
                <w:color w:val="000000"/>
                <w:lang w:eastAsia="ru-RU"/>
              </w:rPr>
            </w:pPr>
            <w:r w:rsidRPr="009B7C58">
              <w:rPr>
                <w:rFonts w:ascii="Times New Roman" w:eastAsia="Times New Roman" w:hAnsi="Times New Roman" w:cs="Times New Roman"/>
                <w:color w:val="000000"/>
                <w:lang w:eastAsia="ru-RU"/>
              </w:rPr>
              <w:t>Строительство пожарного депо в селе Лопатино на площадке №10</w:t>
            </w:r>
          </w:p>
        </w:tc>
        <w:tc>
          <w:tcPr>
            <w:tcW w:w="991" w:type="dxa"/>
            <w:shd w:val="clear" w:color="auto" w:fill="auto"/>
            <w:vAlign w:val="center"/>
            <w:hideMark/>
          </w:tcPr>
          <w:p w:rsidR="0036232B" w:rsidRPr="009B7C58" w:rsidRDefault="0036232B" w:rsidP="009B7C58">
            <w:pPr>
              <w:spacing w:after="0" w:line="240" w:lineRule="auto"/>
              <w:jc w:val="center"/>
              <w:rPr>
                <w:rFonts w:ascii="Times New Roman" w:eastAsia="Times New Roman" w:hAnsi="Times New Roman" w:cs="Times New Roman"/>
                <w:lang w:eastAsia="ru-RU"/>
              </w:rPr>
            </w:pPr>
            <w:r w:rsidRPr="009B7C58">
              <w:rPr>
                <w:rFonts w:ascii="Times New Roman" w:eastAsia="Times New Roman" w:hAnsi="Times New Roman" w:cs="Times New Roman"/>
                <w:lang w:eastAsia="ru-RU"/>
              </w:rPr>
              <w:t>2025-2033 гг.</w:t>
            </w:r>
          </w:p>
        </w:tc>
        <w:tc>
          <w:tcPr>
            <w:tcW w:w="1415" w:type="dxa"/>
            <w:shd w:val="clear" w:color="auto" w:fill="auto"/>
            <w:noWrap/>
            <w:vAlign w:val="center"/>
            <w:hideMark/>
          </w:tcPr>
          <w:p w:rsidR="0036232B" w:rsidRPr="009B7C58" w:rsidRDefault="0036232B" w:rsidP="009B7C58">
            <w:pPr>
              <w:spacing w:after="0" w:line="240" w:lineRule="auto"/>
              <w:jc w:val="center"/>
              <w:rPr>
                <w:rFonts w:ascii="Times New Roman" w:eastAsia="Times New Roman" w:hAnsi="Times New Roman" w:cs="Times New Roman"/>
                <w:lang w:eastAsia="ru-RU"/>
              </w:rPr>
            </w:pPr>
            <w:r w:rsidRPr="009B7C58">
              <w:rPr>
                <w:rFonts w:ascii="Times New Roman" w:eastAsia="Times New Roman" w:hAnsi="Times New Roman" w:cs="Times New Roman"/>
                <w:lang w:eastAsia="ru-RU"/>
              </w:rPr>
              <w:t>по проекту</w:t>
            </w:r>
          </w:p>
        </w:tc>
        <w:tc>
          <w:tcPr>
            <w:tcW w:w="1147" w:type="dxa"/>
            <w:shd w:val="clear" w:color="auto" w:fill="auto"/>
            <w:vAlign w:val="center"/>
            <w:hideMark/>
          </w:tcPr>
          <w:p w:rsidR="0036232B" w:rsidRPr="009B7C58" w:rsidRDefault="0036232B" w:rsidP="009B7C58">
            <w:pPr>
              <w:spacing w:after="0" w:line="240" w:lineRule="auto"/>
              <w:jc w:val="center"/>
              <w:rPr>
                <w:rFonts w:ascii="Times New Roman" w:eastAsia="Times New Roman" w:hAnsi="Times New Roman" w:cs="Times New Roman"/>
                <w:lang w:eastAsia="ru-RU"/>
              </w:rPr>
            </w:pPr>
            <w:r w:rsidRPr="009B7C58">
              <w:rPr>
                <w:rFonts w:ascii="Times New Roman" w:eastAsia="Times New Roman" w:hAnsi="Times New Roman" w:cs="Times New Roman"/>
                <w:lang w:eastAsia="ru-RU"/>
              </w:rPr>
              <w:t>ОБ, МБР, ВИ</w:t>
            </w:r>
          </w:p>
        </w:tc>
      </w:tr>
      <w:tr w:rsidR="0036232B" w:rsidRPr="009B7C58" w:rsidTr="001B0782">
        <w:trPr>
          <w:trHeight w:val="20"/>
        </w:trPr>
        <w:tc>
          <w:tcPr>
            <w:tcW w:w="437" w:type="dxa"/>
            <w:shd w:val="clear" w:color="auto" w:fill="auto"/>
            <w:vAlign w:val="center"/>
            <w:hideMark/>
          </w:tcPr>
          <w:p w:rsidR="0036232B" w:rsidRPr="009B7C58" w:rsidRDefault="0036232B" w:rsidP="009B7C58">
            <w:pPr>
              <w:spacing w:after="0" w:line="240" w:lineRule="auto"/>
              <w:jc w:val="center"/>
              <w:rPr>
                <w:rFonts w:ascii="Times New Roman" w:eastAsia="Times New Roman" w:hAnsi="Times New Roman" w:cs="Times New Roman"/>
                <w:lang w:eastAsia="ru-RU"/>
              </w:rPr>
            </w:pPr>
            <w:r w:rsidRPr="009B7C58">
              <w:rPr>
                <w:rFonts w:ascii="Times New Roman" w:eastAsia="Times New Roman" w:hAnsi="Times New Roman" w:cs="Times New Roman"/>
                <w:lang w:eastAsia="ru-RU"/>
              </w:rPr>
              <w:t>10</w:t>
            </w:r>
          </w:p>
        </w:tc>
        <w:tc>
          <w:tcPr>
            <w:tcW w:w="5228" w:type="dxa"/>
            <w:shd w:val="clear" w:color="auto" w:fill="auto"/>
            <w:vAlign w:val="center"/>
            <w:hideMark/>
          </w:tcPr>
          <w:p w:rsidR="0036232B" w:rsidRPr="009B7C58" w:rsidRDefault="0036232B" w:rsidP="009B7C58">
            <w:pPr>
              <w:spacing w:after="0" w:line="240" w:lineRule="auto"/>
              <w:rPr>
                <w:rFonts w:ascii="Times New Roman" w:eastAsia="Times New Roman" w:hAnsi="Times New Roman" w:cs="Times New Roman"/>
                <w:color w:val="000000"/>
                <w:lang w:eastAsia="ru-RU"/>
              </w:rPr>
            </w:pPr>
            <w:r w:rsidRPr="009B7C58">
              <w:rPr>
                <w:rFonts w:ascii="Times New Roman" w:eastAsia="Times New Roman" w:hAnsi="Times New Roman" w:cs="Times New Roman"/>
                <w:color w:val="000000"/>
                <w:lang w:eastAsia="ru-RU"/>
              </w:rPr>
              <w:t>Строительство пожарного депо в селе Лопатино на площадке №12</w:t>
            </w:r>
          </w:p>
        </w:tc>
        <w:tc>
          <w:tcPr>
            <w:tcW w:w="991" w:type="dxa"/>
            <w:shd w:val="clear" w:color="auto" w:fill="auto"/>
            <w:vAlign w:val="center"/>
            <w:hideMark/>
          </w:tcPr>
          <w:p w:rsidR="0036232B" w:rsidRPr="009B7C58" w:rsidRDefault="0036232B" w:rsidP="009B7C58">
            <w:pPr>
              <w:spacing w:after="0" w:line="240" w:lineRule="auto"/>
              <w:jc w:val="center"/>
              <w:rPr>
                <w:rFonts w:ascii="Times New Roman" w:eastAsia="Times New Roman" w:hAnsi="Times New Roman" w:cs="Times New Roman"/>
                <w:lang w:eastAsia="ru-RU"/>
              </w:rPr>
            </w:pPr>
            <w:r w:rsidRPr="009B7C58">
              <w:rPr>
                <w:rFonts w:ascii="Times New Roman" w:eastAsia="Times New Roman" w:hAnsi="Times New Roman" w:cs="Times New Roman"/>
                <w:lang w:eastAsia="ru-RU"/>
              </w:rPr>
              <w:t>2025-2033 гг.</w:t>
            </w:r>
          </w:p>
        </w:tc>
        <w:tc>
          <w:tcPr>
            <w:tcW w:w="1415" w:type="dxa"/>
            <w:shd w:val="clear" w:color="auto" w:fill="auto"/>
            <w:noWrap/>
            <w:vAlign w:val="center"/>
            <w:hideMark/>
          </w:tcPr>
          <w:p w:rsidR="0036232B" w:rsidRPr="009B7C58" w:rsidRDefault="0036232B" w:rsidP="009B7C58">
            <w:pPr>
              <w:spacing w:after="0" w:line="240" w:lineRule="auto"/>
              <w:jc w:val="center"/>
              <w:rPr>
                <w:rFonts w:ascii="Times New Roman" w:eastAsia="Times New Roman" w:hAnsi="Times New Roman" w:cs="Times New Roman"/>
                <w:lang w:eastAsia="ru-RU"/>
              </w:rPr>
            </w:pPr>
            <w:r w:rsidRPr="009B7C58">
              <w:rPr>
                <w:rFonts w:ascii="Times New Roman" w:eastAsia="Times New Roman" w:hAnsi="Times New Roman" w:cs="Times New Roman"/>
                <w:lang w:eastAsia="ru-RU"/>
              </w:rPr>
              <w:t>по проекту</w:t>
            </w:r>
          </w:p>
        </w:tc>
        <w:tc>
          <w:tcPr>
            <w:tcW w:w="1147" w:type="dxa"/>
            <w:shd w:val="clear" w:color="auto" w:fill="auto"/>
            <w:vAlign w:val="center"/>
            <w:hideMark/>
          </w:tcPr>
          <w:p w:rsidR="0036232B" w:rsidRPr="009B7C58" w:rsidRDefault="0036232B" w:rsidP="009B7C58">
            <w:pPr>
              <w:spacing w:after="0" w:line="240" w:lineRule="auto"/>
              <w:jc w:val="center"/>
              <w:rPr>
                <w:rFonts w:ascii="Times New Roman" w:eastAsia="Times New Roman" w:hAnsi="Times New Roman" w:cs="Times New Roman"/>
                <w:lang w:eastAsia="ru-RU"/>
              </w:rPr>
            </w:pPr>
            <w:r w:rsidRPr="009B7C58">
              <w:rPr>
                <w:rFonts w:ascii="Times New Roman" w:eastAsia="Times New Roman" w:hAnsi="Times New Roman" w:cs="Times New Roman"/>
                <w:lang w:eastAsia="ru-RU"/>
              </w:rPr>
              <w:t>ОБ, МБР, ВИ</w:t>
            </w:r>
          </w:p>
        </w:tc>
      </w:tr>
      <w:tr w:rsidR="0036232B" w:rsidRPr="009B7C58" w:rsidTr="001B0782">
        <w:trPr>
          <w:trHeight w:val="20"/>
        </w:trPr>
        <w:tc>
          <w:tcPr>
            <w:tcW w:w="437" w:type="dxa"/>
            <w:shd w:val="clear" w:color="auto" w:fill="auto"/>
            <w:vAlign w:val="center"/>
            <w:hideMark/>
          </w:tcPr>
          <w:p w:rsidR="0036232B" w:rsidRPr="009B7C58" w:rsidRDefault="0036232B" w:rsidP="009B7C58">
            <w:pPr>
              <w:spacing w:after="0" w:line="240" w:lineRule="auto"/>
              <w:jc w:val="center"/>
              <w:rPr>
                <w:rFonts w:ascii="Times New Roman" w:eastAsia="Times New Roman" w:hAnsi="Times New Roman" w:cs="Times New Roman"/>
                <w:lang w:eastAsia="ru-RU"/>
              </w:rPr>
            </w:pPr>
            <w:r w:rsidRPr="009B7C58">
              <w:rPr>
                <w:rFonts w:ascii="Times New Roman" w:eastAsia="Times New Roman" w:hAnsi="Times New Roman" w:cs="Times New Roman"/>
                <w:lang w:eastAsia="ru-RU"/>
              </w:rPr>
              <w:t>11</w:t>
            </w:r>
          </w:p>
        </w:tc>
        <w:tc>
          <w:tcPr>
            <w:tcW w:w="5228" w:type="dxa"/>
            <w:shd w:val="clear" w:color="auto" w:fill="auto"/>
            <w:vAlign w:val="center"/>
            <w:hideMark/>
          </w:tcPr>
          <w:p w:rsidR="0036232B" w:rsidRPr="009B7C58" w:rsidRDefault="0036232B" w:rsidP="009B7C58">
            <w:pPr>
              <w:spacing w:after="0" w:line="240" w:lineRule="auto"/>
              <w:jc w:val="both"/>
              <w:rPr>
                <w:rFonts w:ascii="Times New Roman" w:eastAsia="Times New Roman" w:hAnsi="Times New Roman" w:cs="Times New Roman"/>
                <w:color w:val="000000"/>
                <w:lang w:eastAsia="ru-RU"/>
              </w:rPr>
            </w:pPr>
            <w:r w:rsidRPr="009B7C58">
              <w:rPr>
                <w:rFonts w:ascii="Times New Roman" w:eastAsia="Times New Roman" w:hAnsi="Times New Roman" w:cs="Times New Roman"/>
                <w:color w:val="000000"/>
                <w:lang w:eastAsia="ru-RU"/>
              </w:rPr>
              <w:t>Строительство ПС «ЮГ» п. Самарский.</w:t>
            </w:r>
          </w:p>
        </w:tc>
        <w:tc>
          <w:tcPr>
            <w:tcW w:w="991" w:type="dxa"/>
            <w:shd w:val="clear" w:color="auto" w:fill="auto"/>
            <w:vAlign w:val="center"/>
            <w:hideMark/>
          </w:tcPr>
          <w:p w:rsidR="0036232B" w:rsidRPr="009B7C58" w:rsidRDefault="0036232B" w:rsidP="009B7C58">
            <w:pPr>
              <w:spacing w:after="0" w:line="240" w:lineRule="auto"/>
              <w:jc w:val="center"/>
              <w:rPr>
                <w:rFonts w:ascii="Times New Roman" w:eastAsia="Times New Roman" w:hAnsi="Times New Roman" w:cs="Times New Roman"/>
                <w:lang w:eastAsia="ru-RU"/>
              </w:rPr>
            </w:pPr>
            <w:r w:rsidRPr="009B7C58">
              <w:rPr>
                <w:rFonts w:ascii="Times New Roman" w:eastAsia="Times New Roman" w:hAnsi="Times New Roman" w:cs="Times New Roman"/>
                <w:lang w:eastAsia="ru-RU"/>
              </w:rPr>
              <w:t>2025-2033 гг.</w:t>
            </w:r>
          </w:p>
        </w:tc>
        <w:tc>
          <w:tcPr>
            <w:tcW w:w="1415" w:type="dxa"/>
            <w:shd w:val="clear" w:color="auto" w:fill="auto"/>
            <w:noWrap/>
            <w:vAlign w:val="center"/>
            <w:hideMark/>
          </w:tcPr>
          <w:p w:rsidR="0036232B" w:rsidRPr="009B7C58" w:rsidRDefault="0036232B" w:rsidP="009B7C58">
            <w:pPr>
              <w:spacing w:after="0" w:line="240" w:lineRule="auto"/>
              <w:jc w:val="center"/>
              <w:rPr>
                <w:rFonts w:ascii="Times New Roman" w:eastAsia="Times New Roman" w:hAnsi="Times New Roman" w:cs="Times New Roman"/>
                <w:lang w:eastAsia="ru-RU"/>
              </w:rPr>
            </w:pPr>
            <w:r w:rsidRPr="009B7C58">
              <w:rPr>
                <w:rFonts w:ascii="Times New Roman" w:eastAsia="Times New Roman" w:hAnsi="Times New Roman" w:cs="Times New Roman"/>
                <w:lang w:eastAsia="ru-RU"/>
              </w:rPr>
              <w:t>по проекту</w:t>
            </w:r>
          </w:p>
        </w:tc>
        <w:tc>
          <w:tcPr>
            <w:tcW w:w="1147" w:type="dxa"/>
            <w:shd w:val="clear" w:color="auto" w:fill="auto"/>
            <w:vAlign w:val="center"/>
            <w:hideMark/>
          </w:tcPr>
          <w:p w:rsidR="0036232B" w:rsidRPr="009B7C58" w:rsidRDefault="0036232B" w:rsidP="009B7C58">
            <w:pPr>
              <w:spacing w:after="0" w:line="240" w:lineRule="auto"/>
              <w:jc w:val="center"/>
              <w:rPr>
                <w:rFonts w:ascii="Times New Roman" w:eastAsia="Times New Roman" w:hAnsi="Times New Roman" w:cs="Times New Roman"/>
                <w:lang w:eastAsia="ru-RU"/>
              </w:rPr>
            </w:pPr>
            <w:r w:rsidRPr="009B7C58">
              <w:rPr>
                <w:rFonts w:ascii="Times New Roman" w:eastAsia="Times New Roman" w:hAnsi="Times New Roman" w:cs="Times New Roman"/>
                <w:lang w:eastAsia="ru-RU"/>
              </w:rPr>
              <w:t>ОБ, МБР, ВИ</w:t>
            </w:r>
          </w:p>
        </w:tc>
      </w:tr>
      <w:tr w:rsidR="0036232B" w:rsidRPr="009B7C58" w:rsidTr="001B0782">
        <w:trPr>
          <w:trHeight w:val="20"/>
        </w:trPr>
        <w:tc>
          <w:tcPr>
            <w:tcW w:w="437" w:type="dxa"/>
            <w:shd w:val="clear" w:color="auto" w:fill="auto"/>
            <w:vAlign w:val="center"/>
            <w:hideMark/>
          </w:tcPr>
          <w:p w:rsidR="0036232B" w:rsidRPr="009B7C58" w:rsidRDefault="0036232B" w:rsidP="009B7C58">
            <w:pPr>
              <w:spacing w:after="0" w:line="240" w:lineRule="auto"/>
              <w:jc w:val="center"/>
              <w:rPr>
                <w:rFonts w:ascii="Times New Roman" w:eastAsia="Times New Roman" w:hAnsi="Times New Roman" w:cs="Times New Roman"/>
                <w:lang w:eastAsia="ru-RU"/>
              </w:rPr>
            </w:pPr>
            <w:r w:rsidRPr="009B7C58">
              <w:rPr>
                <w:rFonts w:ascii="Times New Roman" w:eastAsia="Times New Roman" w:hAnsi="Times New Roman" w:cs="Times New Roman"/>
                <w:lang w:eastAsia="ru-RU"/>
              </w:rPr>
              <w:t> </w:t>
            </w:r>
          </w:p>
        </w:tc>
        <w:tc>
          <w:tcPr>
            <w:tcW w:w="5228" w:type="dxa"/>
            <w:shd w:val="clear" w:color="auto" w:fill="auto"/>
            <w:vAlign w:val="center"/>
            <w:hideMark/>
          </w:tcPr>
          <w:p w:rsidR="0036232B" w:rsidRPr="009B7C58" w:rsidRDefault="0036232B" w:rsidP="009B7C58">
            <w:pPr>
              <w:spacing w:after="0" w:line="240" w:lineRule="auto"/>
              <w:jc w:val="right"/>
              <w:rPr>
                <w:rFonts w:ascii="Times New Roman" w:eastAsia="Times New Roman" w:hAnsi="Times New Roman" w:cs="Times New Roman"/>
                <w:b/>
                <w:bCs/>
                <w:lang w:eastAsia="ru-RU"/>
              </w:rPr>
            </w:pPr>
            <w:r w:rsidRPr="009B7C58">
              <w:rPr>
                <w:rFonts w:ascii="Times New Roman" w:eastAsia="Times New Roman" w:hAnsi="Times New Roman" w:cs="Times New Roman"/>
                <w:b/>
                <w:bCs/>
                <w:lang w:eastAsia="ru-RU"/>
              </w:rPr>
              <w:t>Итого</w:t>
            </w:r>
          </w:p>
        </w:tc>
        <w:tc>
          <w:tcPr>
            <w:tcW w:w="991" w:type="dxa"/>
            <w:shd w:val="clear" w:color="auto" w:fill="auto"/>
            <w:vAlign w:val="center"/>
            <w:hideMark/>
          </w:tcPr>
          <w:p w:rsidR="0036232B" w:rsidRPr="009B7C58" w:rsidRDefault="0036232B" w:rsidP="009B7C58">
            <w:pPr>
              <w:spacing w:after="0" w:line="240" w:lineRule="auto"/>
              <w:jc w:val="center"/>
              <w:rPr>
                <w:rFonts w:ascii="Times New Roman" w:eastAsia="Times New Roman" w:hAnsi="Times New Roman" w:cs="Times New Roman"/>
                <w:b/>
                <w:bCs/>
                <w:lang w:eastAsia="ru-RU"/>
              </w:rPr>
            </w:pPr>
            <w:r w:rsidRPr="009B7C58">
              <w:rPr>
                <w:rFonts w:ascii="Times New Roman" w:eastAsia="Times New Roman" w:hAnsi="Times New Roman" w:cs="Times New Roman"/>
                <w:b/>
                <w:bCs/>
                <w:lang w:eastAsia="ru-RU"/>
              </w:rPr>
              <w:t> </w:t>
            </w:r>
          </w:p>
        </w:tc>
        <w:tc>
          <w:tcPr>
            <w:tcW w:w="1415" w:type="dxa"/>
            <w:shd w:val="clear" w:color="auto" w:fill="auto"/>
            <w:noWrap/>
            <w:vAlign w:val="center"/>
            <w:hideMark/>
          </w:tcPr>
          <w:p w:rsidR="0036232B" w:rsidRPr="009B7C58" w:rsidRDefault="005C5B1F" w:rsidP="009B7C58">
            <w:pPr>
              <w:spacing w:after="0" w:line="240" w:lineRule="auto"/>
              <w:jc w:val="center"/>
              <w:rPr>
                <w:rFonts w:ascii="Times New Roman" w:eastAsia="Times New Roman" w:hAnsi="Times New Roman" w:cs="Times New Roman"/>
                <w:b/>
                <w:bCs/>
                <w:lang w:eastAsia="ru-RU"/>
              </w:rPr>
            </w:pPr>
            <w:r w:rsidRPr="009B7C58">
              <w:rPr>
                <w:rFonts w:ascii="Times New Roman" w:eastAsia="Times New Roman" w:hAnsi="Times New Roman" w:cs="Times New Roman"/>
                <w:lang w:eastAsia="ru-RU"/>
              </w:rPr>
              <w:t>по проекту</w:t>
            </w:r>
          </w:p>
        </w:tc>
        <w:tc>
          <w:tcPr>
            <w:tcW w:w="1147" w:type="dxa"/>
            <w:shd w:val="clear" w:color="auto" w:fill="auto"/>
            <w:vAlign w:val="center"/>
            <w:hideMark/>
          </w:tcPr>
          <w:p w:rsidR="0036232B" w:rsidRPr="009B7C58" w:rsidRDefault="0036232B" w:rsidP="009B7C58">
            <w:pPr>
              <w:spacing w:after="0" w:line="240" w:lineRule="auto"/>
              <w:jc w:val="center"/>
              <w:rPr>
                <w:rFonts w:ascii="Times New Roman" w:eastAsia="Times New Roman" w:hAnsi="Times New Roman" w:cs="Times New Roman"/>
                <w:lang w:eastAsia="ru-RU"/>
              </w:rPr>
            </w:pPr>
            <w:r w:rsidRPr="009B7C58">
              <w:rPr>
                <w:rFonts w:ascii="Times New Roman" w:eastAsia="Times New Roman" w:hAnsi="Times New Roman" w:cs="Times New Roman"/>
                <w:lang w:eastAsia="ru-RU"/>
              </w:rPr>
              <w:t> </w:t>
            </w:r>
          </w:p>
        </w:tc>
      </w:tr>
      <w:tr w:rsidR="0036232B" w:rsidRPr="009B7C58" w:rsidTr="001B0782">
        <w:trPr>
          <w:trHeight w:val="20"/>
        </w:trPr>
        <w:tc>
          <w:tcPr>
            <w:tcW w:w="437" w:type="dxa"/>
            <w:shd w:val="clear" w:color="auto" w:fill="auto"/>
            <w:vAlign w:val="center"/>
            <w:hideMark/>
          </w:tcPr>
          <w:p w:rsidR="0036232B" w:rsidRPr="009B7C58" w:rsidRDefault="0036232B" w:rsidP="009B7C58">
            <w:pPr>
              <w:spacing w:after="0" w:line="240" w:lineRule="auto"/>
              <w:jc w:val="center"/>
              <w:rPr>
                <w:rFonts w:ascii="Times New Roman" w:eastAsia="Times New Roman" w:hAnsi="Times New Roman" w:cs="Times New Roman"/>
                <w:lang w:eastAsia="ru-RU"/>
              </w:rPr>
            </w:pPr>
            <w:r w:rsidRPr="009B7C58">
              <w:rPr>
                <w:rFonts w:ascii="Times New Roman" w:eastAsia="Times New Roman" w:hAnsi="Times New Roman" w:cs="Times New Roman"/>
                <w:lang w:eastAsia="ru-RU"/>
              </w:rPr>
              <w:t> </w:t>
            </w:r>
          </w:p>
        </w:tc>
        <w:tc>
          <w:tcPr>
            <w:tcW w:w="5228" w:type="dxa"/>
            <w:shd w:val="clear" w:color="auto" w:fill="auto"/>
            <w:vAlign w:val="center"/>
            <w:hideMark/>
          </w:tcPr>
          <w:p w:rsidR="0036232B" w:rsidRPr="009B7C58" w:rsidRDefault="0036232B" w:rsidP="009B7C58">
            <w:pPr>
              <w:spacing w:after="0" w:line="240" w:lineRule="auto"/>
              <w:jc w:val="right"/>
              <w:rPr>
                <w:rFonts w:ascii="Times New Roman" w:eastAsia="Times New Roman" w:hAnsi="Times New Roman" w:cs="Times New Roman"/>
                <w:b/>
                <w:bCs/>
                <w:lang w:eastAsia="ru-RU"/>
              </w:rPr>
            </w:pPr>
            <w:r w:rsidRPr="009B7C58">
              <w:rPr>
                <w:rFonts w:ascii="Times New Roman" w:eastAsia="Times New Roman" w:hAnsi="Times New Roman" w:cs="Times New Roman"/>
                <w:b/>
                <w:bCs/>
                <w:lang w:eastAsia="ru-RU"/>
              </w:rPr>
              <w:t>Всего</w:t>
            </w:r>
            <w:r w:rsidR="005C5B1F">
              <w:rPr>
                <w:rFonts w:ascii="Times New Roman" w:eastAsia="Times New Roman" w:hAnsi="Times New Roman" w:cs="Times New Roman"/>
                <w:b/>
                <w:bCs/>
                <w:lang w:eastAsia="ru-RU"/>
              </w:rPr>
              <w:t>**</w:t>
            </w:r>
          </w:p>
        </w:tc>
        <w:tc>
          <w:tcPr>
            <w:tcW w:w="991" w:type="dxa"/>
            <w:shd w:val="clear" w:color="auto" w:fill="auto"/>
            <w:vAlign w:val="center"/>
            <w:hideMark/>
          </w:tcPr>
          <w:p w:rsidR="0036232B" w:rsidRPr="009B7C58" w:rsidRDefault="0036232B" w:rsidP="009B7C58">
            <w:pPr>
              <w:spacing w:after="0" w:line="240" w:lineRule="auto"/>
              <w:jc w:val="center"/>
              <w:rPr>
                <w:rFonts w:ascii="Times New Roman" w:eastAsia="Times New Roman" w:hAnsi="Times New Roman" w:cs="Times New Roman"/>
                <w:lang w:eastAsia="ru-RU"/>
              </w:rPr>
            </w:pPr>
            <w:r w:rsidRPr="009B7C58">
              <w:rPr>
                <w:rFonts w:ascii="Times New Roman" w:eastAsia="Times New Roman" w:hAnsi="Times New Roman" w:cs="Times New Roman"/>
                <w:lang w:eastAsia="ru-RU"/>
              </w:rPr>
              <w:t> </w:t>
            </w:r>
          </w:p>
        </w:tc>
        <w:tc>
          <w:tcPr>
            <w:tcW w:w="1415" w:type="dxa"/>
            <w:shd w:val="clear" w:color="auto" w:fill="auto"/>
            <w:noWrap/>
            <w:vAlign w:val="center"/>
            <w:hideMark/>
          </w:tcPr>
          <w:p w:rsidR="0036232B" w:rsidRPr="009B7C58" w:rsidRDefault="0036232B" w:rsidP="009B7C58">
            <w:pPr>
              <w:spacing w:after="0" w:line="240" w:lineRule="auto"/>
              <w:jc w:val="center"/>
              <w:rPr>
                <w:rFonts w:ascii="Times New Roman" w:eastAsia="Times New Roman" w:hAnsi="Times New Roman" w:cs="Times New Roman"/>
                <w:b/>
                <w:bCs/>
                <w:lang w:eastAsia="ru-RU"/>
              </w:rPr>
            </w:pPr>
            <w:r w:rsidRPr="009B7C58">
              <w:rPr>
                <w:rFonts w:ascii="Times New Roman" w:eastAsia="Times New Roman" w:hAnsi="Times New Roman" w:cs="Times New Roman"/>
                <w:b/>
                <w:bCs/>
                <w:lang w:eastAsia="ru-RU"/>
              </w:rPr>
              <w:t>5 129 454</w:t>
            </w:r>
          </w:p>
        </w:tc>
        <w:tc>
          <w:tcPr>
            <w:tcW w:w="1147" w:type="dxa"/>
            <w:shd w:val="clear" w:color="auto" w:fill="auto"/>
            <w:vAlign w:val="center"/>
            <w:hideMark/>
          </w:tcPr>
          <w:p w:rsidR="0036232B" w:rsidRPr="009B7C58" w:rsidRDefault="0036232B" w:rsidP="009B7C58">
            <w:pPr>
              <w:spacing w:after="0" w:line="240" w:lineRule="auto"/>
              <w:jc w:val="center"/>
              <w:rPr>
                <w:rFonts w:ascii="Times New Roman" w:eastAsia="Times New Roman" w:hAnsi="Times New Roman" w:cs="Times New Roman"/>
                <w:lang w:eastAsia="ru-RU"/>
              </w:rPr>
            </w:pPr>
            <w:r w:rsidRPr="009B7C58">
              <w:rPr>
                <w:rFonts w:ascii="Times New Roman" w:eastAsia="Times New Roman" w:hAnsi="Times New Roman" w:cs="Times New Roman"/>
                <w:lang w:eastAsia="ru-RU"/>
              </w:rPr>
              <w:t> </w:t>
            </w:r>
          </w:p>
        </w:tc>
      </w:tr>
    </w:tbl>
    <w:p w:rsidR="0036232B" w:rsidRPr="0036232B" w:rsidRDefault="0036232B" w:rsidP="0036232B">
      <w:pPr>
        <w:spacing w:after="0"/>
        <w:rPr>
          <w:rFonts w:ascii="Times New Roman" w:hAnsi="Times New Roman" w:cs="Times New Roman"/>
          <w:sz w:val="24"/>
          <w:szCs w:val="24"/>
        </w:rPr>
      </w:pPr>
      <w:r w:rsidRPr="0036232B">
        <w:rPr>
          <w:rFonts w:ascii="Times New Roman" w:hAnsi="Times New Roman" w:cs="Times New Roman"/>
          <w:sz w:val="24"/>
          <w:szCs w:val="24"/>
        </w:rPr>
        <w:t>Примечание:</w:t>
      </w:r>
    </w:p>
    <w:p w:rsidR="0036232B" w:rsidRDefault="0036232B" w:rsidP="005C5B1F">
      <w:pPr>
        <w:tabs>
          <w:tab w:val="left" w:pos="1240"/>
        </w:tabs>
        <w:spacing w:after="0"/>
        <w:ind w:firstLine="567"/>
        <w:jc w:val="both"/>
        <w:rPr>
          <w:rFonts w:ascii="Times New Roman" w:hAnsi="Times New Roman" w:cs="Times New Roman"/>
          <w:sz w:val="24"/>
          <w:szCs w:val="24"/>
        </w:rPr>
      </w:pPr>
      <w:r w:rsidRPr="0036232B">
        <w:rPr>
          <w:rFonts w:ascii="Times New Roman" w:hAnsi="Times New Roman" w:cs="Times New Roman"/>
          <w:sz w:val="24"/>
          <w:szCs w:val="24"/>
        </w:rPr>
        <w:t xml:space="preserve">* - Источники финансирования: </w:t>
      </w:r>
      <w:proofErr w:type="gramStart"/>
      <w:r w:rsidRPr="0036232B">
        <w:rPr>
          <w:rFonts w:ascii="Times New Roman" w:hAnsi="Times New Roman" w:cs="Times New Roman"/>
          <w:sz w:val="24"/>
          <w:szCs w:val="24"/>
        </w:rPr>
        <w:t>ФБ – федеральный бюджет, ОБ – областной бюджет, МБР – местный бюджет Волжский района, МБП  – местный бюджет сельского поселения Лопатино, ВИ – внебюджетные средств</w:t>
      </w:r>
      <w:r w:rsidR="005C5B1F">
        <w:rPr>
          <w:rFonts w:ascii="Times New Roman" w:hAnsi="Times New Roman" w:cs="Times New Roman"/>
          <w:sz w:val="24"/>
          <w:szCs w:val="24"/>
        </w:rPr>
        <w:t>;</w:t>
      </w:r>
      <w:proofErr w:type="gramEnd"/>
    </w:p>
    <w:p w:rsidR="00DC7133" w:rsidRPr="00E017A0" w:rsidRDefault="005C5B1F" w:rsidP="005C5B1F">
      <w:pPr>
        <w:tabs>
          <w:tab w:val="left" w:pos="1240"/>
        </w:tabs>
        <w:spacing w:after="0"/>
        <w:ind w:firstLine="567"/>
        <w:jc w:val="both"/>
        <w:rPr>
          <w:rFonts w:ascii="Times New Roman" w:hAnsi="Times New Roman" w:cs="Times New Roman"/>
          <w:i/>
          <w:sz w:val="28"/>
          <w:szCs w:val="28"/>
          <w:highlight w:val="yellow"/>
          <w:u w:val="single"/>
        </w:rPr>
      </w:pPr>
      <w:r>
        <w:rPr>
          <w:rFonts w:ascii="Times New Roman" w:hAnsi="Times New Roman" w:cs="Times New Roman"/>
          <w:sz w:val="24"/>
          <w:szCs w:val="24"/>
        </w:rPr>
        <w:t xml:space="preserve">**- </w:t>
      </w:r>
      <w:r w:rsidRPr="005C5B1F">
        <w:rPr>
          <w:rFonts w:ascii="Times New Roman" w:eastAsia="F1" w:hAnsi="Times New Roman" w:cs="Times New Roman"/>
          <w:sz w:val="24"/>
          <w:szCs w:val="24"/>
        </w:rPr>
        <w:t>Объем инвестиций необходимо уточнять по факту принятия решения о стро</w:t>
      </w:r>
      <w:r w:rsidRPr="005C5B1F">
        <w:rPr>
          <w:rFonts w:ascii="Times New Roman" w:eastAsia="F1" w:hAnsi="Times New Roman" w:cs="Times New Roman"/>
          <w:sz w:val="24"/>
          <w:szCs w:val="24"/>
        </w:rPr>
        <w:t>и</w:t>
      </w:r>
      <w:r w:rsidRPr="005C5B1F">
        <w:rPr>
          <w:rFonts w:ascii="Times New Roman" w:eastAsia="F1" w:hAnsi="Times New Roman" w:cs="Times New Roman"/>
          <w:sz w:val="24"/>
          <w:szCs w:val="24"/>
        </w:rPr>
        <w:t>тельстве или реконструкции каждого объекта в индивидуальном порядке, кроме того, объем средств будет уточняться после доведения лимитов бюджетных обязательств из бюджетов всех уровней на очередной финансовый год и плановый период.</w:t>
      </w:r>
    </w:p>
    <w:p w:rsidR="00847D9D" w:rsidRDefault="00DC7133" w:rsidP="00847D9D">
      <w:pPr>
        <w:pStyle w:val="a9"/>
        <w:suppressAutoHyphens/>
        <w:spacing w:after="0" w:line="360" w:lineRule="auto"/>
        <w:ind w:left="0"/>
        <w:contextualSpacing w:val="0"/>
        <w:textAlignment w:val="baseline"/>
        <w:outlineLvl w:val="0"/>
        <w:rPr>
          <w:rFonts w:ascii="Times New Roman" w:hAnsi="Times New Roman" w:cs="Times New Roman"/>
          <w:b/>
          <w:kern w:val="1"/>
          <w:sz w:val="28"/>
          <w:szCs w:val="28"/>
          <w:lang w:eastAsia="ar-SA"/>
        </w:rPr>
      </w:pPr>
      <w:bookmarkStart w:id="27" w:name="_Toc51930337"/>
      <w:r w:rsidRPr="004F2E74">
        <w:rPr>
          <w:rFonts w:ascii="Times New Roman" w:hAnsi="Times New Roman" w:cs="Times New Roman"/>
          <w:b/>
          <w:kern w:val="1"/>
          <w:sz w:val="28"/>
          <w:szCs w:val="28"/>
          <w:lang w:eastAsia="ar-SA"/>
        </w:rPr>
        <w:t xml:space="preserve"> </w:t>
      </w:r>
    </w:p>
    <w:p w:rsidR="00847D9D" w:rsidRDefault="00847D9D">
      <w:pPr>
        <w:spacing w:after="160" w:line="259" w:lineRule="auto"/>
        <w:rPr>
          <w:rFonts w:ascii="Times New Roman" w:hAnsi="Times New Roman" w:cs="Times New Roman"/>
          <w:b/>
          <w:kern w:val="1"/>
          <w:sz w:val="28"/>
          <w:szCs w:val="28"/>
          <w:lang w:eastAsia="ar-SA"/>
        </w:rPr>
      </w:pPr>
      <w:r>
        <w:rPr>
          <w:rFonts w:ascii="Times New Roman" w:hAnsi="Times New Roman" w:cs="Times New Roman"/>
          <w:b/>
          <w:kern w:val="1"/>
          <w:sz w:val="28"/>
          <w:szCs w:val="28"/>
          <w:lang w:eastAsia="ar-SA"/>
        </w:rPr>
        <w:br w:type="page"/>
      </w:r>
    </w:p>
    <w:p w:rsidR="00DC7133" w:rsidRPr="00847D9D" w:rsidRDefault="00DC7133" w:rsidP="00847D9D">
      <w:pPr>
        <w:pStyle w:val="a9"/>
        <w:numPr>
          <w:ilvl w:val="0"/>
          <w:numId w:val="5"/>
        </w:numPr>
        <w:suppressAutoHyphens/>
        <w:spacing w:after="0" w:line="360" w:lineRule="auto"/>
        <w:jc w:val="center"/>
        <w:textAlignment w:val="baseline"/>
        <w:outlineLvl w:val="0"/>
        <w:rPr>
          <w:rFonts w:ascii="Times New Roman" w:hAnsi="Times New Roman" w:cs="Times New Roman"/>
          <w:b/>
          <w:kern w:val="1"/>
          <w:sz w:val="28"/>
          <w:szCs w:val="28"/>
          <w:lang w:eastAsia="ar-SA"/>
        </w:rPr>
      </w:pPr>
      <w:r w:rsidRPr="00847D9D">
        <w:rPr>
          <w:rFonts w:ascii="Times New Roman" w:hAnsi="Times New Roman" w:cs="Times New Roman"/>
          <w:b/>
          <w:kern w:val="1"/>
          <w:sz w:val="28"/>
          <w:szCs w:val="28"/>
          <w:lang w:eastAsia="ar-SA"/>
        </w:rPr>
        <w:lastRenderedPageBreak/>
        <w:t>ОЦЕНКА СОЦИАЛЬНО-ЭКОНОМИЧЕСКОЙ ЭФФЕКТИВНОСТИ МЕРОПРИЯТИЙ ПРОГРАММЫ</w:t>
      </w:r>
      <w:bookmarkEnd w:id="27"/>
    </w:p>
    <w:p w:rsidR="00DC7133" w:rsidRPr="004F2E74" w:rsidRDefault="00DC7133" w:rsidP="00DC7133">
      <w:pPr>
        <w:autoSpaceDE w:val="0"/>
        <w:autoSpaceDN w:val="0"/>
        <w:adjustRightInd w:val="0"/>
        <w:spacing w:after="0" w:line="360" w:lineRule="auto"/>
        <w:jc w:val="both"/>
        <w:rPr>
          <w:rFonts w:ascii="Times New Roman" w:eastAsia="F1" w:hAnsi="Times New Roman" w:cs="Times New Roman"/>
          <w:sz w:val="28"/>
          <w:szCs w:val="28"/>
          <w:lang w:eastAsia="ru-RU"/>
        </w:rPr>
      </w:pPr>
      <w:r w:rsidRPr="004F2E74">
        <w:rPr>
          <w:rFonts w:ascii="Times New Roman" w:eastAsia="F1" w:hAnsi="Times New Roman" w:cs="Times New Roman"/>
          <w:sz w:val="24"/>
          <w:szCs w:val="24"/>
          <w:lang w:eastAsia="ru-RU"/>
        </w:rPr>
        <w:tab/>
      </w:r>
      <w:r w:rsidRPr="004F2E74">
        <w:rPr>
          <w:rFonts w:ascii="Times New Roman" w:eastAsia="F1" w:hAnsi="Times New Roman" w:cs="Times New Roman"/>
          <w:sz w:val="28"/>
          <w:szCs w:val="28"/>
          <w:lang w:eastAsia="ru-RU"/>
        </w:rPr>
        <w:t>Оценка результативности и эффективности Программы осуществляется по следующим направлениям:</w:t>
      </w:r>
    </w:p>
    <w:p w:rsidR="00DC7133" w:rsidRPr="004F2E74" w:rsidRDefault="00DC7133" w:rsidP="00171651">
      <w:pPr>
        <w:numPr>
          <w:ilvl w:val="0"/>
          <w:numId w:val="26"/>
        </w:numPr>
        <w:tabs>
          <w:tab w:val="clear" w:pos="1440"/>
          <w:tab w:val="num" w:pos="0"/>
          <w:tab w:val="left" w:pos="709"/>
        </w:tabs>
        <w:autoSpaceDE w:val="0"/>
        <w:autoSpaceDN w:val="0"/>
        <w:adjustRightInd w:val="0"/>
        <w:spacing w:after="0" w:line="360" w:lineRule="auto"/>
        <w:ind w:left="0" w:firstLine="426"/>
        <w:jc w:val="both"/>
        <w:rPr>
          <w:rFonts w:ascii="Times New Roman" w:eastAsia="F1" w:hAnsi="Times New Roman" w:cs="Times New Roman"/>
          <w:sz w:val="28"/>
          <w:szCs w:val="28"/>
          <w:lang w:eastAsia="ru-RU"/>
        </w:rPr>
      </w:pPr>
      <w:r w:rsidRPr="004F2E74">
        <w:rPr>
          <w:rFonts w:ascii="Times New Roman" w:eastAsia="F1" w:hAnsi="Times New Roman" w:cs="Times New Roman"/>
          <w:sz w:val="28"/>
          <w:szCs w:val="28"/>
          <w:lang w:eastAsia="ru-RU"/>
        </w:rPr>
        <w:t>оценка степени достижения запланированных результатов, выраже</w:t>
      </w:r>
      <w:r w:rsidRPr="004F2E74">
        <w:rPr>
          <w:rFonts w:ascii="Times New Roman" w:eastAsia="F1" w:hAnsi="Times New Roman" w:cs="Times New Roman"/>
          <w:sz w:val="28"/>
          <w:szCs w:val="28"/>
          <w:lang w:eastAsia="ru-RU"/>
        </w:rPr>
        <w:t>н</w:t>
      </w:r>
      <w:r w:rsidRPr="004F2E74">
        <w:rPr>
          <w:rFonts w:ascii="Times New Roman" w:eastAsia="F1" w:hAnsi="Times New Roman" w:cs="Times New Roman"/>
          <w:sz w:val="28"/>
          <w:szCs w:val="28"/>
          <w:lang w:eastAsia="ru-RU"/>
        </w:rPr>
        <w:t>ных целевыми контрольными показателями по стратегическому направл</w:t>
      </w:r>
      <w:r w:rsidRPr="004F2E74">
        <w:rPr>
          <w:rFonts w:ascii="Times New Roman" w:eastAsia="F1" w:hAnsi="Times New Roman" w:cs="Times New Roman"/>
          <w:sz w:val="28"/>
          <w:szCs w:val="28"/>
          <w:lang w:eastAsia="ru-RU"/>
        </w:rPr>
        <w:t>е</w:t>
      </w:r>
      <w:r w:rsidRPr="004F2E74">
        <w:rPr>
          <w:rFonts w:ascii="Times New Roman" w:eastAsia="F1" w:hAnsi="Times New Roman" w:cs="Times New Roman"/>
          <w:sz w:val="28"/>
          <w:szCs w:val="28"/>
          <w:lang w:eastAsia="ru-RU"/>
        </w:rPr>
        <w:t>нию (для этого фактически достигнутые значения показателей сопоставляю</w:t>
      </w:r>
      <w:r w:rsidRPr="004F2E74">
        <w:rPr>
          <w:rFonts w:ascii="Times New Roman" w:eastAsia="F1" w:hAnsi="Times New Roman" w:cs="Times New Roman"/>
          <w:sz w:val="28"/>
          <w:szCs w:val="28"/>
          <w:lang w:eastAsia="ru-RU"/>
        </w:rPr>
        <w:t>т</w:t>
      </w:r>
      <w:r w:rsidRPr="004F2E74">
        <w:rPr>
          <w:rFonts w:ascii="Times New Roman" w:eastAsia="F1" w:hAnsi="Times New Roman" w:cs="Times New Roman"/>
          <w:sz w:val="28"/>
          <w:szCs w:val="28"/>
          <w:lang w:eastAsia="ru-RU"/>
        </w:rPr>
        <w:t>ся с их плановыми значениями);</w:t>
      </w:r>
    </w:p>
    <w:p w:rsidR="00DC7133" w:rsidRPr="004F2E74" w:rsidRDefault="00DC7133" w:rsidP="00171651">
      <w:pPr>
        <w:numPr>
          <w:ilvl w:val="0"/>
          <w:numId w:val="26"/>
        </w:numPr>
        <w:tabs>
          <w:tab w:val="clear" w:pos="1440"/>
          <w:tab w:val="num" w:pos="0"/>
          <w:tab w:val="left" w:pos="709"/>
        </w:tabs>
        <w:autoSpaceDE w:val="0"/>
        <w:autoSpaceDN w:val="0"/>
        <w:adjustRightInd w:val="0"/>
        <w:spacing w:after="0" w:line="360" w:lineRule="auto"/>
        <w:ind w:left="0" w:firstLine="426"/>
        <w:jc w:val="both"/>
        <w:rPr>
          <w:rFonts w:ascii="Times New Roman" w:eastAsia="F1" w:hAnsi="Times New Roman" w:cs="Times New Roman"/>
          <w:sz w:val="28"/>
          <w:szCs w:val="28"/>
          <w:lang w:eastAsia="ru-RU"/>
        </w:rPr>
      </w:pPr>
      <w:r w:rsidRPr="004F2E74">
        <w:rPr>
          <w:rFonts w:ascii="Times New Roman" w:eastAsia="F1" w:hAnsi="Times New Roman" w:cs="Times New Roman"/>
          <w:sz w:val="28"/>
          <w:szCs w:val="28"/>
          <w:lang w:eastAsia="ru-RU"/>
        </w:rPr>
        <w:t>оценка степени выполнения запланированных мероприятий в устано</w:t>
      </w:r>
      <w:r w:rsidRPr="004F2E74">
        <w:rPr>
          <w:rFonts w:ascii="Times New Roman" w:eastAsia="F1" w:hAnsi="Times New Roman" w:cs="Times New Roman"/>
          <w:sz w:val="28"/>
          <w:szCs w:val="28"/>
          <w:lang w:eastAsia="ru-RU"/>
        </w:rPr>
        <w:t>в</w:t>
      </w:r>
      <w:r w:rsidRPr="004F2E74">
        <w:rPr>
          <w:rFonts w:ascii="Times New Roman" w:eastAsia="F1" w:hAnsi="Times New Roman" w:cs="Times New Roman"/>
          <w:sz w:val="28"/>
          <w:szCs w:val="28"/>
          <w:lang w:eastAsia="ru-RU"/>
        </w:rPr>
        <w:t>ленные сроки (выявления степени исполнения плана по реализации програ</w:t>
      </w:r>
      <w:r w:rsidRPr="004F2E74">
        <w:rPr>
          <w:rFonts w:ascii="Times New Roman" w:eastAsia="F1" w:hAnsi="Times New Roman" w:cs="Times New Roman"/>
          <w:sz w:val="28"/>
          <w:szCs w:val="28"/>
          <w:lang w:eastAsia="ru-RU"/>
        </w:rPr>
        <w:t>м</w:t>
      </w:r>
      <w:r w:rsidRPr="004F2E74">
        <w:rPr>
          <w:rFonts w:ascii="Times New Roman" w:eastAsia="F1" w:hAnsi="Times New Roman" w:cs="Times New Roman"/>
          <w:sz w:val="28"/>
          <w:szCs w:val="28"/>
          <w:lang w:eastAsia="ru-RU"/>
        </w:rPr>
        <w:t>мы (подпрограммы) проводится сравнение фактических сроков реализации мероприятий с запланированными, а также сравнение фактически получе</w:t>
      </w:r>
      <w:r w:rsidRPr="004F2E74">
        <w:rPr>
          <w:rFonts w:ascii="Times New Roman" w:eastAsia="F1" w:hAnsi="Times New Roman" w:cs="Times New Roman"/>
          <w:sz w:val="28"/>
          <w:szCs w:val="28"/>
          <w:lang w:eastAsia="ru-RU"/>
        </w:rPr>
        <w:t>н</w:t>
      </w:r>
      <w:r w:rsidRPr="004F2E74">
        <w:rPr>
          <w:rFonts w:ascii="Times New Roman" w:eastAsia="F1" w:hAnsi="Times New Roman" w:cs="Times New Roman"/>
          <w:sz w:val="28"/>
          <w:szCs w:val="28"/>
          <w:lang w:eastAsia="ru-RU"/>
        </w:rPr>
        <w:t>ных результатов с ожидаемыми);</w:t>
      </w:r>
    </w:p>
    <w:p w:rsidR="00DC7133" w:rsidRPr="004F2E74" w:rsidRDefault="00DC7133" w:rsidP="00171651">
      <w:pPr>
        <w:numPr>
          <w:ilvl w:val="0"/>
          <w:numId w:val="26"/>
        </w:numPr>
        <w:tabs>
          <w:tab w:val="clear" w:pos="1440"/>
          <w:tab w:val="num" w:pos="0"/>
          <w:tab w:val="left" w:pos="709"/>
        </w:tabs>
        <w:autoSpaceDE w:val="0"/>
        <w:autoSpaceDN w:val="0"/>
        <w:adjustRightInd w:val="0"/>
        <w:spacing w:after="0" w:line="360" w:lineRule="auto"/>
        <w:ind w:left="0" w:firstLine="426"/>
        <w:jc w:val="both"/>
        <w:rPr>
          <w:rFonts w:ascii="Times New Roman" w:eastAsia="F1" w:hAnsi="Times New Roman" w:cs="Times New Roman"/>
          <w:sz w:val="28"/>
          <w:szCs w:val="28"/>
          <w:lang w:eastAsia="ru-RU"/>
        </w:rPr>
      </w:pPr>
      <w:r w:rsidRPr="004F2E74">
        <w:rPr>
          <w:rFonts w:ascii="Times New Roman" w:eastAsia="F1" w:hAnsi="Times New Roman" w:cs="Times New Roman"/>
          <w:sz w:val="28"/>
          <w:szCs w:val="28"/>
          <w:lang w:eastAsia="ru-RU"/>
        </w:rPr>
        <w:t>оценка степени достижения целевых индикаторов и контрольных пок</w:t>
      </w:r>
      <w:r w:rsidRPr="004F2E74">
        <w:rPr>
          <w:rFonts w:ascii="Times New Roman" w:eastAsia="F1" w:hAnsi="Times New Roman" w:cs="Times New Roman"/>
          <w:sz w:val="28"/>
          <w:szCs w:val="28"/>
          <w:lang w:eastAsia="ru-RU"/>
        </w:rPr>
        <w:t>а</w:t>
      </w:r>
      <w:r w:rsidRPr="004F2E74">
        <w:rPr>
          <w:rFonts w:ascii="Times New Roman" w:eastAsia="F1" w:hAnsi="Times New Roman" w:cs="Times New Roman"/>
          <w:sz w:val="28"/>
          <w:szCs w:val="28"/>
          <w:lang w:eastAsia="ru-RU"/>
        </w:rPr>
        <w:t>зателей по каждому из приоритетных направлений развития в корреспонде</w:t>
      </w:r>
      <w:r w:rsidRPr="004F2E74">
        <w:rPr>
          <w:rFonts w:ascii="Times New Roman" w:eastAsia="F1" w:hAnsi="Times New Roman" w:cs="Times New Roman"/>
          <w:sz w:val="28"/>
          <w:szCs w:val="28"/>
          <w:lang w:eastAsia="ru-RU"/>
        </w:rPr>
        <w:t>н</w:t>
      </w:r>
      <w:r w:rsidRPr="004F2E74">
        <w:rPr>
          <w:rFonts w:ascii="Times New Roman" w:eastAsia="F1" w:hAnsi="Times New Roman" w:cs="Times New Roman"/>
          <w:sz w:val="28"/>
          <w:szCs w:val="28"/>
          <w:lang w:eastAsia="ru-RU"/>
        </w:rPr>
        <w:t>ции с объемом фактически произведенных затрат на реализацию меропри</w:t>
      </w:r>
      <w:r w:rsidRPr="004F2E74">
        <w:rPr>
          <w:rFonts w:ascii="Times New Roman" w:eastAsia="F1" w:hAnsi="Times New Roman" w:cs="Times New Roman"/>
          <w:sz w:val="28"/>
          <w:szCs w:val="28"/>
          <w:lang w:eastAsia="ru-RU"/>
        </w:rPr>
        <w:t>я</w:t>
      </w:r>
      <w:r w:rsidRPr="004F2E74">
        <w:rPr>
          <w:rFonts w:ascii="Times New Roman" w:eastAsia="F1" w:hAnsi="Times New Roman" w:cs="Times New Roman"/>
          <w:sz w:val="28"/>
          <w:szCs w:val="28"/>
          <w:lang w:eastAsia="ru-RU"/>
        </w:rPr>
        <w:t xml:space="preserve">тий (для выявления степени достижения запланированного уровня затрат, фактические затраты на реализацию программы (подпрограммы) в отчетном году сопоставляются с их плановыми значениями); </w:t>
      </w:r>
    </w:p>
    <w:p w:rsidR="00DC7133" w:rsidRPr="004F2E74" w:rsidRDefault="00DC7133" w:rsidP="00171651">
      <w:pPr>
        <w:numPr>
          <w:ilvl w:val="0"/>
          <w:numId w:val="26"/>
        </w:numPr>
        <w:tabs>
          <w:tab w:val="clear" w:pos="1440"/>
          <w:tab w:val="num" w:pos="0"/>
          <w:tab w:val="left" w:pos="709"/>
        </w:tabs>
        <w:autoSpaceDE w:val="0"/>
        <w:autoSpaceDN w:val="0"/>
        <w:adjustRightInd w:val="0"/>
        <w:spacing w:after="0" w:line="360" w:lineRule="auto"/>
        <w:ind w:left="0" w:firstLine="426"/>
        <w:jc w:val="both"/>
        <w:rPr>
          <w:rFonts w:ascii="Times New Roman" w:eastAsia="F1" w:hAnsi="Times New Roman" w:cs="Times New Roman"/>
          <w:sz w:val="28"/>
          <w:szCs w:val="28"/>
          <w:lang w:eastAsia="ru-RU"/>
        </w:rPr>
      </w:pPr>
      <w:r w:rsidRPr="004F2E74">
        <w:rPr>
          <w:rFonts w:ascii="Times New Roman" w:eastAsia="F1" w:hAnsi="Times New Roman" w:cs="Times New Roman"/>
          <w:sz w:val="28"/>
          <w:szCs w:val="28"/>
          <w:lang w:eastAsia="ru-RU"/>
        </w:rPr>
        <w:t>оценка эффективности предоставления государственной и муниц</w:t>
      </w:r>
      <w:r w:rsidRPr="004F2E74">
        <w:rPr>
          <w:rFonts w:ascii="Times New Roman" w:eastAsia="F1" w:hAnsi="Times New Roman" w:cs="Times New Roman"/>
          <w:sz w:val="28"/>
          <w:szCs w:val="28"/>
          <w:lang w:eastAsia="ru-RU"/>
        </w:rPr>
        <w:t>и</w:t>
      </w:r>
      <w:r w:rsidRPr="004F2E74">
        <w:rPr>
          <w:rFonts w:ascii="Times New Roman" w:eastAsia="F1" w:hAnsi="Times New Roman" w:cs="Times New Roman"/>
          <w:sz w:val="28"/>
          <w:szCs w:val="28"/>
          <w:lang w:eastAsia="ru-RU"/>
        </w:rPr>
        <w:t>пальной поддержки с точки зрения реализации государственной политики и достижения поставленных целей (осуществляется Министерством образов</w:t>
      </w:r>
      <w:r w:rsidRPr="004F2E74">
        <w:rPr>
          <w:rFonts w:ascii="Times New Roman" w:eastAsia="F1" w:hAnsi="Times New Roman" w:cs="Times New Roman"/>
          <w:sz w:val="28"/>
          <w:szCs w:val="28"/>
          <w:lang w:eastAsia="ru-RU"/>
        </w:rPr>
        <w:t>а</w:t>
      </w:r>
      <w:r w:rsidRPr="004F2E74">
        <w:rPr>
          <w:rFonts w:ascii="Times New Roman" w:eastAsia="F1" w:hAnsi="Times New Roman" w:cs="Times New Roman"/>
          <w:sz w:val="28"/>
          <w:szCs w:val="28"/>
          <w:lang w:eastAsia="ru-RU"/>
        </w:rPr>
        <w:t>ния и науки Российской Федерации в установленном Правительством РФ п</w:t>
      </w:r>
      <w:r w:rsidRPr="004F2E74">
        <w:rPr>
          <w:rFonts w:ascii="Times New Roman" w:eastAsia="F1" w:hAnsi="Times New Roman" w:cs="Times New Roman"/>
          <w:sz w:val="28"/>
          <w:szCs w:val="28"/>
          <w:lang w:eastAsia="ru-RU"/>
        </w:rPr>
        <w:t>о</w:t>
      </w:r>
      <w:r w:rsidRPr="004F2E74">
        <w:rPr>
          <w:rFonts w:ascii="Times New Roman" w:eastAsia="F1" w:hAnsi="Times New Roman" w:cs="Times New Roman"/>
          <w:sz w:val="28"/>
          <w:szCs w:val="28"/>
          <w:lang w:eastAsia="ru-RU"/>
        </w:rPr>
        <w:t>рядке, высшими органами управления Самарской области в установленном ими порядке, а также органами местного самоуправления с.п. Лопатино).</w:t>
      </w:r>
    </w:p>
    <w:p w:rsidR="00DC7133" w:rsidRPr="004F2E74" w:rsidRDefault="00DC7133" w:rsidP="00DC7133">
      <w:pPr>
        <w:autoSpaceDE w:val="0"/>
        <w:autoSpaceDN w:val="0"/>
        <w:adjustRightInd w:val="0"/>
        <w:spacing w:after="0" w:line="360" w:lineRule="auto"/>
        <w:jc w:val="both"/>
        <w:rPr>
          <w:rFonts w:ascii="Times New Roman" w:eastAsia="F1" w:hAnsi="Times New Roman" w:cs="Times New Roman"/>
          <w:sz w:val="28"/>
          <w:szCs w:val="28"/>
          <w:lang w:eastAsia="ru-RU"/>
        </w:rPr>
      </w:pPr>
      <w:r w:rsidRPr="004F2E74">
        <w:rPr>
          <w:rFonts w:ascii="Times New Roman" w:eastAsia="F1" w:hAnsi="Times New Roman" w:cs="Times New Roman"/>
          <w:sz w:val="28"/>
          <w:szCs w:val="28"/>
          <w:lang w:eastAsia="ru-RU"/>
        </w:rPr>
        <w:tab/>
        <w:t>При оценке результативности используются контрольные целевые п</w:t>
      </w:r>
      <w:r w:rsidRPr="004F2E74">
        <w:rPr>
          <w:rFonts w:ascii="Times New Roman" w:eastAsia="F1" w:hAnsi="Times New Roman" w:cs="Times New Roman"/>
          <w:sz w:val="28"/>
          <w:szCs w:val="28"/>
          <w:lang w:eastAsia="ru-RU"/>
        </w:rPr>
        <w:t>о</w:t>
      </w:r>
      <w:r w:rsidRPr="004F2E74">
        <w:rPr>
          <w:rFonts w:ascii="Times New Roman" w:eastAsia="F1" w:hAnsi="Times New Roman" w:cs="Times New Roman"/>
          <w:sz w:val="28"/>
          <w:szCs w:val="28"/>
          <w:lang w:eastAsia="ru-RU"/>
        </w:rPr>
        <w:t>казатели, обеспечивающие измеримость поставленных целей и задач, при их выборе учитывается взаимосвязь поставленных стратегических целей и задач с целями и задачами, количественными целевыми показателями по каждому приоритетному направлению социально-экономического развития.</w:t>
      </w:r>
    </w:p>
    <w:p w:rsidR="00DC7133" w:rsidRPr="004F2E74" w:rsidRDefault="00DC7133" w:rsidP="00DC7133">
      <w:pPr>
        <w:autoSpaceDE w:val="0"/>
        <w:autoSpaceDN w:val="0"/>
        <w:adjustRightInd w:val="0"/>
        <w:spacing w:after="0" w:line="360" w:lineRule="auto"/>
        <w:jc w:val="both"/>
        <w:rPr>
          <w:rFonts w:ascii="Times New Roman" w:eastAsia="F1" w:hAnsi="Times New Roman" w:cs="Times New Roman"/>
          <w:sz w:val="28"/>
          <w:szCs w:val="28"/>
          <w:lang w:eastAsia="ru-RU"/>
        </w:rPr>
      </w:pPr>
      <w:r w:rsidRPr="004F2E74">
        <w:rPr>
          <w:rFonts w:ascii="Times New Roman" w:eastAsia="F1" w:hAnsi="Times New Roman" w:cs="Times New Roman"/>
          <w:sz w:val="28"/>
          <w:szCs w:val="28"/>
          <w:lang w:eastAsia="ru-RU"/>
        </w:rPr>
        <w:lastRenderedPageBreak/>
        <w:tab/>
        <w:t>В качестве основных индикаторов изменения социально-экономического положения муниципального образования в результате реал</w:t>
      </w:r>
      <w:r w:rsidRPr="004F2E74">
        <w:rPr>
          <w:rFonts w:ascii="Times New Roman" w:eastAsia="F1" w:hAnsi="Times New Roman" w:cs="Times New Roman"/>
          <w:sz w:val="28"/>
          <w:szCs w:val="28"/>
          <w:lang w:eastAsia="ru-RU"/>
        </w:rPr>
        <w:t>и</w:t>
      </w:r>
      <w:r w:rsidRPr="004F2E74">
        <w:rPr>
          <w:rFonts w:ascii="Times New Roman" w:eastAsia="F1" w:hAnsi="Times New Roman" w:cs="Times New Roman"/>
          <w:sz w:val="28"/>
          <w:szCs w:val="28"/>
          <w:lang w:eastAsia="ru-RU"/>
        </w:rPr>
        <w:t>зации программных мероприятий, количественно характеризующих ход ее реализации по каждому приоритетному направлению развития, приняты п</w:t>
      </w:r>
      <w:r w:rsidRPr="004F2E74">
        <w:rPr>
          <w:rFonts w:ascii="Times New Roman" w:eastAsia="F1" w:hAnsi="Times New Roman" w:cs="Times New Roman"/>
          <w:sz w:val="28"/>
          <w:szCs w:val="28"/>
          <w:lang w:eastAsia="ru-RU"/>
        </w:rPr>
        <w:t>о</w:t>
      </w:r>
      <w:r w:rsidRPr="004F2E74">
        <w:rPr>
          <w:rFonts w:ascii="Times New Roman" w:eastAsia="F1" w:hAnsi="Times New Roman" w:cs="Times New Roman"/>
          <w:sz w:val="28"/>
          <w:szCs w:val="28"/>
          <w:lang w:eastAsia="ru-RU"/>
        </w:rPr>
        <w:t xml:space="preserve">казатели, установленные: Указом Президента Российской Федерации от 28 апреля </w:t>
      </w:r>
      <w:smartTag w:uri="urn:schemas-microsoft-com:office:smarttags" w:element="metricconverter">
        <w:smartTagPr>
          <w:attr w:name="ProductID" w:val="2008 г"/>
        </w:smartTagPr>
        <w:r w:rsidRPr="004F2E74">
          <w:rPr>
            <w:rFonts w:ascii="Times New Roman" w:eastAsia="F1" w:hAnsi="Times New Roman" w:cs="Times New Roman"/>
            <w:sz w:val="28"/>
            <w:szCs w:val="28"/>
            <w:lang w:eastAsia="ru-RU"/>
          </w:rPr>
          <w:t>2008 г</w:t>
        </w:r>
      </w:smartTag>
      <w:r w:rsidRPr="004F2E74">
        <w:rPr>
          <w:rFonts w:ascii="Times New Roman" w:eastAsia="F1" w:hAnsi="Times New Roman" w:cs="Times New Roman"/>
          <w:sz w:val="28"/>
          <w:szCs w:val="28"/>
          <w:lang w:eastAsia="ru-RU"/>
        </w:rPr>
        <w:t>. №607 «Об оценке эффективности деятельности органов мес</w:t>
      </w:r>
      <w:r w:rsidRPr="004F2E74">
        <w:rPr>
          <w:rFonts w:ascii="Times New Roman" w:eastAsia="F1" w:hAnsi="Times New Roman" w:cs="Times New Roman"/>
          <w:sz w:val="28"/>
          <w:szCs w:val="28"/>
          <w:lang w:eastAsia="ru-RU"/>
        </w:rPr>
        <w:t>т</w:t>
      </w:r>
      <w:r w:rsidRPr="004F2E74">
        <w:rPr>
          <w:rFonts w:ascii="Times New Roman" w:eastAsia="F1" w:hAnsi="Times New Roman" w:cs="Times New Roman"/>
          <w:sz w:val="28"/>
          <w:szCs w:val="28"/>
          <w:lang w:eastAsia="ru-RU"/>
        </w:rPr>
        <w:t>ного самоуправления городских округов и муниципальных районов»,</w:t>
      </w:r>
      <w:r w:rsidRPr="004F2E74">
        <w:rPr>
          <w:rFonts w:ascii="Times New Roman" w:eastAsia="F1" w:hAnsi="Times New Roman" w:cs="Times New Roman"/>
          <w:color w:val="FF0000"/>
          <w:sz w:val="28"/>
          <w:szCs w:val="28"/>
          <w:lang w:eastAsia="ru-RU"/>
        </w:rPr>
        <w:t xml:space="preserve"> </w:t>
      </w:r>
      <w:r w:rsidRPr="004F2E74">
        <w:rPr>
          <w:rFonts w:ascii="Times New Roman" w:eastAsia="F1" w:hAnsi="Times New Roman" w:cs="Times New Roman"/>
          <w:sz w:val="28"/>
          <w:szCs w:val="28"/>
          <w:lang w:eastAsia="ru-RU"/>
        </w:rPr>
        <w:t>Расп</w:t>
      </w:r>
      <w:r w:rsidRPr="004F2E74">
        <w:rPr>
          <w:rFonts w:ascii="Times New Roman" w:eastAsia="F1" w:hAnsi="Times New Roman" w:cs="Times New Roman"/>
          <w:sz w:val="28"/>
          <w:szCs w:val="28"/>
          <w:lang w:eastAsia="ru-RU"/>
        </w:rPr>
        <w:t>о</w:t>
      </w:r>
      <w:r w:rsidRPr="004F2E74">
        <w:rPr>
          <w:rFonts w:ascii="Times New Roman" w:eastAsia="F1" w:hAnsi="Times New Roman" w:cs="Times New Roman"/>
          <w:sz w:val="28"/>
          <w:szCs w:val="28"/>
          <w:lang w:eastAsia="ru-RU"/>
        </w:rPr>
        <w:t xml:space="preserve">ряжением Правительства РФ от 11 сентября </w:t>
      </w:r>
      <w:smartTag w:uri="urn:schemas-microsoft-com:office:smarttags" w:element="metricconverter">
        <w:smartTagPr>
          <w:attr w:name="ProductID" w:val="2008 г"/>
        </w:smartTagPr>
        <w:r w:rsidRPr="004F2E74">
          <w:rPr>
            <w:rFonts w:ascii="Times New Roman" w:eastAsia="F1" w:hAnsi="Times New Roman" w:cs="Times New Roman"/>
            <w:sz w:val="28"/>
            <w:szCs w:val="28"/>
            <w:lang w:eastAsia="ru-RU"/>
          </w:rPr>
          <w:t>2008 г</w:t>
        </w:r>
      </w:smartTag>
      <w:r w:rsidRPr="004F2E74">
        <w:rPr>
          <w:rFonts w:ascii="Times New Roman" w:eastAsia="F1" w:hAnsi="Times New Roman" w:cs="Times New Roman"/>
          <w:sz w:val="28"/>
          <w:szCs w:val="28"/>
          <w:lang w:eastAsia="ru-RU"/>
        </w:rPr>
        <w:t>. № 1313-р о реализации Указа, рекомендации по разработке программы развития социальной инфр</w:t>
      </w:r>
      <w:r w:rsidRPr="004F2E74">
        <w:rPr>
          <w:rFonts w:ascii="Times New Roman" w:eastAsia="F1" w:hAnsi="Times New Roman" w:cs="Times New Roman"/>
          <w:sz w:val="28"/>
          <w:szCs w:val="28"/>
          <w:lang w:eastAsia="ru-RU"/>
        </w:rPr>
        <w:t>а</w:t>
      </w:r>
      <w:r w:rsidRPr="004F2E74">
        <w:rPr>
          <w:rFonts w:ascii="Times New Roman" w:eastAsia="F1" w:hAnsi="Times New Roman" w:cs="Times New Roman"/>
          <w:sz w:val="28"/>
          <w:szCs w:val="28"/>
          <w:lang w:eastAsia="ru-RU"/>
        </w:rPr>
        <w:t xml:space="preserve">структуры и </w:t>
      </w:r>
      <w:r w:rsidRPr="004F2E74">
        <w:rPr>
          <w:rFonts w:ascii="Times New Roman" w:eastAsia="Times New Roman" w:hAnsi="Times New Roman" w:cs="Times New Roman"/>
          <w:sz w:val="28"/>
          <w:szCs w:val="28"/>
          <w:lang w:eastAsia="ru-RU"/>
        </w:rPr>
        <w:t>«Градостроительным кодексом Российской Федерации» от 29.12.2004 № 190-ФЗ.</w:t>
      </w:r>
    </w:p>
    <w:p w:rsidR="00DC7133" w:rsidRPr="004F2E74" w:rsidRDefault="00DC7133" w:rsidP="00DC7133">
      <w:pPr>
        <w:autoSpaceDE w:val="0"/>
        <w:autoSpaceDN w:val="0"/>
        <w:adjustRightInd w:val="0"/>
        <w:spacing w:after="0" w:line="360" w:lineRule="auto"/>
        <w:jc w:val="both"/>
        <w:rPr>
          <w:rFonts w:ascii="Times New Roman" w:eastAsia="F1" w:hAnsi="Times New Roman" w:cs="Times New Roman"/>
          <w:sz w:val="28"/>
          <w:szCs w:val="28"/>
          <w:lang w:eastAsia="ru-RU"/>
        </w:rPr>
      </w:pPr>
      <w:r w:rsidRPr="004F2E74">
        <w:rPr>
          <w:rFonts w:ascii="Times New Roman" w:eastAsia="F1" w:hAnsi="Times New Roman" w:cs="Times New Roman"/>
          <w:sz w:val="28"/>
          <w:szCs w:val="28"/>
          <w:lang w:eastAsia="ru-RU"/>
        </w:rPr>
        <w:tab/>
        <w:t>Основные прогнозные показатели развития социальной инфраструкт</w:t>
      </w:r>
      <w:r w:rsidRPr="004F2E74">
        <w:rPr>
          <w:rFonts w:ascii="Times New Roman" w:eastAsia="F1" w:hAnsi="Times New Roman" w:cs="Times New Roman"/>
          <w:sz w:val="28"/>
          <w:szCs w:val="28"/>
          <w:lang w:eastAsia="ru-RU"/>
        </w:rPr>
        <w:t>у</w:t>
      </w:r>
      <w:r w:rsidRPr="004F2E74">
        <w:rPr>
          <w:rFonts w:ascii="Times New Roman" w:eastAsia="F1" w:hAnsi="Times New Roman" w:cs="Times New Roman"/>
          <w:sz w:val="28"/>
          <w:szCs w:val="28"/>
          <w:lang w:eastAsia="ru-RU"/>
        </w:rPr>
        <w:t>ры с.п. Лопатино на период 2022– 2033 гг. приведены в таблице 5.1.</w:t>
      </w:r>
    </w:p>
    <w:p w:rsidR="00DC7133" w:rsidRPr="004F2E74" w:rsidRDefault="00DC7133" w:rsidP="00DC7133">
      <w:pPr>
        <w:autoSpaceDE w:val="0"/>
        <w:autoSpaceDN w:val="0"/>
        <w:adjustRightInd w:val="0"/>
        <w:spacing w:after="0" w:line="360" w:lineRule="auto"/>
        <w:jc w:val="both"/>
        <w:rPr>
          <w:rFonts w:ascii="Times New Roman" w:eastAsia="F1" w:hAnsi="Times New Roman" w:cs="Times New Roman"/>
          <w:sz w:val="28"/>
          <w:szCs w:val="28"/>
          <w:lang w:eastAsia="ru-RU"/>
        </w:rPr>
      </w:pPr>
      <w:r w:rsidRPr="004F2E74">
        <w:rPr>
          <w:rFonts w:ascii="Times New Roman" w:eastAsia="F1" w:hAnsi="Times New Roman" w:cs="Times New Roman"/>
          <w:sz w:val="28"/>
          <w:szCs w:val="28"/>
          <w:lang w:eastAsia="ru-RU"/>
        </w:rPr>
        <w:tab/>
        <w:t xml:space="preserve">Таблица 5.1 – Основные прогнозные показатели развития социальной инфраструктуры </w:t>
      </w:r>
    </w:p>
    <w:tbl>
      <w:tblPr>
        <w:tblW w:w="9356" w:type="dxa"/>
        <w:tblInd w:w="-10" w:type="dxa"/>
        <w:tblLook w:val="04A0"/>
      </w:tblPr>
      <w:tblGrid>
        <w:gridCol w:w="540"/>
        <w:gridCol w:w="3816"/>
        <w:gridCol w:w="1778"/>
        <w:gridCol w:w="1560"/>
        <w:gridCol w:w="1668"/>
      </w:tblGrid>
      <w:tr w:rsidR="00DC7133" w:rsidRPr="00350EDC" w:rsidTr="00350EDC">
        <w:trPr>
          <w:trHeight w:val="886"/>
          <w:tblHeader/>
        </w:trPr>
        <w:tc>
          <w:tcPr>
            <w:tcW w:w="540" w:type="dxa"/>
            <w:vMerge w:val="restart"/>
            <w:tcBorders>
              <w:top w:val="single" w:sz="8" w:space="0" w:color="auto"/>
              <w:left w:val="single" w:sz="8" w:space="0" w:color="auto"/>
              <w:bottom w:val="single" w:sz="4" w:space="0" w:color="auto"/>
              <w:right w:val="single" w:sz="4" w:space="0" w:color="auto"/>
            </w:tcBorders>
            <w:shd w:val="clear" w:color="auto" w:fill="auto"/>
            <w:vAlign w:val="center"/>
            <w:hideMark/>
          </w:tcPr>
          <w:p w:rsidR="00DC7133" w:rsidRPr="00350EDC" w:rsidRDefault="00DC7133" w:rsidP="00952020">
            <w:pPr>
              <w:spacing w:after="0" w:line="240" w:lineRule="auto"/>
              <w:jc w:val="center"/>
              <w:rPr>
                <w:rFonts w:ascii="Times New Roman" w:eastAsia="Times New Roman" w:hAnsi="Times New Roman" w:cs="Times New Roman"/>
                <w:sz w:val="24"/>
                <w:szCs w:val="24"/>
                <w:lang w:eastAsia="ru-RU"/>
              </w:rPr>
            </w:pPr>
            <w:r w:rsidRPr="00350EDC">
              <w:rPr>
                <w:rFonts w:ascii="Times New Roman" w:eastAsia="Times New Roman" w:hAnsi="Times New Roman" w:cs="Times New Roman"/>
                <w:sz w:val="24"/>
                <w:szCs w:val="24"/>
                <w:lang w:eastAsia="ru-RU"/>
              </w:rPr>
              <w:t>№ п/п</w:t>
            </w:r>
          </w:p>
        </w:tc>
        <w:tc>
          <w:tcPr>
            <w:tcW w:w="3816"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DC7133" w:rsidRPr="00350EDC" w:rsidRDefault="00DC7133" w:rsidP="00952020">
            <w:pPr>
              <w:spacing w:after="0" w:line="240" w:lineRule="auto"/>
              <w:rPr>
                <w:rFonts w:ascii="Times New Roman" w:eastAsia="Times New Roman" w:hAnsi="Times New Roman" w:cs="Times New Roman"/>
                <w:sz w:val="24"/>
                <w:szCs w:val="24"/>
                <w:lang w:eastAsia="ru-RU"/>
              </w:rPr>
            </w:pPr>
            <w:r w:rsidRPr="00350EDC">
              <w:rPr>
                <w:rFonts w:ascii="Times New Roman" w:eastAsia="Times New Roman" w:hAnsi="Times New Roman" w:cs="Times New Roman"/>
                <w:sz w:val="24"/>
                <w:szCs w:val="24"/>
                <w:lang w:eastAsia="ru-RU"/>
              </w:rPr>
              <w:t>Наименование показателя</w:t>
            </w:r>
          </w:p>
        </w:tc>
        <w:tc>
          <w:tcPr>
            <w:tcW w:w="1778" w:type="dxa"/>
            <w:vMerge w:val="restart"/>
            <w:tcBorders>
              <w:top w:val="single" w:sz="8" w:space="0" w:color="auto"/>
              <w:left w:val="nil"/>
              <w:right w:val="single" w:sz="4" w:space="0" w:color="auto"/>
            </w:tcBorders>
            <w:shd w:val="clear" w:color="auto" w:fill="auto"/>
            <w:vAlign w:val="center"/>
            <w:hideMark/>
          </w:tcPr>
          <w:p w:rsidR="00DC7133" w:rsidRPr="00350EDC" w:rsidRDefault="00DC7133" w:rsidP="00952020">
            <w:pPr>
              <w:spacing w:after="0" w:line="240" w:lineRule="auto"/>
              <w:jc w:val="center"/>
              <w:rPr>
                <w:rFonts w:ascii="Times New Roman" w:eastAsia="Times New Roman" w:hAnsi="Times New Roman" w:cs="Times New Roman"/>
                <w:sz w:val="24"/>
                <w:szCs w:val="24"/>
                <w:lang w:eastAsia="ru-RU"/>
              </w:rPr>
            </w:pPr>
            <w:r w:rsidRPr="00350EDC">
              <w:rPr>
                <w:rFonts w:ascii="Times New Roman" w:eastAsia="Times New Roman" w:hAnsi="Times New Roman" w:cs="Times New Roman"/>
                <w:sz w:val="24"/>
                <w:szCs w:val="24"/>
                <w:lang w:eastAsia="ru-RU"/>
              </w:rPr>
              <w:t>Единица</w:t>
            </w:r>
          </w:p>
          <w:p w:rsidR="00DC7133" w:rsidRPr="00350EDC" w:rsidRDefault="00DC7133" w:rsidP="00952020">
            <w:pPr>
              <w:spacing w:after="0" w:line="240" w:lineRule="auto"/>
              <w:jc w:val="center"/>
              <w:rPr>
                <w:rFonts w:ascii="Times New Roman" w:eastAsia="Times New Roman" w:hAnsi="Times New Roman" w:cs="Times New Roman"/>
                <w:sz w:val="24"/>
                <w:szCs w:val="24"/>
                <w:lang w:eastAsia="ru-RU"/>
              </w:rPr>
            </w:pPr>
            <w:r w:rsidRPr="00350EDC">
              <w:rPr>
                <w:rFonts w:ascii="Times New Roman" w:eastAsia="Times New Roman" w:hAnsi="Times New Roman" w:cs="Times New Roman"/>
                <w:sz w:val="24"/>
                <w:szCs w:val="24"/>
                <w:lang w:eastAsia="ru-RU"/>
              </w:rPr>
              <w:t>измерения</w:t>
            </w:r>
          </w:p>
        </w:tc>
        <w:tc>
          <w:tcPr>
            <w:tcW w:w="1560" w:type="dxa"/>
            <w:tcBorders>
              <w:top w:val="single" w:sz="8" w:space="0" w:color="auto"/>
              <w:left w:val="nil"/>
              <w:bottom w:val="single" w:sz="4" w:space="0" w:color="auto"/>
              <w:right w:val="single" w:sz="4" w:space="0" w:color="auto"/>
            </w:tcBorders>
            <w:shd w:val="clear" w:color="auto" w:fill="auto"/>
            <w:vAlign w:val="center"/>
            <w:hideMark/>
          </w:tcPr>
          <w:p w:rsidR="00DC7133" w:rsidRPr="00350EDC" w:rsidRDefault="00DC7133" w:rsidP="00952020">
            <w:pPr>
              <w:spacing w:after="0" w:line="240" w:lineRule="auto"/>
              <w:jc w:val="center"/>
              <w:rPr>
                <w:rFonts w:ascii="Times New Roman" w:eastAsia="Times New Roman" w:hAnsi="Times New Roman" w:cs="Times New Roman"/>
                <w:sz w:val="24"/>
                <w:szCs w:val="24"/>
                <w:lang w:eastAsia="ru-RU"/>
              </w:rPr>
            </w:pPr>
            <w:r w:rsidRPr="00350EDC">
              <w:rPr>
                <w:rFonts w:ascii="Times New Roman" w:eastAsia="Times New Roman" w:hAnsi="Times New Roman" w:cs="Times New Roman"/>
                <w:sz w:val="24"/>
                <w:szCs w:val="24"/>
                <w:lang w:eastAsia="ru-RU"/>
              </w:rPr>
              <w:t>На начало разработки Программы</w:t>
            </w:r>
          </w:p>
        </w:tc>
        <w:tc>
          <w:tcPr>
            <w:tcW w:w="1662" w:type="dxa"/>
            <w:tcBorders>
              <w:top w:val="single" w:sz="8" w:space="0" w:color="auto"/>
              <w:left w:val="nil"/>
              <w:bottom w:val="single" w:sz="4" w:space="0" w:color="auto"/>
              <w:right w:val="single" w:sz="8" w:space="0" w:color="auto"/>
            </w:tcBorders>
            <w:shd w:val="clear" w:color="auto" w:fill="auto"/>
            <w:vAlign w:val="center"/>
            <w:hideMark/>
          </w:tcPr>
          <w:p w:rsidR="00DC7133" w:rsidRPr="00350EDC" w:rsidRDefault="00DC7133" w:rsidP="00952020">
            <w:pPr>
              <w:spacing w:after="0" w:line="240" w:lineRule="auto"/>
              <w:jc w:val="center"/>
              <w:rPr>
                <w:rFonts w:ascii="Times New Roman" w:eastAsia="Times New Roman" w:hAnsi="Times New Roman" w:cs="Times New Roman"/>
                <w:sz w:val="24"/>
                <w:szCs w:val="24"/>
                <w:lang w:eastAsia="ru-RU"/>
              </w:rPr>
            </w:pPr>
            <w:r w:rsidRPr="00350EDC">
              <w:rPr>
                <w:rFonts w:ascii="Times New Roman" w:eastAsia="Times New Roman" w:hAnsi="Times New Roman" w:cs="Times New Roman"/>
                <w:sz w:val="24"/>
                <w:szCs w:val="24"/>
                <w:lang w:eastAsia="ru-RU"/>
              </w:rPr>
              <w:t>На расчетный срок стро</w:t>
            </w:r>
            <w:r w:rsidRPr="00350EDC">
              <w:rPr>
                <w:rFonts w:ascii="Times New Roman" w:eastAsia="Times New Roman" w:hAnsi="Times New Roman" w:cs="Times New Roman"/>
                <w:sz w:val="24"/>
                <w:szCs w:val="24"/>
                <w:lang w:eastAsia="ru-RU"/>
              </w:rPr>
              <w:t>и</w:t>
            </w:r>
            <w:r w:rsidRPr="00350EDC">
              <w:rPr>
                <w:rFonts w:ascii="Times New Roman" w:eastAsia="Times New Roman" w:hAnsi="Times New Roman" w:cs="Times New Roman"/>
                <w:sz w:val="24"/>
                <w:szCs w:val="24"/>
                <w:lang w:eastAsia="ru-RU"/>
              </w:rPr>
              <w:t>тельства</w:t>
            </w:r>
          </w:p>
        </w:tc>
      </w:tr>
      <w:tr w:rsidR="00DC7133" w:rsidRPr="00350EDC" w:rsidTr="00350EDC">
        <w:trPr>
          <w:trHeight w:val="287"/>
          <w:tblHeader/>
        </w:trPr>
        <w:tc>
          <w:tcPr>
            <w:tcW w:w="540" w:type="dxa"/>
            <w:vMerge/>
            <w:tcBorders>
              <w:top w:val="single" w:sz="8" w:space="0" w:color="auto"/>
              <w:left w:val="single" w:sz="8" w:space="0" w:color="auto"/>
              <w:bottom w:val="single" w:sz="4" w:space="0" w:color="auto"/>
              <w:right w:val="single" w:sz="4" w:space="0" w:color="auto"/>
            </w:tcBorders>
            <w:vAlign w:val="center"/>
            <w:hideMark/>
          </w:tcPr>
          <w:p w:rsidR="00DC7133" w:rsidRPr="00350EDC" w:rsidRDefault="00DC7133" w:rsidP="00952020">
            <w:pPr>
              <w:spacing w:after="0" w:line="240" w:lineRule="auto"/>
              <w:jc w:val="center"/>
              <w:rPr>
                <w:rFonts w:ascii="Times New Roman" w:eastAsia="Times New Roman" w:hAnsi="Times New Roman" w:cs="Times New Roman"/>
                <w:sz w:val="24"/>
                <w:szCs w:val="24"/>
                <w:lang w:eastAsia="ru-RU"/>
              </w:rPr>
            </w:pPr>
          </w:p>
        </w:tc>
        <w:tc>
          <w:tcPr>
            <w:tcW w:w="3816" w:type="dxa"/>
            <w:vMerge/>
            <w:tcBorders>
              <w:top w:val="single" w:sz="8" w:space="0" w:color="auto"/>
              <w:left w:val="single" w:sz="4" w:space="0" w:color="auto"/>
              <w:bottom w:val="single" w:sz="4" w:space="0" w:color="auto"/>
              <w:right w:val="single" w:sz="4" w:space="0" w:color="auto"/>
            </w:tcBorders>
            <w:vAlign w:val="center"/>
            <w:hideMark/>
          </w:tcPr>
          <w:p w:rsidR="00DC7133" w:rsidRPr="00350EDC" w:rsidRDefault="00DC7133" w:rsidP="00952020">
            <w:pPr>
              <w:spacing w:after="0" w:line="240" w:lineRule="auto"/>
              <w:rPr>
                <w:rFonts w:ascii="Times New Roman" w:eastAsia="Times New Roman" w:hAnsi="Times New Roman" w:cs="Times New Roman"/>
                <w:sz w:val="24"/>
                <w:szCs w:val="24"/>
                <w:lang w:eastAsia="ru-RU"/>
              </w:rPr>
            </w:pPr>
          </w:p>
        </w:tc>
        <w:tc>
          <w:tcPr>
            <w:tcW w:w="1778" w:type="dxa"/>
            <w:vMerge/>
            <w:tcBorders>
              <w:left w:val="nil"/>
              <w:bottom w:val="single" w:sz="4" w:space="0" w:color="auto"/>
              <w:right w:val="single" w:sz="4" w:space="0" w:color="auto"/>
            </w:tcBorders>
            <w:shd w:val="clear" w:color="auto" w:fill="auto"/>
            <w:vAlign w:val="center"/>
            <w:hideMark/>
          </w:tcPr>
          <w:p w:rsidR="00DC7133" w:rsidRPr="00350EDC" w:rsidRDefault="00DC7133" w:rsidP="00952020">
            <w:pPr>
              <w:spacing w:after="0" w:line="240" w:lineRule="auto"/>
              <w:jc w:val="center"/>
              <w:rPr>
                <w:rFonts w:ascii="Times New Roman" w:eastAsia="Times New Roman" w:hAnsi="Times New Roman" w:cs="Times New Roman"/>
                <w:sz w:val="24"/>
                <w:szCs w:val="24"/>
                <w:lang w:eastAsia="ru-RU"/>
              </w:rPr>
            </w:pPr>
          </w:p>
        </w:tc>
        <w:tc>
          <w:tcPr>
            <w:tcW w:w="1560" w:type="dxa"/>
            <w:tcBorders>
              <w:top w:val="nil"/>
              <w:left w:val="nil"/>
              <w:bottom w:val="single" w:sz="4" w:space="0" w:color="auto"/>
              <w:right w:val="single" w:sz="4" w:space="0" w:color="auto"/>
            </w:tcBorders>
            <w:shd w:val="clear" w:color="auto" w:fill="auto"/>
            <w:vAlign w:val="center"/>
            <w:hideMark/>
          </w:tcPr>
          <w:p w:rsidR="00DC7133" w:rsidRPr="00350EDC" w:rsidRDefault="00DC7133" w:rsidP="00952020">
            <w:pPr>
              <w:spacing w:after="0" w:line="240" w:lineRule="auto"/>
              <w:jc w:val="center"/>
              <w:rPr>
                <w:rFonts w:ascii="Times New Roman" w:eastAsia="Times New Roman" w:hAnsi="Times New Roman" w:cs="Times New Roman"/>
                <w:sz w:val="24"/>
                <w:szCs w:val="24"/>
                <w:lang w:eastAsia="ru-RU"/>
              </w:rPr>
            </w:pPr>
            <w:r w:rsidRPr="00350EDC">
              <w:rPr>
                <w:rFonts w:ascii="Times New Roman" w:eastAsia="Times New Roman" w:hAnsi="Times New Roman" w:cs="Times New Roman"/>
                <w:sz w:val="24"/>
                <w:szCs w:val="24"/>
                <w:lang w:eastAsia="ru-RU"/>
              </w:rPr>
              <w:t>202</w:t>
            </w:r>
            <w:r w:rsidR="00087E87" w:rsidRPr="00350EDC">
              <w:rPr>
                <w:rFonts w:ascii="Times New Roman" w:eastAsia="Times New Roman" w:hAnsi="Times New Roman" w:cs="Times New Roman"/>
                <w:sz w:val="24"/>
                <w:szCs w:val="24"/>
                <w:lang w:eastAsia="ru-RU"/>
              </w:rPr>
              <w:t>2</w:t>
            </w:r>
            <w:r w:rsidRPr="00350EDC">
              <w:rPr>
                <w:rFonts w:ascii="Times New Roman" w:eastAsia="Times New Roman" w:hAnsi="Times New Roman" w:cs="Times New Roman"/>
                <w:sz w:val="24"/>
                <w:szCs w:val="24"/>
                <w:lang w:eastAsia="ru-RU"/>
              </w:rPr>
              <w:t xml:space="preserve"> г.</w:t>
            </w:r>
          </w:p>
        </w:tc>
        <w:tc>
          <w:tcPr>
            <w:tcW w:w="1662" w:type="dxa"/>
            <w:tcBorders>
              <w:top w:val="nil"/>
              <w:left w:val="nil"/>
              <w:bottom w:val="single" w:sz="4" w:space="0" w:color="auto"/>
              <w:right w:val="single" w:sz="8" w:space="0" w:color="auto"/>
            </w:tcBorders>
            <w:shd w:val="clear" w:color="auto" w:fill="auto"/>
            <w:vAlign w:val="center"/>
            <w:hideMark/>
          </w:tcPr>
          <w:p w:rsidR="00DC7133" w:rsidRPr="00350EDC" w:rsidRDefault="00DC7133" w:rsidP="00952020">
            <w:pPr>
              <w:spacing w:after="0" w:line="240" w:lineRule="auto"/>
              <w:jc w:val="center"/>
              <w:rPr>
                <w:rFonts w:ascii="Times New Roman" w:eastAsia="Times New Roman" w:hAnsi="Times New Roman" w:cs="Times New Roman"/>
                <w:sz w:val="24"/>
                <w:szCs w:val="24"/>
                <w:lang w:eastAsia="ru-RU"/>
              </w:rPr>
            </w:pPr>
            <w:r w:rsidRPr="00350EDC">
              <w:rPr>
                <w:rFonts w:ascii="Times New Roman" w:eastAsia="Times New Roman" w:hAnsi="Times New Roman" w:cs="Times New Roman"/>
                <w:sz w:val="24"/>
                <w:szCs w:val="24"/>
                <w:lang w:eastAsia="ru-RU"/>
              </w:rPr>
              <w:t>2033 г.</w:t>
            </w:r>
          </w:p>
        </w:tc>
      </w:tr>
      <w:tr w:rsidR="00DC7133" w:rsidRPr="00350EDC" w:rsidTr="00350EDC">
        <w:trPr>
          <w:trHeight w:val="335"/>
        </w:trPr>
        <w:tc>
          <w:tcPr>
            <w:tcW w:w="9356" w:type="dxa"/>
            <w:gridSpan w:val="5"/>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DC7133" w:rsidRPr="00350EDC" w:rsidRDefault="00DC7133" w:rsidP="00952020">
            <w:pPr>
              <w:spacing w:after="0" w:line="240" w:lineRule="auto"/>
              <w:jc w:val="center"/>
              <w:rPr>
                <w:rFonts w:ascii="Times New Roman" w:eastAsia="Times New Roman" w:hAnsi="Times New Roman" w:cs="Times New Roman"/>
                <w:b/>
                <w:i/>
                <w:sz w:val="24"/>
                <w:szCs w:val="24"/>
                <w:lang w:eastAsia="ru-RU"/>
              </w:rPr>
            </w:pPr>
            <w:r w:rsidRPr="00350EDC">
              <w:rPr>
                <w:rFonts w:ascii="Times New Roman" w:eastAsia="Times New Roman" w:hAnsi="Times New Roman" w:cs="Times New Roman"/>
                <w:b/>
                <w:i/>
                <w:sz w:val="24"/>
                <w:szCs w:val="24"/>
                <w:lang w:eastAsia="ru-RU"/>
              </w:rPr>
              <w:t>Объекты учебно-образовательного назначения</w:t>
            </w:r>
          </w:p>
        </w:tc>
      </w:tr>
      <w:tr w:rsidR="00DC7133" w:rsidRPr="00350EDC" w:rsidTr="00350EDC">
        <w:trPr>
          <w:trHeight w:val="335"/>
        </w:trPr>
        <w:tc>
          <w:tcPr>
            <w:tcW w:w="540" w:type="dxa"/>
            <w:tcBorders>
              <w:top w:val="nil"/>
              <w:left w:val="single" w:sz="8" w:space="0" w:color="auto"/>
              <w:bottom w:val="single" w:sz="4" w:space="0" w:color="auto"/>
              <w:right w:val="single" w:sz="4" w:space="0" w:color="auto"/>
            </w:tcBorders>
            <w:shd w:val="clear" w:color="auto" w:fill="auto"/>
            <w:noWrap/>
            <w:vAlign w:val="center"/>
            <w:hideMark/>
          </w:tcPr>
          <w:p w:rsidR="00DC7133" w:rsidRPr="00350EDC" w:rsidRDefault="00DC7133" w:rsidP="00952020">
            <w:pPr>
              <w:spacing w:after="0" w:line="240" w:lineRule="auto"/>
              <w:jc w:val="center"/>
              <w:rPr>
                <w:rFonts w:ascii="Times New Roman" w:eastAsia="Times New Roman" w:hAnsi="Times New Roman" w:cs="Times New Roman"/>
                <w:sz w:val="24"/>
                <w:szCs w:val="24"/>
                <w:lang w:eastAsia="ru-RU"/>
              </w:rPr>
            </w:pPr>
            <w:r w:rsidRPr="00350EDC">
              <w:rPr>
                <w:rFonts w:ascii="Times New Roman" w:eastAsia="Times New Roman" w:hAnsi="Times New Roman" w:cs="Times New Roman"/>
                <w:sz w:val="24"/>
                <w:szCs w:val="24"/>
                <w:lang w:eastAsia="ru-RU"/>
              </w:rPr>
              <w:t>1</w:t>
            </w:r>
          </w:p>
        </w:tc>
        <w:tc>
          <w:tcPr>
            <w:tcW w:w="3816" w:type="dxa"/>
            <w:tcBorders>
              <w:top w:val="nil"/>
              <w:left w:val="nil"/>
              <w:bottom w:val="single" w:sz="4" w:space="0" w:color="auto"/>
              <w:right w:val="single" w:sz="4" w:space="0" w:color="auto"/>
            </w:tcBorders>
            <w:shd w:val="clear" w:color="auto" w:fill="auto"/>
            <w:noWrap/>
            <w:vAlign w:val="center"/>
            <w:hideMark/>
          </w:tcPr>
          <w:p w:rsidR="00DC7133" w:rsidRPr="00350EDC" w:rsidRDefault="00DC7133" w:rsidP="00952020">
            <w:pPr>
              <w:spacing w:after="0" w:line="240" w:lineRule="auto"/>
              <w:rPr>
                <w:rFonts w:ascii="Times New Roman" w:eastAsia="Times New Roman" w:hAnsi="Times New Roman" w:cs="Times New Roman"/>
                <w:sz w:val="24"/>
                <w:szCs w:val="24"/>
                <w:lang w:eastAsia="ru-RU"/>
              </w:rPr>
            </w:pPr>
            <w:r w:rsidRPr="00350EDC">
              <w:rPr>
                <w:rFonts w:ascii="Times New Roman" w:eastAsia="Times New Roman" w:hAnsi="Times New Roman" w:cs="Times New Roman"/>
                <w:sz w:val="24"/>
                <w:szCs w:val="24"/>
                <w:lang w:eastAsia="ru-RU"/>
              </w:rPr>
              <w:t>Детские дошкольные учреждения</w:t>
            </w:r>
          </w:p>
        </w:tc>
        <w:tc>
          <w:tcPr>
            <w:tcW w:w="1778" w:type="dxa"/>
            <w:tcBorders>
              <w:top w:val="nil"/>
              <w:left w:val="nil"/>
              <w:bottom w:val="single" w:sz="4" w:space="0" w:color="auto"/>
              <w:right w:val="single" w:sz="4" w:space="0" w:color="auto"/>
            </w:tcBorders>
            <w:shd w:val="clear" w:color="auto" w:fill="auto"/>
            <w:noWrap/>
            <w:vAlign w:val="center"/>
            <w:hideMark/>
          </w:tcPr>
          <w:p w:rsidR="00DC7133" w:rsidRPr="00350EDC" w:rsidRDefault="00DC7133" w:rsidP="00952020">
            <w:pPr>
              <w:spacing w:after="0" w:line="240" w:lineRule="auto"/>
              <w:jc w:val="center"/>
              <w:rPr>
                <w:rFonts w:ascii="Times New Roman" w:eastAsia="Times New Roman" w:hAnsi="Times New Roman" w:cs="Times New Roman"/>
                <w:sz w:val="24"/>
                <w:szCs w:val="24"/>
                <w:lang w:eastAsia="ru-RU"/>
              </w:rPr>
            </w:pPr>
            <w:r w:rsidRPr="00350EDC">
              <w:rPr>
                <w:rFonts w:ascii="Times New Roman" w:eastAsia="Times New Roman" w:hAnsi="Times New Roman" w:cs="Times New Roman"/>
                <w:sz w:val="24"/>
                <w:szCs w:val="24"/>
                <w:lang w:eastAsia="ru-RU"/>
              </w:rPr>
              <w:t>место</w:t>
            </w:r>
          </w:p>
        </w:tc>
        <w:tc>
          <w:tcPr>
            <w:tcW w:w="1560" w:type="dxa"/>
            <w:tcBorders>
              <w:top w:val="nil"/>
              <w:left w:val="nil"/>
              <w:bottom w:val="single" w:sz="4" w:space="0" w:color="auto"/>
              <w:right w:val="single" w:sz="4" w:space="0" w:color="auto"/>
            </w:tcBorders>
            <w:shd w:val="clear" w:color="auto" w:fill="auto"/>
            <w:noWrap/>
            <w:vAlign w:val="center"/>
            <w:hideMark/>
          </w:tcPr>
          <w:p w:rsidR="00DC7133" w:rsidRPr="00350EDC" w:rsidRDefault="00087E87" w:rsidP="00952020">
            <w:pPr>
              <w:spacing w:after="0" w:line="240" w:lineRule="auto"/>
              <w:jc w:val="center"/>
              <w:rPr>
                <w:rFonts w:ascii="Times New Roman" w:eastAsia="Times New Roman" w:hAnsi="Times New Roman" w:cs="Times New Roman"/>
                <w:sz w:val="24"/>
                <w:szCs w:val="24"/>
                <w:lang w:eastAsia="ru-RU"/>
              </w:rPr>
            </w:pPr>
            <w:r w:rsidRPr="00350EDC">
              <w:rPr>
                <w:rFonts w:ascii="Times New Roman" w:eastAsia="Times New Roman" w:hAnsi="Times New Roman" w:cs="Times New Roman"/>
                <w:sz w:val="24"/>
                <w:szCs w:val="24"/>
                <w:lang w:eastAsia="ru-RU"/>
              </w:rPr>
              <w:t>2819</w:t>
            </w:r>
          </w:p>
        </w:tc>
        <w:tc>
          <w:tcPr>
            <w:tcW w:w="1662" w:type="dxa"/>
            <w:tcBorders>
              <w:top w:val="nil"/>
              <w:left w:val="nil"/>
              <w:bottom w:val="single" w:sz="4" w:space="0" w:color="auto"/>
              <w:right w:val="single" w:sz="8" w:space="0" w:color="auto"/>
            </w:tcBorders>
            <w:shd w:val="clear" w:color="auto" w:fill="auto"/>
            <w:noWrap/>
            <w:vAlign w:val="center"/>
            <w:hideMark/>
          </w:tcPr>
          <w:p w:rsidR="00DC7133" w:rsidRPr="00350EDC" w:rsidRDefault="00087E87" w:rsidP="00087E87">
            <w:pPr>
              <w:spacing w:after="0" w:line="240" w:lineRule="auto"/>
              <w:jc w:val="center"/>
              <w:rPr>
                <w:rFonts w:ascii="Times New Roman" w:eastAsia="Times New Roman" w:hAnsi="Times New Roman" w:cs="Times New Roman"/>
                <w:sz w:val="24"/>
                <w:szCs w:val="24"/>
                <w:lang w:eastAsia="ru-RU"/>
              </w:rPr>
            </w:pPr>
            <w:r w:rsidRPr="00350EDC">
              <w:rPr>
                <w:rFonts w:ascii="Times New Roman" w:hAnsi="Times New Roman" w:cs="Times New Roman"/>
                <w:sz w:val="24"/>
                <w:szCs w:val="24"/>
              </w:rPr>
              <w:t xml:space="preserve">&gt; </w:t>
            </w:r>
            <w:r w:rsidRPr="00350EDC">
              <w:rPr>
                <w:rFonts w:ascii="Times New Roman" w:eastAsia="Times New Roman" w:hAnsi="Times New Roman" w:cs="Times New Roman"/>
                <w:sz w:val="24"/>
                <w:szCs w:val="24"/>
                <w:lang w:eastAsia="ru-RU"/>
              </w:rPr>
              <w:t>5309</w:t>
            </w:r>
          </w:p>
        </w:tc>
      </w:tr>
      <w:tr w:rsidR="00DC7133" w:rsidRPr="00350EDC" w:rsidTr="00350EDC">
        <w:trPr>
          <w:trHeight w:val="335"/>
        </w:trPr>
        <w:tc>
          <w:tcPr>
            <w:tcW w:w="540" w:type="dxa"/>
            <w:tcBorders>
              <w:top w:val="nil"/>
              <w:left w:val="single" w:sz="8" w:space="0" w:color="auto"/>
              <w:bottom w:val="single" w:sz="4" w:space="0" w:color="auto"/>
              <w:right w:val="single" w:sz="4" w:space="0" w:color="auto"/>
            </w:tcBorders>
            <w:shd w:val="clear" w:color="auto" w:fill="auto"/>
            <w:noWrap/>
            <w:vAlign w:val="center"/>
            <w:hideMark/>
          </w:tcPr>
          <w:p w:rsidR="00DC7133" w:rsidRPr="00350EDC" w:rsidRDefault="00DC7133" w:rsidP="00952020">
            <w:pPr>
              <w:spacing w:after="0" w:line="240" w:lineRule="auto"/>
              <w:jc w:val="center"/>
              <w:rPr>
                <w:rFonts w:ascii="Times New Roman" w:eastAsia="Times New Roman" w:hAnsi="Times New Roman" w:cs="Times New Roman"/>
                <w:sz w:val="24"/>
                <w:szCs w:val="24"/>
                <w:lang w:eastAsia="ru-RU"/>
              </w:rPr>
            </w:pPr>
            <w:r w:rsidRPr="00350EDC">
              <w:rPr>
                <w:rFonts w:ascii="Times New Roman" w:eastAsia="Times New Roman" w:hAnsi="Times New Roman" w:cs="Times New Roman"/>
                <w:sz w:val="24"/>
                <w:szCs w:val="24"/>
                <w:lang w:eastAsia="ru-RU"/>
              </w:rPr>
              <w:t>2</w:t>
            </w:r>
          </w:p>
        </w:tc>
        <w:tc>
          <w:tcPr>
            <w:tcW w:w="3816" w:type="dxa"/>
            <w:tcBorders>
              <w:top w:val="nil"/>
              <w:left w:val="nil"/>
              <w:bottom w:val="single" w:sz="4" w:space="0" w:color="auto"/>
              <w:right w:val="single" w:sz="4" w:space="0" w:color="auto"/>
            </w:tcBorders>
            <w:shd w:val="clear" w:color="auto" w:fill="auto"/>
            <w:noWrap/>
            <w:vAlign w:val="center"/>
            <w:hideMark/>
          </w:tcPr>
          <w:p w:rsidR="00DC7133" w:rsidRPr="00350EDC" w:rsidRDefault="00DC7133" w:rsidP="00952020">
            <w:pPr>
              <w:spacing w:after="0" w:line="240" w:lineRule="auto"/>
              <w:rPr>
                <w:rFonts w:ascii="Times New Roman" w:eastAsia="Times New Roman" w:hAnsi="Times New Roman" w:cs="Times New Roman"/>
                <w:sz w:val="24"/>
                <w:szCs w:val="24"/>
                <w:lang w:eastAsia="ru-RU"/>
              </w:rPr>
            </w:pPr>
            <w:r w:rsidRPr="00350EDC">
              <w:rPr>
                <w:rFonts w:ascii="Times New Roman" w:eastAsia="Times New Roman" w:hAnsi="Times New Roman" w:cs="Times New Roman"/>
                <w:sz w:val="24"/>
                <w:szCs w:val="24"/>
                <w:lang w:eastAsia="ru-RU"/>
              </w:rPr>
              <w:t>Образовательные школы</w:t>
            </w:r>
          </w:p>
        </w:tc>
        <w:tc>
          <w:tcPr>
            <w:tcW w:w="1778" w:type="dxa"/>
            <w:tcBorders>
              <w:top w:val="nil"/>
              <w:left w:val="nil"/>
              <w:bottom w:val="single" w:sz="4" w:space="0" w:color="auto"/>
              <w:right w:val="single" w:sz="4" w:space="0" w:color="auto"/>
            </w:tcBorders>
            <w:shd w:val="clear" w:color="auto" w:fill="auto"/>
            <w:noWrap/>
            <w:vAlign w:val="center"/>
            <w:hideMark/>
          </w:tcPr>
          <w:p w:rsidR="00DC7133" w:rsidRPr="00350EDC" w:rsidRDefault="00DC7133" w:rsidP="00952020">
            <w:pPr>
              <w:spacing w:after="0" w:line="240" w:lineRule="auto"/>
              <w:jc w:val="center"/>
              <w:rPr>
                <w:rFonts w:ascii="Times New Roman" w:eastAsia="Times New Roman" w:hAnsi="Times New Roman" w:cs="Times New Roman"/>
                <w:sz w:val="24"/>
                <w:szCs w:val="24"/>
                <w:lang w:eastAsia="ru-RU"/>
              </w:rPr>
            </w:pPr>
            <w:r w:rsidRPr="00350EDC">
              <w:rPr>
                <w:rFonts w:ascii="Times New Roman" w:eastAsia="Times New Roman" w:hAnsi="Times New Roman" w:cs="Times New Roman"/>
                <w:sz w:val="24"/>
                <w:szCs w:val="24"/>
                <w:lang w:eastAsia="ru-RU"/>
              </w:rPr>
              <w:t>учащиеся</w:t>
            </w:r>
          </w:p>
        </w:tc>
        <w:tc>
          <w:tcPr>
            <w:tcW w:w="1560" w:type="dxa"/>
            <w:tcBorders>
              <w:top w:val="nil"/>
              <w:left w:val="nil"/>
              <w:bottom w:val="single" w:sz="4" w:space="0" w:color="auto"/>
              <w:right w:val="single" w:sz="4" w:space="0" w:color="auto"/>
            </w:tcBorders>
            <w:shd w:val="clear" w:color="auto" w:fill="auto"/>
            <w:noWrap/>
            <w:vAlign w:val="center"/>
            <w:hideMark/>
          </w:tcPr>
          <w:p w:rsidR="00DC7133" w:rsidRPr="00350EDC" w:rsidRDefault="00087E87" w:rsidP="00952020">
            <w:pPr>
              <w:spacing w:after="0" w:line="240" w:lineRule="auto"/>
              <w:jc w:val="center"/>
              <w:rPr>
                <w:rFonts w:ascii="Times New Roman" w:eastAsia="Times New Roman" w:hAnsi="Times New Roman" w:cs="Times New Roman"/>
                <w:sz w:val="24"/>
                <w:szCs w:val="24"/>
                <w:lang w:eastAsia="ru-RU"/>
              </w:rPr>
            </w:pPr>
            <w:r w:rsidRPr="00350EDC">
              <w:rPr>
                <w:rFonts w:ascii="Times New Roman" w:eastAsia="Times New Roman" w:hAnsi="Times New Roman" w:cs="Times New Roman"/>
                <w:sz w:val="24"/>
                <w:szCs w:val="24"/>
                <w:lang w:eastAsia="ru-RU"/>
              </w:rPr>
              <w:t>5363</w:t>
            </w:r>
          </w:p>
        </w:tc>
        <w:tc>
          <w:tcPr>
            <w:tcW w:w="1662" w:type="dxa"/>
            <w:tcBorders>
              <w:top w:val="nil"/>
              <w:left w:val="nil"/>
              <w:bottom w:val="single" w:sz="4" w:space="0" w:color="auto"/>
              <w:right w:val="single" w:sz="8" w:space="0" w:color="auto"/>
            </w:tcBorders>
            <w:shd w:val="clear" w:color="auto" w:fill="auto"/>
            <w:noWrap/>
            <w:vAlign w:val="center"/>
            <w:hideMark/>
          </w:tcPr>
          <w:p w:rsidR="00DC7133" w:rsidRPr="00350EDC" w:rsidRDefault="00087E87" w:rsidP="00952020">
            <w:pPr>
              <w:spacing w:after="0" w:line="240" w:lineRule="auto"/>
              <w:jc w:val="center"/>
              <w:rPr>
                <w:rFonts w:ascii="Times New Roman" w:eastAsia="Times New Roman" w:hAnsi="Times New Roman" w:cs="Times New Roman"/>
                <w:sz w:val="24"/>
                <w:szCs w:val="24"/>
                <w:lang w:eastAsia="ru-RU"/>
              </w:rPr>
            </w:pPr>
            <w:r w:rsidRPr="00350EDC">
              <w:rPr>
                <w:rFonts w:ascii="Times New Roman" w:hAnsi="Times New Roman" w:cs="Times New Roman"/>
                <w:sz w:val="24"/>
                <w:szCs w:val="24"/>
              </w:rPr>
              <w:t>&gt; 10283</w:t>
            </w:r>
          </w:p>
        </w:tc>
      </w:tr>
      <w:tr w:rsidR="00DC7133" w:rsidRPr="00350EDC" w:rsidTr="00350EDC">
        <w:trPr>
          <w:trHeight w:val="335"/>
        </w:trPr>
        <w:tc>
          <w:tcPr>
            <w:tcW w:w="9356" w:type="dxa"/>
            <w:gridSpan w:val="5"/>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DC7133" w:rsidRPr="00350EDC" w:rsidRDefault="00DC7133" w:rsidP="00952020">
            <w:pPr>
              <w:spacing w:after="0" w:line="240" w:lineRule="auto"/>
              <w:jc w:val="center"/>
              <w:rPr>
                <w:rFonts w:ascii="Times New Roman" w:eastAsia="Times New Roman" w:hAnsi="Times New Roman" w:cs="Times New Roman"/>
                <w:b/>
                <w:i/>
                <w:sz w:val="24"/>
                <w:szCs w:val="24"/>
                <w:lang w:eastAsia="ru-RU"/>
              </w:rPr>
            </w:pPr>
            <w:r w:rsidRPr="00350EDC">
              <w:rPr>
                <w:rFonts w:ascii="Times New Roman" w:eastAsia="Times New Roman" w:hAnsi="Times New Roman" w:cs="Times New Roman"/>
                <w:b/>
                <w:i/>
                <w:sz w:val="24"/>
                <w:szCs w:val="24"/>
                <w:lang w:eastAsia="ru-RU"/>
              </w:rPr>
              <w:t>Объекты здравоохранения, социального обслуживания</w:t>
            </w:r>
          </w:p>
        </w:tc>
      </w:tr>
      <w:tr w:rsidR="00DC7133" w:rsidRPr="00350EDC" w:rsidTr="00350EDC">
        <w:trPr>
          <w:trHeight w:val="335"/>
        </w:trPr>
        <w:tc>
          <w:tcPr>
            <w:tcW w:w="540" w:type="dxa"/>
            <w:tcBorders>
              <w:top w:val="nil"/>
              <w:left w:val="single" w:sz="8" w:space="0" w:color="auto"/>
              <w:bottom w:val="single" w:sz="4" w:space="0" w:color="auto"/>
              <w:right w:val="single" w:sz="4" w:space="0" w:color="auto"/>
            </w:tcBorders>
            <w:shd w:val="clear" w:color="auto" w:fill="auto"/>
            <w:noWrap/>
            <w:vAlign w:val="center"/>
            <w:hideMark/>
          </w:tcPr>
          <w:p w:rsidR="00DC7133" w:rsidRPr="00350EDC" w:rsidRDefault="00DC7133" w:rsidP="00952020">
            <w:pPr>
              <w:spacing w:after="0" w:line="240" w:lineRule="auto"/>
              <w:jc w:val="center"/>
              <w:rPr>
                <w:rFonts w:ascii="Times New Roman" w:eastAsia="Times New Roman" w:hAnsi="Times New Roman" w:cs="Times New Roman"/>
                <w:sz w:val="24"/>
                <w:szCs w:val="24"/>
                <w:lang w:eastAsia="ru-RU"/>
              </w:rPr>
            </w:pPr>
            <w:r w:rsidRPr="00350EDC">
              <w:rPr>
                <w:rFonts w:ascii="Times New Roman" w:eastAsia="Times New Roman" w:hAnsi="Times New Roman" w:cs="Times New Roman"/>
                <w:sz w:val="24"/>
                <w:szCs w:val="24"/>
                <w:lang w:eastAsia="ru-RU"/>
              </w:rPr>
              <w:t>1</w:t>
            </w:r>
          </w:p>
        </w:tc>
        <w:tc>
          <w:tcPr>
            <w:tcW w:w="3816" w:type="dxa"/>
            <w:tcBorders>
              <w:top w:val="nil"/>
              <w:left w:val="nil"/>
              <w:bottom w:val="single" w:sz="4" w:space="0" w:color="auto"/>
              <w:right w:val="single" w:sz="4" w:space="0" w:color="auto"/>
            </w:tcBorders>
            <w:shd w:val="clear" w:color="auto" w:fill="auto"/>
            <w:noWrap/>
            <w:vAlign w:val="center"/>
            <w:hideMark/>
          </w:tcPr>
          <w:p w:rsidR="00DC7133" w:rsidRPr="00350EDC" w:rsidRDefault="00DC7133" w:rsidP="00952020">
            <w:pPr>
              <w:spacing w:after="0" w:line="240" w:lineRule="auto"/>
              <w:rPr>
                <w:rFonts w:ascii="Times New Roman" w:eastAsia="Times New Roman" w:hAnsi="Times New Roman" w:cs="Times New Roman"/>
                <w:sz w:val="24"/>
                <w:szCs w:val="24"/>
                <w:lang w:eastAsia="ru-RU"/>
              </w:rPr>
            </w:pPr>
            <w:r w:rsidRPr="00350EDC">
              <w:rPr>
                <w:rFonts w:ascii="Times New Roman" w:eastAsia="Times New Roman" w:hAnsi="Times New Roman" w:cs="Times New Roman"/>
                <w:sz w:val="24"/>
                <w:szCs w:val="24"/>
                <w:lang w:eastAsia="ru-RU"/>
              </w:rPr>
              <w:t>Больницы</w:t>
            </w:r>
          </w:p>
        </w:tc>
        <w:tc>
          <w:tcPr>
            <w:tcW w:w="1778" w:type="dxa"/>
            <w:tcBorders>
              <w:top w:val="nil"/>
              <w:left w:val="nil"/>
              <w:bottom w:val="single" w:sz="4" w:space="0" w:color="auto"/>
              <w:right w:val="single" w:sz="4" w:space="0" w:color="auto"/>
            </w:tcBorders>
            <w:shd w:val="clear" w:color="auto" w:fill="auto"/>
            <w:noWrap/>
            <w:vAlign w:val="center"/>
            <w:hideMark/>
          </w:tcPr>
          <w:p w:rsidR="00DC7133" w:rsidRPr="00350EDC" w:rsidRDefault="00DC7133" w:rsidP="00952020">
            <w:pPr>
              <w:spacing w:after="0" w:line="240" w:lineRule="auto"/>
              <w:jc w:val="center"/>
              <w:rPr>
                <w:rFonts w:ascii="Times New Roman" w:eastAsia="Times New Roman" w:hAnsi="Times New Roman" w:cs="Times New Roman"/>
                <w:sz w:val="24"/>
                <w:szCs w:val="24"/>
                <w:lang w:eastAsia="ru-RU"/>
              </w:rPr>
            </w:pPr>
            <w:r w:rsidRPr="00350EDC">
              <w:rPr>
                <w:rFonts w:ascii="Times New Roman" w:eastAsia="Times New Roman" w:hAnsi="Times New Roman" w:cs="Times New Roman"/>
                <w:sz w:val="24"/>
                <w:szCs w:val="24"/>
                <w:lang w:eastAsia="ru-RU"/>
              </w:rPr>
              <w:t>койко-мест</w:t>
            </w:r>
          </w:p>
        </w:tc>
        <w:tc>
          <w:tcPr>
            <w:tcW w:w="1560" w:type="dxa"/>
            <w:tcBorders>
              <w:top w:val="nil"/>
              <w:left w:val="nil"/>
              <w:bottom w:val="single" w:sz="4" w:space="0" w:color="auto"/>
              <w:right w:val="single" w:sz="4" w:space="0" w:color="auto"/>
            </w:tcBorders>
            <w:shd w:val="clear" w:color="auto" w:fill="auto"/>
            <w:noWrap/>
            <w:vAlign w:val="center"/>
          </w:tcPr>
          <w:p w:rsidR="00DC7133" w:rsidRPr="00350EDC" w:rsidRDefault="00DC7133" w:rsidP="00952020">
            <w:pPr>
              <w:spacing w:after="0" w:line="240" w:lineRule="auto"/>
              <w:jc w:val="center"/>
              <w:rPr>
                <w:rFonts w:ascii="Times New Roman" w:eastAsia="Times New Roman" w:hAnsi="Times New Roman" w:cs="Times New Roman"/>
                <w:sz w:val="24"/>
                <w:szCs w:val="24"/>
                <w:lang w:eastAsia="ru-RU"/>
              </w:rPr>
            </w:pPr>
            <w:r w:rsidRPr="00350EDC">
              <w:rPr>
                <w:rFonts w:ascii="Times New Roman" w:eastAsia="Times New Roman" w:hAnsi="Times New Roman" w:cs="Times New Roman"/>
                <w:sz w:val="24"/>
                <w:szCs w:val="24"/>
                <w:lang w:eastAsia="ru-RU"/>
              </w:rPr>
              <w:t>-</w:t>
            </w:r>
          </w:p>
        </w:tc>
        <w:tc>
          <w:tcPr>
            <w:tcW w:w="1662" w:type="dxa"/>
            <w:tcBorders>
              <w:top w:val="nil"/>
              <w:left w:val="nil"/>
              <w:bottom w:val="single" w:sz="4" w:space="0" w:color="auto"/>
              <w:right w:val="single" w:sz="8" w:space="0" w:color="auto"/>
            </w:tcBorders>
            <w:shd w:val="clear" w:color="auto" w:fill="auto"/>
            <w:noWrap/>
            <w:vAlign w:val="center"/>
          </w:tcPr>
          <w:p w:rsidR="00DC7133" w:rsidRPr="00350EDC" w:rsidRDefault="00DC7133" w:rsidP="00952020">
            <w:pPr>
              <w:spacing w:after="0" w:line="240" w:lineRule="auto"/>
              <w:jc w:val="center"/>
              <w:rPr>
                <w:rFonts w:ascii="Times New Roman" w:eastAsia="Times New Roman" w:hAnsi="Times New Roman" w:cs="Times New Roman"/>
                <w:sz w:val="24"/>
                <w:szCs w:val="24"/>
                <w:lang w:eastAsia="ru-RU"/>
              </w:rPr>
            </w:pPr>
            <w:r w:rsidRPr="00350EDC">
              <w:rPr>
                <w:rFonts w:ascii="Times New Roman" w:eastAsia="Times New Roman" w:hAnsi="Times New Roman" w:cs="Times New Roman"/>
                <w:sz w:val="24"/>
                <w:szCs w:val="24"/>
                <w:lang w:eastAsia="ru-RU"/>
              </w:rPr>
              <w:t>-</w:t>
            </w:r>
          </w:p>
        </w:tc>
      </w:tr>
      <w:tr w:rsidR="00DC7133" w:rsidRPr="00350EDC" w:rsidTr="00350EDC">
        <w:trPr>
          <w:trHeight w:val="255"/>
        </w:trPr>
        <w:tc>
          <w:tcPr>
            <w:tcW w:w="540" w:type="dxa"/>
            <w:tcBorders>
              <w:top w:val="nil"/>
              <w:left w:val="single" w:sz="8" w:space="0" w:color="auto"/>
              <w:bottom w:val="single" w:sz="4" w:space="0" w:color="auto"/>
              <w:right w:val="single" w:sz="4" w:space="0" w:color="auto"/>
            </w:tcBorders>
            <w:shd w:val="clear" w:color="auto" w:fill="auto"/>
            <w:noWrap/>
            <w:vAlign w:val="center"/>
            <w:hideMark/>
          </w:tcPr>
          <w:p w:rsidR="00DC7133" w:rsidRPr="00350EDC" w:rsidRDefault="00DC7133" w:rsidP="00952020">
            <w:pPr>
              <w:spacing w:after="0" w:line="240" w:lineRule="auto"/>
              <w:jc w:val="center"/>
              <w:rPr>
                <w:rFonts w:ascii="Times New Roman" w:eastAsia="Times New Roman" w:hAnsi="Times New Roman" w:cs="Times New Roman"/>
                <w:sz w:val="24"/>
                <w:szCs w:val="24"/>
                <w:lang w:eastAsia="ru-RU"/>
              </w:rPr>
            </w:pPr>
            <w:r w:rsidRPr="00350EDC">
              <w:rPr>
                <w:rFonts w:ascii="Times New Roman" w:eastAsia="Times New Roman" w:hAnsi="Times New Roman" w:cs="Times New Roman"/>
                <w:sz w:val="24"/>
                <w:szCs w:val="24"/>
                <w:lang w:eastAsia="ru-RU"/>
              </w:rPr>
              <w:t>2</w:t>
            </w:r>
          </w:p>
        </w:tc>
        <w:tc>
          <w:tcPr>
            <w:tcW w:w="3816" w:type="dxa"/>
            <w:tcBorders>
              <w:top w:val="nil"/>
              <w:left w:val="nil"/>
              <w:bottom w:val="single" w:sz="4" w:space="0" w:color="auto"/>
              <w:right w:val="single" w:sz="4" w:space="0" w:color="auto"/>
            </w:tcBorders>
            <w:shd w:val="clear" w:color="auto" w:fill="auto"/>
            <w:noWrap/>
            <w:vAlign w:val="center"/>
            <w:hideMark/>
          </w:tcPr>
          <w:p w:rsidR="00DC7133" w:rsidRPr="00350EDC" w:rsidRDefault="00DC7133" w:rsidP="00952020">
            <w:pPr>
              <w:spacing w:after="0" w:line="240" w:lineRule="auto"/>
              <w:rPr>
                <w:rFonts w:ascii="Times New Roman" w:eastAsia="Times New Roman" w:hAnsi="Times New Roman" w:cs="Times New Roman"/>
                <w:sz w:val="24"/>
                <w:szCs w:val="24"/>
                <w:lang w:eastAsia="ru-RU"/>
              </w:rPr>
            </w:pPr>
            <w:r w:rsidRPr="00350EDC">
              <w:rPr>
                <w:rFonts w:ascii="Times New Roman" w:eastAsia="Times New Roman" w:hAnsi="Times New Roman" w:cs="Times New Roman"/>
                <w:sz w:val="24"/>
                <w:szCs w:val="24"/>
                <w:lang w:eastAsia="ru-RU"/>
              </w:rPr>
              <w:t>Поликлиники</w:t>
            </w:r>
          </w:p>
        </w:tc>
        <w:tc>
          <w:tcPr>
            <w:tcW w:w="1778" w:type="dxa"/>
            <w:tcBorders>
              <w:top w:val="nil"/>
              <w:left w:val="nil"/>
              <w:bottom w:val="single" w:sz="4" w:space="0" w:color="auto"/>
              <w:right w:val="single" w:sz="4" w:space="0" w:color="auto"/>
            </w:tcBorders>
            <w:shd w:val="clear" w:color="auto" w:fill="auto"/>
            <w:noWrap/>
            <w:vAlign w:val="center"/>
            <w:hideMark/>
          </w:tcPr>
          <w:p w:rsidR="00DC7133" w:rsidRPr="00350EDC" w:rsidRDefault="00DC7133" w:rsidP="00952020">
            <w:pPr>
              <w:spacing w:after="0" w:line="240" w:lineRule="auto"/>
              <w:jc w:val="center"/>
              <w:rPr>
                <w:rFonts w:ascii="Times New Roman" w:eastAsia="Times New Roman" w:hAnsi="Times New Roman" w:cs="Times New Roman"/>
                <w:sz w:val="24"/>
                <w:szCs w:val="24"/>
                <w:lang w:eastAsia="ru-RU"/>
              </w:rPr>
            </w:pPr>
            <w:r w:rsidRPr="00350EDC">
              <w:rPr>
                <w:rFonts w:ascii="Times New Roman" w:eastAsia="Times New Roman" w:hAnsi="Times New Roman" w:cs="Times New Roman"/>
                <w:sz w:val="24"/>
                <w:szCs w:val="24"/>
                <w:lang w:eastAsia="ru-RU"/>
              </w:rPr>
              <w:t>посещений в смену</w:t>
            </w:r>
          </w:p>
        </w:tc>
        <w:tc>
          <w:tcPr>
            <w:tcW w:w="1560" w:type="dxa"/>
            <w:tcBorders>
              <w:top w:val="nil"/>
              <w:left w:val="nil"/>
              <w:bottom w:val="single" w:sz="4" w:space="0" w:color="auto"/>
              <w:right w:val="single" w:sz="4" w:space="0" w:color="auto"/>
            </w:tcBorders>
            <w:shd w:val="clear" w:color="auto" w:fill="auto"/>
            <w:noWrap/>
            <w:vAlign w:val="center"/>
          </w:tcPr>
          <w:p w:rsidR="00DC7133" w:rsidRPr="00350EDC" w:rsidRDefault="00087E87" w:rsidP="00952020">
            <w:pPr>
              <w:spacing w:after="0" w:line="240" w:lineRule="auto"/>
              <w:jc w:val="center"/>
              <w:rPr>
                <w:rFonts w:ascii="Times New Roman" w:eastAsia="Times New Roman" w:hAnsi="Times New Roman" w:cs="Times New Roman"/>
                <w:sz w:val="24"/>
                <w:szCs w:val="24"/>
                <w:lang w:eastAsia="ru-RU"/>
              </w:rPr>
            </w:pPr>
            <w:r w:rsidRPr="00350EDC">
              <w:rPr>
                <w:rFonts w:ascii="Times New Roman" w:eastAsia="Times New Roman" w:hAnsi="Times New Roman" w:cs="Times New Roman"/>
                <w:sz w:val="24"/>
                <w:szCs w:val="24"/>
                <w:lang w:eastAsia="ru-RU"/>
              </w:rPr>
              <w:t>500</w:t>
            </w:r>
          </w:p>
        </w:tc>
        <w:tc>
          <w:tcPr>
            <w:tcW w:w="1662" w:type="dxa"/>
            <w:tcBorders>
              <w:top w:val="nil"/>
              <w:left w:val="nil"/>
              <w:bottom w:val="single" w:sz="4" w:space="0" w:color="auto"/>
              <w:right w:val="single" w:sz="8" w:space="0" w:color="auto"/>
            </w:tcBorders>
            <w:shd w:val="clear" w:color="auto" w:fill="auto"/>
            <w:noWrap/>
            <w:vAlign w:val="center"/>
          </w:tcPr>
          <w:p w:rsidR="00DC7133" w:rsidRPr="00350EDC" w:rsidRDefault="00087E87" w:rsidP="00952020">
            <w:pPr>
              <w:spacing w:after="0" w:line="240" w:lineRule="auto"/>
              <w:jc w:val="center"/>
              <w:rPr>
                <w:rFonts w:ascii="Times New Roman" w:eastAsia="Times New Roman" w:hAnsi="Times New Roman" w:cs="Times New Roman"/>
                <w:sz w:val="24"/>
                <w:szCs w:val="24"/>
                <w:lang w:eastAsia="ru-RU"/>
              </w:rPr>
            </w:pPr>
            <w:r w:rsidRPr="00350EDC">
              <w:rPr>
                <w:rFonts w:ascii="Times New Roman" w:hAnsi="Times New Roman" w:cs="Times New Roman"/>
                <w:sz w:val="24"/>
                <w:szCs w:val="24"/>
              </w:rPr>
              <w:t>&gt; 750</w:t>
            </w:r>
          </w:p>
        </w:tc>
      </w:tr>
      <w:tr w:rsidR="00DC7133" w:rsidRPr="00350EDC" w:rsidTr="00350EDC">
        <w:trPr>
          <w:trHeight w:val="350"/>
        </w:trPr>
        <w:tc>
          <w:tcPr>
            <w:tcW w:w="540" w:type="dxa"/>
            <w:tcBorders>
              <w:top w:val="nil"/>
              <w:left w:val="single" w:sz="8" w:space="0" w:color="auto"/>
              <w:bottom w:val="single" w:sz="4" w:space="0" w:color="auto"/>
              <w:right w:val="single" w:sz="4" w:space="0" w:color="auto"/>
            </w:tcBorders>
            <w:shd w:val="clear" w:color="auto" w:fill="auto"/>
            <w:noWrap/>
            <w:vAlign w:val="center"/>
            <w:hideMark/>
          </w:tcPr>
          <w:p w:rsidR="00DC7133" w:rsidRPr="00350EDC" w:rsidRDefault="00DC7133" w:rsidP="00952020">
            <w:pPr>
              <w:spacing w:after="0" w:line="240" w:lineRule="auto"/>
              <w:jc w:val="center"/>
              <w:rPr>
                <w:rFonts w:ascii="Times New Roman" w:eastAsia="Times New Roman" w:hAnsi="Times New Roman" w:cs="Times New Roman"/>
                <w:sz w:val="24"/>
                <w:szCs w:val="24"/>
                <w:lang w:eastAsia="ru-RU"/>
              </w:rPr>
            </w:pPr>
            <w:r w:rsidRPr="00350EDC">
              <w:rPr>
                <w:rFonts w:ascii="Times New Roman" w:eastAsia="Times New Roman" w:hAnsi="Times New Roman" w:cs="Times New Roman"/>
                <w:sz w:val="24"/>
                <w:szCs w:val="24"/>
                <w:lang w:eastAsia="ru-RU"/>
              </w:rPr>
              <w:t>3</w:t>
            </w:r>
          </w:p>
        </w:tc>
        <w:tc>
          <w:tcPr>
            <w:tcW w:w="3816" w:type="dxa"/>
            <w:tcBorders>
              <w:top w:val="nil"/>
              <w:left w:val="nil"/>
              <w:bottom w:val="single" w:sz="4" w:space="0" w:color="auto"/>
              <w:right w:val="single" w:sz="4" w:space="0" w:color="auto"/>
            </w:tcBorders>
            <w:shd w:val="clear" w:color="auto" w:fill="auto"/>
            <w:noWrap/>
            <w:vAlign w:val="center"/>
            <w:hideMark/>
          </w:tcPr>
          <w:p w:rsidR="00DC7133" w:rsidRPr="00350EDC" w:rsidRDefault="00DC7133" w:rsidP="00952020">
            <w:pPr>
              <w:spacing w:after="0" w:line="240" w:lineRule="auto"/>
              <w:rPr>
                <w:rFonts w:ascii="Times New Roman" w:eastAsia="Times New Roman" w:hAnsi="Times New Roman" w:cs="Times New Roman"/>
                <w:sz w:val="24"/>
                <w:szCs w:val="24"/>
                <w:lang w:eastAsia="ru-RU"/>
              </w:rPr>
            </w:pPr>
            <w:r w:rsidRPr="00350EDC">
              <w:rPr>
                <w:rFonts w:ascii="Times New Roman" w:eastAsia="Times New Roman" w:hAnsi="Times New Roman" w:cs="Times New Roman"/>
                <w:sz w:val="24"/>
                <w:szCs w:val="24"/>
                <w:lang w:eastAsia="ru-RU"/>
              </w:rPr>
              <w:t>Пункт скорой помощи</w:t>
            </w:r>
          </w:p>
        </w:tc>
        <w:tc>
          <w:tcPr>
            <w:tcW w:w="1778" w:type="dxa"/>
            <w:tcBorders>
              <w:top w:val="nil"/>
              <w:left w:val="nil"/>
              <w:bottom w:val="single" w:sz="4" w:space="0" w:color="auto"/>
              <w:right w:val="single" w:sz="4" w:space="0" w:color="auto"/>
            </w:tcBorders>
            <w:shd w:val="clear" w:color="auto" w:fill="auto"/>
            <w:noWrap/>
            <w:vAlign w:val="center"/>
            <w:hideMark/>
          </w:tcPr>
          <w:p w:rsidR="00DC7133" w:rsidRPr="00350EDC" w:rsidRDefault="00DC7133" w:rsidP="00952020">
            <w:pPr>
              <w:spacing w:after="0" w:line="240" w:lineRule="auto"/>
              <w:jc w:val="center"/>
              <w:rPr>
                <w:rFonts w:ascii="Times New Roman" w:eastAsia="Times New Roman" w:hAnsi="Times New Roman" w:cs="Times New Roman"/>
                <w:sz w:val="24"/>
                <w:szCs w:val="24"/>
                <w:lang w:eastAsia="ru-RU"/>
              </w:rPr>
            </w:pPr>
            <w:r w:rsidRPr="00350EDC">
              <w:rPr>
                <w:rFonts w:ascii="Times New Roman" w:eastAsia="Times New Roman" w:hAnsi="Times New Roman" w:cs="Times New Roman"/>
                <w:sz w:val="24"/>
                <w:szCs w:val="24"/>
                <w:lang w:eastAsia="ru-RU"/>
              </w:rPr>
              <w:t>бригада</w:t>
            </w:r>
          </w:p>
        </w:tc>
        <w:tc>
          <w:tcPr>
            <w:tcW w:w="1560" w:type="dxa"/>
            <w:tcBorders>
              <w:top w:val="nil"/>
              <w:left w:val="nil"/>
              <w:bottom w:val="single" w:sz="4" w:space="0" w:color="auto"/>
              <w:right w:val="single" w:sz="4" w:space="0" w:color="auto"/>
            </w:tcBorders>
            <w:shd w:val="clear" w:color="auto" w:fill="auto"/>
            <w:noWrap/>
            <w:vAlign w:val="center"/>
            <w:hideMark/>
          </w:tcPr>
          <w:p w:rsidR="00DC7133" w:rsidRPr="00350EDC" w:rsidRDefault="00087E87" w:rsidP="00952020">
            <w:pPr>
              <w:spacing w:after="0" w:line="240" w:lineRule="auto"/>
              <w:jc w:val="center"/>
              <w:rPr>
                <w:rFonts w:ascii="Times New Roman" w:eastAsia="Times New Roman" w:hAnsi="Times New Roman" w:cs="Times New Roman"/>
                <w:sz w:val="24"/>
                <w:szCs w:val="24"/>
                <w:lang w:eastAsia="ru-RU"/>
              </w:rPr>
            </w:pPr>
            <w:r w:rsidRPr="00350EDC">
              <w:rPr>
                <w:rFonts w:ascii="Times New Roman" w:eastAsia="Times New Roman" w:hAnsi="Times New Roman" w:cs="Times New Roman"/>
                <w:sz w:val="24"/>
                <w:szCs w:val="24"/>
                <w:lang w:eastAsia="ru-RU"/>
              </w:rPr>
              <w:t>1</w:t>
            </w:r>
          </w:p>
        </w:tc>
        <w:tc>
          <w:tcPr>
            <w:tcW w:w="1662" w:type="dxa"/>
            <w:tcBorders>
              <w:top w:val="nil"/>
              <w:left w:val="nil"/>
              <w:bottom w:val="single" w:sz="4" w:space="0" w:color="auto"/>
              <w:right w:val="single" w:sz="8" w:space="0" w:color="auto"/>
            </w:tcBorders>
            <w:shd w:val="clear" w:color="auto" w:fill="auto"/>
            <w:noWrap/>
            <w:vAlign w:val="center"/>
            <w:hideMark/>
          </w:tcPr>
          <w:p w:rsidR="00DC7133" w:rsidRPr="00350EDC" w:rsidRDefault="00087E87" w:rsidP="00952020">
            <w:pPr>
              <w:spacing w:after="0" w:line="240" w:lineRule="auto"/>
              <w:jc w:val="center"/>
              <w:rPr>
                <w:rFonts w:ascii="Times New Roman" w:eastAsia="Times New Roman" w:hAnsi="Times New Roman" w:cs="Times New Roman"/>
                <w:sz w:val="24"/>
                <w:szCs w:val="24"/>
                <w:lang w:eastAsia="ru-RU"/>
              </w:rPr>
            </w:pPr>
            <w:r w:rsidRPr="00350EDC">
              <w:rPr>
                <w:rFonts w:ascii="Times New Roman" w:eastAsia="Times New Roman" w:hAnsi="Times New Roman" w:cs="Times New Roman"/>
                <w:sz w:val="24"/>
                <w:szCs w:val="24"/>
                <w:lang w:eastAsia="ru-RU"/>
              </w:rPr>
              <w:t>4</w:t>
            </w:r>
          </w:p>
        </w:tc>
      </w:tr>
      <w:tr w:rsidR="00DC7133" w:rsidRPr="00350EDC" w:rsidTr="00350EDC">
        <w:trPr>
          <w:trHeight w:val="350"/>
        </w:trPr>
        <w:tc>
          <w:tcPr>
            <w:tcW w:w="540" w:type="dxa"/>
            <w:tcBorders>
              <w:top w:val="nil"/>
              <w:left w:val="single" w:sz="8" w:space="0" w:color="auto"/>
              <w:bottom w:val="single" w:sz="4" w:space="0" w:color="auto"/>
              <w:right w:val="single" w:sz="4" w:space="0" w:color="auto"/>
            </w:tcBorders>
            <w:shd w:val="clear" w:color="auto" w:fill="auto"/>
            <w:noWrap/>
            <w:vAlign w:val="center"/>
            <w:hideMark/>
          </w:tcPr>
          <w:p w:rsidR="00DC7133" w:rsidRPr="00350EDC" w:rsidRDefault="00DC7133" w:rsidP="00952020">
            <w:pPr>
              <w:spacing w:after="0" w:line="240" w:lineRule="auto"/>
              <w:jc w:val="center"/>
              <w:rPr>
                <w:rFonts w:ascii="Times New Roman" w:eastAsia="Times New Roman" w:hAnsi="Times New Roman" w:cs="Times New Roman"/>
                <w:sz w:val="24"/>
                <w:szCs w:val="24"/>
                <w:lang w:eastAsia="ru-RU"/>
              </w:rPr>
            </w:pPr>
            <w:r w:rsidRPr="00350EDC">
              <w:rPr>
                <w:rFonts w:ascii="Times New Roman" w:eastAsia="Times New Roman" w:hAnsi="Times New Roman" w:cs="Times New Roman"/>
                <w:sz w:val="24"/>
                <w:szCs w:val="24"/>
                <w:lang w:eastAsia="ru-RU"/>
              </w:rPr>
              <w:t>4</w:t>
            </w:r>
          </w:p>
        </w:tc>
        <w:tc>
          <w:tcPr>
            <w:tcW w:w="3816" w:type="dxa"/>
            <w:tcBorders>
              <w:top w:val="nil"/>
              <w:left w:val="nil"/>
              <w:bottom w:val="single" w:sz="4" w:space="0" w:color="auto"/>
              <w:right w:val="single" w:sz="4" w:space="0" w:color="auto"/>
            </w:tcBorders>
            <w:shd w:val="clear" w:color="auto" w:fill="auto"/>
            <w:noWrap/>
            <w:vAlign w:val="center"/>
            <w:hideMark/>
          </w:tcPr>
          <w:p w:rsidR="00DC7133" w:rsidRPr="00350EDC" w:rsidRDefault="00DC7133" w:rsidP="00952020">
            <w:pPr>
              <w:spacing w:after="0" w:line="240" w:lineRule="auto"/>
              <w:rPr>
                <w:rFonts w:ascii="Times New Roman" w:eastAsia="Times New Roman" w:hAnsi="Times New Roman" w:cs="Times New Roman"/>
                <w:sz w:val="24"/>
                <w:szCs w:val="24"/>
                <w:lang w:eastAsia="ru-RU"/>
              </w:rPr>
            </w:pPr>
            <w:r w:rsidRPr="00350EDC">
              <w:rPr>
                <w:rFonts w:ascii="Times New Roman" w:eastAsia="Times New Roman" w:hAnsi="Times New Roman" w:cs="Times New Roman"/>
                <w:sz w:val="24"/>
                <w:szCs w:val="24"/>
                <w:lang w:eastAsia="ru-RU"/>
              </w:rPr>
              <w:t>ФАП, ОВОП</w:t>
            </w:r>
          </w:p>
        </w:tc>
        <w:tc>
          <w:tcPr>
            <w:tcW w:w="1778" w:type="dxa"/>
            <w:tcBorders>
              <w:top w:val="nil"/>
              <w:left w:val="nil"/>
              <w:bottom w:val="single" w:sz="4" w:space="0" w:color="auto"/>
              <w:right w:val="single" w:sz="4" w:space="0" w:color="auto"/>
            </w:tcBorders>
            <w:shd w:val="clear" w:color="auto" w:fill="auto"/>
            <w:noWrap/>
            <w:vAlign w:val="center"/>
            <w:hideMark/>
          </w:tcPr>
          <w:p w:rsidR="00DC7133" w:rsidRPr="00350EDC" w:rsidRDefault="00DC7133" w:rsidP="00952020">
            <w:pPr>
              <w:spacing w:after="0" w:line="240" w:lineRule="auto"/>
              <w:jc w:val="center"/>
              <w:rPr>
                <w:rFonts w:ascii="Times New Roman" w:eastAsia="Times New Roman" w:hAnsi="Times New Roman" w:cs="Times New Roman"/>
                <w:sz w:val="24"/>
                <w:szCs w:val="24"/>
                <w:lang w:eastAsia="ru-RU"/>
              </w:rPr>
            </w:pPr>
            <w:r w:rsidRPr="00350EDC">
              <w:rPr>
                <w:rFonts w:ascii="Times New Roman" w:eastAsia="Times New Roman" w:hAnsi="Times New Roman" w:cs="Times New Roman"/>
                <w:sz w:val="24"/>
                <w:szCs w:val="24"/>
                <w:lang w:eastAsia="ru-RU"/>
              </w:rPr>
              <w:t>объект</w:t>
            </w:r>
          </w:p>
        </w:tc>
        <w:tc>
          <w:tcPr>
            <w:tcW w:w="1560" w:type="dxa"/>
            <w:tcBorders>
              <w:top w:val="nil"/>
              <w:left w:val="nil"/>
              <w:bottom w:val="single" w:sz="4" w:space="0" w:color="auto"/>
              <w:right w:val="single" w:sz="4" w:space="0" w:color="auto"/>
            </w:tcBorders>
            <w:shd w:val="clear" w:color="auto" w:fill="auto"/>
            <w:noWrap/>
            <w:vAlign w:val="center"/>
          </w:tcPr>
          <w:p w:rsidR="00DC7133" w:rsidRPr="00350EDC" w:rsidRDefault="003E5CBA" w:rsidP="00952020">
            <w:pPr>
              <w:spacing w:after="0" w:line="240" w:lineRule="auto"/>
              <w:jc w:val="center"/>
              <w:rPr>
                <w:rFonts w:ascii="Times New Roman" w:eastAsia="Times New Roman" w:hAnsi="Times New Roman" w:cs="Times New Roman"/>
                <w:sz w:val="24"/>
                <w:szCs w:val="24"/>
                <w:lang w:eastAsia="ru-RU"/>
              </w:rPr>
            </w:pPr>
            <w:r w:rsidRPr="00350EDC">
              <w:rPr>
                <w:rFonts w:ascii="Times New Roman" w:eastAsia="Times New Roman" w:hAnsi="Times New Roman" w:cs="Times New Roman"/>
                <w:sz w:val="24"/>
                <w:szCs w:val="24"/>
                <w:lang w:eastAsia="ru-RU"/>
              </w:rPr>
              <w:t>4</w:t>
            </w:r>
          </w:p>
        </w:tc>
        <w:tc>
          <w:tcPr>
            <w:tcW w:w="1662" w:type="dxa"/>
            <w:tcBorders>
              <w:top w:val="nil"/>
              <w:left w:val="nil"/>
              <w:bottom w:val="single" w:sz="4" w:space="0" w:color="auto"/>
              <w:right w:val="single" w:sz="8" w:space="0" w:color="auto"/>
            </w:tcBorders>
            <w:shd w:val="clear" w:color="auto" w:fill="auto"/>
            <w:noWrap/>
            <w:vAlign w:val="center"/>
          </w:tcPr>
          <w:p w:rsidR="00DC7133" w:rsidRPr="00350EDC" w:rsidRDefault="003E5CBA" w:rsidP="00952020">
            <w:pPr>
              <w:spacing w:after="0" w:line="240" w:lineRule="auto"/>
              <w:jc w:val="center"/>
              <w:rPr>
                <w:rFonts w:ascii="Times New Roman" w:eastAsia="Times New Roman" w:hAnsi="Times New Roman" w:cs="Times New Roman"/>
                <w:sz w:val="24"/>
                <w:szCs w:val="24"/>
                <w:lang w:eastAsia="ru-RU"/>
              </w:rPr>
            </w:pPr>
            <w:r w:rsidRPr="00350EDC">
              <w:rPr>
                <w:rFonts w:ascii="Times New Roman" w:eastAsia="Times New Roman" w:hAnsi="Times New Roman" w:cs="Times New Roman"/>
                <w:sz w:val="24"/>
                <w:szCs w:val="24"/>
                <w:lang w:eastAsia="ru-RU"/>
              </w:rPr>
              <w:t>13</w:t>
            </w:r>
          </w:p>
        </w:tc>
      </w:tr>
      <w:tr w:rsidR="00DC7133" w:rsidRPr="00350EDC" w:rsidTr="00350EDC">
        <w:trPr>
          <w:trHeight w:val="255"/>
        </w:trPr>
        <w:tc>
          <w:tcPr>
            <w:tcW w:w="540" w:type="dxa"/>
            <w:tcBorders>
              <w:top w:val="nil"/>
              <w:left w:val="single" w:sz="8" w:space="0" w:color="auto"/>
              <w:bottom w:val="single" w:sz="4" w:space="0" w:color="auto"/>
              <w:right w:val="single" w:sz="4" w:space="0" w:color="auto"/>
            </w:tcBorders>
            <w:shd w:val="clear" w:color="auto" w:fill="auto"/>
            <w:noWrap/>
            <w:vAlign w:val="center"/>
            <w:hideMark/>
          </w:tcPr>
          <w:p w:rsidR="00DC7133" w:rsidRPr="00350EDC" w:rsidRDefault="00DC7133" w:rsidP="00952020">
            <w:pPr>
              <w:spacing w:after="0" w:line="240" w:lineRule="auto"/>
              <w:jc w:val="center"/>
              <w:rPr>
                <w:rFonts w:ascii="Times New Roman" w:eastAsia="Times New Roman" w:hAnsi="Times New Roman" w:cs="Times New Roman"/>
                <w:sz w:val="24"/>
                <w:szCs w:val="24"/>
                <w:lang w:eastAsia="ru-RU"/>
              </w:rPr>
            </w:pPr>
            <w:r w:rsidRPr="00350EDC">
              <w:rPr>
                <w:rFonts w:ascii="Times New Roman" w:eastAsia="Times New Roman" w:hAnsi="Times New Roman" w:cs="Times New Roman"/>
                <w:sz w:val="24"/>
                <w:szCs w:val="24"/>
                <w:lang w:eastAsia="ru-RU"/>
              </w:rPr>
              <w:t>5</w:t>
            </w:r>
          </w:p>
        </w:tc>
        <w:tc>
          <w:tcPr>
            <w:tcW w:w="3816" w:type="dxa"/>
            <w:tcBorders>
              <w:top w:val="nil"/>
              <w:left w:val="nil"/>
              <w:bottom w:val="single" w:sz="4" w:space="0" w:color="auto"/>
              <w:right w:val="single" w:sz="4" w:space="0" w:color="auto"/>
            </w:tcBorders>
            <w:shd w:val="clear" w:color="auto" w:fill="auto"/>
            <w:noWrap/>
            <w:vAlign w:val="center"/>
            <w:hideMark/>
          </w:tcPr>
          <w:p w:rsidR="00DC7133" w:rsidRPr="00350EDC" w:rsidRDefault="00DC7133" w:rsidP="00952020">
            <w:pPr>
              <w:spacing w:after="0" w:line="240" w:lineRule="auto"/>
              <w:rPr>
                <w:rFonts w:ascii="Times New Roman" w:eastAsia="Times New Roman" w:hAnsi="Times New Roman" w:cs="Times New Roman"/>
                <w:sz w:val="24"/>
                <w:szCs w:val="24"/>
                <w:lang w:eastAsia="ru-RU"/>
              </w:rPr>
            </w:pPr>
            <w:r w:rsidRPr="00350EDC">
              <w:rPr>
                <w:rFonts w:ascii="Times New Roman" w:eastAsia="Times New Roman" w:hAnsi="Times New Roman" w:cs="Times New Roman"/>
                <w:sz w:val="24"/>
                <w:szCs w:val="24"/>
                <w:lang w:eastAsia="ru-RU"/>
              </w:rPr>
              <w:t>Учреждения социального обсл</w:t>
            </w:r>
            <w:r w:rsidRPr="00350EDC">
              <w:rPr>
                <w:rFonts w:ascii="Times New Roman" w:eastAsia="Times New Roman" w:hAnsi="Times New Roman" w:cs="Times New Roman"/>
                <w:sz w:val="24"/>
                <w:szCs w:val="24"/>
                <w:lang w:eastAsia="ru-RU"/>
              </w:rPr>
              <w:t>у</w:t>
            </w:r>
            <w:r w:rsidRPr="00350EDC">
              <w:rPr>
                <w:rFonts w:ascii="Times New Roman" w:eastAsia="Times New Roman" w:hAnsi="Times New Roman" w:cs="Times New Roman"/>
                <w:sz w:val="24"/>
                <w:szCs w:val="24"/>
                <w:lang w:eastAsia="ru-RU"/>
              </w:rPr>
              <w:t>живания</w:t>
            </w:r>
          </w:p>
        </w:tc>
        <w:tc>
          <w:tcPr>
            <w:tcW w:w="1778" w:type="dxa"/>
            <w:tcBorders>
              <w:top w:val="nil"/>
              <w:left w:val="nil"/>
              <w:bottom w:val="single" w:sz="4" w:space="0" w:color="auto"/>
              <w:right w:val="single" w:sz="4" w:space="0" w:color="auto"/>
            </w:tcBorders>
            <w:shd w:val="clear" w:color="auto" w:fill="auto"/>
            <w:noWrap/>
            <w:vAlign w:val="center"/>
            <w:hideMark/>
          </w:tcPr>
          <w:p w:rsidR="00DC7133" w:rsidRPr="00350EDC" w:rsidRDefault="00DC7133" w:rsidP="00952020">
            <w:pPr>
              <w:spacing w:after="0" w:line="240" w:lineRule="auto"/>
              <w:jc w:val="center"/>
              <w:rPr>
                <w:rFonts w:ascii="Times New Roman" w:eastAsia="Times New Roman" w:hAnsi="Times New Roman" w:cs="Times New Roman"/>
                <w:sz w:val="24"/>
                <w:szCs w:val="24"/>
                <w:lang w:eastAsia="ru-RU"/>
              </w:rPr>
            </w:pPr>
            <w:r w:rsidRPr="00350EDC">
              <w:rPr>
                <w:rFonts w:ascii="Times New Roman" w:eastAsia="Times New Roman" w:hAnsi="Times New Roman" w:cs="Times New Roman"/>
                <w:sz w:val="24"/>
                <w:szCs w:val="24"/>
                <w:lang w:eastAsia="ru-RU"/>
              </w:rPr>
              <w:t>объект</w:t>
            </w:r>
          </w:p>
        </w:tc>
        <w:tc>
          <w:tcPr>
            <w:tcW w:w="1560" w:type="dxa"/>
            <w:tcBorders>
              <w:top w:val="nil"/>
              <w:left w:val="nil"/>
              <w:bottom w:val="single" w:sz="4" w:space="0" w:color="auto"/>
              <w:right w:val="single" w:sz="4" w:space="0" w:color="auto"/>
            </w:tcBorders>
            <w:shd w:val="clear" w:color="auto" w:fill="auto"/>
            <w:noWrap/>
            <w:vAlign w:val="center"/>
          </w:tcPr>
          <w:p w:rsidR="00DC7133" w:rsidRPr="00350EDC" w:rsidRDefault="00DC7133" w:rsidP="00952020">
            <w:pPr>
              <w:spacing w:after="0" w:line="240" w:lineRule="auto"/>
              <w:jc w:val="center"/>
              <w:rPr>
                <w:rFonts w:ascii="Times New Roman" w:eastAsia="Times New Roman" w:hAnsi="Times New Roman" w:cs="Times New Roman"/>
                <w:sz w:val="24"/>
                <w:szCs w:val="24"/>
                <w:lang w:eastAsia="ru-RU"/>
              </w:rPr>
            </w:pPr>
            <w:r w:rsidRPr="00350EDC">
              <w:rPr>
                <w:rFonts w:ascii="Times New Roman" w:eastAsia="Times New Roman" w:hAnsi="Times New Roman" w:cs="Times New Roman"/>
                <w:sz w:val="24"/>
                <w:szCs w:val="24"/>
                <w:lang w:eastAsia="ru-RU"/>
              </w:rPr>
              <w:t>-</w:t>
            </w:r>
          </w:p>
        </w:tc>
        <w:tc>
          <w:tcPr>
            <w:tcW w:w="1662" w:type="dxa"/>
            <w:tcBorders>
              <w:top w:val="nil"/>
              <w:left w:val="nil"/>
              <w:bottom w:val="single" w:sz="4" w:space="0" w:color="auto"/>
              <w:right w:val="single" w:sz="8" w:space="0" w:color="auto"/>
            </w:tcBorders>
            <w:shd w:val="clear" w:color="auto" w:fill="auto"/>
            <w:noWrap/>
            <w:vAlign w:val="center"/>
          </w:tcPr>
          <w:p w:rsidR="00DC7133" w:rsidRPr="00350EDC" w:rsidRDefault="00DC7133" w:rsidP="00952020">
            <w:pPr>
              <w:spacing w:after="0" w:line="240" w:lineRule="auto"/>
              <w:jc w:val="center"/>
              <w:rPr>
                <w:rFonts w:ascii="Times New Roman" w:eastAsia="Times New Roman" w:hAnsi="Times New Roman" w:cs="Times New Roman"/>
                <w:sz w:val="24"/>
                <w:szCs w:val="24"/>
                <w:lang w:eastAsia="ru-RU"/>
              </w:rPr>
            </w:pPr>
            <w:r w:rsidRPr="00350EDC">
              <w:rPr>
                <w:rFonts w:ascii="Times New Roman" w:eastAsia="Times New Roman" w:hAnsi="Times New Roman" w:cs="Times New Roman"/>
                <w:sz w:val="24"/>
                <w:szCs w:val="24"/>
                <w:lang w:eastAsia="ru-RU"/>
              </w:rPr>
              <w:t>-</w:t>
            </w:r>
          </w:p>
        </w:tc>
      </w:tr>
      <w:tr w:rsidR="00DC7133" w:rsidRPr="00350EDC" w:rsidTr="00350EDC">
        <w:trPr>
          <w:trHeight w:val="255"/>
        </w:trPr>
        <w:tc>
          <w:tcPr>
            <w:tcW w:w="540" w:type="dxa"/>
            <w:tcBorders>
              <w:top w:val="nil"/>
              <w:left w:val="single" w:sz="8" w:space="0" w:color="auto"/>
              <w:bottom w:val="single" w:sz="4" w:space="0" w:color="auto"/>
              <w:right w:val="single" w:sz="4" w:space="0" w:color="auto"/>
            </w:tcBorders>
            <w:shd w:val="clear" w:color="auto" w:fill="auto"/>
            <w:noWrap/>
            <w:vAlign w:val="center"/>
            <w:hideMark/>
          </w:tcPr>
          <w:p w:rsidR="00DC7133" w:rsidRPr="00350EDC" w:rsidRDefault="00DC7133" w:rsidP="00952020">
            <w:pPr>
              <w:spacing w:after="0" w:line="240" w:lineRule="auto"/>
              <w:jc w:val="center"/>
              <w:rPr>
                <w:rFonts w:ascii="Times New Roman" w:eastAsia="Times New Roman" w:hAnsi="Times New Roman" w:cs="Times New Roman"/>
                <w:sz w:val="24"/>
                <w:szCs w:val="24"/>
                <w:lang w:eastAsia="ru-RU"/>
              </w:rPr>
            </w:pPr>
            <w:r w:rsidRPr="00350EDC">
              <w:rPr>
                <w:rFonts w:ascii="Times New Roman" w:eastAsia="Times New Roman" w:hAnsi="Times New Roman" w:cs="Times New Roman"/>
                <w:sz w:val="24"/>
                <w:szCs w:val="24"/>
                <w:lang w:eastAsia="ru-RU"/>
              </w:rPr>
              <w:t>6</w:t>
            </w:r>
          </w:p>
        </w:tc>
        <w:tc>
          <w:tcPr>
            <w:tcW w:w="3816" w:type="dxa"/>
            <w:tcBorders>
              <w:top w:val="nil"/>
              <w:left w:val="nil"/>
              <w:bottom w:val="single" w:sz="4" w:space="0" w:color="auto"/>
              <w:right w:val="single" w:sz="4" w:space="0" w:color="auto"/>
            </w:tcBorders>
            <w:shd w:val="clear" w:color="auto" w:fill="auto"/>
            <w:noWrap/>
            <w:vAlign w:val="center"/>
            <w:hideMark/>
          </w:tcPr>
          <w:p w:rsidR="00DC7133" w:rsidRPr="00350EDC" w:rsidRDefault="00DC7133" w:rsidP="00952020">
            <w:pPr>
              <w:spacing w:after="0" w:line="240" w:lineRule="auto"/>
              <w:rPr>
                <w:rFonts w:ascii="Times New Roman" w:eastAsia="Times New Roman" w:hAnsi="Times New Roman" w:cs="Times New Roman"/>
                <w:sz w:val="24"/>
                <w:szCs w:val="24"/>
                <w:lang w:eastAsia="ru-RU"/>
              </w:rPr>
            </w:pPr>
            <w:r w:rsidRPr="00350EDC">
              <w:rPr>
                <w:rFonts w:ascii="Times New Roman" w:eastAsia="Times New Roman" w:hAnsi="Times New Roman" w:cs="Times New Roman"/>
                <w:sz w:val="24"/>
                <w:szCs w:val="24"/>
                <w:lang w:eastAsia="ru-RU"/>
              </w:rPr>
              <w:t>Аптеки</w:t>
            </w:r>
          </w:p>
        </w:tc>
        <w:tc>
          <w:tcPr>
            <w:tcW w:w="1778" w:type="dxa"/>
            <w:tcBorders>
              <w:top w:val="nil"/>
              <w:left w:val="nil"/>
              <w:bottom w:val="single" w:sz="4" w:space="0" w:color="auto"/>
              <w:right w:val="single" w:sz="4" w:space="0" w:color="auto"/>
            </w:tcBorders>
            <w:shd w:val="clear" w:color="auto" w:fill="auto"/>
            <w:noWrap/>
            <w:vAlign w:val="center"/>
            <w:hideMark/>
          </w:tcPr>
          <w:p w:rsidR="00DC7133" w:rsidRPr="00350EDC" w:rsidRDefault="00DC7133" w:rsidP="00952020">
            <w:pPr>
              <w:spacing w:after="0" w:line="240" w:lineRule="auto"/>
              <w:jc w:val="center"/>
              <w:rPr>
                <w:rFonts w:ascii="Times New Roman" w:eastAsia="Times New Roman" w:hAnsi="Times New Roman" w:cs="Times New Roman"/>
                <w:sz w:val="24"/>
                <w:szCs w:val="24"/>
                <w:lang w:eastAsia="ru-RU"/>
              </w:rPr>
            </w:pPr>
            <w:r w:rsidRPr="00350EDC">
              <w:rPr>
                <w:rFonts w:ascii="Times New Roman" w:eastAsia="Times New Roman" w:hAnsi="Times New Roman" w:cs="Times New Roman"/>
                <w:sz w:val="24"/>
                <w:szCs w:val="24"/>
                <w:lang w:eastAsia="ru-RU"/>
              </w:rPr>
              <w:t>объект</w:t>
            </w:r>
          </w:p>
        </w:tc>
        <w:tc>
          <w:tcPr>
            <w:tcW w:w="1560" w:type="dxa"/>
            <w:tcBorders>
              <w:top w:val="nil"/>
              <w:left w:val="nil"/>
              <w:bottom w:val="single" w:sz="4" w:space="0" w:color="auto"/>
              <w:right w:val="single" w:sz="4" w:space="0" w:color="auto"/>
            </w:tcBorders>
            <w:shd w:val="clear" w:color="auto" w:fill="auto"/>
            <w:noWrap/>
            <w:vAlign w:val="center"/>
            <w:hideMark/>
          </w:tcPr>
          <w:p w:rsidR="00DC7133" w:rsidRPr="00350EDC" w:rsidRDefault="003E5CBA" w:rsidP="00952020">
            <w:pPr>
              <w:spacing w:after="0" w:line="240" w:lineRule="auto"/>
              <w:jc w:val="center"/>
              <w:rPr>
                <w:rFonts w:ascii="Times New Roman" w:eastAsia="Times New Roman" w:hAnsi="Times New Roman" w:cs="Times New Roman"/>
                <w:sz w:val="24"/>
                <w:szCs w:val="24"/>
                <w:lang w:eastAsia="ru-RU"/>
              </w:rPr>
            </w:pPr>
            <w:r w:rsidRPr="00350EDC">
              <w:rPr>
                <w:rFonts w:ascii="Times New Roman" w:eastAsia="Times New Roman" w:hAnsi="Times New Roman" w:cs="Times New Roman"/>
                <w:sz w:val="24"/>
                <w:szCs w:val="24"/>
                <w:lang w:eastAsia="ru-RU"/>
              </w:rPr>
              <w:t>7</w:t>
            </w:r>
          </w:p>
        </w:tc>
        <w:tc>
          <w:tcPr>
            <w:tcW w:w="1662" w:type="dxa"/>
            <w:tcBorders>
              <w:top w:val="nil"/>
              <w:left w:val="nil"/>
              <w:bottom w:val="single" w:sz="4" w:space="0" w:color="auto"/>
              <w:right w:val="single" w:sz="8" w:space="0" w:color="auto"/>
            </w:tcBorders>
            <w:shd w:val="clear" w:color="auto" w:fill="auto"/>
            <w:noWrap/>
            <w:vAlign w:val="center"/>
            <w:hideMark/>
          </w:tcPr>
          <w:p w:rsidR="00DC7133" w:rsidRPr="00350EDC" w:rsidRDefault="003E5CBA" w:rsidP="00952020">
            <w:pPr>
              <w:spacing w:after="0" w:line="240" w:lineRule="auto"/>
              <w:jc w:val="center"/>
              <w:rPr>
                <w:rFonts w:ascii="Times New Roman" w:eastAsia="Times New Roman" w:hAnsi="Times New Roman" w:cs="Times New Roman"/>
                <w:sz w:val="24"/>
                <w:szCs w:val="24"/>
                <w:lang w:eastAsia="ru-RU"/>
              </w:rPr>
            </w:pPr>
            <w:r w:rsidRPr="00350EDC">
              <w:rPr>
                <w:rFonts w:ascii="Times New Roman" w:eastAsia="Times New Roman" w:hAnsi="Times New Roman" w:cs="Times New Roman"/>
                <w:sz w:val="24"/>
                <w:szCs w:val="24"/>
                <w:lang w:eastAsia="ru-RU"/>
              </w:rPr>
              <w:t>7</w:t>
            </w:r>
          </w:p>
        </w:tc>
      </w:tr>
      <w:tr w:rsidR="00DC7133" w:rsidRPr="00350EDC" w:rsidTr="00350EDC">
        <w:trPr>
          <w:trHeight w:val="255"/>
        </w:trPr>
        <w:tc>
          <w:tcPr>
            <w:tcW w:w="9356" w:type="dxa"/>
            <w:gridSpan w:val="5"/>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DC7133" w:rsidRPr="00350EDC" w:rsidRDefault="00DC7133" w:rsidP="00952020">
            <w:pPr>
              <w:spacing w:after="0" w:line="240" w:lineRule="auto"/>
              <w:jc w:val="center"/>
              <w:rPr>
                <w:rFonts w:ascii="Times New Roman" w:eastAsia="Times New Roman" w:hAnsi="Times New Roman" w:cs="Times New Roman"/>
                <w:b/>
                <w:i/>
                <w:sz w:val="24"/>
                <w:szCs w:val="24"/>
                <w:lang w:eastAsia="ru-RU"/>
              </w:rPr>
            </w:pPr>
            <w:r w:rsidRPr="00350EDC">
              <w:rPr>
                <w:rFonts w:ascii="Times New Roman" w:eastAsia="Times New Roman" w:hAnsi="Times New Roman" w:cs="Times New Roman"/>
                <w:b/>
                <w:i/>
                <w:sz w:val="24"/>
                <w:szCs w:val="24"/>
                <w:lang w:eastAsia="ru-RU"/>
              </w:rPr>
              <w:t>Объекты спортивного назначения</w:t>
            </w:r>
          </w:p>
        </w:tc>
      </w:tr>
      <w:tr w:rsidR="00DC7133" w:rsidRPr="00350EDC" w:rsidTr="00350EDC">
        <w:trPr>
          <w:trHeight w:val="255"/>
        </w:trPr>
        <w:tc>
          <w:tcPr>
            <w:tcW w:w="540" w:type="dxa"/>
            <w:tcBorders>
              <w:top w:val="nil"/>
              <w:left w:val="single" w:sz="8" w:space="0" w:color="auto"/>
              <w:bottom w:val="single" w:sz="4" w:space="0" w:color="auto"/>
              <w:right w:val="single" w:sz="4" w:space="0" w:color="auto"/>
            </w:tcBorders>
            <w:shd w:val="clear" w:color="auto" w:fill="auto"/>
            <w:noWrap/>
            <w:vAlign w:val="center"/>
            <w:hideMark/>
          </w:tcPr>
          <w:p w:rsidR="00DC7133" w:rsidRPr="00350EDC" w:rsidRDefault="00DC7133" w:rsidP="00952020">
            <w:pPr>
              <w:spacing w:after="0" w:line="240" w:lineRule="auto"/>
              <w:jc w:val="center"/>
              <w:rPr>
                <w:rFonts w:ascii="Times New Roman" w:eastAsia="Times New Roman" w:hAnsi="Times New Roman" w:cs="Times New Roman"/>
                <w:sz w:val="24"/>
                <w:szCs w:val="24"/>
                <w:lang w:eastAsia="ru-RU"/>
              </w:rPr>
            </w:pPr>
            <w:r w:rsidRPr="00350EDC">
              <w:rPr>
                <w:rFonts w:ascii="Times New Roman" w:eastAsia="Times New Roman" w:hAnsi="Times New Roman" w:cs="Times New Roman"/>
                <w:sz w:val="24"/>
                <w:szCs w:val="24"/>
                <w:lang w:eastAsia="ru-RU"/>
              </w:rPr>
              <w:t>6</w:t>
            </w:r>
          </w:p>
        </w:tc>
        <w:tc>
          <w:tcPr>
            <w:tcW w:w="3816" w:type="dxa"/>
            <w:tcBorders>
              <w:top w:val="nil"/>
              <w:left w:val="nil"/>
              <w:bottom w:val="single" w:sz="4" w:space="0" w:color="auto"/>
              <w:right w:val="single" w:sz="4" w:space="0" w:color="auto"/>
            </w:tcBorders>
            <w:shd w:val="clear" w:color="auto" w:fill="auto"/>
            <w:noWrap/>
            <w:vAlign w:val="center"/>
            <w:hideMark/>
          </w:tcPr>
          <w:p w:rsidR="00DC7133" w:rsidRPr="00350EDC" w:rsidRDefault="00DC7133" w:rsidP="00952020">
            <w:pPr>
              <w:spacing w:after="0" w:line="240" w:lineRule="auto"/>
              <w:rPr>
                <w:rFonts w:ascii="Times New Roman" w:eastAsia="Times New Roman" w:hAnsi="Times New Roman" w:cs="Times New Roman"/>
                <w:sz w:val="24"/>
                <w:szCs w:val="24"/>
                <w:lang w:eastAsia="ru-RU"/>
              </w:rPr>
            </w:pPr>
            <w:r w:rsidRPr="00350EDC">
              <w:rPr>
                <w:rFonts w:ascii="Times New Roman" w:eastAsia="Times New Roman" w:hAnsi="Times New Roman" w:cs="Times New Roman"/>
                <w:sz w:val="24"/>
                <w:szCs w:val="24"/>
                <w:lang w:eastAsia="ru-RU"/>
              </w:rPr>
              <w:t>Плоскостные спортивные соор</w:t>
            </w:r>
            <w:r w:rsidRPr="00350EDC">
              <w:rPr>
                <w:rFonts w:ascii="Times New Roman" w:eastAsia="Times New Roman" w:hAnsi="Times New Roman" w:cs="Times New Roman"/>
                <w:sz w:val="24"/>
                <w:szCs w:val="24"/>
                <w:lang w:eastAsia="ru-RU"/>
              </w:rPr>
              <w:t>у</w:t>
            </w:r>
            <w:r w:rsidRPr="00350EDC">
              <w:rPr>
                <w:rFonts w:ascii="Times New Roman" w:eastAsia="Times New Roman" w:hAnsi="Times New Roman" w:cs="Times New Roman"/>
                <w:sz w:val="24"/>
                <w:szCs w:val="24"/>
                <w:lang w:eastAsia="ru-RU"/>
              </w:rPr>
              <w:t>жения</w:t>
            </w:r>
          </w:p>
        </w:tc>
        <w:tc>
          <w:tcPr>
            <w:tcW w:w="1778" w:type="dxa"/>
            <w:tcBorders>
              <w:top w:val="nil"/>
              <w:left w:val="nil"/>
              <w:bottom w:val="single" w:sz="4" w:space="0" w:color="auto"/>
              <w:right w:val="single" w:sz="4" w:space="0" w:color="auto"/>
            </w:tcBorders>
            <w:shd w:val="clear" w:color="auto" w:fill="auto"/>
            <w:noWrap/>
            <w:vAlign w:val="center"/>
            <w:hideMark/>
          </w:tcPr>
          <w:p w:rsidR="00DC7133" w:rsidRPr="00350EDC" w:rsidRDefault="00DC7133" w:rsidP="00952020">
            <w:pPr>
              <w:spacing w:after="0" w:line="240" w:lineRule="auto"/>
              <w:jc w:val="center"/>
              <w:rPr>
                <w:rFonts w:ascii="Times New Roman" w:eastAsia="Times New Roman" w:hAnsi="Times New Roman" w:cs="Times New Roman"/>
                <w:sz w:val="24"/>
                <w:szCs w:val="24"/>
                <w:lang w:eastAsia="ru-RU"/>
              </w:rPr>
            </w:pPr>
            <w:r w:rsidRPr="00350EDC">
              <w:rPr>
                <w:rFonts w:ascii="Times New Roman" w:eastAsia="Times New Roman" w:hAnsi="Times New Roman" w:cs="Times New Roman"/>
                <w:sz w:val="24"/>
                <w:szCs w:val="24"/>
                <w:lang w:eastAsia="ru-RU"/>
              </w:rPr>
              <w:t>га</w:t>
            </w:r>
          </w:p>
        </w:tc>
        <w:tc>
          <w:tcPr>
            <w:tcW w:w="1560" w:type="dxa"/>
            <w:tcBorders>
              <w:top w:val="nil"/>
              <w:left w:val="nil"/>
              <w:bottom w:val="single" w:sz="4" w:space="0" w:color="auto"/>
              <w:right w:val="single" w:sz="4" w:space="0" w:color="auto"/>
            </w:tcBorders>
            <w:shd w:val="clear" w:color="auto" w:fill="auto"/>
            <w:noWrap/>
            <w:vAlign w:val="center"/>
          </w:tcPr>
          <w:p w:rsidR="00DC7133" w:rsidRPr="00350EDC" w:rsidRDefault="003E5CBA" w:rsidP="00952020">
            <w:pPr>
              <w:spacing w:after="0" w:line="240" w:lineRule="auto"/>
              <w:jc w:val="center"/>
              <w:rPr>
                <w:rFonts w:ascii="Times New Roman" w:eastAsia="Times New Roman" w:hAnsi="Times New Roman" w:cs="Times New Roman"/>
                <w:sz w:val="24"/>
                <w:szCs w:val="24"/>
                <w:lang w:eastAsia="ru-RU"/>
              </w:rPr>
            </w:pPr>
            <w:r w:rsidRPr="00350EDC">
              <w:rPr>
                <w:rFonts w:ascii="Times New Roman" w:hAnsi="Times New Roman" w:cs="Times New Roman"/>
                <w:sz w:val="24"/>
                <w:szCs w:val="24"/>
              </w:rPr>
              <w:t>≥ 23 га</w:t>
            </w:r>
          </w:p>
        </w:tc>
        <w:tc>
          <w:tcPr>
            <w:tcW w:w="1662" w:type="dxa"/>
            <w:tcBorders>
              <w:top w:val="nil"/>
              <w:left w:val="nil"/>
              <w:bottom w:val="single" w:sz="4" w:space="0" w:color="auto"/>
              <w:right w:val="single" w:sz="8" w:space="0" w:color="auto"/>
            </w:tcBorders>
            <w:shd w:val="clear" w:color="auto" w:fill="auto"/>
            <w:noWrap/>
            <w:vAlign w:val="center"/>
          </w:tcPr>
          <w:p w:rsidR="00DC7133" w:rsidRPr="00350EDC" w:rsidRDefault="003E5CBA" w:rsidP="00952020">
            <w:pPr>
              <w:spacing w:after="0" w:line="240" w:lineRule="auto"/>
              <w:jc w:val="center"/>
              <w:rPr>
                <w:rFonts w:ascii="Times New Roman" w:eastAsia="Times New Roman" w:hAnsi="Times New Roman" w:cs="Times New Roman"/>
                <w:sz w:val="24"/>
                <w:szCs w:val="24"/>
                <w:lang w:eastAsia="ru-RU"/>
              </w:rPr>
            </w:pPr>
            <w:r w:rsidRPr="00350EDC">
              <w:rPr>
                <w:rFonts w:ascii="Times New Roman" w:hAnsi="Times New Roman" w:cs="Times New Roman"/>
                <w:sz w:val="24"/>
                <w:szCs w:val="24"/>
              </w:rPr>
              <w:t xml:space="preserve"> &gt; 22 объе</w:t>
            </w:r>
            <w:r w:rsidRPr="00350EDC">
              <w:rPr>
                <w:rFonts w:ascii="Times New Roman" w:hAnsi="Times New Roman" w:cs="Times New Roman"/>
                <w:sz w:val="24"/>
                <w:szCs w:val="24"/>
              </w:rPr>
              <w:t>к</w:t>
            </w:r>
            <w:r w:rsidRPr="00350EDC">
              <w:rPr>
                <w:rFonts w:ascii="Times New Roman" w:hAnsi="Times New Roman" w:cs="Times New Roman"/>
                <w:sz w:val="24"/>
                <w:szCs w:val="24"/>
              </w:rPr>
              <w:t>тов</w:t>
            </w:r>
          </w:p>
        </w:tc>
      </w:tr>
      <w:tr w:rsidR="00DC7133" w:rsidRPr="00350EDC" w:rsidTr="00350EDC">
        <w:trPr>
          <w:trHeight w:val="255"/>
        </w:trPr>
        <w:tc>
          <w:tcPr>
            <w:tcW w:w="540" w:type="dxa"/>
            <w:tcBorders>
              <w:top w:val="nil"/>
              <w:left w:val="single" w:sz="8" w:space="0" w:color="auto"/>
              <w:bottom w:val="single" w:sz="4" w:space="0" w:color="auto"/>
              <w:right w:val="single" w:sz="4" w:space="0" w:color="auto"/>
            </w:tcBorders>
            <w:shd w:val="clear" w:color="auto" w:fill="auto"/>
            <w:noWrap/>
            <w:vAlign w:val="center"/>
            <w:hideMark/>
          </w:tcPr>
          <w:p w:rsidR="00DC7133" w:rsidRPr="00350EDC" w:rsidRDefault="00DC7133" w:rsidP="00952020">
            <w:pPr>
              <w:spacing w:after="0" w:line="240" w:lineRule="auto"/>
              <w:jc w:val="center"/>
              <w:rPr>
                <w:rFonts w:ascii="Times New Roman" w:eastAsia="Times New Roman" w:hAnsi="Times New Roman" w:cs="Times New Roman"/>
                <w:sz w:val="24"/>
                <w:szCs w:val="24"/>
                <w:lang w:eastAsia="ru-RU"/>
              </w:rPr>
            </w:pPr>
            <w:r w:rsidRPr="00350EDC">
              <w:rPr>
                <w:rFonts w:ascii="Times New Roman" w:eastAsia="Times New Roman" w:hAnsi="Times New Roman" w:cs="Times New Roman"/>
                <w:sz w:val="24"/>
                <w:szCs w:val="24"/>
                <w:lang w:eastAsia="ru-RU"/>
              </w:rPr>
              <w:t>7</w:t>
            </w:r>
          </w:p>
        </w:tc>
        <w:tc>
          <w:tcPr>
            <w:tcW w:w="3816" w:type="dxa"/>
            <w:tcBorders>
              <w:top w:val="nil"/>
              <w:left w:val="nil"/>
              <w:bottom w:val="single" w:sz="4" w:space="0" w:color="auto"/>
              <w:right w:val="single" w:sz="4" w:space="0" w:color="auto"/>
            </w:tcBorders>
            <w:shd w:val="clear" w:color="auto" w:fill="auto"/>
            <w:noWrap/>
            <w:vAlign w:val="center"/>
            <w:hideMark/>
          </w:tcPr>
          <w:p w:rsidR="00DC7133" w:rsidRPr="00350EDC" w:rsidRDefault="00DC7133" w:rsidP="00952020">
            <w:pPr>
              <w:spacing w:after="0" w:line="240" w:lineRule="auto"/>
              <w:rPr>
                <w:rFonts w:ascii="Times New Roman" w:eastAsia="Times New Roman" w:hAnsi="Times New Roman" w:cs="Times New Roman"/>
                <w:sz w:val="24"/>
                <w:szCs w:val="24"/>
                <w:lang w:eastAsia="ru-RU"/>
              </w:rPr>
            </w:pPr>
            <w:r w:rsidRPr="00350EDC">
              <w:rPr>
                <w:rFonts w:ascii="Times New Roman" w:eastAsia="Times New Roman" w:hAnsi="Times New Roman" w:cs="Times New Roman"/>
                <w:sz w:val="24"/>
                <w:szCs w:val="24"/>
                <w:lang w:eastAsia="ru-RU"/>
              </w:rPr>
              <w:t>Спортивные залы</w:t>
            </w:r>
          </w:p>
        </w:tc>
        <w:tc>
          <w:tcPr>
            <w:tcW w:w="1778" w:type="dxa"/>
            <w:tcBorders>
              <w:top w:val="nil"/>
              <w:left w:val="nil"/>
              <w:bottom w:val="single" w:sz="4" w:space="0" w:color="auto"/>
              <w:right w:val="single" w:sz="4" w:space="0" w:color="auto"/>
            </w:tcBorders>
            <w:shd w:val="clear" w:color="auto" w:fill="auto"/>
            <w:noWrap/>
            <w:vAlign w:val="center"/>
            <w:hideMark/>
          </w:tcPr>
          <w:p w:rsidR="00DC7133" w:rsidRPr="00350EDC" w:rsidRDefault="00DC7133" w:rsidP="00952020">
            <w:pPr>
              <w:spacing w:after="0" w:line="240" w:lineRule="auto"/>
              <w:jc w:val="center"/>
              <w:rPr>
                <w:rFonts w:ascii="Times New Roman" w:eastAsia="Times New Roman" w:hAnsi="Times New Roman" w:cs="Times New Roman"/>
                <w:sz w:val="24"/>
                <w:szCs w:val="24"/>
                <w:lang w:eastAsia="ru-RU"/>
              </w:rPr>
            </w:pPr>
            <w:r w:rsidRPr="00350EDC">
              <w:rPr>
                <w:rFonts w:ascii="Times New Roman" w:eastAsia="Times New Roman" w:hAnsi="Times New Roman" w:cs="Times New Roman"/>
                <w:sz w:val="24"/>
                <w:szCs w:val="24"/>
                <w:lang w:eastAsia="ru-RU"/>
              </w:rPr>
              <w:t>м²</w:t>
            </w:r>
          </w:p>
        </w:tc>
        <w:tc>
          <w:tcPr>
            <w:tcW w:w="1560" w:type="dxa"/>
            <w:tcBorders>
              <w:top w:val="nil"/>
              <w:left w:val="nil"/>
              <w:bottom w:val="single" w:sz="4" w:space="0" w:color="auto"/>
              <w:right w:val="single" w:sz="4" w:space="0" w:color="auto"/>
            </w:tcBorders>
            <w:shd w:val="clear" w:color="auto" w:fill="auto"/>
            <w:noWrap/>
            <w:vAlign w:val="center"/>
          </w:tcPr>
          <w:p w:rsidR="00DC7133" w:rsidRPr="00350EDC" w:rsidRDefault="003E5CBA" w:rsidP="00952020">
            <w:pPr>
              <w:spacing w:after="0" w:line="240" w:lineRule="auto"/>
              <w:jc w:val="center"/>
              <w:rPr>
                <w:rFonts w:ascii="Times New Roman" w:eastAsia="Times New Roman" w:hAnsi="Times New Roman" w:cs="Times New Roman"/>
                <w:sz w:val="24"/>
                <w:szCs w:val="24"/>
                <w:lang w:eastAsia="ru-RU"/>
              </w:rPr>
            </w:pPr>
            <w:r w:rsidRPr="00350EDC">
              <w:rPr>
                <w:rFonts w:ascii="Times New Roman" w:eastAsia="Times New Roman" w:hAnsi="Times New Roman" w:cs="Times New Roman"/>
                <w:sz w:val="24"/>
                <w:szCs w:val="24"/>
                <w:lang w:eastAsia="ru-RU"/>
              </w:rPr>
              <w:t>4175</w:t>
            </w:r>
          </w:p>
        </w:tc>
        <w:tc>
          <w:tcPr>
            <w:tcW w:w="1662" w:type="dxa"/>
            <w:tcBorders>
              <w:top w:val="nil"/>
              <w:left w:val="nil"/>
              <w:bottom w:val="single" w:sz="4" w:space="0" w:color="auto"/>
              <w:right w:val="single" w:sz="8" w:space="0" w:color="auto"/>
            </w:tcBorders>
            <w:shd w:val="clear" w:color="auto" w:fill="auto"/>
            <w:noWrap/>
            <w:vAlign w:val="center"/>
          </w:tcPr>
          <w:p w:rsidR="00DC7133" w:rsidRPr="00350EDC" w:rsidRDefault="003E5CBA" w:rsidP="00952020">
            <w:pPr>
              <w:spacing w:after="0" w:line="240" w:lineRule="auto"/>
              <w:jc w:val="center"/>
              <w:rPr>
                <w:rFonts w:ascii="Times New Roman" w:eastAsia="Times New Roman" w:hAnsi="Times New Roman" w:cs="Times New Roman"/>
                <w:sz w:val="24"/>
                <w:szCs w:val="24"/>
                <w:lang w:eastAsia="ru-RU"/>
              </w:rPr>
            </w:pPr>
            <w:r w:rsidRPr="00350EDC">
              <w:rPr>
                <w:rFonts w:ascii="Times New Roman" w:hAnsi="Times New Roman" w:cs="Times New Roman"/>
                <w:sz w:val="24"/>
                <w:szCs w:val="24"/>
              </w:rPr>
              <w:t>&gt; 9 объектов</w:t>
            </w:r>
          </w:p>
        </w:tc>
      </w:tr>
      <w:tr w:rsidR="00DC7133" w:rsidRPr="00350EDC" w:rsidTr="00350EDC">
        <w:trPr>
          <w:trHeight w:val="511"/>
        </w:trPr>
        <w:tc>
          <w:tcPr>
            <w:tcW w:w="540" w:type="dxa"/>
            <w:tcBorders>
              <w:top w:val="nil"/>
              <w:left w:val="single" w:sz="8" w:space="0" w:color="auto"/>
              <w:bottom w:val="single" w:sz="4" w:space="0" w:color="auto"/>
              <w:right w:val="single" w:sz="4" w:space="0" w:color="auto"/>
            </w:tcBorders>
            <w:shd w:val="clear" w:color="auto" w:fill="auto"/>
            <w:noWrap/>
            <w:vAlign w:val="center"/>
            <w:hideMark/>
          </w:tcPr>
          <w:p w:rsidR="00DC7133" w:rsidRPr="00350EDC" w:rsidRDefault="00DC7133" w:rsidP="00952020">
            <w:pPr>
              <w:spacing w:after="0" w:line="240" w:lineRule="auto"/>
              <w:jc w:val="center"/>
              <w:rPr>
                <w:rFonts w:ascii="Times New Roman" w:eastAsia="Times New Roman" w:hAnsi="Times New Roman" w:cs="Times New Roman"/>
                <w:sz w:val="24"/>
                <w:szCs w:val="24"/>
                <w:lang w:eastAsia="ru-RU"/>
              </w:rPr>
            </w:pPr>
            <w:r w:rsidRPr="00350EDC">
              <w:rPr>
                <w:rFonts w:ascii="Times New Roman" w:eastAsia="Times New Roman" w:hAnsi="Times New Roman" w:cs="Times New Roman"/>
                <w:sz w:val="24"/>
                <w:szCs w:val="24"/>
                <w:lang w:eastAsia="ru-RU"/>
              </w:rPr>
              <w:t>8</w:t>
            </w:r>
          </w:p>
        </w:tc>
        <w:tc>
          <w:tcPr>
            <w:tcW w:w="3816" w:type="dxa"/>
            <w:tcBorders>
              <w:top w:val="nil"/>
              <w:left w:val="nil"/>
              <w:bottom w:val="single" w:sz="4" w:space="0" w:color="auto"/>
              <w:right w:val="single" w:sz="4" w:space="0" w:color="auto"/>
            </w:tcBorders>
            <w:shd w:val="clear" w:color="auto" w:fill="auto"/>
            <w:noWrap/>
            <w:vAlign w:val="center"/>
            <w:hideMark/>
          </w:tcPr>
          <w:p w:rsidR="00DC7133" w:rsidRPr="00350EDC" w:rsidRDefault="00DC7133" w:rsidP="00952020">
            <w:pPr>
              <w:spacing w:after="0" w:line="240" w:lineRule="auto"/>
              <w:rPr>
                <w:rFonts w:ascii="Times New Roman" w:eastAsia="Times New Roman" w:hAnsi="Times New Roman" w:cs="Times New Roman"/>
                <w:sz w:val="24"/>
                <w:szCs w:val="24"/>
                <w:lang w:eastAsia="ru-RU"/>
              </w:rPr>
            </w:pPr>
            <w:r w:rsidRPr="00350EDC">
              <w:rPr>
                <w:rFonts w:ascii="Times New Roman" w:eastAsia="Times New Roman" w:hAnsi="Times New Roman" w:cs="Times New Roman"/>
                <w:sz w:val="24"/>
                <w:szCs w:val="24"/>
                <w:lang w:eastAsia="ru-RU"/>
              </w:rPr>
              <w:t>Бассейны крытые и открытые о</w:t>
            </w:r>
            <w:r w:rsidRPr="00350EDC">
              <w:rPr>
                <w:rFonts w:ascii="Times New Roman" w:eastAsia="Times New Roman" w:hAnsi="Times New Roman" w:cs="Times New Roman"/>
                <w:sz w:val="24"/>
                <w:szCs w:val="24"/>
                <w:lang w:eastAsia="ru-RU"/>
              </w:rPr>
              <w:t>б</w:t>
            </w:r>
            <w:r w:rsidRPr="00350EDC">
              <w:rPr>
                <w:rFonts w:ascii="Times New Roman" w:eastAsia="Times New Roman" w:hAnsi="Times New Roman" w:cs="Times New Roman"/>
                <w:sz w:val="24"/>
                <w:szCs w:val="24"/>
                <w:lang w:eastAsia="ru-RU"/>
              </w:rPr>
              <w:t>щего пользования</w:t>
            </w:r>
          </w:p>
        </w:tc>
        <w:tc>
          <w:tcPr>
            <w:tcW w:w="1778" w:type="dxa"/>
            <w:tcBorders>
              <w:top w:val="nil"/>
              <w:left w:val="nil"/>
              <w:bottom w:val="single" w:sz="4" w:space="0" w:color="auto"/>
              <w:right w:val="single" w:sz="4" w:space="0" w:color="auto"/>
            </w:tcBorders>
            <w:shd w:val="clear" w:color="auto" w:fill="auto"/>
            <w:noWrap/>
            <w:vAlign w:val="center"/>
            <w:hideMark/>
          </w:tcPr>
          <w:p w:rsidR="00DC7133" w:rsidRPr="00350EDC" w:rsidRDefault="00DC7133" w:rsidP="00952020">
            <w:pPr>
              <w:spacing w:after="0" w:line="240" w:lineRule="auto"/>
              <w:jc w:val="center"/>
              <w:rPr>
                <w:rFonts w:ascii="Times New Roman" w:eastAsia="Times New Roman" w:hAnsi="Times New Roman" w:cs="Times New Roman"/>
                <w:sz w:val="24"/>
                <w:szCs w:val="24"/>
                <w:lang w:eastAsia="ru-RU"/>
              </w:rPr>
            </w:pPr>
            <w:r w:rsidRPr="00350EDC">
              <w:rPr>
                <w:rFonts w:ascii="Times New Roman" w:eastAsia="Times New Roman" w:hAnsi="Times New Roman" w:cs="Times New Roman"/>
                <w:sz w:val="24"/>
                <w:szCs w:val="24"/>
                <w:lang w:eastAsia="ru-RU"/>
              </w:rPr>
              <w:t>м² зеркала в</w:t>
            </w:r>
            <w:r w:rsidRPr="00350EDC">
              <w:rPr>
                <w:rFonts w:ascii="Times New Roman" w:eastAsia="Times New Roman" w:hAnsi="Times New Roman" w:cs="Times New Roman"/>
                <w:sz w:val="24"/>
                <w:szCs w:val="24"/>
                <w:lang w:eastAsia="ru-RU"/>
              </w:rPr>
              <w:t>о</w:t>
            </w:r>
            <w:r w:rsidRPr="00350EDC">
              <w:rPr>
                <w:rFonts w:ascii="Times New Roman" w:eastAsia="Times New Roman" w:hAnsi="Times New Roman" w:cs="Times New Roman"/>
                <w:sz w:val="24"/>
                <w:szCs w:val="24"/>
                <w:lang w:eastAsia="ru-RU"/>
              </w:rPr>
              <w:t>ды</w:t>
            </w:r>
          </w:p>
        </w:tc>
        <w:tc>
          <w:tcPr>
            <w:tcW w:w="1560" w:type="dxa"/>
            <w:tcBorders>
              <w:top w:val="nil"/>
              <w:left w:val="nil"/>
              <w:bottom w:val="single" w:sz="4" w:space="0" w:color="auto"/>
              <w:right w:val="single" w:sz="4" w:space="0" w:color="auto"/>
            </w:tcBorders>
            <w:shd w:val="clear" w:color="auto" w:fill="auto"/>
            <w:noWrap/>
            <w:vAlign w:val="center"/>
            <w:hideMark/>
          </w:tcPr>
          <w:p w:rsidR="00DC7133" w:rsidRPr="00350EDC" w:rsidRDefault="003E5CBA" w:rsidP="00952020">
            <w:pPr>
              <w:spacing w:after="0" w:line="240" w:lineRule="auto"/>
              <w:jc w:val="center"/>
              <w:rPr>
                <w:rFonts w:ascii="Times New Roman" w:eastAsia="Times New Roman" w:hAnsi="Times New Roman" w:cs="Times New Roman"/>
                <w:sz w:val="24"/>
                <w:szCs w:val="24"/>
                <w:lang w:eastAsia="ru-RU"/>
              </w:rPr>
            </w:pPr>
            <w:r w:rsidRPr="00350EDC">
              <w:rPr>
                <w:rFonts w:ascii="Times New Roman" w:eastAsia="Times New Roman" w:hAnsi="Times New Roman" w:cs="Times New Roman"/>
                <w:sz w:val="24"/>
                <w:szCs w:val="24"/>
                <w:lang w:eastAsia="ru-RU"/>
              </w:rPr>
              <w:t>250</w:t>
            </w:r>
          </w:p>
        </w:tc>
        <w:tc>
          <w:tcPr>
            <w:tcW w:w="1662" w:type="dxa"/>
            <w:tcBorders>
              <w:top w:val="nil"/>
              <w:left w:val="nil"/>
              <w:bottom w:val="single" w:sz="4" w:space="0" w:color="auto"/>
              <w:right w:val="single" w:sz="8" w:space="0" w:color="auto"/>
            </w:tcBorders>
            <w:shd w:val="clear" w:color="auto" w:fill="auto"/>
            <w:noWrap/>
            <w:vAlign w:val="center"/>
            <w:hideMark/>
          </w:tcPr>
          <w:p w:rsidR="00DC7133" w:rsidRPr="00350EDC" w:rsidRDefault="003E5CBA" w:rsidP="00952020">
            <w:pPr>
              <w:spacing w:after="0" w:line="240" w:lineRule="auto"/>
              <w:jc w:val="center"/>
              <w:rPr>
                <w:rFonts w:ascii="Times New Roman" w:eastAsia="Times New Roman" w:hAnsi="Times New Roman" w:cs="Times New Roman"/>
                <w:sz w:val="24"/>
                <w:szCs w:val="24"/>
                <w:lang w:eastAsia="ru-RU"/>
              </w:rPr>
            </w:pPr>
            <w:r w:rsidRPr="00350EDC">
              <w:rPr>
                <w:rFonts w:ascii="Times New Roman" w:hAnsi="Times New Roman" w:cs="Times New Roman"/>
                <w:sz w:val="24"/>
                <w:szCs w:val="24"/>
              </w:rPr>
              <w:t>6 объектов</w:t>
            </w:r>
          </w:p>
        </w:tc>
      </w:tr>
      <w:tr w:rsidR="00DC7133" w:rsidRPr="00350EDC" w:rsidTr="00350EDC">
        <w:trPr>
          <w:trHeight w:val="255"/>
        </w:trPr>
        <w:tc>
          <w:tcPr>
            <w:tcW w:w="9356" w:type="dxa"/>
            <w:gridSpan w:val="5"/>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DC7133" w:rsidRPr="00350EDC" w:rsidRDefault="00DC7133" w:rsidP="00952020">
            <w:pPr>
              <w:spacing w:after="0" w:line="240" w:lineRule="auto"/>
              <w:jc w:val="center"/>
              <w:rPr>
                <w:rFonts w:ascii="Times New Roman" w:eastAsia="Times New Roman" w:hAnsi="Times New Roman" w:cs="Times New Roman"/>
                <w:b/>
                <w:i/>
                <w:sz w:val="24"/>
                <w:szCs w:val="24"/>
                <w:lang w:eastAsia="ru-RU"/>
              </w:rPr>
            </w:pPr>
            <w:r w:rsidRPr="00350EDC">
              <w:rPr>
                <w:rFonts w:ascii="Times New Roman" w:eastAsia="Times New Roman" w:hAnsi="Times New Roman" w:cs="Times New Roman"/>
                <w:b/>
                <w:i/>
                <w:sz w:val="24"/>
                <w:szCs w:val="24"/>
                <w:lang w:eastAsia="ru-RU"/>
              </w:rPr>
              <w:t>Объекты культурно-досугового назначения</w:t>
            </w:r>
          </w:p>
        </w:tc>
      </w:tr>
      <w:tr w:rsidR="00DC7133" w:rsidRPr="00350EDC" w:rsidTr="00350EDC">
        <w:trPr>
          <w:trHeight w:val="255"/>
        </w:trPr>
        <w:tc>
          <w:tcPr>
            <w:tcW w:w="540" w:type="dxa"/>
            <w:tcBorders>
              <w:top w:val="nil"/>
              <w:left w:val="single" w:sz="8" w:space="0" w:color="auto"/>
              <w:bottom w:val="single" w:sz="4" w:space="0" w:color="auto"/>
              <w:right w:val="single" w:sz="4" w:space="0" w:color="auto"/>
            </w:tcBorders>
            <w:shd w:val="clear" w:color="auto" w:fill="auto"/>
            <w:noWrap/>
            <w:vAlign w:val="center"/>
            <w:hideMark/>
          </w:tcPr>
          <w:p w:rsidR="00DC7133" w:rsidRPr="00350EDC" w:rsidRDefault="00DC7133" w:rsidP="00952020">
            <w:pPr>
              <w:spacing w:after="0" w:line="240" w:lineRule="auto"/>
              <w:jc w:val="center"/>
              <w:rPr>
                <w:rFonts w:ascii="Times New Roman" w:eastAsia="Times New Roman" w:hAnsi="Times New Roman" w:cs="Times New Roman"/>
                <w:sz w:val="24"/>
                <w:szCs w:val="24"/>
                <w:lang w:eastAsia="ru-RU"/>
              </w:rPr>
            </w:pPr>
            <w:r w:rsidRPr="00350EDC">
              <w:rPr>
                <w:rFonts w:ascii="Times New Roman" w:eastAsia="Times New Roman" w:hAnsi="Times New Roman" w:cs="Times New Roman"/>
                <w:sz w:val="24"/>
                <w:szCs w:val="24"/>
                <w:lang w:eastAsia="ru-RU"/>
              </w:rPr>
              <w:lastRenderedPageBreak/>
              <w:t>9</w:t>
            </w:r>
          </w:p>
        </w:tc>
        <w:tc>
          <w:tcPr>
            <w:tcW w:w="3816" w:type="dxa"/>
            <w:tcBorders>
              <w:top w:val="nil"/>
              <w:left w:val="nil"/>
              <w:bottom w:val="single" w:sz="4" w:space="0" w:color="auto"/>
              <w:right w:val="single" w:sz="4" w:space="0" w:color="auto"/>
            </w:tcBorders>
            <w:shd w:val="clear" w:color="auto" w:fill="auto"/>
            <w:noWrap/>
            <w:vAlign w:val="center"/>
            <w:hideMark/>
          </w:tcPr>
          <w:p w:rsidR="00DC7133" w:rsidRPr="00350EDC" w:rsidRDefault="00DC7133" w:rsidP="00952020">
            <w:pPr>
              <w:spacing w:after="0" w:line="240" w:lineRule="auto"/>
              <w:rPr>
                <w:rFonts w:ascii="Times New Roman" w:eastAsia="Times New Roman" w:hAnsi="Times New Roman" w:cs="Times New Roman"/>
                <w:sz w:val="24"/>
                <w:szCs w:val="24"/>
                <w:lang w:eastAsia="ru-RU"/>
              </w:rPr>
            </w:pPr>
            <w:r w:rsidRPr="00350EDC">
              <w:rPr>
                <w:rFonts w:ascii="Times New Roman" w:eastAsia="Times New Roman" w:hAnsi="Times New Roman" w:cs="Times New Roman"/>
                <w:sz w:val="24"/>
                <w:szCs w:val="24"/>
                <w:lang w:eastAsia="ru-RU"/>
              </w:rPr>
              <w:t>Клубы</w:t>
            </w:r>
          </w:p>
        </w:tc>
        <w:tc>
          <w:tcPr>
            <w:tcW w:w="1778" w:type="dxa"/>
            <w:tcBorders>
              <w:top w:val="nil"/>
              <w:left w:val="nil"/>
              <w:bottom w:val="single" w:sz="4" w:space="0" w:color="auto"/>
              <w:right w:val="single" w:sz="4" w:space="0" w:color="auto"/>
            </w:tcBorders>
            <w:shd w:val="clear" w:color="auto" w:fill="auto"/>
            <w:noWrap/>
            <w:vAlign w:val="center"/>
            <w:hideMark/>
          </w:tcPr>
          <w:p w:rsidR="00DC7133" w:rsidRPr="00350EDC" w:rsidRDefault="00DC7133" w:rsidP="00952020">
            <w:pPr>
              <w:spacing w:after="0" w:line="240" w:lineRule="auto"/>
              <w:jc w:val="center"/>
              <w:rPr>
                <w:rFonts w:ascii="Times New Roman" w:eastAsia="Times New Roman" w:hAnsi="Times New Roman" w:cs="Times New Roman"/>
                <w:sz w:val="24"/>
                <w:szCs w:val="24"/>
                <w:lang w:eastAsia="ru-RU"/>
              </w:rPr>
            </w:pPr>
            <w:r w:rsidRPr="00350EDC">
              <w:rPr>
                <w:rFonts w:ascii="Times New Roman" w:eastAsia="Times New Roman" w:hAnsi="Times New Roman" w:cs="Times New Roman"/>
                <w:sz w:val="24"/>
                <w:szCs w:val="24"/>
                <w:lang w:eastAsia="ru-RU"/>
              </w:rPr>
              <w:t>посетит. место</w:t>
            </w:r>
          </w:p>
        </w:tc>
        <w:tc>
          <w:tcPr>
            <w:tcW w:w="1560" w:type="dxa"/>
            <w:tcBorders>
              <w:top w:val="nil"/>
              <w:left w:val="nil"/>
              <w:bottom w:val="single" w:sz="4" w:space="0" w:color="auto"/>
              <w:right w:val="single" w:sz="4" w:space="0" w:color="auto"/>
            </w:tcBorders>
            <w:shd w:val="clear" w:color="auto" w:fill="auto"/>
            <w:noWrap/>
            <w:vAlign w:val="center"/>
            <w:hideMark/>
          </w:tcPr>
          <w:p w:rsidR="00DC7133" w:rsidRPr="00350EDC" w:rsidRDefault="003E5CBA" w:rsidP="00952020">
            <w:pPr>
              <w:spacing w:after="0" w:line="240" w:lineRule="auto"/>
              <w:jc w:val="center"/>
              <w:rPr>
                <w:rFonts w:ascii="Times New Roman" w:eastAsia="Times New Roman" w:hAnsi="Times New Roman" w:cs="Times New Roman"/>
                <w:sz w:val="24"/>
                <w:szCs w:val="24"/>
                <w:lang w:eastAsia="ru-RU"/>
              </w:rPr>
            </w:pPr>
            <w:r w:rsidRPr="00350EDC">
              <w:rPr>
                <w:rFonts w:ascii="Times New Roman" w:eastAsia="Times New Roman" w:hAnsi="Times New Roman" w:cs="Times New Roman"/>
                <w:sz w:val="24"/>
                <w:szCs w:val="24"/>
                <w:lang w:eastAsia="ru-RU"/>
              </w:rPr>
              <w:t>-</w:t>
            </w:r>
          </w:p>
        </w:tc>
        <w:tc>
          <w:tcPr>
            <w:tcW w:w="1662" w:type="dxa"/>
            <w:tcBorders>
              <w:top w:val="nil"/>
              <w:left w:val="nil"/>
              <w:bottom w:val="single" w:sz="4" w:space="0" w:color="auto"/>
              <w:right w:val="single" w:sz="8" w:space="0" w:color="auto"/>
            </w:tcBorders>
            <w:shd w:val="clear" w:color="auto" w:fill="auto"/>
            <w:noWrap/>
            <w:vAlign w:val="center"/>
            <w:hideMark/>
          </w:tcPr>
          <w:p w:rsidR="00DC7133" w:rsidRPr="00350EDC" w:rsidRDefault="003E5CBA" w:rsidP="00952020">
            <w:pPr>
              <w:spacing w:after="0" w:line="240" w:lineRule="auto"/>
              <w:jc w:val="center"/>
              <w:rPr>
                <w:rFonts w:ascii="Times New Roman" w:eastAsia="Times New Roman" w:hAnsi="Times New Roman" w:cs="Times New Roman"/>
                <w:sz w:val="24"/>
                <w:szCs w:val="24"/>
                <w:lang w:eastAsia="ru-RU"/>
              </w:rPr>
            </w:pPr>
            <w:r w:rsidRPr="00350EDC">
              <w:rPr>
                <w:rFonts w:ascii="Times New Roman" w:hAnsi="Times New Roman" w:cs="Times New Roman"/>
                <w:sz w:val="24"/>
                <w:szCs w:val="24"/>
              </w:rPr>
              <w:t>3 объекта</w:t>
            </w:r>
          </w:p>
        </w:tc>
      </w:tr>
      <w:tr w:rsidR="001B33C7" w:rsidRPr="00350EDC" w:rsidTr="00350EDC">
        <w:trPr>
          <w:trHeight w:val="511"/>
        </w:trPr>
        <w:tc>
          <w:tcPr>
            <w:tcW w:w="540" w:type="dxa"/>
            <w:tcBorders>
              <w:top w:val="nil"/>
              <w:left w:val="single" w:sz="8" w:space="0" w:color="auto"/>
              <w:bottom w:val="single" w:sz="4" w:space="0" w:color="auto"/>
              <w:right w:val="single" w:sz="4" w:space="0" w:color="auto"/>
            </w:tcBorders>
            <w:shd w:val="clear" w:color="auto" w:fill="auto"/>
            <w:noWrap/>
            <w:vAlign w:val="center"/>
            <w:hideMark/>
          </w:tcPr>
          <w:p w:rsidR="001B33C7" w:rsidRPr="00350EDC" w:rsidRDefault="001B33C7" w:rsidP="001B33C7">
            <w:pPr>
              <w:spacing w:after="0" w:line="240" w:lineRule="auto"/>
              <w:jc w:val="center"/>
              <w:rPr>
                <w:rFonts w:ascii="Times New Roman" w:eastAsia="Times New Roman" w:hAnsi="Times New Roman" w:cs="Times New Roman"/>
                <w:sz w:val="24"/>
                <w:szCs w:val="24"/>
                <w:lang w:eastAsia="ru-RU"/>
              </w:rPr>
            </w:pPr>
            <w:r w:rsidRPr="00350EDC">
              <w:rPr>
                <w:rFonts w:ascii="Times New Roman" w:eastAsia="Times New Roman" w:hAnsi="Times New Roman" w:cs="Times New Roman"/>
                <w:sz w:val="24"/>
                <w:szCs w:val="24"/>
                <w:lang w:eastAsia="ru-RU"/>
              </w:rPr>
              <w:t>10</w:t>
            </w:r>
          </w:p>
        </w:tc>
        <w:tc>
          <w:tcPr>
            <w:tcW w:w="3816" w:type="dxa"/>
            <w:tcBorders>
              <w:top w:val="nil"/>
              <w:left w:val="nil"/>
              <w:bottom w:val="single" w:sz="4" w:space="0" w:color="auto"/>
              <w:right w:val="single" w:sz="4" w:space="0" w:color="auto"/>
            </w:tcBorders>
            <w:shd w:val="clear" w:color="auto" w:fill="auto"/>
            <w:noWrap/>
            <w:vAlign w:val="center"/>
            <w:hideMark/>
          </w:tcPr>
          <w:p w:rsidR="001B33C7" w:rsidRPr="00350EDC" w:rsidRDefault="001B33C7" w:rsidP="001B33C7">
            <w:pPr>
              <w:spacing w:after="0" w:line="240" w:lineRule="auto"/>
              <w:rPr>
                <w:rFonts w:ascii="Times New Roman" w:eastAsia="Times New Roman" w:hAnsi="Times New Roman" w:cs="Times New Roman"/>
                <w:sz w:val="24"/>
                <w:szCs w:val="24"/>
                <w:lang w:eastAsia="ru-RU"/>
              </w:rPr>
            </w:pPr>
            <w:r w:rsidRPr="00350EDC">
              <w:rPr>
                <w:rFonts w:ascii="Times New Roman" w:hAnsi="Times New Roman" w:cs="Times New Roman"/>
                <w:sz w:val="24"/>
                <w:szCs w:val="24"/>
              </w:rPr>
              <w:t>Сельские библиотеки</w:t>
            </w:r>
          </w:p>
        </w:tc>
        <w:tc>
          <w:tcPr>
            <w:tcW w:w="1778" w:type="dxa"/>
            <w:tcBorders>
              <w:top w:val="nil"/>
              <w:left w:val="nil"/>
              <w:bottom w:val="single" w:sz="4" w:space="0" w:color="auto"/>
              <w:right w:val="single" w:sz="4" w:space="0" w:color="auto"/>
            </w:tcBorders>
            <w:shd w:val="clear" w:color="auto" w:fill="auto"/>
            <w:noWrap/>
            <w:vAlign w:val="center"/>
            <w:hideMark/>
          </w:tcPr>
          <w:p w:rsidR="001B33C7" w:rsidRPr="00350EDC" w:rsidRDefault="001B33C7" w:rsidP="001B33C7">
            <w:pPr>
              <w:spacing w:after="0" w:line="240" w:lineRule="auto"/>
              <w:ind w:left="-85" w:right="-108"/>
              <w:jc w:val="center"/>
              <w:rPr>
                <w:rFonts w:ascii="Times New Roman" w:hAnsi="Times New Roman" w:cs="Times New Roman"/>
                <w:sz w:val="24"/>
                <w:szCs w:val="24"/>
                <w:u w:val="single"/>
              </w:rPr>
            </w:pPr>
            <w:r w:rsidRPr="00350EDC">
              <w:rPr>
                <w:rFonts w:ascii="Times New Roman" w:hAnsi="Times New Roman" w:cs="Times New Roman"/>
                <w:sz w:val="24"/>
                <w:szCs w:val="24"/>
                <w:u w:val="single"/>
              </w:rPr>
              <w:t>тыс. ед</w:t>
            </w:r>
            <w:proofErr w:type="gramStart"/>
            <w:r w:rsidRPr="00350EDC">
              <w:rPr>
                <w:rFonts w:ascii="Times New Roman" w:hAnsi="Times New Roman" w:cs="Times New Roman"/>
                <w:sz w:val="24"/>
                <w:szCs w:val="24"/>
                <w:u w:val="single"/>
              </w:rPr>
              <w:t>.х</w:t>
            </w:r>
            <w:proofErr w:type="gramEnd"/>
            <w:r w:rsidRPr="00350EDC">
              <w:rPr>
                <w:rFonts w:ascii="Times New Roman" w:hAnsi="Times New Roman" w:cs="Times New Roman"/>
                <w:sz w:val="24"/>
                <w:szCs w:val="24"/>
                <w:u w:val="single"/>
              </w:rPr>
              <w:t>ранения</w:t>
            </w:r>
          </w:p>
          <w:p w:rsidR="001B33C7" w:rsidRPr="00350EDC" w:rsidRDefault="001B33C7" w:rsidP="001B33C7">
            <w:pPr>
              <w:spacing w:after="0" w:line="240" w:lineRule="auto"/>
              <w:jc w:val="center"/>
              <w:rPr>
                <w:rFonts w:ascii="Times New Roman" w:eastAsia="Times New Roman" w:hAnsi="Times New Roman" w:cs="Times New Roman"/>
                <w:sz w:val="24"/>
                <w:szCs w:val="24"/>
                <w:lang w:eastAsia="ru-RU"/>
              </w:rPr>
            </w:pPr>
            <w:r w:rsidRPr="00350EDC">
              <w:rPr>
                <w:rFonts w:ascii="Times New Roman" w:hAnsi="Times New Roman" w:cs="Times New Roman"/>
                <w:sz w:val="24"/>
                <w:szCs w:val="24"/>
              </w:rPr>
              <w:t>чит. место</w:t>
            </w:r>
          </w:p>
        </w:tc>
        <w:tc>
          <w:tcPr>
            <w:tcW w:w="1560" w:type="dxa"/>
            <w:tcBorders>
              <w:top w:val="nil"/>
              <w:left w:val="nil"/>
              <w:bottom w:val="single" w:sz="4" w:space="0" w:color="auto"/>
              <w:right w:val="single" w:sz="4" w:space="0" w:color="auto"/>
            </w:tcBorders>
            <w:shd w:val="clear" w:color="auto" w:fill="auto"/>
            <w:noWrap/>
            <w:vAlign w:val="center"/>
            <w:hideMark/>
          </w:tcPr>
          <w:p w:rsidR="001B33C7" w:rsidRPr="00350EDC" w:rsidRDefault="001B33C7" w:rsidP="001B33C7">
            <w:pPr>
              <w:spacing w:after="0" w:line="240" w:lineRule="auto"/>
              <w:jc w:val="center"/>
              <w:rPr>
                <w:rFonts w:ascii="Times New Roman" w:hAnsi="Times New Roman" w:cs="Times New Roman"/>
                <w:sz w:val="24"/>
                <w:szCs w:val="24"/>
                <w:u w:val="single"/>
              </w:rPr>
            </w:pPr>
            <w:r w:rsidRPr="00350EDC">
              <w:rPr>
                <w:rFonts w:ascii="Times New Roman" w:hAnsi="Times New Roman" w:cs="Times New Roman"/>
                <w:sz w:val="24"/>
                <w:szCs w:val="24"/>
                <w:u w:val="single"/>
              </w:rPr>
              <w:t>н/д</w:t>
            </w:r>
          </w:p>
          <w:p w:rsidR="001B33C7" w:rsidRPr="00350EDC" w:rsidRDefault="001B33C7" w:rsidP="001B33C7">
            <w:pPr>
              <w:spacing w:after="0" w:line="240" w:lineRule="auto"/>
              <w:jc w:val="center"/>
              <w:rPr>
                <w:rFonts w:ascii="Times New Roman" w:eastAsia="Times New Roman" w:hAnsi="Times New Roman" w:cs="Times New Roman"/>
                <w:sz w:val="24"/>
                <w:szCs w:val="24"/>
                <w:lang w:eastAsia="ru-RU"/>
              </w:rPr>
            </w:pPr>
            <w:r w:rsidRPr="00350EDC">
              <w:rPr>
                <w:rFonts w:ascii="Times New Roman" w:hAnsi="Times New Roman" w:cs="Times New Roman"/>
                <w:sz w:val="24"/>
                <w:szCs w:val="24"/>
              </w:rPr>
              <w:t>46</w:t>
            </w:r>
          </w:p>
        </w:tc>
        <w:tc>
          <w:tcPr>
            <w:tcW w:w="1662" w:type="dxa"/>
            <w:tcBorders>
              <w:top w:val="nil"/>
              <w:left w:val="nil"/>
              <w:bottom w:val="single" w:sz="4" w:space="0" w:color="auto"/>
              <w:right w:val="single" w:sz="8" w:space="0" w:color="auto"/>
            </w:tcBorders>
            <w:shd w:val="clear" w:color="auto" w:fill="auto"/>
            <w:noWrap/>
            <w:vAlign w:val="center"/>
            <w:hideMark/>
          </w:tcPr>
          <w:p w:rsidR="001B33C7" w:rsidRPr="00350EDC" w:rsidRDefault="001B33C7" w:rsidP="001B33C7">
            <w:pPr>
              <w:spacing w:after="0" w:line="240" w:lineRule="auto"/>
              <w:jc w:val="center"/>
              <w:rPr>
                <w:rFonts w:ascii="Times New Roman" w:hAnsi="Times New Roman" w:cs="Times New Roman"/>
                <w:sz w:val="24"/>
                <w:szCs w:val="24"/>
                <w:u w:val="single"/>
              </w:rPr>
            </w:pPr>
            <w:r w:rsidRPr="00350EDC">
              <w:rPr>
                <w:rFonts w:ascii="Times New Roman" w:hAnsi="Times New Roman" w:cs="Times New Roman"/>
                <w:sz w:val="24"/>
                <w:szCs w:val="24"/>
                <w:u w:val="single"/>
              </w:rPr>
              <w:t>н/д</w:t>
            </w:r>
          </w:p>
          <w:p w:rsidR="001B33C7" w:rsidRPr="00350EDC" w:rsidRDefault="001B33C7" w:rsidP="001B33C7">
            <w:pPr>
              <w:spacing w:after="0" w:line="240" w:lineRule="auto"/>
              <w:jc w:val="center"/>
              <w:rPr>
                <w:rFonts w:ascii="Times New Roman" w:eastAsia="Times New Roman" w:hAnsi="Times New Roman" w:cs="Times New Roman"/>
                <w:sz w:val="24"/>
                <w:szCs w:val="24"/>
                <w:lang w:eastAsia="ru-RU"/>
              </w:rPr>
            </w:pPr>
            <w:r w:rsidRPr="00350EDC">
              <w:rPr>
                <w:rFonts w:ascii="Times New Roman" w:hAnsi="Times New Roman" w:cs="Times New Roman"/>
                <w:sz w:val="24"/>
                <w:szCs w:val="24"/>
              </w:rPr>
              <w:t>46</w:t>
            </w:r>
          </w:p>
        </w:tc>
      </w:tr>
      <w:tr w:rsidR="001B33C7" w:rsidRPr="00350EDC" w:rsidTr="00350EDC">
        <w:trPr>
          <w:trHeight w:val="511"/>
        </w:trPr>
        <w:tc>
          <w:tcPr>
            <w:tcW w:w="540" w:type="dxa"/>
            <w:tcBorders>
              <w:top w:val="nil"/>
              <w:left w:val="single" w:sz="8" w:space="0" w:color="auto"/>
              <w:bottom w:val="single" w:sz="4" w:space="0" w:color="auto"/>
              <w:right w:val="single" w:sz="4" w:space="0" w:color="auto"/>
            </w:tcBorders>
            <w:shd w:val="clear" w:color="auto" w:fill="auto"/>
            <w:noWrap/>
            <w:vAlign w:val="center"/>
          </w:tcPr>
          <w:p w:rsidR="001B33C7" w:rsidRPr="00350EDC" w:rsidRDefault="001B33C7" w:rsidP="001B33C7">
            <w:pPr>
              <w:spacing w:after="0" w:line="240" w:lineRule="auto"/>
              <w:jc w:val="center"/>
              <w:rPr>
                <w:rFonts w:ascii="Times New Roman" w:eastAsia="Times New Roman" w:hAnsi="Times New Roman" w:cs="Times New Roman"/>
                <w:sz w:val="24"/>
                <w:szCs w:val="24"/>
                <w:lang w:eastAsia="ru-RU"/>
              </w:rPr>
            </w:pPr>
            <w:r w:rsidRPr="00350EDC">
              <w:rPr>
                <w:rFonts w:ascii="Times New Roman" w:eastAsia="Times New Roman" w:hAnsi="Times New Roman" w:cs="Times New Roman"/>
                <w:sz w:val="24"/>
                <w:szCs w:val="24"/>
                <w:lang w:eastAsia="ru-RU"/>
              </w:rPr>
              <w:t>11</w:t>
            </w:r>
          </w:p>
        </w:tc>
        <w:tc>
          <w:tcPr>
            <w:tcW w:w="3816" w:type="dxa"/>
            <w:tcBorders>
              <w:top w:val="nil"/>
              <w:left w:val="nil"/>
              <w:bottom w:val="single" w:sz="4" w:space="0" w:color="auto"/>
              <w:right w:val="single" w:sz="4" w:space="0" w:color="auto"/>
            </w:tcBorders>
            <w:shd w:val="clear" w:color="auto" w:fill="auto"/>
            <w:noWrap/>
            <w:vAlign w:val="center"/>
          </w:tcPr>
          <w:p w:rsidR="001B33C7" w:rsidRPr="00350EDC" w:rsidRDefault="001B33C7" w:rsidP="001B33C7">
            <w:pPr>
              <w:spacing w:after="0" w:line="240" w:lineRule="auto"/>
              <w:rPr>
                <w:rFonts w:ascii="Times New Roman" w:eastAsia="Times New Roman" w:hAnsi="Times New Roman" w:cs="Times New Roman"/>
                <w:sz w:val="24"/>
                <w:szCs w:val="24"/>
                <w:lang w:eastAsia="ru-RU"/>
              </w:rPr>
            </w:pPr>
            <w:r w:rsidRPr="00350EDC">
              <w:rPr>
                <w:rFonts w:ascii="Times New Roman" w:hAnsi="Times New Roman" w:cs="Times New Roman"/>
                <w:sz w:val="24"/>
                <w:szCs w:val="24"/>
              </w:rPr>
              <w:t>Концертные залы</w:t>
            </w:r>
          </w:p>
        </w:tc>
        <w:tc>
          <w:tcPr>
            <w:tcW w:w="1778" w:type="dxa"/>
            <w:tcBorders>
              <w:top w:val="nil"/>
              <w:left w:val="nil"/>
              <w:bottom w:val="single" w:sz="4" w:space="0" w:color="auto"/>
              <w:right w:val="single" w:sz="4" w:space="0" w:color="auto"/>
            </w:tcBorders>
            <w:shd w:val="clear" w:color="auto" w:fill="auto"/>
            <w:noWrap/>
            <w:vAlign w:val="center"/>
          </w:tcPr>
          <w:p w:rsidR="001B33C7" w:rsidRPr="00350EDC" w:rsidRDefault="001B33C7" w:rsidP="001B33C7">
            <w:pPr>
              <w:spacing w:after="0" w:line="240" w:lineRule="auto"/>
              <w:jc w:val="center"/>
              <w:rPr>
                <w:rFonts w:ascii="Times New Roman" w:eastAsia="Times New Roman" w:hAnsi="Times New Roman" w:cs="Times New Roman"/>
                <w:sz w:val="24"/>
                <w:szCs w:val="24"/>
                <w:lang w:eastAsia="ru-RU"/>
              </w:rPr>
            </w:pPr>
            <w:r w:rsidRPr="00350EDC">
              <w:rPr>
                <w:rFonts w:ascii="Times New Roman" w:hAnsi="Times New Roman" w:cs="Times New Roman"/>
                <w:sz w:val="24"/>
                <w:szCs w:val="24"/>
              </w:rPr>
              <w:t>посетит. место</w:t>
            </w:r>
          </w:p>
        </w:tc>
        <w:tc>
          <w:tcPr>
            <w:tcW w:w="1560" w:type="dxa"/>
            <w:tcBorders>
              <w:top w:val="nil"/>
              <w:left w:val="nil"/>
              <w:bottom w:val="single" w:sz="4" w:space="0" w:color="auto"/>
              <w:right w:val="single" w:sz="4" w:space="0" w:color="auto"/>
            </w:tcBorders>
            <w:shd w:val="clear" w:color="auto" w:fill="auto"/>
            <w:noWrap/>
            <w:vAlign w:val="center"/>
          </w:tcPr>
          <w:p w:rsidR="001B33C7" w:rsidRPr="00350EDC" w:rsidRDefault="001B33C7" w:rsidP="001B33C7">
            <w:pPr>
              <w:spacing w:after="0" w:line="240" w:lineRule="auto"/>
              <w:jc w:val="center"/>
              <w:rPr>
                <w:rFonts w:ascii="Times New Roman" w:eastAsia="Times New Roman" w:hAnsi="Times New Roman" w:cs="Times New Roman"/>
                <w:sz w:val="24"/>
                <w:szCs w:val="24"/>
                <w:lang w:eastAsia="ru-RU"/>
              </w:rPr>
            </w:pPr>
            <w:r w:rsidRPr="00350EDC">
              <w:rPr>
                <w:rFonts w:ascii="Times New Roman" w:hAnsi="Times New Roman" w:cs="Times New Roman"/>
                <w:sz w:val="24"/>
                <w:szCs w:val="24"/>
              </w:rPr>
              <w:t>-</w:t>
            </w:r>
          </w:p>
        </w:tc>
        <w:tc>
          <w:tcPr>
            <w:tcW w:w="1662" w:type="dxa"/>
            <w:tcBorders>
              <w:top w:val="nil"/>
              <w:left w:val="nil"/>
              <w:bottom w:val="single" w:sz="4" w:space="0" w:color="auto"/>
              <w:right w:val="single" w:sz="8" w:space="0" w:color="auto"/>
            </w:tcBorders>
            <w:shd w:val="clear" w:color="auto" w:fill="auto"/>
            <w:noWrap/>
            <w:vAlign w:val="center"/>
          </w:tcPr>
          <w:p w:rsidR="001B33C7" w:rsidRPr="00350EDC" w:rsidRDefault="001B33C7" w:rsidP="001B33C7">
            <w:pPr>
              <w:spacing w:after="0" w:line="240" w:lineRule="auto"/>
              <w:jc w:val="center"/>
              <w:rPr>
                <w:rFonts w:ascii="Times New Roman" w:eastAsia="Times New Roman" w:hAnsi="Times New Roman" w:cs="Times New Roman"/>
                <w:sz w:val="24"/>
                <w:szCs w:val="24"/>
                <w:lang w:eastAsia="ru-RU"/>
              </w:rPr>
            </w:pPr>
            <w:r w:rsidRPr="00350EDC">
              <w:rPr>
                <w:rFonts w:ascii="Times New Roman" w:hAnsi="Times New Roman" w:cs="Times New Roman"/>
                <w:sz w:val="24"/>
                <w:szCs w:val="24"/>
              </w:rPr>
              <w:t>300 мест</w:t>
            </w:r>
          </w:p>
        </w:tc>
      </w:tr>
      <w:tr w:rsidR="001B33C7" w:rsidRPr="00350EDC" w:rsidTr="00350EDC">
        <w:trPr>
          <w:trHeight w:val="511"/>
        </w:trPr>
        <w:tc>
          <w:tcPr>
            <w:tcW w:w="540" w:type="dxa"/>
            <w:tcBorders>
              <w:top w:val="nil"/>
              <w:left w:val="single" w:sz="8" w:space="0" w:color="auto"/>
              <w:bottom w:val="single" w:sz="4" w:space="0" w:color="auto"/>
              <w:right w:val="single" w:sz="4" w:space="0" w:color="auto"/>
            </w:tcBorders>
            <w:shd w:val="clear" w:color="auto" w:fill="auto"/>
            <w:noWrap/>
            <w:vAlign w:val="center"/>
          </w:tcPr>
          <w:p w:rsidR="001B33C7" w:rsidRPr="00350EDC" w:rsidRDefault="001B33C7" w:rsidP="001B33C7">
            <w:pPr>
              <w:spacing w:after="0" w:line="240" w:lineRule="auto"/>
              <w:jc w:val="center"/>
              <w:rPr>
                <w:rFonts w:ascii="Times New Roman" w:eastAsia="Times New Roman" w:hAnsi="Times New Roman" w:cs="Times New Roman"/>
                <w:sz w:val="24"/>
                <w:szCs w:val="24"/>
                <w:lang w:eastAsia="ru-RU"/>
              </w:rPr>
            </w:pPr>
            <w:r w:rsidRPr="00350EDC">
              <w:rPr>
                <w:rFonts w:ascii="Times New Roman" w:eastAsia="Times New Roman" w:hAnsi="Times New Roman" w:cs="Times New Roman"/>
                <w:sz w:val="24"/>
                <w:szCs w:val="24"/>
                <w:lang w:eastAsia="ru-RU"/>
              </w:rPr>
              <w:t>12</w:t>
            </w:r>
          </w:p>
        </w:tc>
        <w:tc>
          <w:tcPr>
            <w:tcW w:w="3816" w:type="dxa"/>
            <w:tcBorders>
              <w:top w:val="nil"/>
              <w:left w:val="nil"/>
              <w:bottom w:val="single" w:sz="4" w:space="0" w:color="auto"/>
              <w:right w:val="single" w:sz="4" w:space="0" w:color="auto"/>
            </w:tcBorders>
            <w:shd w:val="clear" w:color="auto" w:fill="auto"/>
            <w:noWrap/>
            <w:vAlign w:val="center"/>
          </w:tcPr>
          <w:p w:rsidR="001B33C7" w:rsidRPr="00350EDC" w:rsidRDefault="001B33C7" w:rsidP="001B33C7">
            <w:pPr>
              <w:spacing w:after="0" w:line="240" w:lineRule="auto"/>
              <w:rPr>
                <w:rFonts w:ascii="Times New Roman" w:eastAsia="Times New Roman" w:hAnsi="Times New Roman" w:cs="Times New Roman"/>
                <w:sz w:val="24"/>
                <w:szCs w:val="24"/>
                <w:lang w:eastAsia="ru-RU"/>
              </w:rPr>
            </w:pPr>
            <w:r w:rsidRPr="00350EDC">
              <w:rPr>
                <w:rFonts w:ascii="Times New Roman" w:hAnsi="Times New Roman" w:cs="Times New Roman"/>
                <w:sz w:val="24"/>
                <w:szCs w:val="24"/>
              </w:rPr>
              <w:t>Городские массовые библиотеки</w:t>
            </w:r>
          </w:p>
        </w:tc>
        <w:tc>
          <w:tcPr>
            <w:tcW w:w="1778" w:type="dxa"/>
            <w:tcBorders>
              <w:top w:val="nil"/>
              <w:left w:val="nil"/>
              <w:bottom w:val="single" w:sz="4" w:space="0" w:color="auto"/>
              <w:right w:val="single" w:sz="4" w:space="0" w:color="auto"/>
            </w:tcBorders>
            <w:shd w:val="clear" w:color="auto" w:fill="auto"/>
            <w:noWrap/>
            <w:vAlign w:val="center"/>
          </w:tcPr>
          <w:p w:rsidR="001B33C7" w:rsidRPr="00350EDC" w:rsidRDefault="001B33C7" w:rsidP="001B33C7">
            <w:pPr>
              <w:spacing w:after="0" w:line="240" w:lineRule="auto"/>
              <w:ind w:left="-85" w:right="-108"/>
              <w:jc w:val="center"/>
              <w:rPr>
                <w:rFonts w:ascii="Times New Roman" w:hAnsi="Times New Roman" w:cs="Times New Roman"/>
                <w:sz w:val="24"/>
                <w:szCs w:val="24"/>
                <w:u w:val="single"/>
              </w:rPr>
            </w:pPr>
            <w:r w:rsidRPr="00350EDC">
              <w:rPr>
                <w:rFonts w:ascii="Times New Roman" w:hAnsi="Times New Roman" w:cs="Times New Roman"/>
                <w:sz w:val="24"/>
                <w:szCs w:val="24"/>
                <w:u w:val="single"/>
              </w:rPr>
              <w:t>тыс. ед</w:t>
            </w:r>
            <w:proofErr w:type="gramStart"/>
            <w:r w:rsidRPr="00350EDC">
              <w:rPr>
                <w:rFonts w:ascii="Times New Roman" w:hAnsi="Times New Roman" w:cs="Times New Roman"/>
                <w:sz w:val="24"/>
                <w:szCs w:val="24"/>
                <w:u w:val="single"/>
              </w:rPr>
              <w:t>.х</w:t>
            </w:r>
            <w:proofErr w:type="gramEnd"/>
            <w:r w:rsidRPr="00350EDC">
              <w:rPr>
                <w:rFonts w:ascii="Times New Roman" w:hAnsi="Times New Roman" w:cs="Times New Roman"/>
                <w:sz w:val="24"/>
                <w:szCs w:val="24"/>
                <w:u w:val="single"/>
              </w:rPr>
              <w:t>ранения</w:t>
            </w:r>
          </w:p>
          <w:p w:rsidR="001B33C7" w:rsidRPr="00350EDC" w:rsidRDefault="001B33C7" w:rsidP="001B33C7">
            <w:pPr>
              <w:spacing w:after="0" w:line="240" w:lineRule="auto"/>
              <w:jc w:val="center"/>
              <w:rPr>
                <w:rFonts w:ascii="Times New Roman" w:eastAsia="Times New Roman" w:hAnsi="Times New Roman" w:cs="Times New Roman"/>
                <w:sz w:val="24"/>
                <w:szCs w:val="24"/>
                <w:lang w:eastAsia="ru-RU"/>
              </w:rPr>
            </w:pPr>
            <w:r w:rsidRPr="00350EDC">
              <w:rPr>
                <w:rFonts w:ascii="Times New Roman" w:hAnsi="Times New Roman" w:cs="Times New Roman"/>
                <w:sz w:val="24"/>
                <w:szCs w:val="24"/>
              </w:rPr>
              <w:t>чит. место</w:t>
            </w:r>
          </w:p>
        </w:tc>
        <w:tc>
          <w:tcPr>
            <w:tcW w:w="1560" w:type="dxa"/>
            <w:tcBorders>
              <w:top w:val="nil"/>
              <w:left w:val="nil"/>
              <w:bottom w:val="single" w:sz="4" w:space="0" w:color="auto"/>
              <w:right w:val="single" w:sz="4" w:space="0" w:color="auto"/>
            </w:tcBorders>
            <w:shd w:val="clear" w:color="auto" w:fill="auto"/>
            <w:noWrap/>
            <w:vAlign w:val="center"/>
          </w:tcPr>
          <w:p w:rsidR="001B33C7" w:rsidRPr="00350EDC" w:rsidRDefault="001B33C7" w:rsidP="001B33C7">
            <w:pPr>
              <w:spacing w:after="0" w:line="240" w:lineRule="auto"/>
              <w:jc w:val="center"/>
              <w:rPr>
                <w:rFonts w:ascii="Times New Roman" w:eastAsia="Times New Roman" w:hAnsi="Times New Roman" w:cs="Times New Roman"/>
                <w:sz w:val="24"/>
                <w:szCs w:val="24"/>
                <w:lang w:eastAsia="ru-RU"/>
              </w:rPr>
            </w:pPr>
            <w:r w:rsidRPr="00350EDC">
              <w:rPr>
                <w:rFonts w:ascii="Times New Roman" w:hAnsi="Times New Roman" w:cs="Times New Roman"/>
                <w:sz w:val="24"/>
                <w:szCs w:val="24"/>
              </w:rPr>
              <w:t>-</w:t>
            </w:r>
          </w:p>
        </w:tc>
        <w:tc>
          <w:tcPr>
            <w:tcW w:w="1662" w:type="dxa"/>
            <w:tcBorders>
              <w:top w:val="nil"/>
              <w:left w:val="nil"/>
              <w:bottom w:val="single" w:sz="4" w:space="0" w:color="auto"/>
              <w:right w:val="single" w:sz="8" w:space="0" w:color="auto"/>
            </w:tcBorders>
            <w:shd w:val="clear" w:color="auto" w:fill="auto"/>
            <w:noWrap/>
            <w:vAlign w:val="center"/>
          </w:tcPr>
          <w:p w:rsidR="001B33C7" w:rsidRPr="00350EDC" w:rsidRDefault="001B33C7" w:rsidP="001B33C7">
            <w:pPr>
              <w:spacing w:after="0" w:line="240" w:lineRule="auto"/>
              <w:jc w:val="center"/>
              <w:rPr>
                <w:rFonts w:ascii="Times New Roman" w:eastAsia="Times New Roman" w:hAnsi="Times New Roman" w:cs="Times New Roman"/>
                <w:sz w:val="24"/>
                <w:szCs w:val="24"/>
                <w:lang w:eastAsia="ru-RU"/>
              </w:rPr>
            </w:pPr>
            <w:r w:rsidRPr="00350EDC">
              <w:rPr>
                <w:rFonts w:ascii="Times New Roman" w:hAnsi="Times New Roman" w:cs="Times New Roman"/>
                <w:sz w:val="24"/>
                <w:szCs w:val="24"/>
              </w:rPr>
              <w:t>1 объект</w:t>
            </w:r>
          </w:p>
        </w:tc>
      </w:tr>
      <w:tr w:rsidR="001B33C7" w:rsidRPr="00350EDC" w:rsidTr="00350EDC">
        <w:trPr>
          <w:trHeight w:val="511"/>
        </w:trPr>
        <w:tc>
          <w:tcPr>
            <w:tcW w:w="540" w:type="dxa"/>
            <w:tcBorders>
              <w:top w:val="nil"/>
              <w:left w:val="single" w:sz="8" w:space="0" w:color="auto"/>
              <w:bottom w:val="single" w:sz="4" w:space="0" w:color="auto"/>
              <w:right w:val="single" w:sz="4" w:space="0" w:color="auto"/>
            </w:tcBorders>
            <w:shd w:val="clear" w:color="auto" w:fill="auto"/>
            <w:noWrap/>
            <w:vAlign w:val="center"/>
          </w:tcPr>
          <w:p w:rsidR="001B33C7" w:rsidRPr="00350EDC" w:rsidRDefault="001B33C7" w:rsidP="001B33C7">
            <w:pPr>
              <w:spacing w:after="0" w:line="240" w:lineRule="auto"/>
              <w:jc w:val="center"/>
              <w:rPr>
                <w:rFonts w:ascii="Times New Roman" w:eastAsia="Times New Roman" w:hAnsi="Times New Roman" w:cs="Times New Roman"/>
                <w:sz w:val="24"/>
                <w:szCs w:val="24"/>
                <w:lang w:eastAsia="ru-RU"/>
              </w:rPr>
            </w:pPr>
            <w:r w:rsidRPr="00350EDC">
              <w:rPr>
                <w:rFonts w:ascii="Times New Roman" w:eastAsia="Times New Roman" w:hAnsi="Times New Roman" w:cs="Times New Roman"/>
                <w:sz w:val="24"/>
                <w:szCs w:val="24"/>
                <w:lang w:eastAsia="ru-RU"/>
              </w:rPr>
              <w:t>13</w:t>
            </w:r>
          </w:p>
        </w:tc>
        <w:tc>
          <w:tcPr>
            <w:tcW w:w="3816" w:type="dxa"/>
            <w:tcBorders>
              <w:top w:val="nil"/>
              <w:left w:val="nil"/>
              <w:bottom w:val="single" w:sz="4" w:space="0" w:color="auto"/>
              <w:right w:val="single" w:sz="4" w:space="0" w:color="auto"/>
            </w:tcBorders>
            <w:shd w:val="clear" w:color="auto" w:fill="auto"/>
            <w:noWrap/>
            <w:vAlign w:val="center"/>
          </w:tcPr>
          <w:p w:rsidR="001B33C7" w:rsidRPr="00350EDC" w:rsidRDefault="001B33C7" w:rsidP="001B33C7">
            <w:pPr>
              <w:spacing w:after="0" w:line="240" w:lineRule="auto"/>
              <w:rPr>
                <w:rFonts w:ascii="Times New Roman" w:eastAsia="Times New Roman" w:hAnsi="Times New Roman" w:cs="Times New Roman"/>
                <w:sz w:val="24"/>
                <w:szCs w:val="24"/>
                <w:lang w:eastAsia="ru-RU"/>
              </w:rPr>
            </w:pPr>
            <w:r w:rsidRPr="00350EDC">
              <w:rPr>
                <w:rFonts w:ascii="Times New Roman" w:hAnsi="Times New Roman" w:cs="Times New Roman"/>
                <w:sz w:val="24"/>
                <w:szCs w:val="24"/>
              </w:rPr>
              <w:t>Культурно-досуговый центр</w:t>
            </w:r>
          </w:p>
        </w:tc>
        <w:tc>
          <w:tcPr>
            <w:tcW w:w="1778" w:type="dxa"/>
            <w:tcBorders>
              <w:top w:val="nil"/>
              <w:left w:val="nil"/>
              <w:bottom w:val="single" w:sz="4" w:space="0" w:color="auto"/>
              <w:right w:val="single" w:sz="4" w:space="0" w:color="auto"/>
            </w:tcBorders>
            <w:shd w:val="clear" w:color="auto" w:fill="auto"/>
            <w:noWrap/>
            <w:vAlign w:val="center"/>
          </w:tcPr>
          <w:p w:rsidR="001B33C7" w:rsidRPr="00350EDC" w:rsidRDefault="001B33C7" w:rsidP="001B33C7">
            <w:pPr>
              <w:spacing w:after="0" w:line="240" w:lineRule="auto"/>
              <w:jc w:val="center"/>
              <w:rPr>
                <w:rFonts w:ascii="Times New Roman" w:eastAsia="Times New Roman" w:hAnsi="Times New Roman" w:cs="Times New Roman"/>
                <w:sz w:val="24"/>
                <w:szCs w:val="24"/>
                <w:lang w:eastAsia="ru-RU"/>
              </w:rPr>
            </w:pPr>
            <w:r w:rsidRPr="00350EDC">
              <w:rPr>
                <w:rFonts w:ascii="Times New Roman" w:hAnsi="Times New Roman" w:cs="Times New Roman"/>
                <w:sz w:val="24"/>
                <w:szCs w:val="24"/>
              </w:rPr>
              <w:t>посетит. место</w:t>
            </w:r>
          </w:p>
        </w:tc>
        <w:tc>
          <w:tcPr>
            <w:tcW w:w="1560" w:type="dxa"/>
            <w:tcBorders>
              <w:top w:val="nil"/>
              <w:left w:val="nil"/>
              <w:bottom w:val="single" w:sz="4" w:space="0" w:color="auto"/>
              <w:right w:val="single" w:sz="4" w:space="0" w:color="auto"/>
            </w:tcBorders>
            <w:shd w:val="clear" w:color="auto" w:fill="auto"/>
            <w:noWrap/>
            <w:vAlign w:val="center"/>
          </w:tcPr>
          <w:p w:rsidR="001B33C7" w:rsidRPr="00350EDC" w:rsidRDefault="001B33C7" w:rsidP="001B33C7">
            <w:pPr>
              <w:spacing w:after="0" w:line="240" w:lineRule="auto"/>
              <w:jc w:val="center"/>
              <w:rPr>
                <w:rFonts w:ascii="Times New Roman" w:eastAsia="Times New Roman" w:hAnsi="Times New Roman" w:cs="Times New Roman"/>
                <w:sz w:val="24"/>
                <w:szCs w:val="24"/>
                <w:lang w:eastAsia="ru-RU"/>
              </w:rPr>
            </w:pPr>
            <w:r w:rsidRPr="00350EDC">
              <w:rPr>
                <w:rFonts w:ascii="Times New Roman" w:hAnsi="Times New Roman" w:cs="Times New Roman"/>
                <w:sz w:val="24"/>
                <w:szCs w:val="24"/>
              </w:rPr>
              <w:t>300</w:t>
            </w:r>
          </w:p>
        </w:tc>
        <w:tc>
          <w:tcPr>
            <w:tcW w:w="1662" w:type="dxa"/>
            <w:tcBorders>
              <w:top w:val="nil"/>
              <w:left w:val="nil"/>
              <w:bottom w:val="single" w:sz="4" w:space="0" w:color="auto"/>
              <w:right w:val="single" w:sz="8" w:space="0" w:color="auto"/>
            </w:tcBorders>
            <w:shd w:val="clear" w:color="auto" w:fill="auto"/>
            <w:noWrap/>
            <w:vAlign w:val="center"/>
          </w:tcPr>
          <w:p w:rsidR="001B33C7" w:rsidRPr="00350EDC" w:rsidRDefault="001B33C7" w:rsidP="001B33C7">
            <w:pPr>
              <w:spacing w:after="0" w:line="240" w:lineRule="auto"/>
              <w:jc w:val="center"/>
              <w:rPr>
                <w:rFonts w:ascii="Times New Roman" w:eastAsia="Times New Roman" w:hAnsi="Times New Roman" w:cs="Times New Roman"/>
                <w:sz w:val="24"/>
                <w:szCs w:val="24"/>
                <w:lang w:eastAsia="ru-RU"/>
              </w:rPr>
            </w:pPr>
            <w:r w:rsidRPr="00350EDC">
              <w:rPr>
                <w:rFonts w:ascii="Times New Roman" w:hAnsi="Times New Roman" w:cs="Times New Roman"/>
                <w:sz w:val="24"/>
                <w:szCs w:val="24"/>
              </w:rPr>
              <w:t>6 объектов</w:t>
            </w:r>
          </w:p>
        </w:tc>
      </w:tr>
      <w:tr w:rsidR="001B33C7" w:rsidRPr="00350EDC" w:rsidTr="00350EDC">
        <w:trPr>
          <w:trHeight w:val="255"/>
        </w:trPr>
        <w:tc>
          <w:tcPr>
            <w:tcW w:w="9356" w:type="dxa"/>
            <w:gridSpan w:val="5"/>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1B33C7" w:rsidRPr="00350EDC" w:rsidRDefault="001B33C7" w:rsidP="001B33C7">
            <w:pPr>
              <w:spacing w:after="0" w:line="240" w:lineRule="auto"/>
              <w:jc w:val="center"/>
              <w:rPr>
                <w:rFonts w:ascii="Times New Roman" w:eastAsia="Times New Roman" w:hAnsi="Times New Roman" w:cs="Times New Roman"/>
                <w:b/>
                <w:i/>
                <w:sz w:val="24"/>
                <w:szCs w:val="24"/>
                <w:lang w:eastAsia="ru-RU"/>
              </w:rPr>
            </w:pPr>
            <w:r w:rsidRPr="00350EDC">
              <w:rPr>
                <w:rFonts w:ascii="Times New Roman" w:eastAsia="Times New Roman" w:hAnsi="Times New Roman" w:cs="Times New Roman"/>
                <w:b/>
                <w:i/>
                <w:sz w:val="24"/>
                <w:szCs w:val="24"/>
                <w:lang w:eastAsia="ru-RU"/>
              </w:rPr>
              <w:t>Прочие объекты инфраструктуры</w:t>
            </w:r>
          </w:p>
        </w:tc>
      </w:tr>
      <w:tr w:rsidR="001B33C7" w:rsidRPr="00350EDC" w:rsidTr="00350EDC">
        <w:trPr>
          <w:trHeight w:val="258"/>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B33C7" w:rsidRPr="00350EDC" w:rsidRDefault="001B33C7" w:rsidP="001B33C7">
            <w:pPr>
              <w:spacing w:after="0" w:line="240" w:lineRule="auto"/>
              <w:jc w:val="center"/>
              <w:rPr>
                <w:rFonts w:ascii="Times New Roman" w:eastAsia="Times New Roman" w:hAnsi="Times New Roman" w:cs="Times New Roman"/>
                <w:sz w:val="24"/>
                <w:szCs w:val="24"/>
                <w:lang w:eastAsia="ru-RU"/>
              </w:rPr>
            </w:pPr>
            <w:r w:rsidRPr="00350EDC">
              <w:rPr>
                <w:rFonts w:ascii="Times New Roman" w:eastAsia="Times New Roman" w:hAnsi="Times New Roman" w:cs="Times New Roman"/>
                <w:sz w:val="24"/>
                <w:szCs w:val="24"/>
                <w:lang w:eastAsia="ru-RU"/>
              </w:rPr>
              <w:t>14</w:t>
            </w:r>
          </w:p>
        </w:tc>
        <w:tc>
          <w:tcPr>
            <w:tcW w:w="3816" w:type="dxa"/>
            <w:tcBorders>
              <w:top w:val="single" w:sz="4" w:space="0" w:color="auto"/>
              <w:left w:val="nil"/>
              <w:bottom w:val="single" w:sz="4" w:space="0" w:color="auto"/>
              <w:right w:val="single" w:sz="4" w:space="0" w:color="auto"/>
            </w:tcBorders>
            <w:shd w:val="clear" w:color="auto" w:fill="auto"/>
            <w:noWrap/>
            <w:vAlign w:val="center"/>
            <w:hideMark/>
          </w:tcPr>
          <w:p w:rsidR="001B33C7" w:rsidRPr="00350EDC" w:rsidRDefault="001B33C7" w:rsidP="001B33C7">
            <w:pPr>
              <w:spacing w:after="0" w:line="240" w:lineRule="auto"/>
              <w:rPr>
                <w:rFonts w:ascii="Times New Roman" w:eastAsia="Times New Roman" w:hAnsi="Times New Roman" w:cs="Times New Roman"/>
                <w:sz w:val="24"/>
                <w:szCs w:val="24"/>
                <w:lang w:eastAsia="ru-RU"/>
              </w:rPr>
            </w:pPr>
            <w:r w:rsidRPr="00350EDC">
              <w:rPr>
                <w:rFonts w:ascii="Times New Roman" w:eastAsia="Times New Roman" w:hAnsi="Times New Roman" w:cs="Times New Roman"/>
                <w:sz w:val="24"/>
                <w:szCs w:val="24"/>
                <w:lang w:eastAsia="ru-RU"/>
              </w:rPr>
              <w:t>Магазины*</w:t>
            </w:r>
          </w:p>
        </w:tc>
        <w:tc>
          <w:tcPr>
            <w:tcW w:w="1778" w:type="dxa"/>
            <w:tcBorders>
              <w:top w:val="single" w:sz="4" w:space="0" w:color="auto"/>
              <w:left w:val="nil"/>
              <w:bottom w:val="single" w:sz="4" w:space="0" w:color="auto"/>
              <w:right w:val="single" w:sz="4" w:space="0" w:color="auto"/>
            </w:tcBorders>
            <w:shd w:val="clear" w:color="auto" w:fill="auto"/>
            <w:noWrap/>
            <w:vAlign w:val="center"/>
            <w:hideMark/>
          </w:tcPr>
          <w:p w:rsidR="001B33C7" w:rsidRPr="00350EDC" w:rsidRDefault="001B33C7" w:rsidP="001B33C7">
            <w:pPr>
              <w:spacing w:after="0" w:line="240" w:lineRule="auto"/>
              <w:jc w:val="center"/>
              <w:rPr>
                <w:rFonts w:ascii="Times New Roman" w:eastAsia="Times New Roman" w:hAnsi="Times New Roman" w:cs="Times New Roman"/>
                <w:sz w:val="24"/>
                <w:szCs w:val="24"/>
                <w:lang w:eastAsia="ru-RU"/>
              </w:rPr>
            </w:pPr>
            <w:r w:rsidRPr="00350EDC">
              <w:rPr>
                <w:rFonts w:ascii="Times New Roman" w:eastAsia="Times New Roman" w:hAnsi="Times New Roman" w:cs="Times New Roman"/>
                <w:sz w:val="24"/>
                <w:szCs w:val="24"/>
                <w:lang w:eastAsia="ru-RU"/>
              </w:rPr>
              <w:t>м ² торговой площади</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1B33C7" w:rsidRPr="00350EDC" w:rsidRDefault="001B33C7" w:rsidP="001B33C7">
            <w:pPr>
              <w:spacing w:after="0" w:line="240" w:lineRule="auto"/>
              <w:jc w:val="center"/>
              <w:rPr>
                <w:rFonts w:ascii="Times New Roman" w:eastAsia="Times New Roman" w:hAnsi="Times New Roman" w:cs="Times New Roman"/>
                <w:sz w:val="24"/>
                <w:szCs w:val="24"/>
                <w:lang w:eastAsia="ru-RU"/>
              </w:rPr>
            </w:pPr>
            <w:r w:rsidRPr="00350EDC">
              <w:rPr>
                <w:rFonts w:ascii="Times New Roman" w:hAnsi="Times New Roman" w:cs="Times New Roman"/>
                <w:sz w:val="24"/>
                <w:szCs w:val="24"/>
              </w:rPr>
              <w:t>10 699</w:t>
            </w:r>
          </w:p>
        </w:tc>
        <w:tc>
          <w:tcPr>
            <w:tcW w:w="1662" w:type="dxa"/>
            <w:tcBorders>
              <w:top w:val="nil"/>
              <w:left w:val="nil"/>
              <w:bottom w:val="single" w:sz="4" w:space="0" w:color="auto"/>
              <w:right w:val="single" w:sz="8" w:space="0" w:color="auto"/>
            </w:tcBorders>
            <w:shd w:val="clear" w:color="auto" w:fill="auto"/>
            <w:noWrap/>
            <w:vAlign w:val="center"/>
          </w:tcPr>
          <w:p w:rsidR="001B33C7" w:rsidRPr="00350EDC" w:rsidRDefault="001B33C7" w:rsidP="001B33C7">
            <w:pPr>
              <w:spacing w:after="0" w:line="240" w:lineRule="auto"/>
              <w:jc w:val="center"/>
              <w:rPr>
                <w:rFonts w:ascii="Times New Roman" w:eastAsia="Times New Roman" w:hAnsi="Times New Roman" w:cs="Times New Roman"/>
                <w:sz w:val="24"/>
                <w:szCs w:val="24"/>
                <w:lang w:eastAsia="ru-RU"/>
              </w:rPr>
            </w:pPr>
            <w:r w:rsidRPr="00350EDC">
              <w:rPr>
                <w:rFonts w:ascii="Times New Roman" w:hAnsi="Times New Roman" w:cs="Times New Roman"/>
                <w:sz w:val="24"/>
                <w:szCs w:val="24"/>
              </w:rPr>
              <w:t>10 699</w:t>
            </w:r>
          </w:p>
        </w:tc>
      </w:tr>
      <w:tr w:rsidR="001B33C7" w:rsidRPr="00350EDC" w:rsidTr="00350EDC">
        <w:trPr>
          <w:trHeight w:val="255"/>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B33C7" w:rsidRPr="00350EDC" w:rsidRDefault="001B33C7" w:rsidP="001B33C7">
            <w:pPr>
              <w:spacing w:after="0" w:line="240" w:lineRule="auto"/>
              <w:jc w:val="center"/>
              <w:rPr>
                <w:rFonts w:ascii="Times New Roman" w:eastAsia="Times New Roman" w:hAnsi="Times New Roman" w:cs="Times New Roman"/>
                <w:sz w:val="24"/>
                <w:szCs w:val="24"/>
                <w:lang w:eastAsia="ru-RU"/>
              </w:rPr>
            </w:pPr>
            <w:r w:rsidRPr="00350EDC">
              <w:rPr>
                <w:rFonts w:ascii="Times New Roman" w:eastAsia="Times New Roman" w:hAnsi="Times New Roman" w:cs="Times New Roman"/>
                <w:sz w:val="24"/>
                <w:szCs w:val="24"/>
                <w:lang w:eastAsia="ru-RU"/>
              </w:rPr>
              <w:t>15</w:t>
            </w:r>
          </w:p>
        </w:tc>
        <w:tc>
          <w:tcPr>
            <w:tcW w:w="3816" w:type="dxa"/>
            <w:tcBorders>
              <w:top w:val="single" w:sz="4" w:space="0" w:color="auto"/>
              <w:left w:val="nil"/>
              <w:bottom w:val="single" w:sz="4" w:space="0" w:color="auto"/>
              <w:right w:val="single" w:sz="4" w:space="0" w:color="auto"/>
            </w:tcBorders>
            <w:shd w:val="clear" w:color="auto" w:fill="auto"/>
            <w:noWrap/>
            <w:vAlign w:val="center"/>
            <w:hideMark/>
          </w:tcPr>
          <w:p w:rsidR="001B33C7" w:rsidRPr="00350EDC" w:rsidRDefault="001B33C7" w:rsidP="001B33C7">
            <w:pPr>
              <w:spacing w:after="0" w:line="240" w:lineRule="auto"/>
              <w:rPr>
                <w:rFonts w:ascii="Times New Roman" w:eastAsia="Times New Roman" w:hAnsi="Times New Roman" w:cs="Times New Roman"/>
                <w:sz w:val="24"/>
                <w:szCs w:val="24"/>
                <w:lang w:eastAsia="ru-RU"/>
              </w:rPr>
            </w:pPr>
            <w:r w:rsidRPr="00350EDC">
              <w:rPr>
                <w:rFonts w:ascii="Times New Roman" w:eastAsia="Times New Roman" w:hAnsi="Times New Roman" w:cs="Times New Roman"/>
                <w:sz w:val="24"/>
                <w:szCs w:val="24"/>
                <w:lang w:eastAsia="ru-RU"/>
              </w:rPr>
              <w:t>Предприятия общественного п</w:t>
            </w:r>
            <w:r w:rsidRPr="00350EDC">
              <w:rPr>
                <w:rFonts w:ascii="Times New Roman" w:eastAsia="Times New Roman" w:hAnsi="Times New Roman" w:cs="Times New Roman"/>
                <w:sz w:val="24"/>
                <w:szCs w:val="24"/>
                <w:lang w:eastAsia="ru-RU"/>
              </w:rPr>
              <w:t>и</w:t>
            </w:r>
            <w:r w:rsidRPr="00350EDC">
              <w:rPr>
                <w:rFonts w:ascii="Times New Roman" w:eastAsia="Times New Roman" w:hAnsi="Times New Roman" w:cs="Times New Roman"/>
                <w:sz w:val="24"/>
                <w:szCs w:val="24"/>
                <w:lang w:eastAsia="ru-RU"/>
              </w:rPr>
              <w:t>тания</w:t>
            </w:r>
          </w:p>
        </w:tc>
        <w:tc>
          <w:tcPr>
            <w:tcW w:w="1778" w:type="dxa"/>
            <w:tcBorders>
              <w:top w:val="single" w:sz="4" w:space="0" w:color="auto"/>
              <w:left w:val="nil"/>
              <w:bottom w:val="single" w:sz="4" w:space="0" w:color="auto"/>
              <w:right w:val="single" w:sz="4" w:space="0" w:color="auto"/>
            </w:tcBorders>
            <w:shd w:val="clear" w:color="auto" w:fill="auto"/>
            <w:noWrap/>
            <w:vAlign w:val="center"/>
            <w:hideMark/>
          </w:tcPr>
          <w:p w:rsidR="001B33C7" w:rsidRPr="00350EDC" w:rsidRDefault="001B33C7" w:rsidP="001B33C7">
            <w:pPr>
              <w:spacing w:after="0" w:line="240" w:lineRule="auto"/>
              <w:jc w:val="center"/>
              <w:rPr>
                <w:rFonts w:ascii="Times New Roman" w:eastAsia="Times New Roman" w:hAnsi="Times New Roman" w:cs="Times New Roman"/>
                <w:sz w:val="24"/>
                <w:szCs w:val="24"/>
                <w:lang w:eastAsia="ru-RU"/>
              </w:rPr>
            </w:pPr>
            <w:r w:rsidRPr="00350EDC">
              <w:rPr>
                <w:rFonts w:ascii="Times New Roman" w:eastAsia="Times New Roman" w:hAnsi="Times New Roman" w:cs="Times New Roman"/>
                <w:sz w:val="24"/>
                <w:szCs w:val="24"/>
                <w:lang w:eastAsia="ru-RU"/>
              </w:rPr>
              <w:t>мест</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1B33C7" w:rsidRPr="00350EDC" w:rsidRDefault="001B33C7" w:rsidP="001B33C7">
            <w:pPr>
              <w:spacing w:after="0" w:line="240" w:lineRule="auto"/>
              <w:jc w:val="center"/>
              <w:rPr>
                <w:rFonts w:ascii="Times New Roman" w:eastAsia="Times New Roman" w:hAnsi="Times New Roman" w:cs="Times New Roman"/>
                <w:sz w:val="24"/>
                <w:szCs w:val="24"/>
                <w:lang w:eastAsia="ru-RU"/>
              </w:rPr>
            </w:pPr>
            <w:r w:rsidRPr="00350EDC">
              <w:rPr>
                <w:rFonts w:ascii="Times New Roman" w:hAnsi="Times New Roman" w:cs="Times New Roman"/>
                <w:sz w:val="24"/>
                <w:szCs w:val="24"/>
              </w:rPr>
              <w:t>925</w:t>
            </w:r>
          </w:p>
        </w:tc>
        <w:tc>
          <w:tcPr>
            <w:tcW w:w="1662" w:type="dxa"/>
            <w:tcBorders>
              <w:top w:val="nil"/>
              <w:left w:val="nil"/>
              <w:bottom w:val="single" w:sz="4" w:space="0" w:color="auto"/>
              <w:right w:val="single" w:sz="8" w:space="0" w:color="auto"/>
            </w:tcBorders>
            <w:shd w:val="clear" w:color="auto" w:fill="auto"/>
            <w:noWrap/>
            <w:vAlign w:val="center"/>
          </w:tcPr>
          <w:p w:rsidR="001B33C7" w:rsidRPr="00350EDC" w:rsidRDefault="001B33C7" w:rsidP="001B33C7">
            <w:pPr>
              <w:spacing w:after="0" w:line="240" w:lineRule="auto"/>
              <w:jc w:val="center"/>
              <w:rPr>
                <w:rFonts w:ascii="Times New Roman" w:eastAsia="Times New Roman" w:hAnsi="Times New Roman" w:cs="Times New Roman"/>
                <w:sz w:val="24"/>
                <w:szCs w:val="24"/>
                <w:lang w:eastAsia="ru-RU"/>
              </w:rPr>
            </w:pPr>
            <w:r w:rsidRPr="00350EDC">
              <w:rPr>
                <w:rFonts w:ascii="Times New Roman" w:hAnsi="Times New Roman" w:cs="Times New Roman"/>
                <w:sz w:val="24"/>
                <w:szCs w:val="24"/>
              </w:rPr>
              <w:t>925</w:t>
            </w:r>
          </w:p>
        </w:tc>
      </w:tr>
      <w:tr w:rsidR="001B33C7" w:rsidRPr="00350EDC" w:rsidTr="00350EDC">
        <w:trPr>
          <w:trHeight w:val="255"/>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B33C7" w:rsidRPr="00350EDC" w:rsidRDefault="001B33C7" w:rsidP="001B33C7">
            <w:pPr>
              <w:spacing w:after="0" w:line="240" w:lineRule="auto"/>
              <w:jc w:val="center"/>
              <w:rPr>
                <w:rFonts w:ascii="Times New Roman" w:eastAsia="Times New Roman" w:hAnsi="Times New Roman" w:cs="Times New Roman"/>
                <w:sz w:val="24"/>
                <w:szCs w:val="24"/>
                <w:lang w:eastAsia="ru-RU"/>
              </w:rPr>
            </w:pPr>
            <w:r w:rsidRPr="00350EDC">
              <w:rPr>
                <w:rFonts w:ascii="Times New Roman" w:eastAsia="Times New Roman" w:hAnsi="Times New Roman" w:cs="Times New Roman"/>
                <w:sz w:val="24"/>
                <w:szCs w:val="24"/>
                <w:lang w:eastAsia="ru-RU"/>
              </w:rPr>
              <w:t>16</w:t>
            </w:r>
          </w:p>
        </w:tc>
        <w:tc>
          <w:tcPr>
            <w:tcW w:w="3816" w:type="dxa"/>
            <w:tcBorders>
              <w:top w:val="single" w:sz="4" w:space="0" w:color="auto"/>
              <w:left w:val="nil"/>
              <w:bottom w:val="single" w:sz="4" w:space="0" w:color="auto"/>
              <w:right w:val="single" w:sz="4" w:space="0" w:color="auto"/>
            </w:tcBorders>
            <w:shd w:val="clear" w:color="auto" w:fill="auto"/>
            <w:noWrap/>
            <w:vAlign w:val="center"/>
            <w:hideMark/>
          </w:tcPr>
          <w:p w:rsidR="001B33C7" w:rsidRPr="00350EDC" w:rsidRDefault="001B33C7" w:rsidP="001B33C7">
            <w:pPr>
              <w:spacing w:after="0" w:line="240" w:lineRule="auto"/>
              <w:rPr>
                <w:rFonts w:ascii="Times New Roman" w:eastAsia="Times New Roman" w:hAnsi="Times New Roman" w:cs="Times New Roman"/>
                <w:sz w:val="24"/>
                <w:szCs w:val="24"/>
                <w:lang w:eastAsia="ru-RU"/>
              </w:rPr>
            </w:pPr>
            <w:r w:rsidRPr="00350EDC">
              <w:rPr>
                <w:rFonts w:ascii="Times New Roman" w:eastAsia="Times New Roman" w:hAnsi="Times New Roman" w:cs="Times New Roman"/>
                <w:sz w:val="24"/>
                <w:szCs w:val="24"/>
                <w:lang w:eastAsia="ru-RU"/>
              </w:rPr>
              <w:t>Предприятия бытового обслуж</w:t>
            </w:r>
            <w:r w:rsidRPr="00350EDC">
              <w:rPr>
                <w:rFonts w:ascii="Times New Roman" w:eastAsia="Times New Roman" w:hAnsi="Times New Roman" w:cs="Times New Roman"/>
                <w:sz w:val="24"/>
                <w:szCs w:val="24"/>
                <w:lang w:eastAsia="ru-RU"/>
              </w:rPr>
              <w:t>и</w:t>
            </w:r>
            <w:r w:rsidRPr="00350EDC">
              <w:rPr>
                <w:rFonts w:ascii="Times New Roman" w:eastAsia="Times New Roman" w:hAnsi="Times New Roman" w:cs="Times New Roman"/>
                <w:sz w:val="24"/>
                <w:szCs w:val="24"/>
                <w:lang w:eastAsia="ru-RU"/>
              </w:rPr>
              <w:t>вания</w:t>
            </w:r>
          </w:p>
        </w:tc>
        <w:tc>
          <w:tcPr>
            <w:tcW w:w="1778" w:type="dxa"/>
            <w:tcBorders>
              <w:top w:val="single" w:sz="4" w:space="0" w:color="auto"/>
              <w:left w:val="nil"/>
              <w:bottom w:val="single" w:sz="4" w:space="0" w:color="auto"/>
              <w:right w:val="single" w:sz="4" w:space="0" w:color="auto"/>
            </w:tcBorders>
            <w:shd w:val="clear" w:color="auto" w:fill="auto"/>
            <w:noWrap/>
            <w:vAlign w:val="center"/>
            <w:hideMark/>
          </w:tcPr>
          <w:p w:rsidR="001B33C7" w:rsidRPr="00350EDC" w:rsidRDefault="001B33C7" w:rsidP="001B33C7">
            <w:pPr>
              <w:spacing w:after="0" w:line="240" w:lineRule="auto"/>
              <w:jc w:val="center"/>
              <w:rPr>
                <w:rFonts w:ascii="Times New Roman" w:eastAsia="Times New Roman" w:hAnsi="Times New Roman" w:cs="Times New Roman"/>
                <w:sz w:val="24"/>
                <w:szCs w:val="24"/>
                <w:lang w:eastAsia="ru-RU"/>
              </w:rPr>
            </w:pPr>
            <w:r w:rsidRPr="00350EDC">
              <w:rPr>
                <w:rFonts w:ascii="Times New Roman" w:eastAsia="Times New Roman" w:hAnsi="Times New Roman" w:cs="Times New Roman"/>
                <w:sz w:val="24"/>
                <w:szCs w:val="24"/>
                <w:lang w:eastAsia="ru-RU"/>
              </w:rPr>
              <w:t>место</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1B33C7" w:rsidRPr="00350EDC" w:rsidRDefault="001B33C7" w:rsidP="001B33C7">
            <w:pPr>
              <w:spacing w:after="0" w:line="240" w:lineRule="auto"/>
              <w:jc w:val="center"/>
              <w:rPr>
                <w:rFonts w:ascii="Times New Roman" w:eastAsia="Times New Roman" w:hAnsi="Times New Roman" w:cs="Times New Roman"/>
                <w:sz w:val="24"/>
                <w:szCs w:val="24"/>
                <w:lang w:eastAsia="ru-RU"/>
              </w:rPr>
            </w:pPr>
            <w:r w:rsidRPr="00350EDC">
              <w:rPr>
                <w:rFonts w:ascii="Times New Roman" w:hAnsi="Times New Roman" w:cs="Times New Roman"/>
                <w:sz w:val="24"/>
                <w:szCs w:val="24"/>
              </w:rPr>
              <w:t>н/д</w:t>
            </w:r>
          </w:p>
        </w:tc>
        <w:tc>
          <w:tcPr>
            <w:tcW w:w="1662" w:type="dxa"/>
            <w:tcBorders>
              <w:top w:val="nil"/>
              <w:left w:val="nil"/>
              <w:bottom w:val="single" w:sz="4" w:space="0" w:color="auto"/>
              <w:right w:val="single" w:sz="8" w:space="0" w:color="auto"/>
            </w:tcBorders>
            <w:shd w:val="clear" w:color="auto" w:fill="auto"/>
            <w:noWrap/>
            <w:vAlign w:val="center"/>
          </w:tcPr>
          <w:p w:rsidR="001B33C7" w:rsidRPr="00350EDC" w:rsidRDefault="001B33C7" w:rsidP="001B33C7">
            <w:pPr>
              <w:spacing w:after="0" w:line="240" w:lineRule="auto"/>
              <w:jc w:val="center"/>
              <w:rPr>
                <w:rFonts w:ascii="Times New Roman" w:eastAsia="Times New Roman" w:hAnsi="Times New Roman" w:cs="Times New Roman"/>
                <w:sz w:val="24"/>
                <w:szCs w:val="24"/>
                <w:lang w:eastAsia="ru-RU"/>
              </w:rPr>
            </w:pPr>
            <w:r w:rsidRPr="00350EDC">
              <w:rPr>
                <w:rFonts w:ascii="Times New Roman" w:hAnsi="Times New Roman" w:cs="Times New Roman"/>
                <w:sz w:val="24"/>
                <w:szCs w:val="24"/>
              </w:rPr>
              <w:t>н/д</w:t>
            </w:r>
          </w:p>
        </w:tc>
      </w:tr>
      <w:tr w:rsidR="001B33C7" w:rsidRPr="00350EDC" w:rsidTr="00350EDC">
        <w:trPr>
          <w:trHeight w:val="255"/>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B33C7" w:rsidRPr="00350EDC" w:rsidRDefault="001B33C7" w:rsidP="001B33C7">
            <w:pPr>
              <w:spacing w:after="0" w:line="240" w:lineRule="auto"/>
              <w:jc w:val="center"/>
              <w:rPr>
                <w:rFonts w:ascii="Times New Roman" w:eastAsia="Times New Roman" w:hAnsi="Times New Roman" w:cs="Times New Roman"/>
                <w:sz w:val="24"/>
                <w:szCs w:val="24"/>
                <w:lang w:eastAsia="ru-RU"/>
              </w:rPr>
            </w:pPr>
            <w:r w:rsidRPr="00350EDC">
              <w:rPr>
                <w:rFonts w:ascii="Times New Roman" w:eastAsia="Times New Roman" w:hAnsi="Times New Roman" w:cs="Times New Roman"/>
                <w:sz w:val="24"/>
                <w:szCs w:val="24"/>
                <w:lang w:eastAsia="ru-RU"/>
              </w:rPr>
              <w:t>17</w:t>
            </w:r>
          </w:p>
        </w:tc>
        <w:tc>
          <w:tcPr>
            <w:tcW w:w="3816" w:type="dxa"/>
            <w:tcBorders>
              <w:top w:val="single" w:sz="4" w:space="0" w:color="auto"/>
              <w:left w:val="nil"/>
              <w:bottom w:val="single" w:sz="4" w:space="0" w:color="auto"/>
              <w:right w:val="single" w:sz="4" w:space="0" w:color="auto"/>
            </w:tcBorders>
            <w:shd w:val="clear" w:color="auto" w:fill="auto"/>
            <w:noWrap/>
            <w:vAlign w:val="center"/>
            <w:hideMark/>
          </w:tcPr>
          <w:p w:rsidR="001B33C7" w:rsidRPr="00350EDC" w:rsidRDefault="001B33C7" w:rsidP="001B33C7">
            <w:pPr>
              <w:spacing w:after="0" w:line="240" w:lineRule="auto"/>
              <w:rPr>
                <w:rFonts w:ascii="Times New Roman" w:eastAsia="Times New Roman" w:hAnsi="Times New Roman" w:cs="Times New Roman"/>
                <w:sz w:val="24"/>
                <w:szCs w:val="24"/>
                <w:lang w:eastAsia="ru-RU"/>
              </w:rPr>
            </w:pPr>
            <w:r w:rsidRPr="00350EDC">
              <w:rPr>
                <w:rFonts w:ascii="Times New Roman" w:eastAsia="Times New Roman" w:hAnsi="Times New Roman" w:cs="Times New Roman"/>
                <w:sz w:val="24"/>
                <w:szCs w:val="24"/>
                <w:lang w:eastAsia="ru-RU"/>
              </w:rPr>
              <w:t>Банки</w:t>
            </w:r>
          </w:p>
        </w:tc>
        <w:tc>
          <w:tcPr>
            <w:tcW w:w="1778" w:type="dxa"/>
            <w:tcBorders>
              <w:top w:val="single" w:sz="4" w:space="0" w:color="auto"/>
              <w:left w:val="nil"/>
              <w:bottom w:val="single" w:sz="4" w:space="0" w:color="auto"/>
              <w:right w:val="single" w:sz="4" w:space="0" w:color="auto"/>
            </w:tcBorders>
            <w:shd w:val="clear" w:color="auto" w:fill="auto"/>
            <w:noWrap/>
            <w:vAlign w:val="center"/>
            <w:hideMark/>
          </w:tcPr>
          <w:p w:rsidR="001B33C7" w:rsidRPr="00350EDC" w:rsidRDefault="001B33C7" w:rsidP="001B33C7">
            <w:pPr>
              <w:spacing w:after="0" w:line="240" w:lineRule="auto"/>
              <w:jc w:val="center"/>
              <w:rPr>
                <w:rFonts w:ascii="Times New Roman" w:eastAsia="Times New Roman" w:hAnsi="Times New Roman" w:cs="Times New Roman"/>
                <w:sz w:val="24"/>
                <w:szCs w:val="24"/>
                <w:lang w:eastAsia="ru-RU"/>
              </w:rPr>
            </w:pPr>
            <w:r w:rsidRPr="00350EDC">
              <w:rPr>
                <w:rFonts w:ascii="Times New Roman" w:eastAsia="Times New Roman" w:hAnsi="Times New Roman" w:cs="Times New Roman"/>
                <w:sz w:val="24"/>
                <w:szCs w:val="24"/>
                <w:lang w:eastAsia="ru-RU"/>
              </w:rPr>
              <w:t>объект</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1B33C7" w:rsidRPr="00350EDC" w:rsidRDefault="001B33C7" w:rsidP="001B33C7">
            <w:pPr>
              <w:spacing w:after="0" w:line="240" w:lineRule="auto"/>
              <w:jc w:val="center"/>
              <w:rPr>
                <w:rFonts w:ascii="Times New Roman" w:eastAsia="Times New Roman" w:hAnsi="Times New Roman" w:cs="Times New Roman"/>
                <w:sz w:val="24"/>
                <w:szCs w:val="24"/>
                <w:lang w:eastAsia="ru-RU"/>
              </w:rPr>
            </w:pPr>
            <w:r w:rsidRPr="00350EDC">
              <w:rPr>
                <w:rFonts w:ascii="Times New Roman" w:eastAsia="Times New Roman" w:hAnsi="Times New Roman" w:cs="Times New Roman"/>
                <w:sz w:val="24"/>
                <w:szCs w:val="24"/>
                <w:lang w:eastAsia="ru-RU"/>
              </w:rPr>
              <w:t>1</w:t>
            </w:r>
          </w:p>
        </w:tc>
        <w:tc>
          <w:tcPr>
            <w:tcW w:w="1662" w:type="dxa"/>
            <w:tcBorders>
              <w:top w:val="nil"/>
              <w:left w:val="nil"/>
              <w:bottom w:val="single" w:sz="4" w:space="0" w:color="auto"/>
              <w:right w:val="single" w:sz="8" w:space="0" w:color="auto"/>
            </w:tcBorders>
            <w:shd w:val="clear" w:color="auto" w:fill="auto"/>
            <w:noWrap/>
            <w:vAlign w:val="center"/>
          </w:tcPr>
          <w:p w:rsidR="001B33C7" w:rsidRPr="00350EDC" w:rsidRDefault="001B33C7" w:rsidP="001B33C7">
            <w:pPr>
              <w:spacing w:after="0" w:line="240" w:lineRule="auto"/>
              <w:jc w:val="center"/>
              <w:rPr>
                <w:rFonts w:ascii="Times New Roman" w:eastAsia="Times New Roman" w:hAnsi="Times New Roman" w:cs="Times New Roman"/>
                <w:sz w:val="24"/>
                <w:szCs w:val="24"/>
                <w:lang w:eastAsia="ru-RU"/>
              </w:rPr>
            </w:pPr>
            <w:r w:rsidRPr="00350EDC">
              <w:rPr>
                <w:rFonts w:ascii="Times New Roman" w:eastAsia="Times New Roman" w:hAnsi="Times New Roman" w:cs="Times New Roman"/>
                <w:sz w:val="24"/>
                <w:szCs w:val="24"/>
                <w:lang w:eastAsia="ru-RU"/>
              </w:rPr>
              <w:t>1</w:t>
            </w:r>
          </w:p>
        </w:tc>
      </w:tr>
      <w:tr w:rsidR="001B33C7" w:rsidRPr="00350EDC" w:rsidTr="00350EDC">
        <w:trPr>
          <w:trHeight w:val="255"/>
        </w:trPr>
        <w:tc>
          <w:tcPr>
            <w:tcW w:w="540" w:type="dxa"/>
            <w:tcBorders>
              <w:top w:val="nil"/>
              <w:left w:val="single" w:sz="8" w:space="0" w:color="auto"/>
              <w:bottom w:val="single" w:sz="4" w:space="0" w:color="auto"/>
              <w:right w:val="single" w:sz="4" w:space="0" w:color="auto"/>
            </w:tcBorders>
            <w:shd w:val="clear" w:color="auto" w:fill="auto"/>
            <w:noWrap/>
            <w:vAlign w:val="center"/>
          </w:tcPr>
          <w:p w:rsidR="001B33C7" w:rsidRPr="00350EDC" w:rsidRDefault="001B33C7" w:rsidP="001B33C7">
            <w:pPr>
              <w:spacing w:after="0" w:line="240" w:lineRule="auto"/>
              <w:jc w:val="center"/>
              <w:rPr>
                <w:rFonts w:ascii="Times New Roman" w:eastAsia="Times New Roman" w:hAnsi="Times New Roman" w:cs="Times New Roman"/>
                <w:sz w:val="24"/>
                <w:szCs w:val="24"/>
                <w:lang w:eastAsia="ru-RU"/>
              </w:rPr>
            </w:pPr>
            <w:r w:rsidRPr="00350EDC">
              <w:rPr>
                <w:rFonts w:ascii="Times New Roman" w:eastAsia="Times New Roman" w:hAnsi="Times New Roman" w:cs="Times New Roman"/>
                <w:sz w:val="24"/>
                <w:szCs w:val="24"/>
                <w:lang w:eastAsia="ru-RU"/>
              </w:rPr>
              <w:t>18</w:t>
            </w:r>
          </w:p>
        </w:tc>
        <w:tc>
          <w:tcPr>
            <w:tcW w:w="3816" w:type="dxa"/>
            <w:tcBorders>
              <w:top w:val="nil"/>
              <w:left w:val="nil"/>
              <w:bottom w:val="single" w:sz="4" w:space="0" w:color="auto"/>
              <w:right w:val="single" w:sz="4" w:space="0" w:color="auto"/>
            </w:tcBorders>
            <w:shd w:val="clear" w:color="auto" w:fill="auto"/>
            <w:noWrap/>
            <w:vAlign w:val="center"/>
            <w:hideMark/>
          </w:tcPr>
          <w:p w:rsidR="001B33C7" w:rsidRPr="00350EDC" w:rsidRDefault="001B33C7" w:rsidP="001B33C7">
            <w:pPr>
              <w:spacing w:after="0" w:line="240" w:lineRule="auto"/>
              <w:rPr>
                <w:rFonts w:ascii="Times New Roman" w:eastAsia="Times New Roman" w:hAnsi="Times New Roman" w:cs="Times New Roman"/>
                <w:sz w:val="24"/>
                <w:szCs w:val="24"/>
                <w:lang w:eastAsia="ru-RU"/>
              </w:rPr>
            </w:pPr>
            <w:r w:rsidRPr="00350EDC">
              <w:rPr>
                <w:rFonts w:ascii="Times New Roman" w:eastAsia="Times New Roman" w:hAnsi="Times New Roman" w:cs="Times New Roman"/>
                <w:sz w:val="24"/>
                <w:szCs w:val="24"/>
                <w:lang w:eastAsia="ru-RU"/>
              </w:rPr>
              <w:t>Почта и отделение связи</w:t>
            </w:r>
          </w:p>
        </w:tc>
        <w:tc>
          <w:tcPr>
            <w:tcW w:w="1778" w:type="dxa"/>
            <w:tcBorders>
              <w:top w:val="nil"/>
              <w:left w:val="nil"/>
              <w:bottom w:val="single" w:sz="4" w:space="0" w:color="auto"/>
              <w:right w:val="single" w:sz="4" w:space="0" w:color="auto"/>
            </w:tcBorders>
            <w:shd w:val="clear" w:color="auto" w:fill="auto"/>
            <w:noWrap/>
            <w:vAlign w:val="center"/>
            <w:hideMark/>
          </w:tcPr>
          <w:p w:rsidR="001B33C7" w:rsidRPr="00350EDC" w:rsidRDefault="001B33C7" w:rsidP="001B33C7">
            <w:pPr>
              <w:spacing w:after="0" w:line="240" w:lineRule="auto"/>
              <w:jc w:val="center"/>
              <w:rPr>
                <w:rFonts w:ascii="Times New Roman" w:eastAsia="Times New Roman" w:hAnsi="Times New Roman" w:cs="Times New Roman"/>
                <w:sz w:val="24"/>
                <w:szCs w:val="24"/>
                <w:lang w:eastAsia="ru-RU"/>
              </w:rPr>
            </w:pPr>
            <w:r w:rsidRPr="00350EDC">
              <w:rPr>
                <w:rFonts w:ascii="Times New Roman" w:eastAsia="Times New Roman" w:hAnsi="Times New Roman" w:cs="Times New Roman"/>
                <w:sz w:val="24"/>
                <w:szCs w:val="24"/>
                <w:lang w:eastAsia="ru-RU"/>
              </w:rPr>
              <w:t>объект</w:t>
            </w:r>
          </w:p>
        </w:tc>
        <w:tc>
          <w:tcPr>
            <w:tcW w:w="1560" w:type="dxa"/>
            <w:tcBorders>
              <w:top w:val="nil"/>
              <w:left w:val="nil"/>
              <w:bottom w:val="single" w:sz="4" w:space="0" w:color="auto"/>
              <w:right w:val="single" w:sz="4" w:space="0" w:color="auto"/>
            </w:tcBorders>
            <w:shd w:val="clear" w:color="auto" w:fill="auto"/>
            <w:noWrap/>
            <w:vAlign w:val="center"/>
          </w:tcPr>
          <w:p w:rsidR="001B33C7" w:rsidRPr="00350EDC" w:rsidRDefault="001B33C7" w:rsidP="001B33C7">
            <w:pPr>
              <w:spacing w:after="0" w:line="240" w:lineRule="auto"/>
              <w:jc w:val="center"/>
              <w:rPr>
                <w:rFonts w:ascii="Times New Roman" w:eastAsia="Times New Roman" w:hAnsi="Times New Roman" w:cs="Times New Roman"/>
                <w:sz w:val="24"/>
                <w:szCs w:val="24"/>
                <w:lang w:eastAsia="ru-RU"/>
              </w:rPr>
            </w:pPr>
            <w:r w:rsidRPr="00350EDC">
              <w:rPr>
                <w:rFonts w:ascii="Times New Roman" w:eastAsia="Times New Roman" w:hAnsi="Times New Roman" w:cs="Times New Roman"/>
                <w:sz w:val="24"/>
                <w:szCs w:val="24"/>
                <w:lang w:eastAsia="ru-RU"/>
              </w:rPr>
              <w:t>4</w:t>
            </w:r>
          </w:p>
        </w:tc>
        <w:tc>
          <w:tcPr>
            <w:tcW w:w="1662" w:type="dxa"/>
            <w:tcBorders>
              <w:top w:val="nil"/>
              <w:left w:val="nil"/>
              <w:bottom w:val="single" w:sz="4" w:space="0" w:color="auto"/>
              <w:right w:val="single" w:sz="8" w:space="0" w:color="auto"/>
            </w:tcBorders>
            <w:shd w:val="clear" w:color="auto" w:fill="auto"/>
            <w:noWrap/>
            <w:vAlign w:val="center"/>
          </w:tcPr>
          <w:p w:rsidR="001B33C7" w:rsidRPr="00350EDC" w:rsidRDefault="001B33C7" w:rsidP="001B33C7">
            <w:pPr>
              <w:spacing w:after="0" w:line="240" w:lineRule="auto"/>
              <w:jc w:val="center"/>
              <w:rPr>
                <w:rFonts w:ascii="Times New Roman" w:eastAsia="Times New Roman" w:hAnsi="Times New Roman" w:cs="Times New Roman"/>
                <w:sz w:val="24"/>
                <w:szCs w:val="24"/>
                <w:lang w:eastAsia="ru-RU"/>
              </w:rPr>
            </w:pPr>
            <w:r w:rsidRPr="00350EDC">
              <w:rPr>
                <w:rFonts w:ascii="Times New Roman" w:eastAsia="Times New Roman" w:hAnsi="Times New Roman" w:cs="Times New Roman"/>
                <w:sz w:val="24"/>
                <w:szCs w:val="24"/>
                <w:lang w:eastAsia="ru-RU"/>
              </w:rPr>
              <w:t>4</w:t>
            </w:r>
          </w:p>
        </w:tc>
      </w:tr>
      <w:tr w:rsidR="001B33C7" w:rsidRPr="00350EDC" w:rsidTr="00350EDC">
        <w:trPr>
          <w:trHeight w:val="255"/>
        </w:trPr>
        <w:tc>
          <w:tcPr>
            <w:tcW w:w="540" w:type="dxa"/>
            <w:tcBorders>
              <w:top w:val="nil"/>
              <w:left w:val="single" w:sz="8" w:space="0" w:color="auto"/>
              <w:bottom w:val="single" w:sz="4" w:space="0" w:color="auto"/>
              <w:right w:val="single" w:sz="4" w:space="0" w:color="auto"/>
            </w:tcBorders>
            <w:shd w:val="clear" w:color="auto" w:fill="auto"/>
            <w:noWrap/>
            <w:vAlign w:val="center"/>
          </w:tcPr>
          <w:p w:rsidR="001B33C7" w:rsidRPr="00350EDC" w:rsidRDefault="001B33C7" w:rsidP="001B33C7">
            <w:pPr>
              <w:spacing w:after="0" w:line="240" w:lineRule="auto"/>
              <w:jc w:val="center"/>
              <w:rPr>
                <w:rFonts w:ascii="Times New Roman" w:eastAsia="Times New Roman" w:hAnsi="Times New Roman" w:cs="Times New Roman"/>
                <w:sz w:val="24"/>
                <w:szCs w:val="24"/>
                <w:lang w:eastAsia="ru-RU"/>
              </w:rPr>
            </w:pPr>
            <w:r w:rsidRPr="00350EDC">
              <w:rPr>
                <w:rFonts w:ascii="Times New Roman" w:eastAsia="Times New Roman" w:hAnsi="Times New Roman" w:cs="Times New Roman"/>
                <w:sz w:val="24"/>
                <w:szCs w:val="24"/>
                <w:lang w:eastAsia="ru-RU"/>
              </w:rPr>
              <w:t>19</w:t>
            </w:r>
          </w:p>
        </w:tc>
        <w:tc>
          <w:tcPr>
            <w:tcW w:w="3816" w:type="dxa"/>
            <w:tcBorders>
              <w:top w:val="nil"/>
              <w:left w:val="nil"/>
              <w:bottom w:val="single" w:sz="4" w:space="0" w:color="auto"/>
              <w:right w:val="single" w:sz="4" w:space="0" w:color="auto"/>
            </w:tcBorders>
            <w:shd w:val="clear" w:color="auto" w:fill="auto"/>
            <w:noWrap/>
            <w:vAlign w:val="center"/>
            <w:hideMark/>
          </w:tcPr>
          <w:p w:rsidR="001B33C7" w:rsidRPr="00350EDC" w:rsidRDefault="001B33C7" w:rsidP="001B33C7">
            <w:pPr>
              <w:spacing w:after="0" w:line="240" w:lineRule="auto"/>
              <w:rPr>
                <w:rFonts w:ascii="Times New Roman" w:eastAsia="Times New Roman" w:hAnsi="Times New Roman" w:cs="Times New Roman"/>
                <w:sz w:val="24"/>
                <w:szCs w:val="24"/>
                <w:lang w:eastAsia="ru-RU"/>
              </w:rPr>
            </w:pPr>
            <w:r w:rsidRPr="00350EDC">
              <w:rPr>
                <w:rFonts w:ascii="Times New Roman" w:eastAsia="Times New Roman" w:hAnsi="Times New Roman" w:cs="Times New Roman"/>
                <w:sz w:val="24"/>
                <w:szCs w:val="24"/>
                <w:lang w:eastAsia="ru-RU"/>
              </w:rPr>
              <w:t>Гостиницы</w:t>
            </w:r>
          </w:p>
        </w:tc>
        <w:tc>
          <w:tcPr>
            <w:tcW w:w="1778" w:type="dxa"/>
            <w:tcBorders>
              <w:top w:val="nil"/>
              <w:left w:val="nil"/>
              <w:bottom w:val="single" w:sz="4" w:space="0" w:color="auto"/>
              <w:right w:val="single" w:sz="4" w:space="0" w:color="auto"/>
            </w:tcBorders>
            <w:shd w:val="clear" w:color="auto" w:fill="auto"/>
            <w:noWrap/>
            <w:vAlign w:val="center"/>
            <w:hideMark/>
          </w:tcPr>
          <w:p w:rsidR="001B33C7" w:rsidRPr="00350EDC" w:rsidRDefault="001B33C7" w:rsidP="001B33C7">
            <w:pPr>
              <w:spacing w:after="0" w:line="240" w:lineRule="auto"/>
              <w:jc w:val="center"/>
              <w:rPr>
                <w:rFonts w:ascii="Times New Roman" w:eastAsia="Times New Roman" w:hAnsi="Times New Roman" w:cs="Times New Roman"/>
                <w:sz w:val="24"/>
                <w:szCs w:val="24"/>
                <w:lang w:eastAsia="ru-RU"/>
              </w:rPr>
            </w:pPr>
            <w:r w:rsidRPr="00350EDC">
              <w:rPr>
                <w:rFonts w:ascii="Times New Roman" w:eastAsia="Times New Roman" w:hAnsi="Times New Roman" w:cs="Times New Roman"/>
                <w:sz w:val="24"/>
                <w:szCs w:val="24"/>
                <w:lang w:eastAsia="ru-RU"/>
              </w:rPr>
              <w:t>место</w:t>
            </w:r>
          </w:p>
        </w:tc>
        <w:tc>
          <w:tcPr>
            <w:tcW w:w="1560" w:type="dxa"/>
            <w:tcBorders>
              <w:top w:val="nil"/>
              <w:left w:val="nil"/>
              <w:bottom w:val="single" w:sz="4" w:space="0" w:color="auto"/>
              <w:right w:val="single" w:sz="4" w:space="0" w:color="auto"/>
            </w:tcBorders>
            <w:shd w:val="clear" w:color="auto" w:fill="auto"/>
            <w:noWrap/>
            <w:vAlign w:val="center"/>
          </w:tcPr>
          <w:p w:rsidR="001B33C7" w:rsidRPr="00350EDC" w:rsidRDefault="001B33C7" w:rsidP="001B33C7">
            <w:pPr>
              <w:spacing w:after="0" w:line="240" w:lineRule="auto"/>
              <w:jc w:val="center"/>
              <w:rPr>
                <w:rFonts w:ascii="Times New Roman" w:eastAsia="Times New Roman" w:hAnsi="Times New Roman" w:cs="Times New Roman"/>
                <w:sz w:val="24"/>
                <w:szCs w:val="24"/>
                <w:lang w:eastAsia="ru-RU"/>
              </w:rPr>
            </w:pPr>
            <w:r w:rsidRPr="00350EDC">
              <w:rPr>
                <w:rFonts w:ascii="Times New Roman" w:eastAsia="Times New Roman" w:hAnsi="Times New Roman" w:cs="Times New Roman"/>
                <w:sz w:val="24"/>
                <w:szCs w:val="24"/>
                <w:lang w:eastAsia="ru-RU"/>
              </w:rPr>
              <w:t>20</w:t>
            </w:r>
          </w:p>
        </w:tc>
        <w:tc>
          <w:tcPr>
            <w:tcW w:w="1662" w:type="dxa"/>
            <w:tcBorders>
              <w:top w:val="nil"/>
              <w:left w:val="nil"/>
              <w:bottom w:val="single" w:sz="4" w:space="0" w:color="auto"/>
              <w:right w:val="single" w:sz="8" w:space="0" w:color="auto"/>
            </w:tcBorders>
            <w:shd w:val="clear" w:color="auto" w:fill="auto"/>
            <w:noWrap/>
            <w:vAlign w:val="center"/>
          </w:tcPr>
          <w:p w:rsidR="001B33C7" w:rsidRPr="00350EDC" w:rsidRDefault="001B33C7" w:rsidP="001B33C7">
            <w:pPr>
              <w:spacing w:after="0" w:line="240" w:lineRule="auto"/>
              <w:jc w:val="center"/>
              <w:rPr>
                <w:rFonts w:ascii="Times New Roman" w:eastAsia="Times New Roman" w:hAnsi="Times New Roman" w:cs="Times New Roman"/>
                <w:sz w:val="24"/>
                <w:szCs w:val="24"/>
                <w:lang w:eastAsia="ru-RU"/>
              </w:rPr>
            </w:pPr>
            <w:r w:rsidRPr="00350EDC">
              <w:rPr>
                <w:rFonts w:ascii="Times New Roman" w:eastAsia="Times New Roman" w:hAnsi="Times New Roman" w:cs="Times New Roman"/>
                <w:sz w:val="24"/>
                <w:szCs w:val="24"/>
                <w:lang w:eastAsia="ru-RU"/>
              </w:rPr>
              <w:t>20</w:t>
            </w:r>
          </w:p>
        </w:tc>
      </w:tr>
      <w:tr w:rsidR="001B33C7" w:rsidRPr="00350EDC" w:rsidTr="00350EDC">
        <w:trPr>
          <w:trHeight w:val="255"/>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B33C7" w:rsidRPr="00350EDC" w:rsidRDefault="00350EDC" w:rsidP="001B33C7">
            <w:pPr>
              <w:spacing w:after="0" w:line="240" w:lineRule="auto"/>
              <w:jc w:val="center"/>
              <w:rPr>
                <w:rFonts w:ascii="Times New Roman" w:eastAsia="Times New Roman" w:hAnsi="Times New Roman" w:cs="Times New Roman"/>
                <w:sz w:val="24"/>
                <w:szCs w:val="24"/>
                <w:lang w:eastAsia="ru-RU"/>
              </w:rPr>
            </w:pPr>
            <w:r w:rsidRPr="00350EDC">
              <w:rPr>
                <w:rFonts w:ascii="Times New Roman" w:eastAsia="Times New Roman" w:hAnsi="Times New Roman" w:cs="Times New Roman"/>
                <w:sz w:val="24"/>
                <w:szCs w:val="24"/>
                <w:lang w:eastAsia="ru-RU"/>
              </w:rPr>
              <w:t>20</w:t>
            </w:r>
          </w:p>
        </w:tc>
        <w:tc>
          <w:tcPr>
            <w:tcW w:w="3816" w:type="dxa"/>
            <w:tcBorders>
              <w:top w:val="single" w:sz="4" w:space="0" w:color="auto"/>
              <w:left w:val="nil"/>
              <w:bottom w:val="single" w:sz="4" w:space="0" w:color="auto"/>
              <w:right w:val="single" w:sz="4" w:space="0" w:color="auto"/>
            </w:tcBorders>
            <w:shd w:val="clear" w:color="auto" w:fill="auto"/>
            <w:noWrap/>
            <w:vAlign w:val="center"/>
            <w:hideMark/>
          </w:tcPr>
          <w:p w:rsidR="001B33C7" w:rsidRPr="00350EDC" w:rsidRDefault="001B33C7" w:rsidP="001B33C7">
            <w:pPr>
              <w:spacing w:after="0" w:line="240" w:lineRule="auto"/>
              <w:rPr>
                <w:rFonts w:ascii="Times New Roman" w:eastAsia="Times New Roman" w:hAnsi="Times New Roman" w:cs="Times New Roman"/>
                <w:sz w:val="24"/>
                <w:szCs w:val="24"/>
                <w:lang w:eastAsia="ru-RU"/>
              </w:rPr>
            </w:pPr>
            <w:r w:rsidRPr="00350EDC">
              <w:rPr>
                <w:rFonts w:ascii="Times New Roman" w:eastAsia="Times New Roman" w:hAnsi="Times New Roman" w:cs="Times New Roman"/>
                <w:sz w:val="24"/>
                <w:szCs w:val="24"/>
                <w:lang w:eastAsia="ru-RU"/>
              </w:rPr>
              <w:t>Административные здания</w:t>
            </w:r>
          </w:p>
        </w:tc>
        <w:tc>
          <w:tcPr>
            <w:tcW w:w="1778" w:type="dxa"/>
            <w:tcBorders>
              <w:top w:val="single" w:sz="4" w:space="0" w:color="auto"/>
              <w:left w:val="nil"/>
              <w:bottom w:val="single" w:sz="4" w:space="0" w:color="auto"/>
              <w:right w:val="single" w:sz="4" w:space="0" w:color="auto"/>
            </w:tcBorders>
            <w:shd w:val="clear" w:color="auto" w:fill="auto"/>
            <w:noWrap/>
            <w:vAlign w:val="center"/>
            <w:hideMark/>
          </w:tcPr>
          <w:p w:rsidR="001B33C7" w:rsidRPr="00350EDC" w:rsidRDefault="001B33C7" w:rsidP="001B33C7">
            <w:pPr>
              <w:spacing w:after="0" w:line="240" w:lineRule="auto"/>
              <w:jc w:val="center"/>
              <w:rPr>
                <w:rFonts w:ascii="Times New Roman" w:eastAsia="Times New Roman" w:hAnsi="Times New Roman" w:cs="Times New Roman"/>
                <w:sz w:val="24"/>
                <w:szCs w:val="24"/>
                <w:lang w:eastAsia="ru-RU"/>
              </w:rPr>
            </w:pPr>
            <w:r w:rsidRPr="00350EDC">
              <w:rPr>
                <w:rFonts w:ascii="Times New Roman" w:eastAsia="Times New Roman" w:hAnsi="Times New Roman" w:cs="Times New Roman"/>
                <w:sz w:val="24"/>
                <w:szCs w:val="24"/>
                <w:lang w:eastAsia="ru-RU"/>
              </w:rPr>
              <w:t>объект</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1B33C7" w:rsidRPr="00350EDC" w:rsidRDefault="001B33C7" w:rsidP="001B33C7">
            <w:pPr>
              <w:spacing w:after="0" w:line="240" w:lineRule="auto"/>
              <w:jc w:val="center"/>
              <w:rPr>
                <w:rFonts w:ascii="Times New Roman" w:eastAsia="Times New Roman" w:hAnsi="Times New Roman" w:cs="Times New Roman"/>
                <w:sz w:val="24"/>
                <w:szCs w:val="24"/>
                <w:lang w:eastAsia="ru-RU"/>
              </w:rPr>
            </w:pPr>
            <w:r w:rsidRPr="00350EDC">
              <w:rPr>
                <w:rFonts w:ascii="Times New Roman" w:eastAsia="Times New Roman" w:hAnsi="Times New Roman" w:cs="Times New Roman"/>
                <w:sz w:val="24"/>
                <w:szCs w:val="24"/>
                <w:lang w:eastAsia="ru-RU"/>
              </w:rPr>
              <w:t>3</w:t>
            </w:r>
          </w:p>
        </w:tc>
        <w:tc>
          <w:tcPr>
            <w:tcW w:w="1662" w:type="dxa"/>
            <w:tcBorders>
              <w:top w:val="single" w:sz="4" w:space="0" w:color="auto"/>
              <w:left w:val="nil"/>
              <w:bottom w:val="single" w:sz="4" w:space="0" w:color="auto"/>
              <w:right w:val="single" w:sz="4" w:space="0" w:color="auto"/>
            </w:tcBorders>
            <w:shd w:val="clear" w:color="auto" w:fill="auto"/>
            <w:noWrap/>
            <w:vAlign w:val="center"/>
          </w:tcPr>
          <w:p w:rsidR="001B33C7" w:rsidRPr="00350EDC" w:rsidRDefault="001B33C7" w:rsidP="001B33C7">
            <w:pPr>
              <w:spacing w:after="0" w:line="240" w:lineRule="auto"/>
              <w:jc w:val="center"/>
              <w:rPr>
                <w:rFonts w:ascii="Times New Roman" w:eastAsia="Times New Roman" w:hAnsi="Times New Roman" w:cs="Times New Roman"/>
                <w:sz w:val="24"/>
                <w:szCs w:val="24"/>
                <w:lang w:eastAsia="ru-RU"/>
              </w:rPr>
            </w:pPr>
            <w:r w:rsidRPr="00350EDC">
              <w:rPr>
                <w:rFonts w:ascii="Times New Roman" w:eastAsia="Times New Roman" w:hAnsi="Times New Roman" w:cs="Times New Roman"/>
                <w:sz w:val="24"/>
                <w:szCs w:val="24"/>
                <w:lang w:eastAsia="ru-RU"/>
              </w:rPr>
              <w:t>7</w:t>
            </w:r>
          </w:p>
        </w:tc>
      </w:tr>
      <w:tr w:rsidR="001B33C7" w:rsidRPr="00350EDC" w:rsidTr="00350EDC">
        <w:trPr>
          <w:trHeight w:val="255"/>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B33C7" w:rsidRPr="00350EDC" w:rsidRDefault="00350EDC" w:rsidP="001B33C7">
            <w:pPr>
              <w:spacing w:after="0" w:line="240" w:lineRule="auto"/>
              <w:jc w:val="center"/>
              <w:rPr>
                <w:rFonts w:ascii="Times New Roman" w:eastAsia="Times New Roman" w:hAnsi="Times New Roman" w:cs="Times New Roman"/>
                <w:sz w:val="24"/>
                <w:szCs w:val="24"/>
                <w:lang w:eastAsia="ru-RU"/>
              </w:rPr>
            </w:pPr>
            <w:r w:rsidRPr="00350EDC">
              <w:rPr>
                <w:rFonts w:ascii="Times New Roman" w:eastAsia="Times New Roman" w:hAnsi="Times New Roman" w:cs="Times New Roman"/>
                <w:sz w:val="24"/>
                <w:szCs w:val="24"/>
                <w:lang w:eastAsia="ru-RU"/>
              </w:rPr>
              <w:t>21</w:t>
            </w:r>
          </w:p>
        </w:tc>
        <w:tc>
          <w:tcPr>
            <w:tcW w:w="3816" w:type="dxa"/>
            <w:tcBorders>
              <w:top w:val="single" w:sz="4" w:space="0" w:color="auto"/>
              <w:left w:val="nil"/>
              <w:bottom w:val="single" w:sz="4" w:space="0" w:color="auto"/>
              <w:right w:val="single" w:sz="4" w:space="0" w:color="auto"/>
            </w:tcBorders>
            <w:shd w:val="clear" w:color="auto" w:fill="auto"/>
            <w:noWrap/>
            <w:vAlign w:val="center"/>
            <w:hideMark/>
          </w:tcPr>
          <w:p w:rsidR="001B33C7" w:rsidRPr="00350EDC" w:rsidRDefault="001B33C7" w:rsidP="001B33C7">
            <w:pPr>
              <w:spacing w:after="0" w:line="240" w:lineRule="auto"/>
              <w:rPr>
                <w:rFonts w:ascii="Times New Roman" w:eastAsia="Times New Roman" w:hAnsi="Times New Roman" w:cs="Times New Roman"/>
                <w:sz w:val="24"/>
                <w:szCs w:val="24"/>
                <w:lang w:eastAsia="ru-RU"/>
              </w:rPr>
            </w:pPr>
            <w:r w:rsidRPr="00350EDC">
              <w:rPr>
                <w:rFonts w:ascii="Times New Roman" w:eastAsia="Times New Roman" w:hAnsi="Times New Roman" w:cs="Times New Roman"/>
                <w:sz w:val="24"/>
                <w:szCs w:val="24"/>
                <w:lang w:eastAsia="ru-RU"/>
              </w:rPr>
              <w:t>Учреждения ЖКХ</w:t>
            </w:r>
          </w:p>
        </w:tc>
        <w:tc>
          <w:tcPr>
            <w:tcW w:w="1778" w:type="dxa"/>
            <w:tcBorders>
              <w:top w:val="single" w:sz="4" w:space="0" w:color="auto"/>
              <w:left w:val="nil"/>
              <w:bottom w:val="single" w:sz="4" w:space="0" w:color="auto"/>
              <w:right w:val="single" w:sz="4" w:space="0" w:color="auto"/>
            </w:tcBorders>
            <w:shd w:val="clear" w:color="auto" w:fill="auto"/>
            <w:noWrap/>
            <w:vAlign w:val="center"/>
            <w:hideMark/>
          </w:tcPr>
          <w:p w:rsidR="001B33C7" w:rsidRPr="00350EDC" w:rsidRDefault="001B33C7" w:rsidP="001B33C7">
            <w:pPr>
              <w:spacing w:after="0" w:line="240" w:lineRule="auto"/>
              <w:jc w:val="center"/>
              <w:rPr>
                <w:rFonts w:ascii="Times New Roman" w:eastAsia="Times New Roman" w:hAnsi="Times New Roman" w:cs="Times New Roman"/>
                <w:sz w:val="24"/>
                <w:szCs w:val="24"/>
                <w:lang w:eastAsia="ru-RU"/>
              </w:rPr>
            </w:pPr>
            <w:r w:rsidRPr="00350EDC">
              <w:rPr>
                <w:rFonts w:ascii="Times New Roman" w:eastAsia="Times New Roman" w:hAnsi="Times New Roman" w:cs="Times New Roman"/>
                <w:sz w:val="24"/>
                <w:szCs w:val="24"/>
                <w:lang w:eastAsia="ru-RU"/>
              </w:rPr>
              <w:t>объект</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1B33C7" w:rsidRPr="00350EDC" w:rsidRDefault="00350EDC" w:rsidP="001B33C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1662" w:type="dxa"/>
            <w:tcBorders>
              <w:top w:val="single" w:sz="4" w:space="0" w:color="auto"/>
              <w:left w:val="nil"/>
              <w:bottom w:val="single" w:sz="4" w:space="0" w:color="auto"/>
              <w:right w:val="single" w:sz="4" w:space="0" w:color="auto"/>
            </w:tcBorders>
            <w:shd w:val="clear" w:color="auto" w:fill="auto"/>
            <w:noWrap/>
            <w:vAlign w:val="center"/>
          </w:tcPr>
          <w:p w:rsidR="001B33C7" w:rsidRPr="00350EDC" w:rsidRDefault="00350EDC" w:rsidP="001B33C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r>
      <w:tr w:rsidR="001B33C7" w:rsidRPr="00350EDC" w:rsidTr="00350EDC">
        <w:trPr>
          <w:trHeight w:val="255"/>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B33C7" w:rsidRPr="00350EDC" w:rsidRDefault="00350EDC" w:rsidP="001B33C7">
            <w:pPr>
              <w:spacing w:after="0" w:line="240" w:lineRule="auto"/>
              <w:jc w:val="center"/>
              <w:rPr>
                <w:rFonts w:ascii="Times New Roman" w:eastAsia="Times New Roman" w:hAnsi="Times New Roman" w:cs="Times New Roman"/>
                <w:sz w:val="24"/>
                <w:szCs w:val="24"/>
                <w:lang w:eastAsia="ru-RU"/>
              </w:rPr>
            </w:pPr>
            <w:r w:rsidRPr="00350EDC">
              <w:rPr>
                <w:rFonts w:ascii="Times New Roman" w:eastAsia="Times New Roman" w:hAnsi="Times New Roman" w:cs="Times New Roman"/>
                <w:sz w:val="24"/>
                <w:szCs w:val="24"/>
                <w:lang w:eastAsia="ru-RU"/>
              </w:rPr>
              <w:t>22</w:t>
            </w:r>
          </w:p>
        </w:tc>
        <w:tc>
          <w:tcPr>
            <w:tcW w:w="3816" w:type="dxa"/>
            <w:tcBorders>
              <w:top w:val="single" w:sz="4" w:space="0" w:color="auto"/>
              <w:left w:val="nil"/>
              <w:bottom w:val="single" w:sz="4" w:space="0" w:color="auto"/>
              <w:right w:val="single" w:sz="4" w:space="0" w:color="auto"/>
            </w:tcBorders>
            <w:shd w:val="clear" w:color="auto" w:fill="auto"/>
            <w:noWrap/>
            <w:vAlign w:val="center"/>
            <w:hideMark/>
          </w:tcPr>
          <w:p w:rsidR="001B33C7" w:rsidRPr="00350EDC" w:rsidRDefault="001B33C7" w:rsidP="001B33C7">
            <w:pPr>
              <w:spacing w:after="0" w:line="240" w:lineRule="auto"/>
              <w:rPr>
                <w:rFonts w:ascii="Times New Roman" w:eastAsia="Times New Roman" w:hAnsi="Times New Roman" w:cs="Times New Roman"/>
                <w:sz w:val="24"/>
                <w:szCs w:val="24"/>
                <w:lang w:eastAsia="ru-RU"/>
              </w:rPr>
            </w:pPr>
            <w:r w:rsidRPr="00350EDC">
              <w:rPr>
                <w:rFonts w:ascii="Times New Roman" w:eastAsia="Times New Roman" w:hAnsi="Times New Roman" w:cs="Times New Roman"/>
                <w:sz w:val="24"/>
                <w:szCs w:val="24"/>
                <w:lang w:eastAsia="ru-RU"/>
              </w:rPr>
              <w:t xml:space="preserve">Церковь </w:t>
            </w:r>
          </w:p>
        </w:tc>
        <w:tc>
          <w:tcPr>
            <w:tcW w:w="1778" w:type="dxa"/>
            <w:tcBorders>
              <w:top w:val="single" w:sz="4" w:space="0" w:color="auto"/>
              <w:left w:val="nil"/>
              <w:bottom w:val="single" w:sz="4" w:space="0" w:color="auto"/>
              <w:right w:val="single" w:sz="4" w:space="0" w:color="auto"/>
            </w:tcBorders>
            <w:shd w:val="clear" w:color="auto" w:fill="auto"/>
            <w:noWrap/>
            <w:vAlign w:val="center"/>
            <w:hideMark/>
          </w:tcPr>
          <w:p w:rsidR="001B33C7" w:rsidRPr="00350EDC" w:rsidRDefault="001B33C7" w:rsidP="001B33C7">
            <w:pPr>
              <w:spacing w:after="0" w:line="240" w:lineRule="auto"/>
              <w:jc w:val="center"/>
              <w:rPr>
                <w:rFonts w:ascii="Times New Roman" w:eastAsia="Times New Roman" w:hAnsi="Times New Roman" w:cs="Times New Roman"/>
                <w:sz w:val="24"/>
                <w:szCs w:val="24"/>
                <w:lang w:eastAsia="ru-RU"/>
              </w:rPr>
            </w:pPr>
            <w:r w:rsidRPr="00350EDC">
              <w:rPr>
                <w:rFonts w:ascii="Times New Roman" w:eastAsia="Times New Roman" w:hAnsi="Times New Roman" w:cs="Times New Roman"/>
                <w:sz w:val="24"/>
                <w:szCs w:val="24"/>
                <w:lang w:eastAsia="ru-RU"/>
              </w:rPr>
              <w:t>объект</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1B33C7" w:rsidRPr="00350EDC" w:rsidRDefault="001B33C7" w:rsidP="001B33C7">
            <w:pPr>
              <w:spacing w:after="0" w:line="240" w:lineRule="auto"/>
              <w:jc w:val="center"/>
              <w:rPr>
                <w:rFonts w:ascii="Times New Roman" w:eastAsia="Times New Roman" w:hAnsi="Times New Roman" w:cs="Times New Roman"/>
                <w:sz w:val="24"/>
                <w:szCs w:val="24"/>
                <w:lang w:eastAsia="ru-RU"/>
              </w:rPr>
            </w:pPr>
            <w:r w:rsidRPr="00350EDC">
              <w:rPr>
                <w:rFonts w:ascii="Times New Roman" w:eastAsia="Times New Roman" w:hAnsi="Times New Roman" w:cs="Times New Roman"/>
                <w:sz w:val="24"/>
                <w:szCs w:val="24"/>
                <w:lang w:eastAsia="ru-RU"/>
              </w:rPr>
              <w:t>2</w:t>
            </w:r>
          </w:p>
        </w:tc>
        <w:tc>
          <w:tcPr>
            <w:tcW w:w="1662" w:type="dxa"/>
            <w:tcBorders>
              <w:top w:val="single" w:sz="4" w:space="0" w:color="auto"/>
              <w:left w:val="nil"/>
              <w:bottom w:val="single" w:sz="4" w:space="0" w:color="auto"/>
              <w:right w:val="single" w:sz="4" w:space="0" w:color="auto"/>
            </w:tcBorders>
            <w:shd w:val="clear" w:color="auto" w:fill="auto"/>
            <w:noWrap/>
            <w:vAlign w:val="center"/>
          </w:tcPr>
          <w:p w:rsidR="001B33C7" w:rsidRPr="00350EDC" w:rsidRDefault="001B33C7" w:rsidP="001B33C7">
            <w:pPr>
              <w:spacing w:after="0" w:line="240" w:lineRule="auto"/>
              <w:jc w:val="center"/>
              <w:rPr>
                <w:rFonts w:ascii="Times New Roman" w:eastAsia="Times New Roman" w:hAnsi="Times New Roman" w:cs="Times New Roman"/>
                <w:sz w:val="24"/>
                <w:szCs w:val="24"/>
                <w:lang w:eastAsia="ru-RU"/>
              </w:rPr>
            </w:pPr>
            <w:r w:rsidRPr="00350EDC">
              <w:rPr>
                <w:rFonts w:ascii="Times New Roman" w:eastAsia="Times New Roman" w:hAnsi="Times New Roman" w:cs="Times New Roman"/>
                <w:sz w:val="24"/>
                <w:szCs w:val="24"/>
                <w:lang w:eastAsia="ru-RU"/>
              </w:rPr>
              <w:t>2</w:t>
            </w:r>
          </w:p>
        </w:tc>
      </w:tr>
      <w:tr w:rsidR="001B33C7" w:rsidRPr="00350EDC" w:rsidTr="00350EDC">
        <w:trPr>
          <w:trHeight w:val="255"/>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B33C7" w:rsidRPr="00350EDC" w:rsidRDefault="00350EDC" w:rsidP="001B33C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w:t>
            </w:r>
          </w:p>
        </w:tc>
        <w:tc>
          <w:tcPr>
            <w:tcW w:w="3816" w:type="dxa"/>
            <w:tcBorders>
              <w:top w:val="single" w:sz="4" w:space="0" w:color="auto"/>
              <w:left w:val="nil"/>
              <w:bottom w:val="single" w:sz="4" w:space="0" w:color="auto"/>
              <w:right w:val="single" w:sz="4" w:space="0" w:color="auto"/>
            </w:tcBorders>
            <w:shd w:val="clear" w:color="auto" w:fill="auto"/>
            <w:noWrap/>
            <w:vAlign w:val="center"/>
          </w:tcPr>
          <w:p w:rsidR="001B33C7" w:rsidRPr="00350EDC" w:rsidRDefault="00350EDC" w:rsidP="001B33C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Пожарное депо</w:t>
            </w:r>
          </w:p>
        </w:tc>
        <w:tc>
          <w:tcPr>
            <w:tcW w:w="1778" w:type="dxa"/>
            <w:tcBorders>
              <w:top w:val="single" w:sz="4" w:space="0" w:color="auto"/>
              <w:left w:val="nil"/>
              <w:bottom w:val="single" w:sz="4" w:space="0" w:color="auto"/>
              <w:right w:val="single" w:sz="4" w:space="0" w:color="auto"/>
            </w:tcBorders>
            <w:shd w:val="clear" w:color="auto" w:fill="auto"/>
            <w:noWrap/>
            <w:vAlign w:val="center"/>
          </w:tcPr>
          <w:p w:rsidR="001B33C7" w:rsidRPr="00350EDC" w:rsidRDefault="00350EDC" w:rsidP="001B33C7">
            <w:pPr>
              <w:spacing w:after="0" w:line="240" w:lineRule="auto"/>
              <w:jc w:val="center"/>
              <w:rPr>
                <w:rFonts w:ascii="Times New Roman" w:eastAsia="Times New Roman" w:hAnsi="Times New Roman" w:cs="Times New Roman"/>
                <w:sz w:val="24"/>
                <w:szCs w:val="24"/>
                <w:lang w:eastAsia="ru-RU"/>
              </w:rPr>
            </w:pPr>
            <w:r w:rsidRPr="00350EDC">
              <w:rPr>
                <w:rFonts w:ascii="Times New Roman" w:eastAsia="Times New Roman" w:hAnsi="Times New Roman" w:cs="Times New Roman"/>
                <w:sz w:val="24"/>
                <w:szCs w:val="24"/>
                <w:lang w:eastAsia="ru-RU"/>
              </w:rPr>
              <w:t>объект</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1B33C7" w:rsidRPr="00350EDC" w:rsidRDefault="00350EDC" w:rsidP="001B33C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662" w:type="dxa"/>
            <w:tcBorders>
              <w:top w:val="single" w:sz="4" w:space="0" w:color="auto"/>
              <w:left w:val="nil"/>
              <w:bottom w:val="single" w:sz="4" w:space="0" w:color="auto"/>
              <w:right w:val="single" w:sz="4" w:space="0" w:color="auto"/>
            </w:tcBorders>
            <w:shd w:val="clear" w:color="auto" w:fill="auto"/>
            <w:noWrap/>
            <w:vAlign w:val="center"/>
          </w:tcPr>
          <w:p w:rsidR="001B33C7" w:rsidRPr="00350EDC" w:rsidRDefault="00350EDC" w:rsidP="001B33C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r>
    </w:tbl>
    <w:p w:rsidR="00DC7133" w:rsidRPr="00E017A0" w:rsidRDefault="00DC7133" w:rsidP="00DC7133">
      <w:pPr>
        <w:suppressAutoHyphens/>
        <w:spacing w:after="0" w:line="360" w:lineRule="auto"/>
        <w:textAlignment w:val="baseline"/>
        <w:rPr>
          <w:rFonts w:ascii="Times New Roman" w:eastAsia="Times New Roman" w:hAnsi="Times New Roman" w:cs="Times New Roman"/>
          <w:b/>
          <w:kern w:val="1"/>
          <w:sz w:val="20"/>
          <w:szCs w:val="20"/>
          <w:highlight w:val="yellow"/>
          <w:lang w:eastAsia="ar-SA"/>
        </w:rPr>
      </w:pPr>
    </w:p>
    <w:p w:rsidR="00DC7133" w:rsidRPr="00E017A0" w:rsidRDefault="00DC7133" w:rsidP="00DC7133">
      <w:pPr>
        <w:suppressAutoHyphens/>
        <w:spacing w:after="0" w:line="360" w:lineRule="auto"/>
        <w:textAlignment w:val="baseline"/>
        <w:rPr>
          <w:rFonts w:ascii="Times New Roman" w:eastAsia="Times New Roman" w:hAnsi="Times New Roman" w:cs="Times New Roman"/>
          <w:b/>
          <w:kern w:val="1"/>
          <w:sz w:val="24"/>
          <w:szCs w:val="24"/>
          <w:highlight w:val="yellow"/>
          <w:lang w:eastAsia="ar-SA"/>
        </w:rPr>
      </w:pPr>
    </w:p>
    <w:p w:rsidR="00087E87" w:rsidRDefault="00087E87" w:rsidP="006F75A9">
      <w:pPr>
        <w:suppressAutoHyphens/>
        <w:spacing w:after="120" w:line="360" w:lineRule="auto"/>
        <w:jc w:val="center"/>
        <w:textAlignment w:val="baseline"/>
        <w:outlineLvl w:val="0"/>
        <w:rPr>
          <w:rFonts w:ascii="Times New Roman" w:eastAsia="Times New Roman" w:hAnsi="Times New Roman" w:cs="Times New Roman"/>
          <w:color w:val="FF0000"/>
          <w:kern w:val="1"/>
          <w:sz w:val="24"/>
          <w:szCs w:val="24"/>
          <w:highlight w:val="yellow"/>
          <w:lang w:eastAsia="ar-SA"/>
        </w:rPr>
      </w:pPr>
    </w:p>
    <w:p w:rsidR="00087E87" w:rsidRDefault="00087E87" w:rsidP="006F75A9">
      <w:pPr>
        <w:suppressAutoHyphens/>
        <w:spacing w:after="120" w:line="360" w:lineRule="auto"/>
        <w:jc w:val="center"/>
        <w:textAlignment w:val="baseline"/>
        <w:outlineLvl w:val="0"/>
        <w:rPr>
          <w:rFonts w:ascii="Times New Roman" w:eastAsia="Times New Roman" w:hAnsi="Times New Roman" w:cs="Times New Roman"/>
          <w:color w:val="FF0000"/>
          <w:kern w:val="1"/>
          <w:sz w:val="24"/>
          <w:szCs w:val="24"/>
          <w:highlight w:val="yellow"/>
          <w:lang w:eastAsia="ar-SA"/>
        </w:rPr>
      </w:pPr>
    </w:p>
    <w:p w:rsidR="00DC7133" w:rsidRPr="006F75A9" w:rsidRDefault="00087E87" w:rsidP="00350EDC">
      <w:pPr>
        <w:jc w:val="center"/>
        <w:rPr>
          <w:rFonts w:ascii="Times New Roman" w:eastAsia="Times New Roman" w:hAnsi="Times New Roman" w:cs="Times New Roman"/>
          <w:b/>
          <w:kern w:val="1"/>
          <w:sz w:val="26"/>
          <w:szCs w:val="26"/>
          <w:lang w:eastAsia="ar-SA"/>
        </w:rPr>
      </w:pPr>
      <w:r>
        <w:br w:type="page"/>
      </w:r>
      <w:bookmarkStart w:id="28" w:name="_Toc51930338"/>
      <w:r w:rsidR="00DC7133" w:rsidRPr="006F75A9">
        <w:rPr>
          <w:rFonts w:ascii="Times New Roman" w:eastAsia="Times New Roman" w:hAnsi="Times New Roman" w:cs="Times New Roman"/>
          <w:b/>
          <w:kern w:val="1"/>
          <w:sz w:val="26"/>
          <w:szCs w:val="26"/>
          <w:lang w:eastAsia="ar-SA"/>
        </w:rPr>
        <w:lastRenderedPageBreak/>
        <w:t>6. МЕХАНИЗМ РЕАЛИЗАЦИИ ПРОГРАММЫ</w:t>
      </w:r>
      <w:bookmarkEnd w:id="28"/>
    </w:p>
    <w:p w:rsidR="00DC7133" w:rsidRPr="006F75A9" w:rsidRDefault="00DC7133" w:rsidP="006F75A9">
      <w:pPr>
        <w:suppressAutoHyphens/>
        <w:spacing w:after="0" w:line="360" w:lineRule="auto"/>
        <w:jc w:val="center"/>
        <w:textAlignment w:val="baseline"/>
        <w:outlineLvl w:val="1"/>
        <w:rPr>
          <w:rFonts w:ascii="Times New Roman" w:eastAsia="Times New Roman" w:hAnsi="Times New Roman" w:cs="Times New Roman"/>
          <w:b/>
          <w:kern w:val="1"/>
          <w:sz w:val="28"/>
          <w:szCs w:val="28"/>
          <w:lang w:eastAsia="ar-SA"/>
        </w:rPr>
      </w:pPr>
      <w:bookmarkStart w:id="29" w:name="_Toc51930339"/>
      <w:r w:rsidRPr="006F75A9">
        <w:rPr>
          <w:rFonts w:ascii="Times New Roman" w:eastAsia="Times New Roman" w:hAnsi="Times New Roman" w:cs="Times New Roman"/>
          <w:b/>
          <w:bCs/>
          <w:kern w:val="1"/>
          <w:sz w:val="28"/>
          <w:szCs w:val="28"/>
          <w:lang w:eastAsia="ar-SA"/>
        </w:rPr>
        <w:t>6.1 Ответственные за реализацию Программы</w:t>
      </w:r>
      <w:bookmarkEnd w:id="29"/>
    </w:p>
    <w:p w:rsidR="00DC7133" w:rsidRPr="006F75A9" w:rsidRDefault="00DC7133" w:rsidP="006F75A9">
      <w:pPr>
        <w:autoSpaceDE w:val="0"/>
        <w:autoSpaceDN w:val="0"/>
        <w:adjustRightInd w:val="0"/>
        <w:spacing w:after="0" w:line="360" w:lineRule="auto"/>
        <w:ind w:firstLine="851"/>
        <w:jc w:val="both"/>
        <w:rPr>
          <w:rFonts w:ascii="Times New Roman" w:eastAsia="F1" w:hAnsi="Times New Roman" w:cs="Times New Roman"/>
          <w:sz w:val="28"/>
          <w:szCs w:val="28"/>
          <w:lang w:eastAsia="ru-RU"/>
        </w:rPr>
      </w:pPr>
      <w:r w:rsidRPr="006F75A9">
        <w:rPr>
          <w:rFonts w:ascii="Times New Roman" w:eastAsia="F1" w:hAnsi="Times New Roman" w:cs="Times New Roman"/>
          <w:sz w:val="28"/>
          <w:szCs w:val="28"/>
          <w:lang w:eastAsia="ru-RU"/>
        </w:rPr>
        <w:t>Система управления Программой и контроль над ходом ее выполн</w:t>
      </w:r>
      <w:r w:rsidRPr="006F75A9">
        <w:rPr>
          <w:rFonts w:ascii="Times New Roman" w:eastAsia="F1" w:hAnsi="Times New Roman" w:cs="Times New Roman"/>
          <w:sz w:val="28"/>
          <w:szCs w:val="28"/>
          <w:lang w:eastAsia="ru-RU"/>
        </w:rPr>
        <w:t>е</w:t>
      </w:r>
      <w:r w:rsidRPr="006F75A9">
        <w:rPr>
          <w:rFonts w:ascii="Times New Roman" w:eastAsia="F1" w:hAnsi="Times New Roman" w:cs="Times New Roman"/>
          <w:sz w:val="28"/>
          <w:szCs w:val="28"/>
          <w:lang w:eastAsia="ru-RU"/>
        </w:rPr>
        <w:t>ния определяется в соответствии с требованиями, определенными дейс</w:t>
      </w:r>
      <w:r w:rsidRPr="006F75A9">
        <w:rPr>
          <w:rFonts w:ascii="Times New Roman" w:eastAsia="F1" w:hAnsi="Times New Roman" w:cs="Times New Roman"/>
          <w:sz w:val="28"/>
          <w:szCs w:val="28"/>
          <w:lang w:eastAsia="ru-RU"/>
        </w:rPr>
        <w:t>т</w:t>
      </w:r>
      <w:r w:rsidRPr="006F75A9">
        <w:rPr>
          <w:rFonts w:ascii="Times New Roman" w:eastAsia="F1" w:hAnsi="Times New Roman" w:cs="Times New Roman"/>
          <w:sz w:val="28"/>
          <w:szCs w:val="28"/>
          <w:lang w:eastAsia="ru-RU"/>
        </w:rPr>
        <w:t>вующим законодательством.</w:t>
      </w:r>
    </w:p>
    <w:p w:rsidR="00DC7133" w:rsidRPr="006F75A9" w:rsidRDefault="00DC7133" w:rsidP="006F75A9">
      <w:pPr>
        <w:autoSpaceDE w:val="0"/>
        <w:autoSpaceDN w:val="0"/>
        <w:adjustRightInd w:val="0"/>
        <w:spacing w:after="0" w:line="360" w:lineRule="auto"/>
        <w:ind w:firstLine="851"/>
        <w:jc w:val="both"/>
        <w:rPr>
          <w:rFonts w:ascii="Times New Roman" w:eastAsia="F1" w:hAnsi="Times New Roman" w:cs="Times New Roman"/>
          <w:sz w:val="28"/>
          <w:szCs w:val="28"/>
          <w:lang w:eastAsia="ru-RU"/>
        </w:rPr>
      </w:pPr>
      <w:r w:rsidRPr="006F75A9">
        <w:rPr>
          <w:rFonts w:ascii="Times New Roman" w:eastAsia="F1" w:hAnsi="Times New Roman" w:cs="Times New Roman"/>
          <w:sz w:val="28"/>
          <w:szCs w:val="28"/>
          <w:lang w:eastAsia="ru-RU"/>
        </w:rPr>
        <w:t>Механизм реализации Программы базируется на принципах четкого разграничения полномочий и ответственности всех исполнителей програ</w:t>
      </w:r>
      <w:r w:rsidRPr="006F75A9">
        <w:rPr>
          <w:rFonts w:ascii="Times New Roman" w:eastAsia="F1" w:hAnsi="Times New Roman" w:cs="Times New Roman"/>
          <w:sz w:val="28"/>
          <w:szCs w:val="28"/>
          <w:lang w:eastAsia="ru-RU"/>
        </w:rPr>
        <w:t>м</w:t>
      </w:r>
      <w:r w:rsidRPr="006F75A9">
        <w:rPr>
          <w:rFonts w:ascii="Times New Roman" w:eastAsia="F1" w:hAnsi="Times New Roman" w:cs="Times New Roman"/>
          <w:sz w:val="28"/>
          <w:szCs w:val="28"/>
          <w:lang w:eastAsia="ru-RU"/>
        </w:rPr>
        <w:t>мы.</w:t>
      </w:r>
    </w:p>
    <w:p w:rsidR="00DC7133" w:rsidRPr="006F75A9" w:rsidRDefault="00DC7133" w:rsidP="006F75A9">
      <w:pPr>
        <w:autoSpaceDE w:val="0"/>
        <w:autoSpaceDN w:val="0"/>
        <w:adjustRightInd w:val="0"/>
        <w:spacing w:after="0" w:line="360" w:lineRule="auto"/>
        <w:ind w:firstLine="851"/>
        <w:jc w:val="both"/>
        <w:rPr>
          <w:rFonts w:ascii="Times New Roman" w:eastAsia="F1" w:hAnsi="Times New Roman" w:cs="Times New Roman"/>
          <w:sz w:val="28"/>
          <w:szCs w:val="28"/>
          <w:lang w:eastAsia="ru-RU"/>
        </w:rPr>
      </w:pPr>
      <w:r w:rsidRPr="006F75A9">
        <w:rPr>
          <w:rFonts w:ascii="Times New Roman" w:eastAsia="F1" w:hAnsi="Times New Roman" w:cs="Times New Roman"/>
          <w:sz w:val="28"/>
          <w:szCs w:val="28"/>
          <w:lang w:eastAsia="ru-RU"/>
        </w:rPr>
        <w:t>Управление реализацией Программы осуществляет заказчик – Адм</w:t>
      </w:r>
      <w:r w:rsidRPr="006F75A9">
        <w:rPr>
          <w:rFonts w:ascii="Times New Roman" w:eastAsia="F1" w:hAnsi="Times New Roman" w:cs="Times New Roman"/>
          <w:sz w:val="28"/>
          <w:szCs w:val="28"/>
          <w:lang w:eastAsia="ru-RU"/>
        </w:rPr>
        <w:t>и</w:t>
      </w:r>
      <w:r w:rsidRPr="006F75A9">
        <w:rPr>
          <w:rFonts w:ascii="Times New Roman" w:eastAsia="F1" w:hAnsi="Times New Roman" w:cs="Times New Roman"/>
          <w:sz w:val="28"/>
          <w:szCs w:val="28"/>
          <w:lang w:eastAsia="ru-RU"/>
        </w:rPr>
        <w:t>нистрация с.п. Лопатино.</w:t>
      </w:r>
    </w:p>
    <w:p w:rsidR="00DC7133" w:rsidRPr="006F75A9" w:rsidRDefault="00DC7133" w:rsidP="006F75A9">
      <w:pPr>
        <w:autoSpaceDE w:val="0"/>
        <w:autoSpaceDN w:val="0"/>
        <w:adjustRightInd w:val="0"/>
        <w:spacing w:after="0" w:line="360" w:lineRule="auto"/>
        <w:ind w:firstLine="851"/>
        <w:jc w:val="both"/>
        <w:rPr>
          <w:rFonts w:ascii="Times New Roman" w:eastAsia="F1" w:hAnsi="Times New Roman" w:cs="Times New Roman"/>
          <w:sz w:val="28"/>
          <w:szCs w:val="28"/>
          <w:lang w:eastAsia="ru-RU"/>
        </w:rPr>
      </w:pPr>
      <w:r w:rsidRPr="006F75A9">
        <w:rPr>
          <w:rFonts w:ascii="Times New Roman" w:eastAsia="F1" w:hAnsi="Times New Roman" w:cs="Times New Roman"/>
          <w:sz w:val="28"/>
          <w:szCs w:val="28"/>
          <w:lang w:eastAsia="ru-RU"/>
        </w:rPr>
        <w:t>Координатором реализации Программы является администрация с.п. Лопатино, которая осуществляет текущее управление программой, монит</w:t>
      </w:r>
      <w:r w:rsidRPr="006F75A9">
        <w:rPr>
          <w:rFonts w:ascii="Times New Roman" w:eastAsia="F1" w:hAnsi="Times New Roman" w:cs="Times New Roman"/>
          <w:sz w:val="28"/>
          <w:szCs w:val="28"/>
          <w:lang w:eastAsia="ru-RU"/>
        </w:rPr>
        <w:t>о</w:t>
      </w:r>
      <w:r w:rsidRPr="006F75A9">
        <w:rPr>
          <w:rFonts w:ascii="Times New Roman" w:eastAsia="F1" w:hAnsi="Times New Roman" w:cs="Times New Roman"/>
          <w:sz w:val="28"/>
          <w:szCs w:val="28"/>
          <w:lang w:eastAsia="ru-RU"/>
        </w:rPr>
        <w:t>ринг и подготовку ежегодного отчета об исполнении Программы.</w:t>
      </w:r>
    </w:p>
    <w:p w:rsidR="00DC7133" w:rsidRPr="006F75A9" w:rsidRDefault="00DC7133" w:rsidP="006F75A9">
      <w:pPr>
        <w:autoSpaceDE w:val="0"/>
        <w:autoSpaceDN w:val="0"/>
        <w:adjustRightInd w:val="0"/>
        <w:spacing w:after="0" w:line="360" w:lineRule="auto"/>
        <w:ind w:firstLine="851"/>
        <w:jc w:val="both"/>
        <w:rPr>
          <w:rFonts w:ascii="Times New Roman" w:eastAsia="F1" w:hAnsi="Times New Roman" w:cs="Times New Roman"/>
          <w:sz w:val="28"/>
          <w:szCs w:val="28"/>
          <w:lang w:eastAsia="ru-RU"/>
        </w:rPr>
      </w:pPr>
      <w:r w:rsidRPr="006F75A9">
        <w:rPr>
          <w:rFonts w:ascii="Times New Roman" w:eastAsia="F1" w:hAnsi="Times New Roman" w:cs="Times New Roman"/>
          <w:sz w:val="28"/>
          <w:szCs w:val="28"/>
          <w:lang w:eastAsia="ru-RU"/>
        </w:rPr>
        <w:t>Координатор Программы является ответственным за реализацию Пр</w:t>
      </w:r>
      <w:r w:rsidRPr="006F75A9">
        <w:rPr>
          <w:rFonts w:ascii="Times New Roman" w:eastAsia="F1" w:hAnsi="Times New Roman" w:cs="Times New Roman"/>
          <w:sz w:val="28"/>
          <w:szCs w:val="28"/>
          <w:lang w:eastAsia="ru-RU"/>
        </w:rPr>
        <w:t>о</w:t>
      </w:r>
      <w:r w:rsidRPr="006F75A9">
        <w:rPr>
          <w:rFonts w:ascii="Times New Roman" w:eastAsia="F1" w:hAnsi="Times New Roman" w:cs="Times New Roman"/>
          <w:sz w:val="28"/>
          <w:szCs w:val="28"/>
          <w:lang w:eastAsia="ru-RU"/>
        </w:rPr>
        <w:t>граммы.</w:t>
      </w:r>
    </w:p>
    <w:p w:rsidR="00DC7133" w:rsidRPr="00BF1F2A" w:rsidRDefault="00DC7133" w:rsidP="006F75A9">
      <w:pPr>
        <w:keepNext/>
        <w:spacing w:before="240" w:after="120" w:line="240" w:lineRule="auto"/>
        <w:jc w:val="center"/>
        <w:outlineLvl w:val="1"/>
        <w:rPr>
          <w:rFonts w:ascii="Times New Roman" w:eastAsia="Times New Roman" w:hAnsi="Times New Roman" w:cs="Times New Roman"/>
          <w:b/>
          <w:iCs/>
          <w:sz w:val="28"/>
          <w:szCs w:val="28"/>
          <w:lang w:eastAsia="ru-RU"/>
        </w:rPr>
      </w:pPr>
      <w:bookmarkStart w:id="30" w:name="_Toc51930340"/>
      <w:r w:rsidRPr="00BF1F2A">
        <w:rPr>
          <w:rFonts w:ascii="Times New Roman" w:eastAsia="Times New Roman" w:hAnsi="Times New Roman" w:cs="Times New Roman"/>
          <w:b/>
          <w:iCs/>
          <w:sz w:val="28"/>
          <w:szCs w:val="28"/>
          <w:lang w:eastAsia="ru-RU"/>
        </w:rPr>
        <w:t>6.2 План-график работ по реализации Программы</w:t>
      </w:r>
      <w:bookmarkEnd w:id="30"/>
    </w:p>
    <w:p w:rsidR="00202BCF" w:rsidRPr="00BF1F2A" w:rsidRDefault="00202BCF" w:rsidP="00BF1F2A">
      <w:pPr>
        <w:keepNext/>
        <w:spacing w:after="0" w:line="360" w:lineRule="auto"/>
        <w:ind w:firstLine="708"/>
        <w:jc w:val="both"/>
        <w:outlineLvl w:val="0"/>
        <w:rPr>
          <w:rFonts w:ascii="Times New Roman" w:eastAsia="Times New Roman" w:hAnsi="Times New Roman" w:cs="Times New Roman"/>
          <w:kern w:val="32"/>
          <w:sz w:val="28"/>
          <w:szCs w:val="28"/>
          <w:lang w:eastAsia="ru-RU"/>
        </w:rPr>
      </w:pPr>
      <w:r w:rsidRPr="00202BCF">
        <w:rPr>
          <w:rFonts w:ascii="Times New Roman" w:hAnsi="Times New Roman"/>
          <w:sz w:val="28"/>
          <w:szCs w:val="28"/>
          <w:lang w:eastAsia="ru-RU"/>
        </w:rPr>
        <w:t xml:space="preserve">План-график работ по реализации Программы должен соответствовать плану мероприятий, содержащемуся в </w:t>
      </w:r>
      <w:r>
        <w:rPr>
          <w:rFonts w:ascii="Times New Roman" w:hAnsi="Times New Roman"/>
          <w:sz w:val="28"/>
          <w:szCs w:val="28"/>
          <w:lang w:eastAsia="ru-RU"/>
        </w:rPr>
        <w:t>Приложение № 2</w:t>
      </w:r>
      <w:r w:rsidRPr="00202BCF">
        <w:rPr>
          <w:rFonts w:ascii="Times New Roman" w:hAnsi="Times New Roman"/>
          <w:sz w:val="28"/>
          <w:szCs w:val="28"/>
          <w:lang w:eastAsia="ru-RU"/>
        </w:rPr>
        <w:t xml:space="preserve"> «</w:t>
      </w:r>
      <w:r w:rsidR="00BF1F2A" w:rsidRPr="00BF1F2A">
        <w:rPr>
          <w:rFonts w:ascii="Times New Roman" w:eastAsia="Times New Roman" w:hAnsi="Times New Roman" w:cs="Times New Roman"/>
          <w:kern w:val="32"/>
          <w:sz w:val="28"/>
          <w:szCs w:val="28"/>
          <w:lang w:eastAsia="ru-RU"/>
        </w:rPr>
        <w:t>Мероприятия Пр</w:t>
      </w:r>
      <w:r w:rsidR="00BF1F2A" w:rsidRPr="00BF1F2A">
        <w:rPr>
          <w:rFonts w:ascii="Times New Roman" w:eastAsia="Times New Roman" w:hAnsi="Times New Roman" w:cs="Times New Roman"/>
          <w:kern w:val="32"/>
          <w:sz w:val="28"/>
          <w:szCs w:val="28"/>
          <w:lang w:eastAsia="ru-RU"/>
        </w:rPr>
        <w:t>о</w:t>
      </w:r>
      <w:r w:rsidR="00BF1F2A" w:rsidRPr="00BF1F2A">
        <w:rPr>
          <w:rFonts w:ascii="Times New Roman" w:eastAsia="Times New Roman" w:hAnsi="Times New Roman" w:cs="Times New Roman"/>
          <w:kern w:val="32"/>
          <w:sz w:val="28"/>
          <w:szCs w:val="28"/>
          <w:lang w:eastAsia="ru-RU"/>
        </w:rPr>
        <w:t>граммы развития социальной инфраструктуры сельского поселения Лопат</w:t>
      </w:r>
      <w:r w:rsidR="00BF1F2A" w:rsidRPr="00BF1F2A">
        <w:rPr>
          <w:rFonts w:ascii="Times New Roman" w:eastAsia="Times New Roman" w:hAnsi="Times New Roman" w:cs="Times New Roman"/>
          <w:kern w:val="32"/>
          <w:sz w:val="28"/>
          <w:szCs w:val="28"/>
          <w:lang w:eastAsia="ru-RU"/>
        </w:rPr>
        <w:t>и</w:t>
      </w:r>
      <w:r w:rsidR="00BF1F2A" w:rsidRPr="00BF1F2A">
        <w:rPr>
          <w:rFonts w:ascii="Times New Roman" w:eastAsia="Times New Roman" w:hAnsi="Times New Roman" w:cs="Times New Roman"/>
          <w:kern w:val="32"/>
          <w:sz w:val="28"/>
          <w:szCs w:val="28"/>
          <w:lang w:eastAsia="ru-RU"/>
        </w:rPr>
        <w:t>но муниципального района Волжский Самарской области</w:t>
      </w:r>
      <w:r w:rsidRPr="00202BCF">
        <w:rPr>
          <w:rFonts w:ascii="Times New Roman" w:hAnsi="Times New Roman"/>
          <w:sz w:val="28"/>
          <w:szCs w:val="28"/>
          <w:lang w:eastAsia="ru-RU"/>
        </w:rPr>
        <w:t>» настоящего Отч</w:t>
      </w:r>
      <w:r w:rsidRPr="00202BCF">
        <w:rPr>
          <w:rFonts w:ascii="Times New Roman" w:hAnsi="Times New Roman"/>
          <w:sz w:val="28"/>
          <w:szCs w:val="28"/>
          <w:lang w:eastAsia="ru-RU"/>
        </w:rPr>
        <w:t>е</w:t>
      </w:r>
      <w:r w:rsidRPr="00202BCF">
        <w:rPr>
          <w:rFonts w:ascii="Times New Roman" w:hAnsi="Times New Roman"/>
          <w:sz w:val="28"/>
          <w:szCs w:val="28"/>
          <w:lang w:eastAsia="ru-RU"/>
        </w:rPr>
        <w:t>та.</w:t>
      </w:r>
    </w:p>
    <w:p w:rsidR="00202BCF" w:rsidRPr="00202BCF" w:rsidRDefault="00202BCF" w:rsidP="00BF1F2A">
      <w:pPr>
        <w:spacing w:after="0" w:line="360" w:lineRule="auto"/>
        <w:ind w:firstLine="709"/>
        <w:jc w:val="both"/>
        <w:rPr>
          <w:rFonts w:ascii="Times New Roman" w:hAnsi="Times New Roman"/>
          <w:sz w:val="28"/>
          <w:szCs w:val="28"/>
          <w:lang w:eastAsia="ru-RU"/>
        </w:rPr>
      </w:pPr>
      <w:r w:rsidRPr="00202BCF">
        <w:rPr>
          <w:rFonts w:ascii="Times New Roman" w:hAnsi="Times New Roman"/>
          <w:sz w:val="28"/>
          <w:szCs w:val="28"/>
          <w:lang w:eastAsia="ru-RU"/>
        </w:rPr>
        <w:t xml:space="preserve"> </w:t>
      </w:r>
      <w:r w:rsidR="00BF1F2A">
        <w:rPr>
          <w:rFonts w:ascii="Times New Roman" w:hAnsi="Times New Roman"/>
          <w:sz w:val="28"/>
          <w:szCs w:val="28"/>
          <w:lang w:eastAsia="ru-RU"/>
        </w:rPr>
        <w:t>П</w:t>
      </w:r>
      <w:r w:rsidRPr="00202BCF">
        <w:rPr>
          <w:rFonts w:ascii="Times New Roman" w:hAnsi="Times New Roman"/>
          <w:sz w:val="28"/>
          <w:szCs w:val="28"/>
          <w:lang w:eastAsia="ru-RU"/>
        </w:rPr>
        <w:t xml:space="preserve">ринятие решений по выделению бюджетных средств из бюджета </w:t>
      </w:r>
      <w:r w:rsidR="00847D9D" w:rsidRPr="00202BCF">
        <w:rPr>
          <w:rFonts w:ascii="Times New Roman" w:hAnsi="Times New Roman"/>
          <w:sz w:val="28"/>
          <w:szCs w:val="28"/>
          <w:lang w:eastAsia="ru-RU"/>
        </w:rPr>
        <w:t>МО, подготовка</w:t>
      </w:r>
      <w:r w:rsidRPr="00202BCF">
        <w:rPr>
          <w:rFonts w:ascii="Times New Roman" w:hAnsi="Times New Roman"/>
          <w:sz w:val="28"/>
          <w:szCs w:val="28"/>
          <w:lang w:eastAsia="ru-RU"/>
        </w:rPr>
        <w:t xml:space="preserve"> и проведение конкурсов на привлечение инвесторов, прин</w:t>
      </w:r>
      <w:r w:rsidRPr="00202BCF">
        <w:rPr>
          <w:rFonts w:ascii="Times New Roman" w:hAnsi="Times New Roman"/>
          <w:sz w:val="28"/>
          <w:szCs w:val="28"/>
          <w:lang w:eastAsia="ru-RU"/>
        </w:rPr>
        <w:t>и</w:t>
      </w:r>
      <w:r w:rsidRPr="00202BCF">
        <w:rPr>
          <w:rFonts w:ascii="Times New Roman" w:hAnsi="Times New Roman"/>
          <w:sz w:val="28"/>
          <w:szCs w:val="28"/>
          <w:lang w:eastAsia="ru-RU"/>
        </w:rPr>
        <w:t>маются в соответствии с действующим законодательством.</w:t>
      </w:r>
    </w:p>
    <w:p w:rsidR="00202BCF" w:rsidRDefault="00202BCF" w:rsidP="00BF1F2A">
      <w:pPr>
        <w:spacing w:after="0" w:line="360" w:lineRule="auto"/>
        <w:ind w:firstLine="709"/>
        <w:jc w:val="both"/>
        <w:rPr>
          <w:rFonts w:ascii="Times New Roman" w:hAnsi="Times New Roman"/>
          <w:sz w:val="28"/>
          <w:szCs w:val="28"/>
          <w:lang w:eastAsia="ru-RU"/>
        </w:rPr>
      </w:pPr>
      <w:r w:rsidRPr="00202BCF">
        <w:rPr>
          <w:rFonts w:ascii="Times New Roman" w:hAnsi="Times New Roman"/>
          <w:sz w:val="28"/>
          <w:szCs w:val="28"/>
          <w:lang w:eastAsia="ru-RU"/>
        </w:rPr>
        <w:t xml:space="preserve">План – график работ по реализации Программы представлен в таблице </w:t>
      </w:r>
      <w:r w:rsidR="00BF1F2A">
        <w:rPr>
          <w:rFonts w:ascii="Times New Roman" w:hAnsi="Times New Roman"/>
          <w:sz w:val="28"/>
          <w:szCs w:val="28"/>
          <w:lang w:eastAsia="ru-RU"/>
        </w:rPr>
        <w:t>6.2.</w:t>
      </w:r>
      <w:r w:rsidRPr="00202BCF">
        <w:rPr>
          <w:rFonts w:ascii="Times New Roman" w:hAnsi="Times New Roman"/>
          <w:sz w:val="28"/>
          <w:szCs w:val="28"/>
          <w:lang w:eastAsia="ru-RU"/>
        </w:rPr>
        <w:t>1.</w:t>
      </w:r>
    </w:p>
    <w:p w:rsidR="00592E0D" w:rsidRDefault="00592E0D" w:rsidP="00BF1F2A">
      <w:pPr>
        <w:spacing w:after="0" w:line="360" w:lineRule="auto"/>
        <w:ind w:firstLine="709"/>
        <w:jc w:val="both"/>
        <w:rPr>
          <w:rFonts w:ascii="Times New Roman" w:hAnsi="Times New Roman"/>
          <w:sz w:val="28"/>
          <w:szCs w:val="28"/>
          <w:lang w:eastAsia="ru-RU"/>
        </w:rPr>
      </w:pPr>
    </w:p>
    <w:p w:rsidR="00592E0D" w:rsidRDefault="00592E0D" w:rsidP="00BF1F2A">
      <w:pPr>
        <w:spacing w:after="0" w:line="360" w:lineRule="auto"/>
        <w:ind w:firstLine="709"/>
        <w:jc w:val="both"/>
        <w:rPr>
          <w:rFonts w:ascii="Times New Roman" w:hAnsi="Times New Roman"/>
          <w:sz w:val="28"/>
          <w:szCs w:val="28"/>
          <w:lang w:eastAsia="ru-RU"/>
        </w:rPr>
      </w:pPr>
    </w:p>
    <w:p w:rsidR="00592E0D" w:rsidRDefault="00592E0D" w:rsidP="00BF1F2A">
      <w:pPr>
        <w:spacing w:after="0" w:line="360" w:lineRule="auto"/>
        <w:ind w:firstLine="709"/>
        <w:jc w:val="both"/>
        <w:rPr>
          <w:rFonts w:ascii="Times New Roman" w:hAnsi="Times New Roman"/>
          <w:sz w:val="28"/>
          <w:szCs w:val="28"/>
          <w:lang w:eastAsia="ru-RU"/>
        </w:rPr>
      </w:pPr>
    </w:p>
    <w:p w:rsidR="00592E0D" w:rsidRDefault="00592E0D" w:rsidP="00BF1F2A">
      <w:pPr>
        <w:spacing w:after="0" w:line="360" w:lineRule="auto"/>
        <w:ind w:firstLine="709"/>
        <w:jc w:val="both"/>
        <w:rPr>
          <w:rFonts w:ascii="Times New Roman" w:hAnsi="Times New Roman"/>
          <w:sz w:val="28"/>
          <w:szCs w:val="28"/>
          <w:lang w:eastAsia="ru-RU"/>
        </w:rPr>
      </w:pPr>
    </w:p>
    <w:p w:rsidR="00592E0D" w:rsidRPr="00202BCF" w:rsidRDefault="00592E0D" w:rsidP="00BF1F2A">
      <w:pPr>
        <w:spacing w:after="0" w:line="360" w:lineRule="auto"/>
        <w:ind w:firstLine="709"/>
        <w:jc w:val="both"/>
        <w:rPr>
          <w:rFonts w:ascii="Times New Roman" w:hAnsi="Times New Roman"/>
          <w:sz w:val="28"/>
          <w:szCs w:val="28"/>
          <w:lang w:eastAsia="ru-RU"/>
        </w:rPr>
      </w:pPr>
    </w:p>
    <w:p w:rsidR="00202BCF" w:rsidRDefault="00202BCF" w:rsidP="00BF1F2A">
      <w:pPr>
        <w:spacing w:after="0" w:line="360" w:lineRule="auto"/>
        <w:ind w:firstLine="708"/>
        <w:jc w:val="both"/>
        <w:rPr>
          <w:rFonts w:ascii="Times New Roman" w:hAnsi="Times New Roman" w:cs="Times New Roman"/>
          <w:sz w:val="28"/>
          <w:szCs w:val="28"/>
          <w:lang w:eastAsia="ru-RU"/>
        </w:rPr>
      </w:pPr>
      <w:r w:rsidRPr="00202BCF">
        <w:rPr>
          <w:rFonts w:ascii="Times New Roman" w:hAnsi="Times New Roman" w:cs="Times New Roman"/>
          <w:sz w:val="28"/>
          <w:szCs w:val="28"/>
        </w:rPr>
        <w:t xml:space="preserve">Таблица </w:t>
      </w:r>
      <w:r w:rsidR="00BF1F2A">
        <w:rPr>
          <w:rFonts w:ascii="Times New Roman" w:hAnsi="Times New Roman" w:cs="Times New Roman"/>
          <w:sz w:val="28"/>
          <w:szCs w:val="28"/>
        </w:rPr>
        <w:t>6.2.</w:t>
      </w:r>
      <w:r w:rsidRPr="00202BCF">
        <w:rPr>
          <w:rFonts w:ascii="Times New Roman" w:hAnsi="Times New Roman" w:cs="Times New Roman"/>
          <w:sz w:val="28"/>
          <w:szCs w:val="28"/>
        </w:rPr>
        <w:t xml:space="preserve">1 - </w:t>
      </w:r>
      <w:r w:rsidRPr="00202BCF">
        <w:rPr>
          <w:rFonts w:ascii="Times New Roman" w:hAnsi="Times New Roman" w:cs="Times New Roman"/>
          <w:sz w:val="28"/>
          <w:szCs w:val="28"/>
          <w:lang w:eastAsia="ru-RU"/>
        </w:rPr>
        <w:t>План – график работ по реализации Программы</w:t>
      </w:r>
    </w:p>
    <w:tbl>
      <w:tblPr>
        <w:tblW w:w="9328" w:type="dxa"/>
        <w:tblLook w:val="04A0"/>
      </w:tblPr>
      <w:tblGrid>
        <w:gridCol w:w="438"/>
        <w:gridCol w:w="3101"/>
        <w:gridCol w:w="482"/>
        <w:gridCol w:w="482"/>
        <w:gridCol w:w="482"/>
        <w:gridCol w:w="482"/>
        <w:gridCol w:w="482"/>
        <w:gridCol w:w="482"/>
        <w:gridCol w:w="482"/>
        <w:gridCol w:w="482"/>
        <w:gridCol w:w="482"/>
        <w:gridCol w:w="482"/>
        <w:gridCol w:w="482"/>
        <w:gridCol w:w="487"/>
      </w:tblGrid>
      <w:tr w:rsidR="00592E0D" w:rsidRPr="00592E0D" w:rsidTr="00A43FF1">
        <w:trPr>
          <w:trHeight w:val="300"/>
          <w:tblHeader/>
        </w:trPr>
        <w:tc>
          <w:tcPr>
            <w:tcW w:w="43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92E0D" w:rsidRPr="00592E0D" w:rsidRDefault="00592E0D" w:rsidP="00592E0D">
            <w:pPr>
              <w:spacing w:after="0" w:line="240" w:lineRule="auto"/>
              <w:jc w:val="center"/>
              <w:rPr>
                <w:rFonts w:ascii="Times New Roman" w:eastAsia="Times New Roman" w:hAnsi="Times New Roman" w:cs="Times New Roman"/>
                <w:b/>
                <w:bCs/>
                <w:lang w:eastAsia="ru-RU"/>
              </w:rPr>
            </w:pPr>
            <w:r w:rsidRPr="00592E0D">
              <w:rPr>
                <w:rFonts w:ascii="Times New Roman" w:eastAsia="Times New Roman" w:hAnsi="Times New Roman" w:cs="Times New Roman"/>
                <w:b/>
                <w:bCs/>
                <w:lang w:eastAsia="ru-RU"/>
              </w:rPr>
              <w:t>№</w:t>
            </w:r>
          </w:p>
        </w:tc>
        <w:tc>
          <w:tcPr>
            <w:tcW w:w="310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92E0D" w:rsidRPr="00592E0D" w:rsidRDefault="00592E0D" w:rsidP="00592E0D">
            <w:pPr>
              <w:spacing w:after="0" w:line="240" w:lineRule="auto"/>
              <w:jc w:val="center"/>
              <w:rPr>
                <w:rFonts w:ascii="Times New Roman" w:eastAsia="Times New Roman" w:hAnsi="Times New Roman" w:cs="Times New Roman"/>
                <w:b/>
                <w:bCs/>
                <w:lang w:eastAsia="ru-RU"/>
              </w:rPr>
            </w:pPr>
            <w:r w:rsidRPr="00592E0D">
              <w:rPr>
                <w:rFonts w:ascii="Times New Roman" w:eastAsia="Times New Roman" w:hAnsi="Times New Roman" w:cs="Times New Roman"/>
                <w:b/>
                <w:bCs/>
                <w:lang w:eastAsia="ru-RU"/>
              </w:rPr>
              <w:t>Наименование программн</w:t>
            </w:r>
            <w:r w:rsidRPr="00592E0D">
              <w:rPr>
                <w:rFonts w:ascii="Times New Roman" w:eastAsia="Times New Roman" w:hAnsi="Times New Roman" w:cs="Times New Roman"/>
                <w:b/>
                <w:bCs/>
                <w:lang w:eastAsia="ru-RU"/>
              </w:rPr>
              <w:t>о</w:t>
            </w:r>
            <w:r w:rsidRPr="00592E0D">
              <w:rPr>
                <w:rFonts w:ascii="Times New Roman" w:eastAsia="Times New Roman" w:hAnsi="Times New Roman" w:cs="Times New Roman"/>
                <w:b/>
                <w:bCs/>
                <w:lang w:eastAsia="ru-RU"/>
              </w:rPr>
              <w:t>го мероприятия</w:t>
            </w:r>
          </w:p>
        </w:tc>
        <w:tc>
          <w:tcPr>
            <w:tcW w:w="5789" w:type="dxa"/>
            <w:gridSpan w:val="12"/>
            <w:tcBorders>
              <w:top w:val="single" w:sz="4" w:space="0" w:color="auto"/>
              <w:left w:val="nil"/>
              <w:bottom w:val="single" w:sz="4" w:space="0" w:color="auto"/>
              <w:right w:val="single" w:sz="4" w:space="0" w:color="000000"/>
            </w:tcBorders>
            <w:shd w:val="clear" w:color="auto" w:fill="auto"/>
            <w:vAlign w:val="center"/>
            <w:hideMark/>
          </w:tcPr>
          <w:p w:rsidR="00592E0D" w:rsidRPr="00592E0D" w:rsidRDefault="00A43FF1" w:rsidP="00592E0D">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Период реализации</w:t>
            </w:r>
          </w:p>
        </w:tc>
      </w:tr>
      <w:tr w:rsidR="00592E0D" w:rsidRPr="00592E0D" w:rsidTr="00A43FF1">
        <w:trPr>
          <w:trHeight w:val="810"/>
          <w:tblHeader/>
        </w:trPr>
        <w:tc>
          <w:tcPr>
            <w:tcW w:w="438"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592E0D" w:rsidRPr="00592E0D" w:rsidRDefault="00592E0D" w:rsidP="00592E0D">
            <w:pPr>
              <w:spacing w:after="0" w:line="240" w:lineRule="auto"/>
              <w:rPr>
                <w:rFonts w:ascii="Times New Roman" w:eastAsia="Times New Roman" w:hAnsi="Times New Roman" w:cs="Times New Roman"/>
                <w:b/>
                <w:bCs/>
                <w:lang w:eastAsia="ru-RU"/>
              </w:rPr>
            </w:pPr>
          </w:p>
        </w:tc>
        <w:tc>
          <w:tcPr>
            <w:tcW w:w="3101"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592E0D" w:rsidRPr="00592E0D" w:rsidRDefault="00592E0D" w:rsidP="00592E0D">
            <w:pPr>
              <w:spacing w:after="0" w:line="240" w:lineRule="auto"/>
              <w:rPr>
                <w:rFonts w:ascii="Times New Roman" w:eastAsia="Times New Roman" w:hAnsi="Times New Roman" w:cs="Times New Roman"/>
                <w:b/>
                <w:bCs/>
                <w:lang w:eastAsia="ru-RU"/>
              </w:rPr>
            </w:pPr>
          </w:p>
        </w:tc>
        <w:tc>
          <w:tcPr>
            <w:tcW w:w="482" w:type="dxa"/>
            <w:tcBorders>
              <w:top w:val="nil"/>
              <w:left w:val="nil"/>
              <w:bottom w:val="single" w:sz="4" w:space="0" w:color="auto"/>
              <w:right w:val="single" w:sz="4" w:space="0" w:color="auto"/>
            </w:tcBorders>
            <w:shd w:val="clear" w:color="auto" w:fill="auto"/>
            <w:textDirection w:val="btLr"/>
            <w:vAlign w:val="center"/>
            <w:hideMark/>
          </w:tcPr>
          <w:p w:rsidR="00592E0D" w:rsidRPr="00592E0D" w:rsidRDefault="00592E0D" w:rsidP="00592E0D">
            <w:pPr>
              <w:spacing w:after="0" w:line="240" w:lineRule="auto"/>
              <w:jc w:val="center"/>
              <w:rPr>
                <w:rFonts w:ascii="Times New Roman" w:eastAsia="Times New Roman" w:hAnsi="Times New Roman" w:cs="Times New Roman"/>
                <w:b/>
                <w:bCs/>
                <w:lang w:eastAsia="ru-RU"/>
              </w:rPr>
            </w:pPr>
            <w:r w:rsidRPr="00592E0D">
              <w:rPr>
                <w:rFonts w:ascii="Times New Roman" w:eastAsia="Times New Roman" w:hAnsi="Times New Roman" w:cs="Times New Roman"/>
                <w:b/>
                <w:bCs/>
                <w:lang w:eastAsia="ru-RU"/>
              </w:rPr>
              <w:t>2022 г.</w:t>
            </w:r>
          </w:p>
        </w:tc>
        <w:tc>
          <w:tcPr>
            <w:tcW w:w="482" w:type="dxa"/>
            <w:tcBorders>
              <w:top w:val="nil"/>
              <w:left w:val="nil"/>
              <w:bottom w:val="single" w:sz="4" w:space="0" w:color="auto"/>
              <w:right w:val="single" w:sz="4" w:space="0" w:color="auto"/>
            </w:tcBorders>
            <w:shd w:val="clear" w:color="auto" w:fill="auto"/>
            <w:textDirection w:val="btLr"/>
            <w:vAlign w:val="center"/>
            <w:hideMark/>
          </w:tcPr>
          <w:p w:rsidR="00592E0D" w:rsidRPr="00592E0D" w:rsidRDefault="00592E0D" w:rsidP="00592E0D">
            <w:pPr>
              <w:spacing w:after="0" w:line="240" w:lineRule="auto"/>
              <w:jc w:val="center"/>
              <w:rPr>
                <w:rFonts w:ascii="Times New Roman" w:eastAsia="Times New Roman" w:hAnsi="Times New Roman" w:cs="Times New Roman"/>
                <w:b/>
                <w:bCs/>
                <w:lang w:eastAsia="ru-RU"/>
              </w:rPr>
            </w:pPr>
            <w:r w:rsidRPr="00592E0D">
              <w:rPr>
                <w:rFonts w:ascii="Times New Roman" w:eastAsia="Times New Roman" w:hAnsi="Times New Roman" w:cs="Times New Roman"/>
                <w:b/>
                <w:bCs/>
                <w:lang w:eastAsia="ru-RU"/>
              </w:rPr>
              <w:t>2023 г.</w:t>
            </w:r>
          </w:p>
        </w:tc>
        <w:tc>
          <w:tcPr>
            <w:tcW w:w="482" w:type="dxa"/>
            <w:tcBorders>
              <w:top w:val="nil"/>
              <w:left w:val="nil"/>
              <w:bottom w:val="single" w:sz="4" w:space="0" w:color="auto"/>
              <w:right w:val="single" w:sz="4" w:space="0" w:color="auto"/>
            </w:tcBorders>
            <w:shd w:val="clear" w:color="auto" w:fill="auto"/>
            <w:textDirection w:val="btLr"/>
            <w:vAlign w:val="center"/>
            <w:hideMark/>
          </w:tcPr>
          <w:p w:rsidR="00592E0D" w:rsidRPr="00592E0D" w:rsidRDefault="00592E0D" w:rsidP="00592E0D">
            <w:pPr>
              <w:spacing w:after="0" w:line="240" w:lineRule="auto"/>
              <w:jc w:val="center"/>
              <w:rPr>
                <w:rFonts w:ascii="Times New Roman" w:eastAsia="Times New Roman" w:hAnsi="Times New Roman" w:cs="Times New Roman"/>
                <w:b/>
                <w:bCs/>
                <w:lang w:eastAsia="ru-RU"/>
              </w:rPr>
            </w:pPr>
            <w:r w:rsidRPr="00592E0D">
              <w:rPr>
                <w:rFonts w:ascii="Times New Roman" w:eastAsia="Times New Roman" w:hAnsi="Times New Roman" w:cs="Times New Roman"/>
                <w:b/>
                <w:bCs/>
                <w:lang w:eastAsia="ru-RU"/>
              </w:rPr>
              <w:t>2024 г.</w:t>
            </w:r>
          </w:p>
        </w:tc>
        <w:tc>
          <w:tcPr>
            <w:tcW w:w="482" w:type="dxa"/>
            <w:tcBorders>
              <w:top w:val="nil"/>
              <w:left w:val="nil"/>
              <w:bottom w:val="single" w:sz="4" w:space="0" w:color="auto"/>
              <w:right w:val="single" w:sz="4" w:space="0" w:color="auto"/>
            </w:tcBorders>
            <w:shd w:val="clear" w:color="auto" w:fill="auto"/>
            <w:textDirection w:val="btLr"/>
            <w:vAlign w:val="center"/>
            <w:hideMark/>
          </w:tcPr>
          <w:p w:rsidR="00592E0D" w:rsidRPr="00592E0D" w:rsidRDefault="00592E0D" w:rsidP="00592E0D">
            <w:pPr>
              <w:spacing w:after="0" w:line="240" w:lineRule="auto"/>
              <w:jc w:val="center"/>
              <w:rPr>
                <w:rFonts w:ascii="Times New Roman" w:eastAsia="Times New Roman" w:hAnsi="Times New Roman" w:cs="Times New Roman"/>
                <w:b/>
                <w:bCs/>
                <w:lang w:eastAsia="ru-RU"/>
              </w:rPr>
            </w:pPr>
            <w:r w:rsidRPr="00592E0D">
              <w:rPr>
                <w:rFonts w:ascii="Times New Roman" w:eastAsia="Times New Roman" w:hAnsi="Times New Roman" w:cs="Times New Roman"/>
                <w:b/>
                <w:bCs/>
                <w:lang w:eastAsia="ru-RU"/>
              </w:rPr>
              <w:t>2025 г.</w:t>
            </w:r>
          </w:p>
        </w:tc>
        <w:tc>
          <w:tcPr>
            <w:tcW w:w="482" w:type="dxa"/>
            <w:tcBorders>
              <w:top w:val="nil"/>
              <w:left w:val="nil"/>
              <w:bottom w:val="single" w:sz="4" w:space="0" w:color="auto"/>
              <w:right w:val="single" w:sz="4" w:space="0" w:color="auto"/>
            </w:tcBorders>
            <w:shd w:val="clear" w:color="auto" w:fill="auto"/>
            <w:textDirection w:val="btLr"/>
            <w:vAlign w:val="center"/>
            <w:hideMark/>
          </w:tcPr>
          <w:p w:rsidR="00592E0D" w:rsidRPr="00592E0D" w:rsidRDefault="00592E0D" w:rsidP="00592E0D">
            <w:pPr>
              <w:spacing w:after="0" w:line="240" w:lineRule="auto"/>
              <w:jc w:val="center"/>
              <w:rPr>
                <w:rFonts w:ascii="Times New Roman" w:eastAsia="Times New Roman" w:hAnsi="Times New Roman" w:cs="Times New Roman"/>
                <w:b/>
                <w:bCs/>
                <w:lang w:eastAsia="ru-RU"/>
              </w:rPr>
            </w:pPr>
            <w:r w:rsidRPr="00592E0D">
              <w:rPr>
                <w:rFonts w:ascii="Times New Roman" w:eastAsia="Times New Roman" w:hAnsi="Times New Roman" w:cs="Times New Roman"/>
                <w:b/>
                <w:bCs/>
                <w:lang w:eastAsia="ru-RU"/>
              </w:rPr>
              <w:t>2026 г.</w:t>
            </w:r>
          </w:p>
        </w:tc>
        <w:tc>
          <w:tcPr>
            <w:tcW w:w="482" w:type="dxa"/>
            <w:tcBorders>
              <w:top w:val="nil"/>
              <w:left w:val="nil"/>
              <w:bottom w:val="single" w:sz="4" w:space="0" w:color="auto"/>
              <w:right w:val="single" w:sz="4" w:space="0" w:color="auto"/>
            </w:tcBorders>
            <w:shd w:val="clear" w:color="auto" w:fill="auto"/>
            <w:textDirection w:val="btLr"/>
            <w:vAlign w:val="center"/>
            <w:hideMark/>
          </w:tcPr>
          <w:p w:rsidR="00592E0D" w:rsidRPr="00592E0D" w:rsidRDefault="00592E0D" w:rsidP="00592E0D">
            <w:pPr>
              <w:spacing w:after="0" w:line="240" w:lineRule="auto"/>
              <w:jc w:val="center"/>
              <w:rPr>
                <w:rFonts w:ascii="Times New Roman" w:eastAsia="Times New Roman" w:hAnsi="Times New Roman" w:cs="Times New Roman"/>
                <w:b/>
                <w:bCs/>
                <w:lang w:eastAsia="ru-RU"/>
              </w:rPr>
            </w:pPr>
            <w:r w:rsidRPr="00592E0D">
              <w:rPr>
                <w:rFonts w:ascii="Times New Roman" w:eastAsia="Times New Roman" w:hAnsi="Times New Roman" w:cs="Times New Roman"/>
                <w:b/>
                <w:bCs/>
                <w:lang w:eastAsia="ru-RU"/>
              </w:rPr>
              <w:t>2027 г.</w:t>
            </w:r>
          </w:p>
        </w:tc>
        <w:tc>
          <w:tcPr>
            <w:tcW w:w="482" w:type="dxa"/>
            <w:tcBorders>
              <w:top w:val="nil"/>
              <w:left w:val="nil"/>
              <w:bottom w:val="single" w:sz="4" w:space="0" w:color="auto"/>
              <w:right w:val="single" w:sz="4" w:space="0" w:color="auto"/>
            </w:tcBorders>
            <w:shd w:val="clear" w:color="auto" w:fill="auto"/>
            <w:textDirection w:val="btLr"/>
            <w:vAlign w:val="center"/>
            <w:hideMark/>
          </w:tcPr>
          <w:p w:rsidR="00592E0D" w:rsidRPr="00592E0D" w:rsidRDefault="00592E0D" w:rsidP="00592E0D">
            <w:pPr>
              <w:spacing w:after="0" w:line="240" w:lineRule="auto"/>
              <w:jc w:val="center"/>
              <w:rPr>
                <w:rFonts w:ascii="Times New Roman" w:eastAsia="Times New Roman" w:hAnsi="Times New Roman" w:cs="Times New Roman"/>
                <w:b/>
                <w:bCs/>
                <w:lang w:eastAsia="ru-RU"/>
              </w:rPr>
            </w:pPr>
            <w:r w:rsidRPr="00592E0D">
              <w:rPr>
                <w:rFonts w:ascii="Times New Roman" w:eastAsia="Times New Roman" w:hAnsi="Times New Roman" w:cs="Times New Roman"/>
                <w:b/>
                <w:bCs/>
                <w:lang w:eastAsia="ru-RU"/>
              </w:rPr>
              <w:t>2028 г.</w:t>
            </w:r>
          </w:p>
        </w:tc>
        <w:tc>
          <w:tcPr>
            <w:tcW w:w="482" w:type="dxa"/>
            <w:tcBorders>
              <w:top w:val="nil"/>
              <w:left w:val="nil"/>
              <w:bottom w:val="single" w:sz="4" w:space="0" w:color="auto"/>
              <w:right w:val="single" w:sz="4" w:space="0" w:color="auto"/>
            </w:tcBorders>
            <w:shd w:val="clear" w:color="auto" w:fill="auto"/>
            <w:textDirection w:val="btLr"/>
            <w:vAlign w:val="center"/>
            <w:hideMark/>
          </w:tcPr>
          <w:p w:rsidR="00592E0D" w:rsidRPr="00592E0D" w:rsidRDefault="00592E0D" w:rsidP="00592E0D">
            <w:pPr>
              <w:spacing w:after="0" w:line="240" w:lineRule="auto"/>
              <w:jc w:val="center"/>
              <w:rPr>
                <w:rFonts w:ascii="Times New Roman" w:eastAsia="Times New Roman" w:hAnsi="Times New Roman" w:cs="Times New Roman"/>
                <w:b/>
                <w:bCs/>
                <w:lang w:eastAsia="ru-RU"/>
              </w:rPr>
            </w:pPr>
            <w:r w:rsidRPr="00592E0D">
              <w:rPr>
                <w:rFonts w:ascii="Times New Roman" w:eastAsia="Times New Roman" w:hAnsi="Times New Roman" w:cs="Times New Roman"/>
                <w:b/>
                <w:bCs/>
                <w:lang w:eastAsia="ru-RU"/>
              </w:rPr>
              <w:t>2029 г.</w:t>
            </w:r>
          </w:p>
        </w:tc>
        <w:tc>
          <w:tcPr>
            <w:tcW w:w="482" w:type="dxa"/>
            <w:tcBorders>
              <w:top w:val="nil"/>
              <w:left w:val="nil"/>
              <w:bottom w:val="single" w:sz="4" w:space="0" w:color="auto"/>
              <w:right w:val="single" w:sz="4" w:space="0" w:color="auto"/>
            </w:tcBorders>
            <w:shd w:val="clear" w:color="auto" w:fill="auto"/>
            <w:textDirection w:val="btLr"/>
            <w:vAlign w:val="center"/>
            <w:hideMark/>
          </w:tcPr>
          <w:p w:rsidR="00592E0D" w:rsidRPr="00592E0D" w:rsidRDefault="00592E0D" w:rsidP="00592E0D">
            <w:pPr>
              <w:spacing w:after="0" w:line="240" w:lineRule="auto"/>
              <w:jc w:val="center"/>
              <w:rPr>
                <w:rFonts w:ascii="Times New Roman" w:eastAsia="Times New Roman" w:hAnsi="Times New Roman" w:cs="Times New Roman"/>
                <w:b/>
                <w:bCs/>
                <w:lang w:eastAsia="ru-RU"/>
              </w:rPr>
            </w:pPr>
            <w:r w:rsidRPr="00592E0D">
              <w:rPr>
                <w:rFonts w:ascii="Times New Roman" w:eastAsia="Times New Roman" w:hAnsi="Times New Roman" w:cs="Times New Roman"/>
                <w:b/>
                <w:bCs/>
                <w:lang w:eastAsia="ru-RU"/>
              </w:rPr>
              <w:t>2030 г.</w:t>
            </w:r>
          </w:p>
        </w:tc>
        <w:tc>
          <w:tcPr>
            <w:tcW w:w="482" w:type="dxa"/>
            <w:tcBorders>
              <w:top w:val="nil"/>
              <w:left w:val="nil"/>
              <w:bottom w:val="single" w:sz="4" w:space="0" w:color="auto"/>
              <w:right w:val="single" w:sz="4" w:space="0" w:color="auto"/>
            </w:tcBorders>
            <w:shd w:val="clear" w:color="auto" w:fill="auto"/>
            <w:textDirection w:val="btLr"/>
            <w:vAlign w:val="center"/>
            <w:hideMark/>
          </w:tcPr>
          <w:p w:rsidR="00592E0D" w:rsidRPr="00592E0D" w:rsidRDefault="00592E0D" w:rsidP="00592E0D">
            <w:pPr>
              <w:spacing w:after="0" w:line="240" w:lineRule="auto"/>
              <w:jc w:val="center"/>
              <w:rPr>
                <w:rFonts w:ascii="Times New Roman" w:eastAsia="Times New Roman" w:hAnsi="Times New Roman" w:cs="Times New Roman"/>
                <w:b/>
                <w:bCs/>
                <w:lang w:eastAsia="ru-RU"/>
              </w:rPr>
            </w:pPr>
            <w:r w:rsidRPr="00592E0D">
              <w:rPr>
                <w:rFonts w:ascii="Times New Roman" w:eastAsia="Times New Roman" w:hAnsi="Times New Roman" w:cs="Times New Roman"/>
                <w:b/>
                <w:bCs/>
                <w:lang w:eastAsia="ru-RU"/>
              </w:rPr>
              <w:t>2031 г.</w:t>
            </w:r>
          </w:p>
        </w:tc>
        <w:tc>
          <w:tcPr>
            <w:tcW w:w="482" w:type="dxa"/>
            <w:tcBorders>
              <w:top w:val="nil"/>
              <w:left w:val="nil"/>
              <w:bottom w:val="single" w:sz="4" w:space="0" w:color="auto"/>
              <w:right w:val="single" w:sz="4" w:space="0" w:color="auto"/>
            </w:tcBorders>
            <w:shd w:val="clear" w:color="auto" w:fill="auto"/>
            <w:textDirection w:val="btLr"/>
            <w:vAlign w:val="center"/>
            <w:hideMark/>
          </w:tcPr>
          <w:p w:rsidR="00592E0D" w:rsidRPr="00592E0D" w:rsidRDefault="00592E0D" w:rsidP="00592E0D">
            <w:pPr>
              <w:spacing w:after="0" w:line="240" w:lineRule="auto"/>
              <w:jc w:val="center"/>
              <w:rPr>
                <w:rFonts w:ascii="Times New Roman" w:eastAsia="Times New Roman" w:hAnsi="Times New Roman" w:cs="Times New Roman"/>
                <w:b/>
                <w:bCs/>
                <w:lang w:eastAsia="ru-RU"/>
              </w:rPr>
            </w:pPr>
            <w:r w:rsidRPr="00592E0D">
              <w:rPr>
                <w:rFonts w:ascii="Times New Roman" w:eastAsia="Times New Roman" w:hAnsi="Times New Roman" w:cs="Times New Roman"/>
                <w:b/>
                <w:bCs/>
                <w:lang w:eastAsia="ru-RU"/>
              </w:rPr>
              <w:t>2032 г.</w:t>
            </w:r>
          </w:p>
        </w:tc>
        <w:tc>
          <w:tcPr>
            <w:tcW w:w="487" w:type="dxa"/>
            <w:tcBorders>
              <w:top w:val="nil"/>
              <w:left w:val="nil"/>
              <w:bottom w:val="single" w:sz="4" w:space="0" w:color="auto"/>
              <w:right w:val="single" w:sz="4" w:space="0" w:color="auto"/>
            </w:tcBorders>
            <w:shd w:val="clear" w:color="auto" w:fill="auto"/>
            <w:textDirection w:val="btLr"/>
            <w:vAlign w:val="center"/>
            <w:hideMark/>
          </w:tcPr>
          <w:p w:rsidR="00592E0D" w:rsidRPr="00592E0D" w:rsidRDefault="00592E0D" w:rsidP="00592E0D">
            <w:pPr>
              <w:spacing w:after="0" w:line="240" w:lineRule="auto"/>
              <w:jc w:val="center"/>
              <w:rPr>
                <w:rFonts w:ascii="Times New Roman" w:eastAsia="Times New Roman" w:hAnsi="Times New Roman" w:cs="Times New Roman"/>
                <w:b/>
                <w:bCs/>
                <w:lang w:eastAsia="ru-RU"/>
              </w:rPr>
            </w:pPr>
            <w:r w:rsidRPr="00592E0D">
              <w:rPr>
                <w:rFonts w:ascii="Times New Roman" w:eastAsia="Times New Roman" w:hAnsi="Times New Roman" w:cs="Times New Roman"/>
                <w:b/>
                <w:bCs/>
                <w:lang w:eastAsia="ru-RU"/>
              </w:rPr>
              <w:t>2033 г.</w:t>
            </w:r>
          </w:p>
        </w:tc>
      </w:tr>
      <w:tr w:rsidR="00592E0D" w:rsidRPr="00592E0D" w:rsidTr="00592E0D">
        <w:trPr>
          <w:trHeight w:val="300"/>
        </w:trPr>
        <w:tc>
          <w:tcPr>
            <w:tcW w:w="9328" w:type="dxa"/>
            <w:gridSpan w:val="1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92E0D" w:rsidRPr="00592E0D" w:rsidRDefault="00592E0D" w:rsidP="00592E0D">
            <w:pPr>
              <w:spacing w:after="0" w:line="240" w:lineRule="auto"/>
              <w:jc w:val="center"/>
              <w:rPr>
                <w:rFonts w:ascii="Times New Roman" w:eastAsia="Times New Roman" w:hAnsi="Times New Roman" w:cs="Times New Roman"/>
                <w:i/>
                <w:iCs/>
                <w:u w:val="single"/>
                <w:lang w:eastAsia="ru-RU"/>
              </w:rPr>
            </w:pPr>
            <w:r w:rsidRPr="00592E0D">
              <w:rPr>
                <w:rFonts w:ascii="Times New Roman" w:eastAsia="Times New Roman" w:hAnsi="Times New Roman" w:cs="Times New Roman"/>
                <w:i/>
                <w:iCs/>
                <w:u w:val="single"/>
                <w:lang w:eastAsia="ru-RU"/>
              </w:rPr>
              <w:t>Культура</w:t>
            </w:r>
          </w:p>
        </w:tc>
      </w:tr>
      <w:tr w:rsidR="00592E0D" w:rsidRPr="00592E0D" w:rsidTr="00A43FF1">
        <w:trPr>
          <w:trHeight w:val="600"/>
        </w:trPr>
        <w:tc>
          <w:tcPr>
            <w:tcW w:w="438" w:type="dxa"/>
            <w:tcBorders>
              <w:top w:val="nil"/>
              <w:left w:val="single" w:sz="4" w:space="0" w:color="auto"/>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1</w:t>
            </w:r>
          </w:p>
        </w:tc>
        <w:tc>
          <w:tcPr>
            <w:tcW w:w="3101" w:type="dxa"/>
            <w:tcBorders>
              <w:top w:val="nil"/>
              <w:left w:val="nil"/>
              <w:bottom w:val="single" w:sz="4" w:space="0" w:color="auto"/>
              <w:right w:val="single" w:sz="4" w:space="0" w:color="auto"/>
            </w:tcBorders>
            <w:shd w:val="clear" w:color="auto" w:fill="auto"/>
            <w:vAlign w:val="center"/>
            <w:hideMark/>
          </w:tcPr>
          <w:p w:rsidR="00592E0D" w:rsidRPr="00592E0D" w:rsidRDefault="00592E0D" w:rsidP="00592E0D">
            <w:pPr>
              <w:spacing w:after="0" w:line="240" w:lineRule="auto"/>
              <w:rPr>
                <w:rFonts w:ascii="Times New Roman" w:eastAsia="Times New Roman" w:hAnsi="Times New Roman" w:cs="Times New Roman"/>
                <w:color w:val="000000"/>
                <w:lang w:eastAsia="ru-RU"/>
              </w:rPr>
            </w:pPr>
            <w:r w:rsidRPr="00592E0D">
              <w:rPr>
                <w:rFonts w:ascii="Times New Roman" w:eastAsia="Times New Roman" w:hAnsi="Times New Roman" w:cs="Times New Roman"/>
                <w:color w:val="000000"/>
                <w:lang w:eastAsia="ru-RU"/>
              </w:rPr>
              <w:t>Строительство выставочного зала (2 шт.) в с. Лопатино на площадке №1</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 xml:space="preserve"> -</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 xml:space="preserve"> -</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 xml:space="preserve"> -</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 xml:space="preserve"> -</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 xml:space="preserve"> -</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 xml:space="preserve"> -</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7"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r>
      <w:tr w:rsidR="00592E0D" w:rsidRPr="00592E0D" w:rsidTr="00A43FF1">
        <w:trPr>
          <w:trHeight w:val="1200"/>
        </w:trPr>
        <w:tc>
          <w:tcPr>
            <w:tcW w:w="438" w:type="dxa"/>
            <w:tcBorders>
              <w:top w:val="nil"/>
              <w:left w:val="single" w:sz="4" w:space="0" w:color="auto"/>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2</w:t>
            </w:r>
          </w:p>
        </w:tc>
        <w:tc>
          <w:tcPr>
            <w:tcW w:w="3101" w:type="dxa"/>
            <w:tcBorders>
              <w:top w:val="nil"/>
              <w:left w:val="nil"/>
              <w:bottom w:val="single" w:sz="4" w:space="0" w:color="auto"/>
              <w:right w:val="single" w:sz="4" w:space="0" w:color="auto"/>
            </w:tcBorders>
            <w:shd w:val="clear" w:color="auto" w:fill="auto"/>
            <w:vAlign w:val="center"/>
            <w:hideMark/>
          </w:tcPr>
          <w:p w:rsidR="00592E0D" w:rsidRPr="00592E0D" w:rsidRDefault="00592E0D" w:rsidP="00592E0D">
            <w:pPr>
              <w:spacing w:after="0" w:line="240" w:lineRule="auto"/>
              <w:rPr>
                <w:rFonts w:ascii="Times New Roman" w:eastAsia="Times New Roman" w:hAnsi="Times New Roman" w:cs="Times New Roman"/>
                <w:color w:val="000000"/>
                <w:lang w:eastAsia="ru-RU"/>
              </w:rPr>
            </w:pPr>
            <w:r w:rsidRPr="00592E0D">
              <w:rPr>
                <w:rFonts w:ascii="Times New Roman" w:eastAsia="Times New Roman" w:hAnsi="Times New Roman" w:cs="Times New Roman"/>
                <w:color w:val="000000"/>
                <w:lang w:eastAsia="ru-RU"/>
              </w:rPr>
              <w:t>Строительство городской массовой библиотеки (фил</w:t>
            </w:r>
            <w:r w:rsidRPr="00592E0D">
              <w:rPr>
                <w:rFonts w:ascii="Times New Roman" w:eastAsia="Times New Roman" w:hAnsi="Times New Roman" w:cs="Times New Roman"/>
                <w:color w:val="000000"/>
                <w:lang w:eastAsia="ru-RU"/>
              </w:rPr>
              <w:t>и</w:t>
            </w:r>
            <w:r w:rsidRPr="00592E0D">
              <w:rPr>
                <w:rFonts w:ascii="Times New Roman" w:eastAsia="Times New Roman" w:hAnsi="Times New Roman" w:cs="Times New Roman"/>
                <w:color w:val="000000"/>
                <w:lang w:eastAsia="ru-RU"/>
              </w:rPr>
              <w:t>альные) с учетом детских и юношеских библиотек (1шт.) в с. Лопатино на площадке №1</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 xml:space="preserve"> -</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 xml:space="preserve"> -</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 xml:space="preserve"> -</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 xml:space="preserve"> -</w:t>
            </w:r>
          </w:p>
        </w:tc>
        <w:tc>
          <w:tcPr>
            <w:tcW w:w="487"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 xml:space="preserve"> -</w:t>
            </w:r>
          </w:p>
        </w:tc>
      </w:tr>
      <w:tr w:rsidR="00592E0D" w:rsidRPr="00592E0D" w:rsidTr="00A43FF1">
        <w:trPr>
          <w:trHeight w:val="600"/>
        </w:trPr>
        <w:tc>
          <w:tcPr>
            <w:tcW w:w="438" w:type="dxa"/>
            <w:tcBorders>
              <w:top w:val="nil"/>
              <w:left w:val="single" w:sz="4" w:space="0" w:color="auto"/>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3</w:t>
            </w:r>
          </w:p>
        </w:tc>
        <w:tc>
          <w:tcPr>
            <w:tcW w:w="3101" w:type="dxa"/>
            <w:tcBorders>
              <w:top w:val="nil"/>
              <w:left w:val="nil"/>
              <w:bottom w:val="single" w:sz="4" w:space="0" w:color="auto"/>
              <w:right w:val="single" w:sz="4" w:space="0" w:color="auto"/>
            </w:tcBorders>
            <w:shd w:val="clear" w:color="auto" w:fill="auto"/>
            <w:vAlign w:val="center"/>
            <w:hideMark/>
          </w:tcPr>
          <w:p w:rsidR="00592E0D" w:rsidRPr="00592E0D" w:rsidRDefault="00592E0D" w:rsidP="00592E0D">
            <w:pPr>
              <w:spacing w:after="0" w:line="240" w:lineRule="auto"/>
              <w:rPr>
                <w:rFonts w:ascii="Times New Roman" w:eastAsia="Times New Roman" w:hAnsi="Times New Roman" w:cs="Times New Roman"/>
                <w:color w:val="000000"/>
                <w:lang w:eastAsia="ru-RU"/>
              </w:rPr>
            </w:pPr>
            <w:r w:rsidRPr="00592E0D">
              <w:rPr>
                <w:rFonts w:ascii="Times New Roman" w:eastAsia="Times New Roman" w:hAnsi="Times New Roman" w:cs="Times New Roman"/>
                <w:color w:val="000000"/>
                <w:lang w:eastAsia="ru-RU"/>
              </w:rPr>
              <w:t>Строительство концертного зала (на 300 мест) в с. Лоп</w:t>
            </w:r>
            <w:r w:rsidRPr="00592E0D">
              <w:rPr>
                <w:rFonts w:ascii="Times New Roman" w:eastAsia="Times New Roman" w:hAnsi="Times New Roman" w:cs="Times New Roman"/>
                <w:color w:val="000000"/>
                <w:lang w:eastAsia="ru-RU"/>
              </w:rPr>
              <w:t>а</w:t>
            </w:r>
            <w:r w:rsidRPr="00592E0D">
              <w:rPr>
                <w:rFonts w:ascii="Times New Roman" w:eastAsia="Times New Roman" w:hAnsi="Times New Roman" w:cs="Times New Roman"/>
                <w:color w:val="000000"/>
                <w:lang w:eastAsia="ru-RU"/>
              </w:rPr>
              <w:t>тино на площадке №1</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 xml:space="preserve"> -</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 xml:space="preserve"> -</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 xml:space="preserve"> -</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 xml:space="preserve"> -</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 xml:space="preserve"> -</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7"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r>
      <w:tr w:rsidR="00592E0D" w:rsidRPr="00592E0D" w:rsidTr="00A43FF1">
        <w:trPr>
          <w:trHeight w:val="900"/>
        </w:trPr>
        <w:tc>
          <w:tcPr>
            <w:tcW w:w="438" w:type="dxa"/>
            <w:tcBorders>
              <w:top w:val="nil"/>
              <w:left w:val="single" w:sz="4" w:space="0" w:color="auto"/>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4</w:t>
            </w:r>
          </w:p>
        </w:tc>
        <w:tc>
          <w:tcPr>
            <w:tcW w:w="3101" w:type="dxa"/>
            <w:tcBorders>
              <w:top w:val="nil"/>
              <w:left w:val="nil"/>
              <w:bottom w:val="single" w:sz="4" w:space="0" w:color="auto"/>
              <w:right w:val="single" w:sz="4" w:space="0" w:color="auto"/>
            </w:tcBorders>
            <w:shd w:val="clear" w:color="auto" w:fill="auto"/>
            <w:vAlign w:val="center"/>
            <w:hideMark/>
          </w:tcPr>
          <w:p w:rsidR="00592E0D" w:rsidRPr="00592E0D" w:rsidRDefault="00592E0D" w:rsidP="00592E0D">
            <w:pPr>
              <w:spacing w:after="0" w:line="240" w:lineRule="auto"/>
              <w:rPr>
                <w:rFonts w:ascii="Times New Roman" w:eastAsia="Times New Roman" w:hAnsi="Times New Roman" w:cs="Times New Roman"/>
                <w:color w:val="000000"/>
                <w:lang w:eastAsia="ru-RU"/>
              </w:rPr>
            </w:pPr>
            <w:r w:rsidRPr="00592E0D">
              <w:rPr>
                <w:rFonts w:ascii="Times New Roman" w:eastAsia="Times New Roman" w:hAnsi="Times New Roman" w:cs="Times New Roman"/>
                <w:color w:val="000000"/>
                <w:lang w:eastAsia="ru-RU"/>
              </w:rPr>
              <w:t>Строительство учреждений культуры клубного типа (3шт.) в с. Лопатино на пл</w:t>
            </w:r>
            <w:r w:rsidRPr="00592E0D">
              <w:rPr>
                <w:rFonts w:ascii="Times New Roman" w:eastAsia="Times New Roman" w:hAnsi="Times New Roman" w:cs="Times New Roman"/>
                <w:color w:val="000000"/>
                <w:lang w:eastAsia="ru-RU"/>
              </w:rPr>
              <w:t>о</w:t>
            </w:r>
            <w:r w:rsidRPr="00592E0D">
              <w:rPr>
                <w:rFonts w:ascii="Times New Roman" w:eastAsia="Times New Roman" w:hAnsi="Times New Roman" w:cs="Times New Roman"/>
                <w:color w:val="000000"/>
                <w:lang w:eastAsia="ru-RU"/>
              </w:rPr>
              <w:t>щадке №1</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 xml:space="preserve"> -</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 xml:space="preserve"> -</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 xml:space="preserve"> -</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 xml:space="preserve"> -</w:t>
            </w:r>
          </w:p>
        </w:tc>
        <w:tc>
          <w:tcPr>
            <w:tcW w:w="487"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 xml:space="preserve"> -</w:t>
            </w:r>
          </w:p>
        </w:tc>
      </w:tr>
      <w:tr w:rsidR="00592E0D" w:rsidRPr="00592E0D" w:rsidTr="00A43FF1">
        <w:trPr>
          <w:trHeight w:val="600"/>
        </w:trPr>
        <w:tc>
          <w:tcPr>
            <w:tcW w:w="438" w:type="dxa"/>
            <w:tcBorders>
              <w:top w:val="nil"/>
              <w:left w:val="single" w:sz="4" w:space="0" w:color="auto"/>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5</w:t>
            </w:r>
          </w:p>
        </w:tc>
        <w:tc>
          <w:tcPr>
            <w:tcW w:w="3101" w:type="dxa"/>
            <w:tcBorders>
              <w:top w:val="nil"/>
              <w:left w:val="nil"/>
              <w:bottom w:val="single" w:sz="4" w:space="0" w:color="auto"/>
              <w:right w:val="single" w:sz="4" w:space="0" w:color="auto"/>
            </w:tcBorders>
            <w:shd w:val="clear" w:color="auto" w:fill="auto"/>
            <w:vAlign w:val="center"/>
            <w:hideMark/>
          </w:tcPr>
          <w:p w:rsidR="00592E0D" w:rsidRPr="00592E0D" w:rsidRDefault="00592E0D" w:rsidP="00592E0D">
            <w:pPr>
              <w:spacing w:after="0" w:line="240" w:lineRule="auto"/>
              <w:rPr>
                <w:rFonts w:ascii="Times New Roman" w:eastAsia="Times New Roman" w:hAnsi="Times New Roman" w:cs="Times New Roman"/>
                <w:color w:val="000000"/>
                <w:lang w:eastAsia="ru-RU"/>
              </w:rPr>
            </w:pPr>
            <w:r w:rsidRPr="00592E0D">
              <w:rPr>
                <w:rFonts w:ascii="Times New Roman" w:eastAsia="Times New Roman" w:hAnsi="Times New Roman" w:cs="Times New Roman"/>
                <w:color w:val="000000"/>
                <w:lang w:eastAsia="ru-RU"/>
              </w:rPr>
              <w:t>Строительство культурно-досугового центра в с. Лоп</w:t>
            </w:r>
            <w:r w:rsidRPr="00592E0D">
              <w:rPr>
                <w:rFonts w:ascii="Times New Roman" w:eastAsia="Times New Roman" w:hAnsi="Times New Roman" w:cs="Times New Roman"/>
                <w:color w:val="000000"/>
                <w:lang w:eastAsia="ru-RU"/>
              </w:rPr>
              <w:t>а</w:t>
            </w:r>
            <w:r w:rsidRPr="00592E0D">
              <w:rPr>
                <w:rFonts w:ascii="Times New Roman" w:eastAsia="Times New Roman" w:hAnsi="Times New Roman" w:cs="Times New Roman"/>
                <w:color w:val="000000"/>
                <w:lang w:eastAsia="ru-RU"/>
              </w:rPr>
              <w:t>тино на площадке №1</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 xml:space="preserve"> -</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 xml:space="preserve"> -</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 xml:space="preserve"> -</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 xml:space="preserve"> -</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 xml:space="preserve"> -</w:t>
            </w:r>
          </w:p>
        </w:tc>
        <w:tc>
          <w:tcPr>
            <w:tcW w:w="487"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 xml:space="preserve"> -</w:t>
            </w:r>
          </w:p>
        </w:tc>
      </w:tr>
      <w:tr w:rsidR="00592E0D" w:rsidRPr="00592E0D" w:rsidTr="00A43FF1">
        <w:trPr>
          <w:trHeight w:val="600"/>
        </w:trPr>
        <w:tc>
          <w:tcPr>
            <w:tcW w:w="438" w:type="dxa"/>
            <w:tcBorders>
              <w:top w:val="nil"/>
              <w:left w:val="single" w:sz="4" w:space="0" w:color="auto"/>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6</w:t>
            </w:r>
          </w:p>
        </w:tc>
        <w:tc>
          <w:tcPr>
            <w:tcW w:w="3101" w:type="dxa"/>
            <w:tcBorders>
              <w:top w:val="nil"/>
              <w:left w:val="nil"/>
              <w:bottom w:val="single" w:sz="4" w:space="0" w:color="auto"/>
              <w:right w:val="single" w:sz="4" w:space="0" w:color="auto"/>
            </w:tcBorders>
            <w:shd w:val="clear" w:color="auto" w:fill="auto"/>
            <w:vAlign w:val="center"/>
            <w:hideMark/>
          </w:tcPr>
          <w:p w:rsidR="00592E0D" w:rsidRPr="00592E0D" w:rsidRDefault="00592E0D" w:rsidP="00592E0D">
            <w:pPr>
              <w:spacing w:after="0" w:line="240" w:lineRule="auto"/>
              <w:rPr>
                <w:rFonts w:ascii="Times New Roman" w:eastAsia="Times New Roman" w:hAnsi="Times New Roman" w:cs="Times New Roman"/>
                <w:color w:val="000000"/>
                <w:lang w:eastAsia="ru-RU"/>
              </w:rPr>
            </w:pPr>
            <w:r w:rsidRPr="00592E0D">
              <w:rPr>
                <w:rFonts w:ascii="Times New Roman" w:eastAsia="Times New Roman" w:hAnsi="Times New Roman" w:cs="Times New Roman"/>
                <w:color w:val="000000"/>
                <w:lang w:eastAsia="ru-RU"/>
              </w:rPr>
              <w:t>Строительство культурно-досугового центра в НПС «Дружба».</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 xml:space="preserve"> -</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 xml:space="preserve"> -</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 xml:space="preserve"> -</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 xml:space="preserve"> -</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 xml:space="preserve"> -</w:t>
            </w:r>
          </w:p>
        </w:tc>
        <w:tc>
          <w:tcPr>
            <w:tcW w:w="487"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 xml:space="preserve"> -</w:t>
            </w:r>
          </w:p>
        </w:tc>
      </w:tr>
      <w:tr w:rsidR="00592E0D" w:rsidRPr="00592E0D" w:rsidTr="00592E0D">
        <w:trPr>
          <w:trHeight w:val="300"/>
        </w:trPr>
        <w:tc>
          <w:tcPr>
            <w:tcW w:w="9328" w:type="dxa"/>
            <w:gridSpan w:val="1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92E0D" w:rsidRPr="00592E0D" w:rsidRDefault="00592E0D" w:rsidP="00592E0D">
            <w:pPr>
              <w:spacing w:after="0" w:line="240" w:lineRule="auto"/>
              <w:jc w:val="center"/>
              <w:rPr>
                <w:rFonts w:ascii="Times New Roman" w:eastAsia="Times New Roman" w:hAnsi="Times New Roman" w:cs="Times New Roman"/>
                <w:i/>
                <w:iCs/>
                <w:u w:val="single"/>
                <w:lang w:eastAsia="ru-RU"/>
              </w:rPr>
            </w:pPr>
            <w:r w:rsidRPr="00592E0D">
              <w:rPr>
                <w:rFonts w:ascii="Times New Roman" w:eastAsia="Times New Roman" w:hAnsi="Times New Roman" w:cs="Times New Roman"/>
                <w:i/>
                <w:iCs/>
                <w:u w:val="single"/>
                <w:lang w:eastAsia="ru-RU"/>
              </w:rPr>
              <w:t>Физическая культура и спорт</w:t>
            </w:r>
          </w:p>
        </w:tc>
      </w:tr>
      <w:tr w:rsidR="00592E0D" w:rsidRPr="00592E0D" w:rsidTr="00A43FF1">
        <w:trPr>
          <w:trHeight w:val="1200"/>
        </w:trPr>
        <w:tc>
          <w:tcPr>
            <w:tcW w:w="438" w:type="dxa"/>
            <w:tcBorders>
              <w:top w:val="nil"/>
              <w:left w:val="single" w:sz="4" w:space="0" w:color="auto"/>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1</w:t>
            </w:r>
          </w:p>
        </w:tc>
        <w:tc>
          <w:tcPr>
            <w:tcW w:w="3101"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both"/>
              <w:rPr>
                <w:rFonts w:ascii="Times New Roman" w:eastAsia="Times New Roman" w:hAnsi="Times New Roman" w:cs="Times New Roman"/>
                <w:color w:val="000000"/>
                <w:lang w:eastAsia="ru-RU"/>
              </w:rPr>
            </w:pPr>
            <w:r w:rsidRPr="00592E0D">
              <w:rPr>
                <w:rFonts w:ascii="Times New Roman" w:eastAsia="Times New Roman" w:hAnsi="Times New Roman" w:cs="Times New Roman"/>
                <w:color w:val="000000"/>
                <w:lang w:eastAsia="ru-RU"/>
              </w:rPr>
              <w:t>Строительство помещения для физкультурно-оздоровительных занятий в микрорайоне в с. Лопатино на площадке №1</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 xml:space="preserve"> -</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 xml:space="preserve"> -</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7"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r>
      <w:tr w:rsidR="00592E0D" w:rsidRPr="00592E0D" w:rsidTr="00A43FF1">
        <w:trPr>
          <w:trHeight w:val="600"/>
        </w:trPr>
        <w:tc>
          <w:tcPr>
            <w:tcW w:w="438" w:type="dxa"/>
            <w:tcBorders>
              <w:top w:val="nil"/>
              <w:left w:val="single" w:sz="4" w:space="0" w:color="auto"/>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2</w:t>
            </w:r>
          </w:p>
        </w:tc>
        <w:tc>
          <w:tcPr>
            <w:tcW w:w="3101"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both"/>
              <w:rPr>
                <w:rFonts w:ascii="Times New Roman" w:eastAsia="Times New Roman" w:hAnsi="Times New Roman" w:cs="Times New Roman"/>
                <w:color w:val="000000"/>
                <w:lang w:eastAsia="ru-RU"/>
              </w:rPr>
            </w:pPr>
            <w:r w:rsidRPr="00592E0D">
              <w:rPr>
                <w:rFonts w:ascii="Times New Roman" w:eastAsia="Times New Roman" w:hAnsi="Times New Roman" w:cs="Times New Roman"/>
                <w:color w:val="000000"/>
                <w:lang w:eastAsia="ru-RU"/>
              </w:rPr>
              <w:t>Строительство плоскостных сооружений в с. Лопатино на площадке №11</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 xml:space="preserve"> -</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 xml:space="preserve"> -</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7"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r>
      <w:tr w:rsidR="00592E0D" w:rsidRPr="00592E0D" w:rsidTr="00A43FF1">
        <w:trPr>
          <w:trHeight w:val="900"/>
        </w:trPr>
        <w:tc>
          <w:tcPr>
            <w:tcW w:w="438" w:type="dxa"/>
            <w:tcBorders>
              <w:top w:val="nil"/>
              <w:left w:val="single" w:sz="4" w:space="0" w:color="auto"/>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3</w:t>
            </w:r>
          </w:p>
        </w:tc>
        <w:tc>
          <w:tcPr>
            <w:tcW w:w="3101"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both"/>
              <w:rPr>
                <w:rFonts w:ascii="Times New Roman" w:eastAsia="Times New Roman" w:hAnsi="Times New Roman" w:cs="Times New Roman"/>
                <w:color w:val="000000"/>
                <w:lang w:eastAsia="ru-RU"/>
              </w:rPr>
            </w:pPr>
            <w:r w:rsidRPr="00592E0D">
              <w:rPr>
                <w:rFonts w:ascii="Times New Roman" w:eastAsia="Times New Roman" w:hAnsi="Times New Roman" w:cs="Times New Roman"/>
                <w:color w:val="000000"/>
                <w:lang w:eastAsia="ru-RU"/>
              </w:rPr>
              <w:t>Строительство ледового дворца с гостиницей в с. Л</w:t>
            </w:r>
            <w:r w:rsidRPr="00592E0D">
              <w:rPr>
                <w:rFonts w:ascii="Times New Roman" w:eastAsia="Times New Roman" w:hAnsi="Times New Roman" w:cs="Times New Roman"/>
                <w:color w:val="000000"/>
                <w:lang w:eastAsia="ru-RU"/>
              </w:rPr>
              <w:t>о</w:t>
            </w:r>
            <w:r w:rsidRPr="00592E0D">
              <w:rPr>
                <w:rFonts w:ascii="Times New Roman" w:eastAsia="Times New Roman" w:hAnsi="Times New Roman" w:cs="Times New Roman"/>
                <w:color w:val="000000"/>
                <w:lang w:eastAsia="ru-RU"/>
              </w:rPr>
              <w:t>патино на площадке №4</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 xml:space="preserve"> -</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 xml:space="preserve"> -</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7"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r>
      <w:tr w:rsidR="00592E0D" w:rsidRPr="00592E0D" w:rsidTr="00A43FF1">
        <w:trPr>
          <w:trHeight w:val="600"/>
        </w:trPr>
        <w:tc>
          <w:tcPr>
            <w:tcW w:w="438" w:type="dxa"/>
            <w:tcBorders>
              <w:top w:val="nil"/>
              <w:left w:val="single" w:sz="4" w:space="0" w:color="auto"/>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4</w:t>
            </w:r>
          </w:p>
        </w:tc>
        <w:tc>
          <w:tcPr>
            <w:tcW w:w="3101"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both"/>
              <w:rPr>
                <w:rFonts w:ascii="Times New Roman" w:eastAsia="Times New Roman" w:hAnsi="Times New Roman" w:cs="Times New Roman"/>
                <w:color w:val="000000"/>
                <w:lang w:eastAsia="ru-RU"/>
              </w:rPr>
            </w:pPr>
            <w:r w:rsidRPr="00592E0D">
              <w:rPr>
                <w:rFonts w:ascii="Times New Roman" w:eastAsia="Times New Roman" w:hAnsi="Times New Roman" w:cs="Times New Roman"/>
                <w:color w:val="000000"/>
                <w:lang w:eastAsia="ru-RU"/>
              </w:rPr>
              <w:t>Строительство плавательного бассейна (5шт.) в селе Лоп</w:t>
            </w:r>
            <w:r w:rsidRPr="00592E0D">
              <w:rPr>
                <w:rFonts w:ascii="Times New Roman" w:eastAsia="Times New Roman" w:hAnsi="Times New Roman" w:cs="Times New Roman"/>
                <w:color w:val="000000"/>
                <w:lang w:eastAsia="ru-RU"/>
              </w:rPr>
              <w:t>а</w:t>
            </w:r>
            <w:r w:rsidRPr="00592E0D">
              <w:rPr>
                <w:rFonts w:ascii="Times New Roman" w:eastAsia="Times New Roman" w:hAnsi="Times New Roman" w:cs="Times New Roman"/>
                <w:color w:val="000000"/>
                <w:lang w:eastAsia="ru-RU"/>
              </w:rPr>
              <w:t>тино на площадке №1</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 xml:space="preserve"> -</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 xml:space="preserve"> -</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7"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r>
      <w:tr w:rsidR="00592E0D" w:rsidRPr="00592E0D" w:rsidTr="00A43FF1">
        <w:trPr>
          <w:trHeight w:val="900"/>
        </w:trPr>
        <w:tc>
          <w:tcPr>
            <w:tcW w:w="438" w:type="dxa"/>
            <w:tcBorders>
              <w:top w:val="nil"/>
              <w:left w:val="single" w:sz="4" w:space="0" w:color="auto"/>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5</w:t>
            </w:r>
          </w:p>
        </w:tc>
        <w:tc>
          <w:tcPr>
            <w:tcW w:w="3101"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both"/>
              <w:rPr>
                <w:rFonts w:ascii="Times New Roman" w:eastAsia="Times New Roman" w:hAnsi="Times New Roman" w:cs="Times New Roman"/>
                <w:color w:val="000000"/>
                <w:lang w:eastAsia="ru-RU"/>
              </w:rPr>
            </w:pPr>
            <w:r w:rsidRPr="00592E0D">
              <w:rPr>
                <w:rFonts w:ascii="Times New Roman" w:eastAsia="Times New Roman" w:hAnsi="Times New Roman" w:cs="Times New Roman"/>
                <w:color w:val="000000"/>
                <w:lang w:eastAsia="ru-RU"/>
              </w:rPr>
              <w:t>Строительство физкультурно-спортивного зала (4шт.) в с. Лопатино на площадке №1;</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 xml:space="preserve"> -</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 xml:space="preserve"> -</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7"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r>
      <w:tr w:rsidR="00592E0D" w:rsidRPr="00592E0D" w:rsidTr="00A43FF1">
        <w:trPr>
          <w:trHeight w:val="900"/>
        </w:trPr>
        <w:tc>
          <w:tcPr>
            <w:tcW w:w="438" w:type="dxa"/>
            <w:tcBorders>
              <w:top w:val="nil"/>
              <w:left w:val="single" w:sz="4" w:space="0" w:color="auto"/>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6</w:t>
            </w:r>
          </w:p>
        </w:tc>
        <w:tc>
          <w:tcPr>
            <w:tcW w:w="3101"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both"/>
              <w:rPr>
                <w:rFonts w:ascii="Times New Roman" w:eastAsia="Times New Roman" w:hAnsi="Times New Roman" w:cs="Times New Roman"/>
                <w:color w:val="000000"/>
                <w:lang w:eastAsia="ru-RU"/>
              </w:rPr>
            </w:pPr>
            <w:r w:rsidRPr="00592E0D">
              <w:rPr>
                <w:rFonts w:ascii="Times New Roman" w:eastAsia="Times New Roman" w:hAnsi="Times New Roman" w:cs="Times New Roman"/>
                <w:color w:val="000000"/>
                <w:lang w:eastAsia="ru-RU"/>
              </w:rPr>
              <w:t>Строительство плоскостных физкультурно-спортивных сооружений (12шт.) в с. Лоп</w:t>
            </w:r>
            <w:r w:rsidRPr="00592E0D">
              <w:rPr>
                <w:rFonts w:ascii="Times New Roman" w:eastAsia="Times New Roman" w:hAnsi="Times New Roman" w:cs="Times New Roman"/>
                <w:color w:val="000000"/>
                <w:lang w:eastAsia="ru-RU"/>
              </w:rPr>
              <w:t>а</w:t>
            </w:r>
            <w:r w:rsidRPr="00592E0D">
              <w:rPr>
                <w:rFonts w:ascii="Times New Roman" w:eastAsia="Times New Roman" w:hAnsi="Times New Roman" w:cs="Times New Roman"/>
                <w:color w:val="000000"/>
                <w:lang w:eastAsia="ru-RU"/>
              </w:rPr>
              <w:lastRenderedPageBreak/>
              <w:t>тино на площадке №1</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lastRenderedPageBreak/>
              <w:t xml:space="preserve"> -</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 xml:space="preserve"> -</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7"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r>
      <w:tr w:rsidR="00592E0D" w:rsidRPr="00592E0D" w:rsidTr="00A43FF1">
        <w:trPr>
          <w:trHeight w:val="600"/>
        </w:trPr>
        <w:tc>
          <w:tcPr>
            <w:tcW w:w="438" w:type="dxa"/>
            <w:tcBorders>
              <w:top w:val="nil"/>
              <w:left w:val="single" w:sz="4" w:space="0" w:color="auto"/>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lastRenderedPageBreak/>
              <w:t>7</w:t>
            </w:r>
          </w:p>
        </w:tc>
        <w:tc>
          <w:tcPr>
            <w:tcW w:w="3101"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both"/>
              <w:rPr>
                <w:rFonts w:ascii="Times New Roman" w:eastAsia="Times New Roman" w:hAnsi="Times New Roman" w:cs="Times New Roman"/>
                <w:color w:val="000000"/>
                <w:lang w:eastAsia="ru-RU"/>
              </w:rPr>
            </w:pPr>
            <w:r w:rsidRPr="00592E0D">
              <w:rPr>
                <w:rFonts w:ascii="Times New Roman" w:eastAsia="Times New Roman" w:hAnsi="Times New Roman" w:cs="Times New Roman"/>
                <w:color w:val="000000"/>
                <w:lang w:eastAsia="ru-RU"/>
              </w:rPr>
              <w:t>Строительство ФОК в поселке Придорожный на площадке №1</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 xml:space="preserve"> -</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 xml:space="preserve"> -</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7"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r>
      <w:tr w:rsidR="00592E0D" w:rsidRPr="00592E0D" w:rsidTr="00A43FF1">
        <w:trPr>
          <w:trHeight w:val="600"/>
        </w:trPr>
        <w:tc>
          <w:tcPr>
            <w:tcW w:w="438" w:type="dxa"/>
            <w:tcBorders>
              <w:top w:val="nil"/>
              <w:left w:val="single" w:sz="4" w:space="0" w:color="auto"/>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8</w:t>
            </w:r>
          </w:p>
        </w:tc>
        <w:tc>
          <w:tcPr>
            <w:tcW w:w="3101" w:type="dxa"/>
            <w:tcBorders>
              <w:top w:val="nil"/>
              <w:left w:val="nil"/>
              <w:bottom w:val="single" w:sz="4" w:space="0" w:color="auto"/>
              <w:right w:val="single" w:sz="4" w:space="0" w:color="auto"/>
            </w:tcBorders>
            <w:shd w:val="clear" w:color="auto" w:fill="auto"/>
            <w:vAlign w:val="center"/>
            <w:hideMark/>
          </w:tcPr>
          <w:p w:rsidR="00592E0D" w:rsidRPr="00592E0D" w:rsidRDefault="00592E0D" w:rsidP="00592E0D">
            <w:pPr>
              <w:spacing w:after="0" w:line="240" w:lineRule="auto"/>
              <w:rPr>
                <w:rFonts w:ascii="Times New Roman" w:eastAsia="Times New Roman" w:hAnsi="Times New Roman" w:cs="Times New Roman"/>
                <w:color w:val="000000"/>
                <w:lang w:eastAsia="ru-RU"/>
              </w:rPr>
            </w:pPr>
            <w:r w:rsidRPr="00592E0D">
              <w:rPr>
                <w:rFonts w:ascii="Times New Roman" w:eastAsia="Times New Roman" w:hAnsi="Times New Roman" w:cs="Times New Roman"/>
                <w:color w:val="000000"/>
                <w:lang w:eastAsia="ru-RU"/>
              </w:rPr>
              <w:t>Строительство спортивной площадки в поселке Прид</w:t>
            </w:r>
            <w:r w:rsidRPr="00592E0D">
              <w:rPr>
                <w:rFonts w:ascii="Times New Roman" w:eastAsia="Times New Roman" w:hAnsi="Times New Roman" w:cs="Times New Roman"/>
                <w:color w:val="000000"/>
                <w:lang w:eastAsia="ru-RU"/>
              </w:rPr>
              <w:t>о</w:t>
            </w:r>
            <w:r w:rsidRPr="00592E0D">
              <w:rPr>
                <w:rFonts w:ascii="Times New Roman" w:eastAsia="Times New Roman" w:hAnsi="Times New Roman" w:cs="Times New Roman"/>
                <w:color w:val="000000"/>
                <w:lang w:eastAsia="ru-RU"/>
              </w:rPr>
              <w:t>рожный на площадке №1</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 xml:space="preserve"> -</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 xml:space="preserve"> -</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7"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r>
      <w:tr w:rsidR="00592E0D" w:rsidRPr="00592E0D" w:rsidTr="00A43FF1">
        <w:trPr>
          <w:trHeight w:val="900"/>
        </w:trPr>
        <w:tc>
          <w:tcPr>
            <w:tcW w:w="438" w:type="dxa"/>
            <w:tcBorders>
              <w:top w:val="nil"/>
              <w:left w:val="single" w:sz="4" w:space="0" w:color="auto"/>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9</w:t>
            </w:r>
          </w:p>
        </w:tc>
        <w:tc>
          <w:tcPr>
            <w:tcW w:w="3101"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both"/>
              <w:rPr>
                <w:rFonts w:ascii="Times New Roman" w:eastAsia="Times New Roman" w:hAnsi="Times New Roman" w:cs="Times New Roman"/>
                <w:color w:val="000000"/>
                <w:lang w:eastAsia="ru-RU"/>
              </w:rPr>
            </w:pPr>
            <w:r w:rsidRPr="00592E0D">
              <w:rPr>
                <w:rFonts w:ascii="Times New Roman" w:eastAsia="Times New Roman" w:hAnsi="Times New Roman" w:cs="Times New Roman"/>
                <w:color w:val="000000"/>
                <w:lang w:eastAsia="ru-RU"/>
              </w:rPr>
              <w:t>Строительство плоскостных спортивных сооружений в п. Самарский на площадке №3</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 xml:space="preserve"> -</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 xml:space="preserve"> -</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7"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r>
      <w:tr w:rsidR="00592E0D" w:rsidRPr="00592E0D" w:rsidTr="00A43FF1">
        <w:trPr>
          <w:trHeight w:val="900"/>
        </w:trPr>
        <w:tc>
          <w:tcPr>
            <w:tcW w:w="438" w:type="dxa"/>
            <w:tcBorders>
              <w:top w:val="nil"/>
              <w:left w:val="single" w:sz="4" w:space="0" w:color="auto"/>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10</w:t>
            </w:r>
          </w:p>
        </w:tc>
        <w:tc>
          <w:tcPr>
            <w:tcW w:w="3101"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both"/>
              <w:rPr>
                <w:rFonts w:ascii="Times New Roman" w:eastAsia="Times New Roman" w:hAnsi="Times New Roman" w:cs="Times New Roman"/>
                <w:color w:val="000000"/>
                <w:lang w:eastAsia="ru-RU"/>
              </w:rPr>
            </w:pPr>
            <w:r w:rsidRPr="00592E0D">
              <w:rPr>
                <w:rFonts w:ascii="Times New Roman" w:eastAsia="Times New Roman" w:hAnsi="Times New Roman" w:cs="Times New Roman"/>
                <w:color w:val="000000"/>
                <w:lang w:eastAsia="ru-RU"/>
              </w:rPr>
              <w:t>Строительство плоскостных спортивных сооружений в п. Самарский на площадке №5</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 xml:space="preserve"> -</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 xml:space="preserve"> -</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7"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r>
      <w:tr w:rsidR="00592E0D" w:rsidRPr="00592E0D" w:rsidTr="00A43FF1">
        <w:trPr>
          <w:trHeight w:val="900"/>
        </w:trPr>
        <w:tc>
          <w:tcPr>
            <w:tcW w:w="438" w:type="dxa"/>
            <w:tcBorders>
              <w:top w:val="nil"/>
              <w:left w:val="single" w:sz="4" w:space="0" w:color="auto"/>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11</w:t>
            </w:r>
          </w:p>
        </w:tc>
        <w:tc>
          <w:tcPr>
            <w:tcW w:w="3101"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both"/>
              <w:rPr>
                <w:rFonts w:ascii="Times New Roman" w:eastAsia="Times New Roman" w:hAnsi="Times New Roman" w:cs="Times New Roman"/>
                <w:color w:val="000000"/>
                <w:lang w:eastAsia="ru-RU"/>
              </w:rPr>
            </w:pPr>
            <w:r w:rsidRPr="00592E0D">
              <w:rPr>
                <w:rFonts w:ascii="Times New Roman" w:eastAsia="Times New Roman" w:hAnsi="Times New Roman" w:cs="Times New Roman"/>
                <w:color w:val="000000"/>
                <w:lang w:eastAsia="ru-RU"/>
              </w:rPr>
              <w:t>Строительство плоскостных спортивных сооружений в п. Самарский на площадке №6</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 xml:space="preserve"> -</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 xml:space="preserve"> -</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7"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r>
      <w:tr w:rsidR="00592E0D" w:rsidRPr="00592E0D" w:rsidTr="00A43FF1">
        <w:trPr>
          <w:trHeight w:val="900"/>
        </w:trPr>
        <w:tc>
          <w:tcPr>
            <w:tcW w:w="438" w:type="dxa"/>
            <w:tcBorders>
              <w:top w:val="nil"/>
              <w:left w:val="single" w:sz="4" w:space="0" w:color="auto"/>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12</w:t>
            </w:r>
          </w:p>
        </w:tc>
        <w:tc>
          <w:tcPr>
            <w:tcW w:w="3101"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both"/>
              <w:rPr>
                <w:rFonts w:ascii="Times New Roman" w:eastAsia="Times New Roman" w:hAnsi="Times New Roman" w:cs="Times New Roman"/>
                <w:color w:val="000000"/>
                <w:lang w:eastAsia="ru-RU"/>
              </w:rPr>
            </w:pPr>
            <w:r w:rsidRPr="00592E0D">
              <w:rPr>
                <w:rFonts w:ascii="Times New Roman" w:eastAsia="Times New Roman" w:hAnsi="Times New Roman" w:cs="Times New Roman"/>
                <w:color w:val="000000"/>
                <w:lang w:eastAsia="ru-RU"/>
              </w:rPr>
              <w:t>Строительство плоскостных спортивных сооружений в п. Самарский на площадке №7</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 xml:space="preserve"> -</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 xml:space="preserve"> -</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7"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r>
      <w:tr w:rsidR="00592E0D" w:rsidRPr="00592E0D" w:rsidTr="00A43FF1">
        <w:trPr>
          <w:trHeight w:val="600"/>
        </w:trPr>
        <w:tc>
          <w:tcPr>
            <w:tcW w:w="438" w:type="dxa"/>
            <w:tcBorders>
              <w:top w:val="nil"/>
              <w:left w:val="single" w:sz="4" w:space="0" w:color="auto"/>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13</w:t>
            </w:r>
          </w:p>
        </w:tc>
        <w:tc>
          <w:tcPr>
            <w:tcW w:w="3101"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both"/>
              <w:rPr>
                <w:rFonts w:ascii="Times New Roman" w:eastAsia="Times New Roman" w:hAnsi="Times New Roman" w:cs="Times New Roman"/>
                <w:color w:val="000000"/>
                <w:lang w:eastAsia="ru-RU"/>
              </w:rPr>
            </w:pPr>
            <w:r w:rsidRPr="00592E0D">
              <w:rPr>
                <w:rFonts w:ascii="Times New Roman" w:eastAsia="Times New Roman" w:hAnsi="Times New Roman" w:cs="Times New Roman"/>
                <w:color w:val="000000"/>
                <w:lang w:eastAsia="ru-RU"/>
              </w:rPr>
              <w:t>Строительство спортивного комплекса в п. Самарский на площадке №1</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 xml:space="preserve"> -</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 xml:space="preserve"> -</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7"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r>
      <w:tr w:rsidR="00592E0D" w:rsidRPr="00592E0D" w:rsidTr="00A43FF1">
        <w:trPr>
          <w:trHeight w:val="600"/>
        </w:trPr>
        <w:tc>
          <w:tcPr>
            <w:tcW w:w="438" w:type="dxa"/>
            <w:tcBorders>
              <w:top w:val="nil"/>
              <w:left w:val="single" w:sz="4" w:space="0" w:color="auto"/>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14</w:t>
            </w:r>
          </w:p>
        </w:tc>
        <w:tc>
          <w:tcPr>
            <w:tcW w:w="3101"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both"/>
              <w:rPr>
                <w:rFonts w:ascii="Times New Roman" w:eastAsia="Times New Roman" w:hAnsi="Times New Roman" w:cs="Times New Roman"/>
                <w:color w:val="000000"/>
                <w:lang w:eastAsia="ru-RU"/>
              </w:rPr>
            </w:pPr>
            <w:r w:rsidRPr="00592E0D">
              <w:rPr>
                <w:rFonts w:ascii="Times New Roman" w:eastAsia="Times New Roman" w:hAnsi="Times New Roman" w:cs="Times New Roman"/>
                <w:color w:val="000000"/>
                <w:lang w:eastAsia="ru-RU"/>
              </w:rPr>
              <w:t>Строительство ФОК в поселке Самарский на площадке №7</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 xml:space="preserve"> -</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 xml:space="preserve"> -</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7"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r>
      <w:tr w:rsidR="00592E0D" w:rsidRPr="00592E0D" w:rsidTr="00A43FF1">
        <w:trPr>
          <w:trHeight w:val="900"/>
        </w:trPr>
        <w:tc>
          <w:tcPr>
            <w:tcW w:w="438" w:type="dxa"/>
            <w:tcBorders>
              <w:top w:val="nil"/>
              <w:left w:val="single" w:sz="4" w:space="0" w:color="auto"/>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15</w:t>
            </w:r>
          </w:p>
        </w:tc>
        <w:tc>
          <w:tcPr>
            <w:tcW w:w="3101"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both"/>
              <w:rPr>
                <w:rFonts w:ascii="Times New Roman" w:eastAsia="Times New Roman" w:hAnsi="Times New Roman" w:cs="Times New Roman"/>
                <w:color w:val="000000"/>
                <w:lang w:eastAsia="ru-RU"/>
              </w:rPr>
            </w:pPr>
            <w:r w:rsidRPr="00592E0D">
              <w:rPr>
                <w:rFonts w:ascii="Times New Roman" w:eastAsia="Times New Roman" w:hAnsi="Times New Roman" w:cs="Times New Roman"/>
                <w:color w:val="000000"/>
                <w:lang w:eastAsia="ru-RU"/>
              </w:rPr>
              <w:t>Строительство площадки для общей физической подгото</w:t>
            </w:r>
            <w:r w:rsidRPr="00592E0D">
              <w:rPr>
                <w:rFonts w:ascii="Times New Roman" w:eastAsia="Times New Roman" w:hAnsi="Times New Roman" w:cs="Times New Roman"/>
                <w:color w:val="000000"/>
                <w:lang w:eastAsia="ru-RU"/>
              </w:rPr>
              <w:t>в</w:t>
            </w:r>
            <w:r w:rsidRPr="00592E0D">
              <w:rPr>
                <w:rFonts w:ascii="Times New Roman" w:eastAsia="Times New Roman" w:hAnsi="Times New Roman" w:cs="Times New Roman"/>
                <w:color w:val="000000"/>
                <w:lang w:eastAsia="ru-RU"/>
              </w:rPr>
              <w:t>ки площадью 0,5 га в п. Б</w:t>
            </w:r>
            <w:r w:rsidRPr="00592E0D">
              <w:rPr>
                <w:rFonts w:ascii="Times New Roman" w:eastAsia="Times New Roman" w:hAnsi="Times New Roman" w:cs="Times New Roman"/>
                <w:color w:val="000000"/>
                <w:lang w:eastAsia="ru-RU"/>
              </w:rPr>
              <w:t>е</w:t>
            </w:r>
            <w:r w:rsidRPr="00592E0D">
              <w:rPr>
                <w:rFonts w:ascii="Times New Roman" w:eastAsia="Times New Roman" w:hAnsi="Times New Roman" w:cs="Times New Roman"/>
                <w:color w:val="000000"/>
                <w:lang w:eastAsia="ru-RU"/>
              </w:rPr>
              <w:t>резки</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 xml:space="preserve"> -</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 xml:space="preserve"> -</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7"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r>
      <w:tr w:rsidR="00592E0D" w:rsidRPr="00592E0D" w:rsidTr="00A43FF1">
        <w:trPr>
          <w:trHeight w:val="900"/>
        </w:trPr>
        <w:tc>
          <w:tcPr>
            <w:tcW w:w="438" w:type="dxa"/>
            <w:tcBorders>
              <w:top w:val="nil"/>
              <w:left w:val="single" w:sz="4" w:space="0" w:color="auto"/>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16</w:t>
            </w:r>
          </w:p>
        </w:tc>
        <w:tc>
          <w:tcPr>
            <w:tcW w:w="3101"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both"/>
              <w:rPr>
                <w:rFonts w:ascii="Times New Roman" w:eastAsia="Times New Roman" w:hAnsi="Times New Roman" w:cs="Times New Roman"/>
                <w:color w:val="000000"/>
                <w:lang w:eastAsia="ru-RU"/>
              </w:rPr>
            </w:pPr>
            <w:r w:rsidRPr="00592E0D">
              <w:rPr>
                <w:rFonts w:ascii="Times New Roman" w:eastAsia="Times New Roman" w:hAnsi="Times New Roman" w:cs="Times New Roman"/>
                <w:color w:val="000000"/>
                <w:lang w:eastAsia="ru-RU"/>
              </w:rPr>
              <w:t>Строительство площадка для общей физической подгото</w:t>
            </w:r>
            <w:r w:rsidRPr="00592E0D">
              <w:rPr>
                <w:rFonts w:ascii="Times New Roman" w:eastAsia="Times New Roman" w:hAnsi="Times New Roman" w:cs="Times New Roman"/>
                <w:color w:val="000000"/>
                <w:lang w:eastAsia="ru-RU"/>
              </w:rPr>
              <w:t>в</w:t>
            </w:r>
            <w:r w:rsidRPr="00592E0D">
              <w:rPr>
                <w:rFonts w:ascii="Times New Roman" w:eastAsia="Times New Roman" w:hAnsi="Times New Roman" w:cs="Times New Roman"/>
                <w:color w:val="000000"/>
                <w:lang w:eastAsia="ru-RU"/>
              </w:rPr>
              <w:t>ки площадью 0,5 га в п. Нов</w:t>
            </w:r>
            <w:r w:rsidRPr="00592E0D">
              <w:rPr>
                <w:rFonts w:ascii="Times New Roman" w:eastAsia="Times New Roman" w:hAnsi="Times New Roman" w:cs="Times New Roman"/>
                <w:color w:val="000000"/>
                <w:lang w:eastAsia="ru-RU"/>
              </w:rPr>
              <w:t>о</w:t>
            </w:r>
            <w:r w:rsidRPr="00592E0D">
              <w:rPr>
                <w:rFonts w:ascii="Times New Roman" w:eastAsia="Times New Roman" w:hAnsi="Times New Roman" w:cs="Times New Roman"/>
                <w:color w:val="000000"/>
                <w:lang w:eastAsia="ru-RU"/>
              </w:rPr>
              <w:t>лопатинский на площадке №1</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 xml:space="preserve"> -</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 xml:space="preserve"> -</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7"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r>
      <w:tr w:rsidR="00592E0D" w:rsidRPr="00592E0D" w:rsidTr="00A43FF1">
        <w:trPr>
          <w:trHeight w:val="900"/>
        </w:trPr>
        <w:tc>
          <w:tcPr>
            <w:tcW w:w="438" w:type="dxa"/>
            <w:tcBorders>
              <w:top w:val="nil"/>
              <w:left w:val="single" w:sz="4" w:space="0" w:color="auto"/>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17</w:t>
            </w:r>
          </w:p>
        </w:tc>
        <w:tc>
          <w:tcPr>
            <w:tcW w:w="3101"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both"/>
              <w:rPr>
                <w:rFonts w:ascii="Times New Roman" w:eastAsia="Times New Roman" w:hAnsi="Times New Roman" w:cs="Times New Roman"/>
                <w:color w:val="000000"/>
                <w:lang w:eastAsia="ru-RU"/>
              </w:rPr>
            </w:pPr>
            <w:r w:rsidRPr="00592E0D">
              <w:rPr>
                <w:rFonts w:ascii="Times New Roman" w:eastAsia="Times New Roman" w:hAnsi="Times New Roman" w:cs="Times New Roman"/>
                <w:color w:val="000000"/>
                <w:lang w:eastAsia="ru-RU"/>
              </w:rPr>
              <w:t>Строительство площадки для общей физической подгото</w:t>
            </w:r>
            <w:r w:rsidRPr="00592E0D">
              <w:rPr>
                <w:rFonts w:ascii="Times New Roman" w:eastAsia="Times New Roman" w:hAnsi="Times New Roman" w:cs="Times New Roman"/>
                <w:color w:val="000000"/>
                <w:lang w:eastAsia="ru-RU"/>
              </w:rPr>
              <w:t>в</w:t>
            </w:r>
            <w:r w:rsidRPr="00592E0D">
              <w:rPr>
                <w:rFonts w:ascii="Times New Roman" w:eastAsia="Times New Roman" w:hAnsi="Times New Roman" w:cs="Times New Roman"/>
                <w:color w:val="000000"/>
                <w:lang w:eastAsia="ru-RU"/>
              </w:rPr>
              <w:t>ки площадью 0,5 га в п. Нов</w:t>
            </w:r>
            <w:r w:rsidRPr="00592E0D">
              <w:rPr>
                <w:rFonts w:ascii="Times New Roman" w:eastAsia="Times New Roman" w:hAnsi="Times New Roman" w:cs="Times New Roman"/>
                <w:color w:val="000000"/>
                <w:lang w:eastAsia="ru-RU"/>
              </w:rPr>
              <w:t>о</w:t>
            </w:r>
            <w:r w:rsidRPr="00592E0D">
              <w:rPr>
                <w:rFonts w:ascii="Times New Roman" w:eastAsia="Times New Roman" w:hAnsi="Times New Roman" w:cs="Times New Roman"/>
                <w:color w:val="000000"/>
                <w:lang w:eastAsia="ru-RU"/>
              </w:rPr>
              <w:t>березовский (2шт.)</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 xml:space="preserve"> -</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 xml:space="preserve"> -</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7"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r>
      <w:tr w:rsidR="00592E0D" w:rsidRPr="00592E0D" w:rsidTr="00592E0D">
        <w:trPr>
          <w:trHeight w:val="300"/>
        </w:trPr>
        <w:tc>
          <w:tcPr>
            <w:tcW w:w="9328" w:type="dxa"/>
            <w:gridSpan w:val="1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92E0D" w:rsidRPr="00592E0D" w:rsidRDefault="00592E0D" w:rsidP="00592E0D">
            <w:pPr>
              <w:spacing w:after="0" w:line="240" w:lineRule="auto"/>
              <w:jc w:val="center"/>
              <w:rPr>
                <w:rFonts w:ascii="Times New Roman" w:eastAsia="Times New Roman" w:hAnsi="Times New Roman" w:cs="Times New Roman"/>
                <w:i/>
                <w:iCs/>
                <w:u w:val="single"/>
                <w:lang w:eastAsia="ru-RU"/>
              </w:rPr>
            </w:pPr>
            <w:r w:rsidRPr="00592E0D">
              <w:rPr>
                <w:rFonts w:ascii="Times New Roman" w:eastAsia="Times New Roman" w:hAnsi="Times New Roman" w:cs="Times New Roman"/>
                <w:i/>
                <w:iCs/>
                <w:u w:val="single"/>
                <w:lang w:eastAsia="ru-RU"/>
              </w:rPr>
              <w:t>Образование</w:t>
            </w:r>
          </w:p>
        </w:tc>
      </w:tr>
      <w:tr w:rsidR="00592E0D" w:rsidRPr="00592E0D" w:rsidTr="00A43FF1">
        <w:trPr>
          <w:trHeight w:val="900"/>
        </w:trPr>
        <w:tc>
          <w:tcPr>
            <w:tcW w:w="438" w:type="dxa"/>
            <w:tcBorders>
              <w:top w:val="nil"/>
              <w:left w:val="single" w:sz="4" w:space="0" w:color="auto"/>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1</w:t>
            </w:r>
          </w:p>
        </w:tc>
        <w:tc>
          <w:tcPr>
            <w:tcW w:w="3101" w:type="dxa"/>
            <w:tcBorders>
              <w:top w:val="nil"/>
              <w:left w:val="nil"/>
              <w:bottom w:val="single" w:sz="4" w:space="0" w:color="auto"/>
              <w:right w:val="single" w:sz="4" w:space="0" w:color="auto"/>
            </w:tcBorders>
            <w:shd w:val="clear" w:color="auto" w:fill="auto"/>
            <w:vAlign w:val="center"/>
            <w:hideMark/>
          </w:tcPr>
          <w:p w:rsidR="00592E0D" w:rsidRPr="00592E0D" w:rsidRDefault="00592E0D" w:rsidP="00592E0D">
            <w:pPr>
              <w:spacing w:after="0" w:line="240" w:lineRule="auto"/>
              <w:rPr>
                <w:rFonts w:ascii="Times New Roman" w:eastAsia="Times New Roman" w:hAnsi="Times New Roman" w:cs="Times New Roman"/>
                <w:color w:val="000000"/>
                <w:lang w:eastAsia="ru-RU"/>
              </w:rPr>
            </w:pPr>
            <w:r w:rsidRPr="00592E0D">
              <w:rPr>
                <w:rFonts w:ascii="Times New Roman" w:eastAsia="Times New Roman" w:hAnsi="Times New Roman" w:cs="Times New Roman"/>
                <w:color w:val="000000"/>
                <w:lang w:eastAsia="ru-RU"/>
              </w:rPr>
              <w:t>Строительство общеобразов</w:t>
            </w:r>
            <w:r w:rsidRPr="00592E0D">
              <w:rPr>
                <w:rFonts w:ascii="Times New Roman" w:eastAsia="Times New Roman" w:hAnsi="Times New Roman" w:cs="Times New Roman"/>
                <w:color w:val="000000"/>
                <w:lang w:eastAsia="ru-RU"/>
              </w:rPr>
              <w:t>а</w:t>
            </w:r>
            <w:r w:rsidRPr="00592E0D">
              <w:rPr>
                <w:rFonts w:ascii="Times New Roman" w:eastAsia="Times New Roman" w:hAnsi="Times New Roman" w:cs="Times New Roman"/>
                <w:color w:val="000000"/>
                <w:lang w:eastAsia="ru-RU"/>
              </w:rPr>
              <w:t>тельных организаций (6шт.) в с. Лопатино на площадке №1</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 xml:space="preserve"> -</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7"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r>
      <w:tr w:rsidR="00592E0D" w:rsidRPr="00592E0D" w:rsidTr="00A43FF1">
        <w:trPr>
          <w:trHeight w:val="1200"/>
        </w:trPr>
        <w:tc>
          <w:tcPr>
            <w:tcW w:w="438" w:type="dxa"/>
            <w:tcBorders>
              <w:top w:val="nil"/>
              <w:left w:val="single" w:sz="4" w:space="0" w:color="auto"/>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2</w:t>
            </w:r>
          </w:p>
        </w:tc>
        <w:tc>
          <w:tcPr>
            <w:tcW w:w="3101" w:type="dxa"/>
            <w:tcBorders>
              <w:top w:val="nil"/>
              <w:left w:val="nil"/>
              <w:bottom w:val="single" w:sz="4" w:space="0" w:color="auto"/>
              <w:right w:val="single" w:sz="4" w:space="0" w:color="auto"/>
            </w:tcBorders>
            <w:shd w:val="clear" w:color="auto" w:fill="auto"/>
            <w:vAlign w:val="center"/>
            <w:hideMark/>
          </w:tcPr>
          <w:p w:rsidR="00592E0D" w:rsidRPr="00592E0D" w:rsidRDefault="00592E0D" w:rsidP="00592E0D">
            <w:pPr>
              <w:spacing w:after="0" w:line="240" w:lineRule="auto"/>
              <w:rPr>
                <w:rFonts w:ascii="Times New Roman" w:eastAsia="Times New Roman" w:hAnsi="Times New Roman" w:cs="Times New Roman"/>
                <w:color w:val="000000"/>
                <w:lang w:eastAsia="ru-RU"/>
              </w:rPr>
            </w:pPr>
            <w:r w:rsidRPr="00592E0D">
              <w:rPr>
                <w:rFonts w:ascii="Times New Roman" w:eastAsia="Times New Roman" w:hAnsi="Times New Roman" w:cs="Times New Roman"/>
                <w:color w:val="000000"/>
                <w:lang w:eastAsia="ru-RU"/>
              </w:rPr>
              <w:t>Строительство дошкольного образовательного учреждения на 300 мест в с. Лопатино на площадке №2 (4шт.)</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 xml:space="preserve"> -</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 xml:space="preserve"> -</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 xml:space="preserve"> -</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 xml:space="preserve"> -</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 xml:space="preserve"> -</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7"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r>
      <w:tr w:rsidR="00592E0D" w:rsidRPr="00592E0D" w:rsidTr="00A43FF1">
        <w:trPr>
          <w:trHeight w:val="900"/>
        </w:trPr>
        <w:tc>
          <w:tcPr>
            <w:tcW w:w="438" w:type="dxa"/>
            <w:tcBorders>
              <w:top w:val="nil"/>
              <w:left w:val="single" w:sz="4" w:space="0" w:color="auto"/>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lastRenderedPageBreak/>
              <w:t>3</w:t>
            </w:r>
          </w:p>
        </w:tc>
        <w:tc>
          <w:tcPr>
            <w:tcW w:w="3101" w:type="dxa"/>
            <w:tcBorders>
              <w:top w:val="nil"/>
              <w:left w:val="nil"/>
              <w:bottom w:val="single" w:sz="4" w:space="0" w:color="auto"/>
              <w:right w:val="single" w:sz="4" w:space="0" w:color="auto"/>
            </w:tcBorders>
            <w:shd w:val="clear" w:color="auto" w:fill="auto"/>
            <w:vAlign w:val="center"/>
            <w:hideMark/>
          </w:tcPr>
          <w:p w:rsidR="00592E0D" w:rsidRPr="00592E0D" w:rsidRDefault="00592E0D" w:rsidP="00592E0D">
            <w:pPr>
              <w:spacing w:after="0" w:line="240" w:lineRule="auto"/>
              <w:rPr>
                <w:rFonts w:ascii="Times New Roman" w:eastAsia="Times New Roman" w:hAnsi="Times New Roman" w:cs="Times New Roman"/>
                <w:color w:val="000000"/>
                <w:lang w:eastAsia="ru-RU"/>
              </w:rPr>
            </w:pPr>
            <w:r w:rsidRPr="00592E0D">
              <w:rPr>
                <w:rFonts w:ascii="Times New Roman" w:eastAsia="Times New Roman" w:hAnsi="Times New Roman" w:cs="Times New Roman"/>
                <w:color w:val="000000"/>
                <w:lang w:eastAsia="ru-RU"/>
              </w:rPr>
              <w:t>Строительство общеобразов</w:t>
            </w:r>
            <w:r w:rsidRPr="00592E0D">
              <w:rPr>
                <w:rFonts w:ascii="Times New Roman" w:eastAsia="Times New Roman" w:hAnsi="Times New Roman" w:cs="Times New Roman"/>
                <w:color w:val="000000"/>
                <w:lang w:eastAsia="ru-RU"/>
              </w:rPr>
              <w:t>а</w:t>
            </w:r>
            <w:r w:rsidRPr="00592E0D">
              <w:rPr>
                <w:rFonts w:ascii="Times New Roman" w:eastAsia="Times New Roman" w:hAnsi="Times New Roman" w:cs="Times New Roman"/>
                <w:color w:val="000000"/>
                <w:lang w:eastAsia="ru-RU"/>
              </w:rPr>
              <w:t>тельного учреждения на 1500 мест в с. Лопатино на пл</w:t>
            </w:r>
            <w:r w:rsidRPr="00592E0D">
              <w:rPr>
                <w:rFonts w:ascii="Times New Roman" w:eastAsia="Times New Roman" w:hAnsi="Times New Roman" w:cs="Times New Roman"/>
                <w:color w:val="000000"/>
                <w:lang w:eastAsia="ru-RU"/>
              </w:rPr>
              <w:t>о</w:t>
            </w:r>
            <w:r w:rsidRPr="00592E0D">
              <w:rPr>
                <w:rFonts w:ascii="Times New Roman" w:eastAsia="Times New Roman" w:hAnsi="Times New Roman" w:cs="Times New Roman"/>
                <w:color w:val="000000"/>
                <w:lang w:eastAsia="ru-RU"/>
              </w:rPr>
              <w:t>щадке №2</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 xml:space="preserve"> -</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 xml:space="preserve"> -</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 xml:space="preserve"> -</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 xml:space="preserve"> -</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 xml:space="preserve"> -</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 xml:space="preserve"> -</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 xml:space="preserve"> -</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 xml:space="preserve"> -</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7"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r>
      <w:tr w:rsidR="00592E0D" w:rsidRPr="00592E0D" w:rsidTr="00A43FF1">
        <w:trPr>
          <w:trHeight w:val="1200"/>
        </w:trPr>
        <w:tc>
          <w:tcPr>
            <w:tcW w:w="438" w:type="dxa"/>
            <w:tcBorders>
              <w:top w:val="nil"/>
              <w:left w:val="single" w:sz="4" w:space="0" w:color="auto"/>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4</w:t>
            </w:r>
          </w:p>
        </w:tc>
        <w:tc>
          <w:tcPr>
            <w:tcW w:w="3101" w:type="dxa"/>
            <w:tcBorders>
              <w:top w:val="nil"/>
              <w:left w:val="nil"/>
              <w:bottom w:val="single" w:sz="4" w:space="0" w:color="auto"/>
              <w:right w:val="single" w:sz="4" w:space="0" w:color="auto"/>
            </w:tcBorders>
            <w:shd w:val="clear" w:color="auto" w:fill="auto"/>
            <w:vAlign w:val="center"/>
            <w:hideMark/>
          </w:tcPr>
          <w:p w:rsidR="00592E0D" w:rsidRPr="00592E0D" w:rsidRDefault="00592E0D" w:rsidP="00592E0D">
            <w:pPr>
              <w:spacing w:after="0" w:line="240" w:lineRule="auto"/>
              <w:rPr>
                <w:rFonts w:ascii="Times New Roman" w:eastAsia="Times New Roman" w:hAnsi="Times New Roman" w:cs="Times New Roman"/>
                <w:color w:val="000000"/>
                <w:lang w:eastAsia="ru-RU"/>
              </w:rPr>
            </w:pPr>
            <w:r w:rsidRPr="00592E0D">
              <w:rPr>
                <w:rFonts w:ascii="Times New Roman" w:eastAsia="Times New Roman" w:hAnsi="Times New Roman" w:cs="Times New Roman"/>
                <w:color w:val="000000"/>
                <w:lang w:eastAsia="ru-RU"/>
              </w:rPr>
              <w:t>Строительство дошкольного образовательного учреждения на 350 мест в с. Лопатино на площадке №4 (2шт.)</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 xml:space="preserve"> -</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 xml:space="preserve"> -</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 xml:space="preserve"> -</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 xml:space="preserve"> -</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 xml:space="preserve"> -</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7"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r>
      <w:tr w:rsidR="00592E0D" w:rsidRPr="00592E0D" w:rsidTr="00A43FF1">
        <w:trPr>
          <w:trHeight w:val="900"/>
        </w:trPr>
        <w:tc>
          <w:tcPr>
            <w:tcW w:w="438" w:type="dxa"/>
            <w:tcBorders>
              <w:top w:val="nil"/>
              <w:left w:val="single" w:sz="4" w:space="0" w:color="auto"/>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5</w:t>
            </w:r>
          </w:p>
        </w:tc>
        <w:tc>
          <w:tcPr>
            <w:tcW w:w="3101" w:type="dxa"/>
            <w:tcBorders>
              <w:top w:val="nil"/>
              <w:left w:val="nil"/>
              <w:bottom w:val="single" w:sz="4" w:space="0" w:color="auto"/>
              <w:right w:val="single" w:sz="4" w:space="0" w:color="auto"/>
            </w:tcBorders>
            <w:shd w:val="clear" w:color="auto" w:fill="auto"/>
            <w:vAlign w:val="center"/>
            <w:hideMark/>
          </w:tcPr>
          <w:p w:rsidR="00592E0D" w:rsidRPr="00592E0D" w:rsidRDefault="00592E0D" w:rsidP="00592E0D">
            <w:pPr>
              <w:spacing w:after="0" w:line="240" w:lineRule="auto"/>
              <w:rPr>
                <w:rFonts w:ascii="Times New Roman" w:eastAsia="Times New Roman" w:hAnsi="Times New Roman" w:cs="Times New Roman"/>
                <w:color w:val="000000"/>
                <w:lang w:eastAsia="ru-RU"/>
              </w:rPr>
            </w:pPr>
            <w:r w:rsidRPr="00592E0D">
              <w:rPr>
                <w:rFonts w:ascii="Times New Roman" w:eastAsia="Times New Roman" w:hAnsi="Times New Roman" w:cs="Times New Roman"/>
                <w:color w:val="000000"/>
                <w:lang w:eastAsia="ru-RU"/>
              </w:rPr>
              <w:t>Строительство общеобразов</w:t>
            </w:r>
            <w:r w:rsidRPr="00592E0D">
              <w:rPr>
                <w:rFonts w:ascii="Times New Roman" w:eastAsia="Times New Roman" w:hAnsi="Times New Roman" w:cs="Times New Roman"/>
                <w:color w:val="000000"/>
                <w:lang w:eastAsia="ru-RU"/>
              </w:rPr>
              <w:t>а</w:t>
            </w:r>
            <w:r w:rsidRPr="00592E0D">
              <w:rPr>
                <w:rFonts w:ascii="Times New Roman" w:eastAsia="Times New Roman" w:hAnsi="Times New Roman" w:cs="Times New Roman"/>
                <w:color w:val="000000"/>
                <w:lang w:eastAsia="ru-RU"/>
              </w:rPr>
              <w:t>тельного учреждения на 1920 мест в с. Лопатино на пл</w:t>
            </w:r>
            <w:r w:rsidRPr="00592E0D">
              <w:rPr>
                <w:rFonts w:ascii="Times New Roman" w:eastAsia="Times New Roman" w:hAnsi="Times New Roman" w:cs="Times New Roman"/>
                <w:color w:val="000000"/>
                <w:lang w:eastAsia="ru-RU"/>
              </w:rPr>
              <w:t>о</w:t>
            </w:r>
            <w:r w:rsidRPr="00592E0D">
              <w:rPr>
                <w:rFonts w:ascii="Times New Roman" w:eastAsia="Times New Roman" w:hAnsi="Times New Roman" w:cs="Times New Roman"/>
                <w:color w:val="000000"/>
                <w:lang w:eastAsia="ru-RU"/>
              </w:rPr>
              <w:t>щадке №4</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 xml:space="preserve"> -</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 xml:space="preserve"> -</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 xml:space="preserve"> -</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 xml:space="preserve"> -</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 xml:space="preserve"> -</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 xml:space="preserve"> -</w:t>
            </w:r>
          </w:p>
        </w:tc>
        <w:tc>
          <w:tcPr>
            <w:tcW w:w="487"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 xml:space="preserve"> -</w:t>
            </w:r>
          </w:p>
        </w:tc>
      </w:tr>
      <w:tr w:rsidR="00592E0D" w:rsidRPr="00592E0D" w:rsidTr="00A43FF1">
        <w:trPr>
          <w:trHeight w:val="900"/>
        </w:trPr>
        <w:tc>
          <w:tcPr>
            <w:tcW w:w="438" w:type="dxa"/>
            <w:tcBorders>
              <w:top w:val="nil"/>
              <w:left w:val="single" w:sz="4" w:space="0" w:color="auto"/>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6</w:t>
            </w:r>
          </w:p>
        </w:tc>
        <w:tc>
          <w:tcPr>
            <w:tcW w:w="3101" w:type="dxa"/>
            <w:tcBorders>
              <w:top w:val="nil"/>
              <w:left w:val="nil"/>
              <w:bottom w:val="single" w:sz="4" w:space="0" w:color="auto"/>
              <w:right w:val="single" w:sz="4" w:space="0" w:color="auto"/>
            </w:tcBorders>
            <w:shd w:val="clear" w:color="auto" w:fill="auto"/>
            <w:vAlign w:val="center"/>
            <w:hideMark/>
          </w:tcPr>
          <w:p w:rsidR="00592E0D" w:rsidRPr="00592E0D" w:rsidRDefault="00592E0D" w:rsidP="00592E0D">
            <w:pPr>
              <w:spacing w:after="0" w:line="240" w:lineRule="auto"/>
              <w:rPr>
                <w:rFonts w:ascii="Times New Roman" w:eastAsia="Times New Roman" w:hAnsi="Times New Roman" w:cs="Times New Roman"/>
                <w:color w:val="000000"/>
                <w:lang w:eastAsia="ru-RU"/>
              </w:rPr>
            </w:pPr>
            <w:r w:rsidRPr="00592E0D">
              <w:rPr>
                <w:rFonts w:ascii="Times New Roman" w:eastAsia="Times New Roman" w:hAnsi="Times New Roman" w:cs="Times New Roman"/>
                <w:color w:val="000000"/>
                <w:lang w:eastAsia="ru-RU"/>
              </w:rPr>
              <w:t>Строительство общеобразов</w:t>
            </w:r>
            <w:r w:rsidRPr="00592E0D">
              <w:rPr>
                <w:rFonts w:ascii="Times New Roman" w:eastAsia="Times New Roman" w:hAnsi="Times New Roman" w:cs="Times New Roman"/>
                <w:color w:val="000000"/>
                <w:lang w:eastAsia="ru-RU"/>
              </w:rPr>
              <w:t>а</w:t>
            </w:r>
            <w:r w:rsidRPr="00592E0D">
              <w:rPr>
                <w:rFonts w:ascii="Times New Roman" w:eastAsia="Times New Roman" w:hAnsi="Times New Roman" w:cs="Times New Roman"/>
                <w:color w:val="000000"/>
                <w:lang w:eastAsia="ru-RU"/>
              </w:rPr>
              <w:t>тельного учреждения на 1500 мест в с. Лопатино на пл</w:t>
            </w:r>
            <w:r w:rsidRPr="00592E0D">
              <w:rPr>
                <w:rFonts w:ascii="Times New Roman" w:eastAsia="Times New Roman" w:hAnsi="Times New Roman" w:cs="Times New Roman"/>
                <w:color w:val="000000"/>
                <w:lang w:eastAsia="ru-RU"/>
              </w:rPr>
              <w:t>о</w:t>
            </w:r>
            <w:r w:rsidRPr="00592E0D">
              <w:rPr>
                <w:rFonts w:ascii="Times New Roman" w:eastAsia="Times New Roman" w:hAnsi="Times New Roman" w:cs="Times New Roman"/>
                <w:color w:val="000000"/>
                <w:lang w:eastAsia="ru-RU"/>
              </w:rPr>
              <w:t>щадке №4</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 xml:space="preserve"> -</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 xml:space="preserve"> -</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 xml:space="preserve"> -</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 xml:space="preserve"> -</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 xml:space="preserve"> -</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 xml:space="preserve"> -</w:t>
            </w:r>
          </w:p>
        </w:tc>
        <w:tc>
          <w:tcPr>
            <w:tcW w:w="487"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 xml:space="preserve"> -</w:t>
            </w:r>
          </w:p>
        </w:tc>
      </w:tr>
      <w:tr w:rsidR="00592E0D" w:rsidRPr="00592E0D" w:rsidTr="00A43FF1">
        <w:trPr>
          <w:trHeight w:val="900"/>
        </w:trPr>
        <w:tc>
          <w:tcPr>
            <w:tcW w:w="438" w:type="dxa"/>
            <w:tcBorders>
              <w:top w:val="nil"/>
              <w:left w:val="single" w:sz="4" w:space="0" w:color="auto"/>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7</w:t>
            </w:r>
          </w:p>
        </w:tc>
        <w:tc>
          <w:tcPr>
            <w:tcW w:w="3101" w:type="dxa"/>
            <w:tcBorders>
              <w:top w:val="nil"/>
              <w:left w:val="nil"/>
              <w:bottom w:val="single" w:sz="4" w:space="0" w:color="auto"/>
              <w:right w:val="single" w:sz="4" w:space="0" w:color="auto"/>
            </w:tcBorders>
            <w:shd w:val="clear" w:color="auto" w:fill="auto"/>
            <w:vAlign w:val="center"/>
            <w:hideMark/>
          </w:tcPr>
          <w:p w:rsidR="00592E0D" w:rsidRPr="00592E0D" w:rsidRDefault="00592E0D" w:rsidP="00592E0D">
            <w:pPr>
              <w:spacing w:after="0" w:line="240" w:lineRule="auto"/>
              <w:rPr>
                <w:rFonts w:ascii="Times New Roman" w:eastAsia="Times New Roman" w:hAnsi="Times New Roman" w:cs="Times New Roman"/>
                <w:color w:val="000000"/>
                <w:lang w:eastAsia="ru-RU"/>
              </w:rPr>
            </w:pPr>
            <w:r w:rsidRPr="00592E0D">
              <w:rPr>
                <w:rFonts w:ascii="Times New Roman" w:eastAsia="Times New Roman" w:hAnsi="Times New Roman" w:cs="Times New Roman"/>
                <w:color w:val="000000"/>
                <w:lang w:eastAsia="ru-RU"/>
              </w:rPr>
              <w:t>Строительство дошкольного образовательного учреждения на 300 мест в с. Лопатино на площадке №4</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 xml:space="preserve"> -</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 xml:space="preserve"> -</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 xml:space="preserve"> -</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 xml:space="preserve"> -</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 xml:space="preserve"> -</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7"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r>
      <w:tr w:rsidR="00592E0D" w:rsidRPr="00592E0D" w:rsidTr="00A43FF1">
        <w:trPr>
          <w:trHeight w:val="900"/>
        </w:trPr>
        <w:tc>
          <w:tcPr>
            <w:tcW w:w="438" w:type="dxa"/>
            <w:tcBorders>
              <w:top w:val="nil"/>
              <w:left w:val="single" w:sz="4" w:space="0" w:color="auto"/>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8</w:t>
            </w:r>
          </w:p>
        </w:tc>
        <w:tc>
          <w:tcPr>
            <w:tcW w:w="3101" w:type="dxa"/>
            <w:tcBorders>
              <w:top w:val="nil"/>
              <w:left w:val="nil"/>
              <w:bottom w:val="single" w:sz="4" w:space="0" w:color="auto"/>
              <w:right w:val="single" w:sz="4" w:space="0" w:color="auto"/>
            </w:tcBorders>
            <w:shd w:val="clear" w:color="auto" w:fill="auto"/>
            <w:vAlign w:val="center"/>
            <w:hideMark/>
          </w:tcPr>
          <w:p w:rsidR="00592E0D" w:rsidRPr="00592E0D" w:rsidRDefault="00592E0D" w:rsidP="00592E0D">
            <w:pPr>
              <w:spacing w:after="0" w:line="240" w:lineRule="auto"/>
              <w:rPr>
                <w:rFonts w:ascii="Times New Roman" w:eastAsia="Times New Roman" w:hAnsi="Times New Roman" w:cs="Times New Roman"/>
                <w:color w:val="000000"/>
                <w:lang w:eastAsia="ru-RU"/>
              </w:rPr>
            </w:pPr>
            <w:r w:rsidRPr="00592E0D">
              <w:rPr>
                <w:rFonts w:ascii="Times New Roman" w:eastAsia="Times New Roman" w:hAnsi="Times New Roman" w:cs="Times New Roman"/>
                <w:color w:val="000000"/>
                <w:lang w:eastAsia="ru-RU"/>
              </w:rPr>
              <w:t>Строительство дошкольного образовательного учреждения на 15 мест в с. Лопатино на площадке №11</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 xml:space="preserve"> -</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 xml:space="preserve"> -</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 xml:space="preserve"> -</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 xml:space="preserve"> -</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 xml:space="preserve"> -</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7"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r>
      <w:tr w:rsidR="00592E0D" w:rsidRPr="00592E0D" w:rsidTr="00A43FF1">
        <w:trPr>
          <w:trHeight w:val="900"/>
        </w:trPr>
        <w:tc>
          <w:tcPr>
            <w:tcW w:w="438" w:type="dxa"/>
            <w:tcBorders>
              <w:top w:val="nil"/>
              <w:left w:val="single" w:sz="4" w:space="0" w:color="auto"/>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9</w:t>
            </w:r>
          </w:p>
        </w:tc>
        <w:tc>
          <w:tcPr>
            <w:tcW w:w="3101" w:type="dxa"/>
            <w:tcBorders>
              <w:top w:val="nil"/>
              <w:left w:val="nil"/>
              <w:bottom w:val="single" w:sz="4" w:space="0" w:color="auto"/>
              <w:right w:val="single" w:sz="4" w:space="0" w:color="auto"/>
            </w:tcBorders>
            <w:shd w:val="clear" w:color="auto" w:fill="auto"/>
            <w:vAlign w:val="center"/>
            <w:hideMark/>
          </w:tcPr>
          <w:p w:rsidR="00592E0D" w:rsidRPr="00592E0D" w:rsidRDefault="00592E0D" w:rsidP="00592E0D">
            <w:pPr>
              <w:spacing w:after="0" w:line="240" w:lineRule="auto"/>
              <w:rPr>
                <w:rFonts w:ascii="Times New Roman" w:eastAsia="Times New Roman" w:hAnsi="Times New Roman" w:cs="Times New Roman"/>
                <w:color w:val="000000"/>
                <w:lang w:eastAsia="ru-RU"/>
              </w:rPr>
            </w:pPr>
            <w:r w:rsidRPr="00592E0D">
              <w:rPr>
                <w:rFonts w:ascii="Times New Roman" w:eastAsia="Times New Roman" w:hAnsi="Times New Roman" w:cs="Times New Roman"/>
                <w:color w:val="000000"/>
                <w:lang w:eastAsia="ru-RU"/>
              </w:rPr>
              <w:t>Строительство дошкольного образовательного учреждения в с. Лопатино на площадке №12</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 xml:space="preserve"> -</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7"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r>
      <w:tr w:rsidR="00592E0D" w:rsidRPr="00592E0D" w:rsidTr="00A43FF1">
        <w:trPr>
          <w:trHeight w:val="900"/>
        </w:trPr>
        <w:tc>
          <w:tcPr>
            <w:tcW w:w="438" w:type="dxa"/>
            <w:tcBorders>
              <w:top w:val="nil"/>
              <w:left w:val="single" w:sz="4" w:space="0" w:color="auto"/>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10</w:t>
            </w:r>
          </w:p>
        </w:tc>
        <w:tc>
          <w:tcPr>
            <w:tcW w:w="3101" w:type="dxa"/>
            <w:tcBorders>
              <w:top w:val="nil"/>
              <w:left w:val="nil"/>
              <w:bottom w:val="single" w:sz="4" w:space="0" w:color="auto"/>
              <w:right w:val="single" w:sz="4" w:space="0" w:color="auto"/>
            </w:tcBorders>
            <w:shd w:val="clear" w:color="auto" w:fill="auto"/>
            <w:vAlign w:val="center"/>
            <w:hideMark/>
          </w:tcPr>
          <w:p w:rsidR="00592E0D" w:rsidRPr="00592E0D" w:rsidRDefault="00592E0D" w:rsidP="00592E0D">
            <w:pPr>
              <w:spacing w:after="0" w:line="240" w:lineRule="auto"/>
              <w:rPr>
                <w:rFonts w:ascii="Times New Roman" w:eastAsia="Times New Roman" w:hAnsi="Times New Roman" w:cs="Times New Roman"/>
                <w:color w:val="000000"/>
                <w:lang w:eastAsia="ru-RU"/>
              </w:rPr>
            </w:pPr>
            <w:r w:rsidRPr="00592E0D">
              <w:rPr>
                <w:rFonts w:ascii="Times New Roman" w:eastAsia="Times New Roman" w:hAnsi="Times New Roman" w:cs="Times New Roman"/>
                <w:color w:val="000000"/>
                <w:lang w:eastAsia="ru-RU"/>
              </w:rPr>
              <w:t>Строительство дошкольного образовательного учреждения в с. Лопатино на площадке №15</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 xml:space="preserve"> -</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7"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r>
      <w:tr w:rsidR="00592E0D" w:rsidRPr="00592E0D" w:rsidTr="00A43FF1">
        <w:trPr>
          <w:trHeight w:val="900"/>
        </w:trPr>
        <w:tc>
          <w:tcPr>
            <w:tcW w:w="438" w:type="dxa"/>
            <w:tcBorders>
              <w:top w:val="nil"/>
              <w:left w:val="single" w:sz="4" w:space="0" w:color="auto"/>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11</w:t>
            </w:r>
          </w:p>
        </w:tc>
        <w:tc>
          <w:tcPr>
            <w:tcW w:w="3101" w:type="dxa"/>
            <w:tcBorders>
              <w:top w:val="nil"/>
              <w:left w:val="nil"/>
              <w:bottom w:val="single" w:sz="4" w:space="0" w:color="auto"/>
              <w:right w:val="single" w:sz="4" w:space="0" w:color="auto"/>
            </w:tcBorders>
            <w:shd w:val="clear" w:color="auto" w:fill="auto"/>
            <w:vAlign w:val="center"/>
            <w:hideMark/>
          </w:tcPr>
          <w:p w:rsidR="00592E0D" w:rsidRPr="00592E0D" w:rsidRDefault="00592E0D" w:rsidP="00592E0D">
            <w:pPr>
              <w:spacing w:after="0" w:line="240" w:lineRule="auto"/>
              <w:rPr>
                <w:rFonts w:ascii="Times New Roman" w:eastAsia="Times New Roman" w:hAnsi="Times New Roman" w:cs="Times New Roman"/>
                <w:color w:val="000000"/>
                <w:lang w:eastAsia="ru-RU"/>
              </w:rPr>
            </w:pPr>
            <w:r w:rsidRPr="00592E0D">
              <w:rPr>
                <w:rFonts w:ascii="Times New Roman" w:eastAsia="Times New Roman" w:hAnsi="Times New Roman" w:cs="Times New Roman"/>
                <w:color w:val="000000"/>
                <w:lang w:eastAsia="ru-RU"/>
              </w:rPr>
              <w:t xml:space="preserve">Строительство дошкольного образовательного учреждения </w:t>
            </w:r>
            <w:proofErr w:type="gramStart"/>
            <w:r w:rsidRPr="00592E0D">
              <w:rPr>
                <w:rFonts w:ascii="Times New Roman" w:eastAsia="Times New Roman" w:hAnsi="Times New Roman" w:cs="Times New Roman"/>
                <w:color w:val="000000"/>
                <w:lang w:eastAsia="ru-RU"/>
              </w:rPr>
              <w:t>в</w:t>
            </w:r>
            <w:proofErr w:type="gramEnd"/>
            <w:r w:rsidRPr="00592E0D">
              <w:rPr>
                <w:rFonts w:ascii="Times New Roman" w:eastAsia="Times New Roman" w:hAnsi="Times New Roman" w:cs="Times New Roman"/>
                <w:color w:val="000000"/>
                <w:lang w:eastAsia="ru-RU"/>
              </w:rPr>
              <w:t xml:space="preserve"> с. Лопатино на площадка №14</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 xml:space="preserve"> -</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7"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r>
      <w:tr w:rsidR="00592E0D" w:rsidRPr="00592E0D" w:rsidTr="00A43FF1">
        <w:trPr>
          <w:trHeight w:val="900"/>
        </w:trPr>
        <w:tc>
          <w:tcPr>
            <w:tcW w:w="438" w:type="dxa"/>
            <w:tcBorders>
              <w:top w:val="nil"/>
              <w:left w:val="single" w:sz="4" w:space="0" w:color="auto"/>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12</w:t>
            </w:r>
          </w:p>
        </w:tc>
        <w:tc>
          <w:tcPr>
            <w:tcW w:w="3101" w:type="dxa"/>
            <w:tcBorders>
              <w:top w:val="nil"/>
              <w:left w:val="nil"/>
              <w:bottom w:val="single" w:sz="4" w:space="0" w:color="auto"/>
              <w:right w:val="single" w:sz="4" w:space="0" w:color="auto"/>
            </w:tcBorders>
            <w:shd w:val="clear" w:color="auto" w:fill="auto"/>
            <w:vAlign w:val="center"/>
            <w:hideMark/>
          </w:tcPr>
          <w:p w:rsidR="00592E0D" w:rsidRPr="00592E0D" w:rsidRDefault="00592E0D" w:rsidP="00592E0D">
            <w:pPr>
              <w:spacing w:after="0" w:line="240" w:lineRule="auto"/>
              <w:rPr>
                <w:rFonts w:ascii="Times New Roman" w:eastAsia="Times New Roman" w:hAnsi="Times New Roman" w:cs="Times New Roman"/>
                <w:color w:val="000000"/>
                <w:lang w:eastAsia="ru-RU"/>
              </w:rPr>
            </w:pPr>
            <w:r w:rsidRPr="00592E0D">
              <w:rPr>
                <w:rFonts w:ascii="Times New Roman" w:eastAsia="Times New Roman" w:hAnsi="Times New Roman" w:cs="Times New Roman"/>
                <w:color w:val="000000"/>
                <w:lang w:eastAsia="ru-RU"/>
              </w:rPr>
              <w:t>Строительство професси</w:t>
            </w:r>
            <w:r w:rsidRPr="00592E0D">
              <w:rPr>
                <w:rFonts w:ascii="Times New Roman" w:eastAsia="Times New Roman" w:hAnsi="Times New Roman" w:cs="Times New Roman"/>
                <w:color w:val="000000"/>
                <w:lang w:eastAsia="ru-RU"/>
              </w:rPr>
              <w:t>о</w:t>
            </w:r>
            <w:r w:rsidRPr="00592E0D">
              <w:rPr>
                <w:rFonts w:ascii="Times New Roman" w:eastAsia="Times New Roman" w:hAnsi="Times New Roman" w:cs="Times New Roman"/>
                <w:color w:val="000000"/>
                <w:lang w:eastAsia="ru-RU"/>
              </w:rPr>
              <w:t>нальной образовательной о</w:t>
            </w:r>
            <w:r w:rsidRPr="00592E0D">
              <w:rPr>
                <w:rFonts w:ascii="Times New Roman" w:eastAsia="Times New Roman" w:hAnsi="Times New Roman" w:cs="Times New Roman"/>
                <w:color w:val="000000"/>
                <w:lang w:eastAsia="ru-RU"/>
              </w:rPr>
              <w:t>р</w:t>
            </w:r>
            <w:r w:rsidRPr="00592E0D">
              <w:rPr>
                <w:rFonts w:ascii="Times New Roman" w:eastAsia="Times New Roman" w:hAnsi="Times New Roman" w:cs="Times New Roman"/>
                <w:color w:val="000000"/>
                <w:lang w:eastAsia="ru-RU"/>
              </w:rPr>
              <w:t>ганизации в с. Лопатино на площадке №1</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 xml:space="preserve"> -</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7"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r>
      <w:tr w:rsidR="00592E0D" w:rsidRPr="00592E0D" w:rsidTr="00A43FF1">
        <w:trPr>
          <w:trHeight w:val="900"/>
        </w:trPr>
        <w:tc>
          <w:tcPr>
            <w:tcW w:w="438" w:type="dxa"/>
            <w:tcBorders>
              <w:top w:val="nil"/>
              <w:left w:val="single" w:sz="4" w:space="0" w:color="auto"/>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13</w:t>
            </w:r>
          </w:p>
        </w:tc>
        <w:tc>
          <w:tcPr>
            <w:tcW w:w="3101" w:type="dxa"/>
            <w:tcBorders>
              <w:top w:val="nil"/>
              <w:left w:val="nil"/>
              <w:bottom w:val="single" w:sz="4" w:space="0" w:color="auto"/>
              <w:right w:val="single" w:sz="4" w:space="0" w:color="auto"/>
            </w:tcBorders>
            <w:shd w:val="clear" w:color="auto" w:fill="auto"/>
            <w:vAlign w:val="center"/>
            <w:hideMark/>
          </w:tcPr>
          <w:p w:rsidR="00592E0D" w:rsidRPr="00592E0D" w:rsidRDefault="00592E0D" w:rsidP="00592E0D">
            <w:pPr>
              <w:spacing w:after="0" w:line="240" w:lineRule="auto"/>
              <w:rPr>
                <w:rFonts w:ascii="Times New Roman" w:eastAsia="Times New Roman" w:hAnsi="Times New Roman" w:cs="Times New Roman"/>
                <w:color w:val="000000"/>
                <w:lang w:eastAsia="ru-RU"/>
              </w:rPr>
            </w:pPr>
            <w:r w:rsidRPr="00592E0D">
              <w:rPr>
                <w:rFonts w:ascii="Times New Roman" w:eastAsia="Times New Roman" w:hAnsi="Times New Roman" w:cs="Times New Roman"/>
                <w:color w:val="000000"/>
                <w:lang w:eastAsia="ru-RU"/>
              </w:rPr>
              <w:t>Строительство дошкольного образовательного учреждения (19шт.) в с. Лопатино на пл</w:t>
            </w:r>
            <w:r w:rsidRPr="00592E0D">
              <w:rPr>
                <w:rFonts w:ascii="Times New Roman" w:eastAsia="Times New Roman" w:hAnsi="Times New Roman" w:cs="Times New Roman"/>
                <w:color w:val="000000"/>
                <w:lang w:eastAsia="ru-RU"/>
              </w:rPr>
              <w:t>о</w:t>
            </w:r>
            <w:r w:rsidRPr="00592E0D">
              <w:rPr>
                <w:rFonts w:ascii="Times New Roman" w:eastAsia="Times New Roman" w:hAnsi="Times New Roman" w:cs="Times New Roman"/>
                <w:color w:val="000000"/>
                <w:lang w:eastAsia="ru-RU"/>
              </w:rPr>
              <w:t>щадке №1</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 xml:space="preserve"> -</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7"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r>
      <w:tr w:rsidR="00592E0D" w:rsidRPr="00592E0D" w:rsidTr="00A43FF1">
        <w:trPr>
          <w:trHeight w:val="900"/>
        </w:trPr>
        <w:tc>
          <w:tcPr>
            <w:tcW w:w="438" w:type="dxa"/>
            <w:tcBorders>
              <w:top w:val="nil"/>
              <w:left w:val="single" w:sz="4" w:space="0" w:color="auto"/>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14</w:t>
            </w:r>
          </w:p>
        </w:tc>
        <w:tc>
          <w:tcPr>
            <w:tcW w:w="3101" w:type="dxa"/>
            <w:tcBorders>
              <w:top w:val="nil"/>
              <w:left w:val="nil"/>
              <w:bottom w:val="single" w:sz="4" w:space="0" w:color="auto"/>
              <w:right w:val="single" w:sz="4" w:space="0" w:color="auto"/>
            </w:tcBorders>
            <w:shd w:val="clear" w:color="auto" w:fill="auto"/>
            <w:vAlign w:val="center"/>
            <w:hideMark/>
          </w:tcPr>
          <w:p w:rsidR="00592E0D" w:rsidRPr="00592E0D" w:rsidRDefault="00592E0D" w:rsidP="00592E0D">
            <w:pPr>
              <w:spacing w:after="0" w:line="240" w:lineRule="auto"/>
              <w:rPr>
                <w:rFonts w:ascii="Times New Roman" w:eastAsia="Times New Roman" w:hAnsi="Times New Roman" w:cs="Times New Roman"/>
                <w:color w:val="000000"/>
                <w:lang w:eastAsia="ru-RU"/>
              </w:rPr>
            </w:pPr>
            <w:r w:rsidRPr="00592E0D">
              <w:rPr>
                <w:rFonts w:ascii="Times New Roman" w:eastAsia="Times New Roman" w:hAnsi="Times New Roman" w:cs="Times New Roman"/>
                <w:color w:val="000000"/>
                <w:lang w:eastAsia="ru-RU"/>
              </w:rPr>
              <w:t>Строительство дошкольного образовательного учреждения на 105 мест в п. Самарский на площадке №1</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 xml:space="preserve"> -</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 xml:space="preserve"> -</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 xml:space="preserve"> -</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 xml:space="preserve"> -</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 xml:space="preserve"> -</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 xml:space="preserve"> -</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7"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r>
      <w:tr w:rsidR="00592E0D" w:rsidRPr="00592E0D" w:rsidTr="00A43FF1">
        <w:trPr>
          <w:trHeight w:val="900"/>
        </w:trPr>
        <w:tc>
          <w:tcPr>
            <w:tcW w:w="438" w:type="dxa"/>
            <w:tcBorders>
              <w:top w:val="nil"/>
              <w:left w:val="single" w:sz="4" w:space="0" w:color="auto"/>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lastRenderedPageBreak/>
              <w:t>15</w:t>
            </w:r>
          </w:p>
        </w:tc>
        <w:tc>
          <w:tcPr>
            <w:tcW w:w="3101" w:type="dxa"/>
            <w:tcBorders>
              <w:top w:val="nil"/>
              <w:left w:val="nil"/>
              <w:bottom w:val="single" w:sz="4" w:space="0" w:color="auto"/>
              <w:right w:val="single" w:sz="4" w:space="0" w:color="auto"/>
            </w:tcBorders>
            <w:shd w:val="clear" w:color="auto" w:fill="auto"/>
            <w:vAlign w:val="center"/>
            <w:hideMark/>
          </w:tcPr>
          <w:p w:rsidR="00592E0D" w:rsidRPr="00592E0D" w:rsidRDefault="00592E0D" w:rsidP="00592E0D">
            <w:pPr>
              <w:spacing w:after="0" w:line="240" w:lineRule="auto"/>
              <w:rPr>
                <w:rFonts w:ascii="Times New Roman" w:eastAsia="Times New Roman" w:hAnsi="Times New Roman" w:cs="Times New Roman"/>
                <w:color w:val="000000"/>
                <w:lang w:eastAsia="ru-RU"/>
              </w:rPr>
            </w:pPr>
            <w:r w:rsidRPr="00592E0D">
              <w:rPr>
                <w:rFonts w:ascii="Times New Roman" w:eastAsia="Times New Roman" w:hAnsi="Times New Roman" w:cs="Times New Roman"/>
                <w:color w:val="000000"/>
                <w:lang w:eastAsia="ru-RU"/>
              </w:rPr>
              <w:t>Строительство общеобразов</w:t>
            </w:r>
            <w:r w:rsidRPr="00592E0D">
              <w:rPr>
                <w:rFonts w:ascii="Times New Roman" w:eastAsia="Times New Roman" w:hAnsi="Times New Roman" w:cs="Times New Roman"/>
                <w:color w:val="000000"/>
                <w:lang w:eastAsia="ru-RU"/>
              </w:rPr>
              <w:t>а</w:t>
            </w:r>
            <w:r w:rsidRPr="00592E0D">
              <w:rPr>
                <w:rFonts w:ascii="Times New Roman" w:eastAsia="Times New Roman" w:hAnsi="Times New Roman" w:cs="Times New Roman"/>
                <w:color w:val="000000"/>
                <w:lang w:eastAsia="ru-RU"/>
              </w:rPr>
              <w:t>тельного учреждения в посе</w:t>
            </w:r>
            <w:r w:rsidRPr="00592E0D">
              <w:rPr>
                <w:rFonts w:ascii="Times New Roman" w:eastAsia="Times New Roman" w:hAnsi="Times New Roman" w:cs="Times New Roman"/>
                <w:color w:val="000000"/>
                <w:lang w:eastAsia="ru-RU"/>
              </w:rPr>
              <w:t>л</w:t>
            </w:r>
            <w:r w:rsidRPr="00592E0D">
              <w:rPr>
                <w:rFonts w:ascii="Times New Roman" w:eastAsia="Times New Roman" w:hAnsi="Times New Roman" w:cs="Times New Roman"/>
                <w:color w:val="000000"/>
                <w:lang w:eastAsia="ru-RU"/>
              </w:rPr>
              <w:t>ке Самарский на площадке №1</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 xml:space="preserve"> -</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7"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r>
      <w:tr w:rsidR="00592E0D" w:rsidRPr="00592E0D" w:rsidTr="00A43FF1">
        <w:trPr>
          <w:trHeight w:val="900"/>
        </w:trPr>
        <w:tc>
          <w:tcPr>
            <w:tcW w:w="438" w:type="dxa"/>
            <w:tcBorders>
              <w:top w:val="nil"/>
              <w:left w:val="single" w:sz="4" w:space="0" w:color="auto"/>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16</w:t>
            </w:r>
          </w:p>
        </w:tc>
        <w:tc>
          <w:tcPr>
            <w:tcW w:w="3101" w:type="dxa"/>
            <w:tcBorders>
              <w:top w:val="nil"/>
              <w:left w:val="nil"/>
              <w:bottom w:val="single" w:sz="4" w:space="0" w:color="auto"/>
              <w:right w:val="single" w:sz="4" w:space="0" w:color="auto"/>
            </w:tcBorders>
            <w:shd w:val="clear" w:color="auto" w:fill="auto"/>
            <w:vAlign w:val="center"/>
            <w:hideMark/>
          </w:tcPr>
          <w:p w:rsidR="00592E0D" w:rsidRPr="00592E0D" w:rsidRDefault="00592E0D" w:rsidP="00592E0D">
            <w:pPr>
              <w:spacing w:after="0" w:line="240" w:lineRule="auto"/>
              <w:rPr>
                <w:rFonts w:ascii="Times New Roman" w:eastAsia="Times New Roman" w:hAnsi="Times New Roman" w:cs="Times New Roman"/>
                <w:color w:val="000000"/>
                <w:lang w:eastAsia="ru-RU"/>
              </w:rPr>
            </w:pPr>
            <w:r w:rsidRPr="00592E0D">
              <w:rPr>
                <w:rFonts w:ascii="Times New Roman" w:eastAsia="Times New Roman" w:hAnsi="Times New Roman" w:cs="Times New Roman"/>
                <w:color w:val="000000"/>
                <w:lang w:eastAsia="ru-RU"/>
              </w:rPr>
              <w:t>Строительство дошкольного образовательного учреждения на 140 мест в п. Самарский на площадке №2</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 xml:space="preserve"> -</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 xml:space="preserve"> -</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 xml:space="preserve"> -</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 xml:space="preserve"> -</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 xml:space="preserve"> -</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 xml:space="preserve"> -</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7"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r>
      <w:tr w:rsidR="00592E0D" w:rsidRPr="00592E0D" w:rsidTr="00A43FF1">
        <w:trPr>
          <w:trHeight w:val="900"/>
        </w:trPr>
        <w:tc>
          <w:tcPr>
            <w:tcW w:w="438" w:type="dxa"/>
            <w:tcBorders>
              <w:top w:val="nil"/>
              <w:left w:val="single" w:sz="4" w:space="0" w:color="auto"/>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17</w:t>
            </w:r>
          </w:p>
        </w:tc>
        <w:tc>
          <w:tcPr>
            <w:tcW w:w="3101" w:type="dxa"/>
            <w:tcBorders>
              <w:top w:val="nil"/>
              <w:left w:val="nil"/>
              <w:bottom w:val="single" w:sz="4" w:space="0" w:color="auto"/>
              <w:right w:val="single" w:sz="4" w:space="0" w:color="auto"/>
            </w:tcBorders>
            <w:shd w:val="clear" w:color="auto" w:fill="auto"/>
            <w:vAlign w:val="center"/>
            <w:hideMark/>
          </w:tcPr>
          <w:p w:rsidR="00592E0D" w:rsidRPr="00592E0D" w:rsidRDefault="00592E0D" w:rsidP="00592E0D">
            <w:pPr>
              <w:spacing w:after="0" w:line="240" w:lineRule="auto"/>
              <w:rPr>
                <w:rFonts w:ascii="Times New Roman" w:eastAsia="Times New Roman" w:hAnsi="Times New Roman" w:cs="Times New Roman"/>
                <w:color w:val="000000"/>
                <w:lang w:eastAsia="ru-RU"/>
              </w:rPr>
            </w:pPr>
            <w:r w:rsidRPr="00592E0D">
              <w:rPr>
                <w:rFonts w:ascii="Times New Roman" w:eastAsia="Times New Roman" w:hAnsi="Times New Roman" w:cs="Times New Roman"/>
                <w:color w:val="000000"/>
                <w:lang w:eastAsia="ru-RU"/>
              </w:rPr>
              <w:t>Строительство дошкольного образовательного учреждения в п. Самарский на площадке №6</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 xml:space="preserve"> -</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7"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r>
      <w:tr w:rsidR="00592E0D" w:rsidRPr="00592E0D" w:rsidTr="00A43FF1">
        <w:trPr>
          <w:trHeight w:val="900"/>
        </w:trPr>
        <w:tc>
          <w:tcPr>
            <w:tcW w:w="438" w:type="dxa"/>
            <w:tcBorders>
              <w:top w:val="nil"/>
              <w:left w:val="single" w:sz="4" w:space="0" w:color="auto"/>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18</w:t>
            </w:r>
          </w:p>
        </w:tc>
        <w:tc>
          <w:tcPr>
            <w:tcW w:w="3101" w:type="dxa"/>
            <w:tcBorders>
              <w:top w:val="nil"/>
              <w:left w:val="nil"/>
              <w:bottom w:val="single" w:sz="4" w:space="0" w:color="auto"/>
              <w:right w:val="single" w:sz="4" w:space="0" w:color="auto"/>
            </w:tcBorders>
            <w:shd w:val="clear" w:color="auto" w:fill="auto"/>
            <w:vAlign w:val="center"/>
            <w:hideMark/>
          </w:tcPr>
          <w:p w:rsidR="00592E0D" w:rsidRPr="00592E0D" w:rsidRDefault="00592E0D" w:rsidP="00592E0D">
            <w:pPr>
              <w:spacing w:after="0" w:line="240" w:lineRule="auto"/>
              <w:rPr>
                <w:rFonts w:ascii="Times New Roman" w:eastAsia="Times New Roman" w:hAnsi="Times New Roman" w:cs="Times New Roman"/>
                <w:color w:val="000000"/>
                <w:lang w:eastAsia="ru-RU"/>
              </w:rPr>
            </w:pPr>
            <w:r w:rsidRPr="00592E0D">
              <w:rPr>
                <w:rFonts w:ascii="Times New Roman" w:eastAsia="Times New Roman" w:hAnsi="Times New Roman" w:cs="Times New Roman"/>
                <w:color w:val="000000"/>
                <w:lang w:eastAsia="ru-RU"/>
              </w:rPr>
              <w:t>Строительство дошкольного образовательного учреждения в п. Самарский на площадке №7</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 xml:space="preserve"> -</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7"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r>
      <w:tr w:rsidR="00592E0D" w:rsidRPr="00592E0D" w:rsidTr="00A43FF1">
        <w:trPr>
          <w:trHeight w:val="900"/>
        </w:trPr>
        <w:tc>
          <w:tcPr>
            <w:tcW w:w="438" w:type="dxa"/>
            <w:tcBorders>
              <w:top w:val="nil"/>
              <w:left w:val="single" w:sz="4" w:space="0" w:color="auto"/>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19</w:t>
            </w:r>
          </w:p>
        </w:tc>
        <w:tc>
          <w:tcPr>
            <w:tcW w:w="3101" w:type="dxa"/>
            <w:tcBorders>
              <w:top w:val="nil"/>
              <w:left w:val="nil"/>
              <w:bottom w:val="single" w:sz="4" w:space="0" w:color="auto"/>
              <w:right w:val="single" w:sz="4" w:space="0" w:color="auto"/>
            </w:tcBorders>
            <w:shd w:val="clear" w:color="auto" w:fill="auto"/>
            <w:vAlign w:val="center"/>
            <w:hideMark/>
          </w:tcPr>
          <w:p w:rsidR="00592E0D" w:rsidRPr="00592E0D" w:rsidRDefault="00592E0D" w:rsidP="00592E0D">
            <w:pPr>
              <w:spacing w:after="0" w:line="240" w:lineRule="auto"/>
              <w:rPr>
                <w:rFonts w:ascii="Times New Roman" w:eastAsia="Times New Roman" w:hAnsi="Times New Roman" w:cs="Times New Roman"/>
                <w:color w:val="000000"/>
                <w:lang w:eastAsia="ru-RU"/>
              </w:rPr>
            </w:pPr>
            <w:r w:rsidRPr="00592E0D">
              <w:rPr>
                <w:rFonts w:ascii="Times New Roman" w:eastAsia="Times New Roman" w:hAnsi="Times New Roman" w:cs="Times New Roman"/>
                <w:color w:val="000000"/>
                <w:lang w:eastAsia="ru-RU"/>
              </w:rPr>
              <w:t>Строительство дошкольного образовательного учреждения на 15 мест в п. Березки</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 xml:space="preserve"> -</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 xml:space="preserve"> -</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 xml:space="preserve"> -</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7"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r>
      <w:tr w:rsidR="00592E0D" w:rsidRPr="00592E0D" w:rsidTr="00A43FF1">
        <w:trPr>
          <w:trHeight w:val="1200"/>
        </w:trPr>
        <w:tc>
          <w:tcPr>
            <w:tcW w:w="438" w:type="dxa"/>
            <w:tcBorders>
              <w:top w:val="nil"/>
              <w:left w:val="single" w:sz="4" w:space="0" w:color="auto"/>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20</w:t>
            </w:r>
          </w:p>
        </w:tc>
        <w:tc>
          <w:tcPr>
            <w:tcW w:w="3101" w:type="dxa"/>
            <w:tcBorders>
              <w:top w:val="nil"/>
              <w:left w:val="nil"/>
              <w:bottom w:val="single" w:sz="4" w:space="0" w:color="auto"/>
              <w:right w:val="single" w:sz="4" w:space="0" w:color="auto"/>
            </w:tcBorders>
            <w:shd w:val="clear" w:color="auto" w:fill="auto"/>
            <w:vAlign w:val="center"/>
            <w:hideMark/>
          </w:tcPr>
          <w:p w:rsidR="00592E0D" w:rsidRPr="00592E0D" w:rsidRDefault="00592E0D" w:rsidP="00592E0D">
            <w:pPr>
              <w:spacing w:after="0" w:line="240" w:lineRule="auto"/>
              <w:rPr>
                <w:rFonts w:ascii="Times New Roman" w:eastAsia="Times New Roman" w:hAnsi="Times New Roman" w:cs="Times New Roman"/>
                <w:color w:val="000000"/>
                <w:lang w:eastAsia="ru-RU"/>
              </w:rPr>
            </w:pPr>
            <w:r w:rsidRPr="00592E0D">
              <w:rPr>
                <w:rFonts w:ascii="Times New Roman" w:eastAsia="Times New Roman" w:hAnsi="Times New Roman" w:cs="Times New Roman"/>
                <w:color w:val="000000"/>
                <w:lang w:eastAsia="ru-RU"/>
              </w:rPr>
              <w:t>Строительство дошкольного образовательного учреждения на 15 мест в п. Новолопати</w:t>
            </w:r>
            <w:r w:rsidRPr="00592E0D">
              <w:rPr>
                <w:rFonts w:ascii="Times New Roman" w:eastAsia="Times New Roman" w:hAnsi="Times New Roman" w:cs="Times New Roman"/>
                <w:color w:val="000000"/>
                <w:lang w:eastAsia="ru-RU"/>
              </w:rPr>
              <w:t>н</w:t>
            </w:r>
            <w:r w:rsidRPr="00592E0D">
              <w:rPr>
                <w:rFonts w:ascii="Times New Roman" w:eastAsia="Times New Roman" w:hAnsi="Times New Roman" w:cs="Times New Roman"/>
                <w:color w:val="000000"/>
                <w:lang w:eastAsia="ru-RU"/>
              </w:rPr>
              <w:t>ский на площадке №1</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 xml:space="preserve"> -</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 xml:space="preserve"> -</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 xml:space="preserve"> -</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7"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r>
      <w:tr w:rsidR="00592E0D" w:rsidRPr="00592E0D" w:rsidTr="00592E0D">
        <w:trPr>
          <w:trHeight w:val="300"/>
        </w:trPr>
        <w:tc>
          <w:tcPr>
            <w:tcW w:w="9328" w:type="dxa"/>
            <w:gridSpan w:val="1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92E0D" w:rsidRPr="00592E0D" w:rsidRDefault="00592E0D" w:rsidP="00592E0D">
            <w:pPr>
              <w:spacing w:after="0" w:line="240" w:lineRule="auto"/>
              <w:jc w:val="center"/>
              <w:rPr>
                <w:rFonts w:ascii="Times New Roman" w:eastAsia="Times New Roman" w:hAnsi="Times New Roman" w:cs="Times New Roman"/>
                <w:i/>
                <w:iCs/>
                <w:u w:val="single"/>
                <w:lang w:eastAsia="ru-RU"/>
              </w:rPr>
            </w:pPr>
            <w:r w:rsidRPr="00592E0D">
              <w:rPr>
                <w:rFonts w:ascii="Times New Roman" w:eastAsia="Times New Roman" w:hAnsi="Times New Roman" w:cs="Times New Roman"/>
                <w:i/>
                <w:iCs/>
                <w:u w:val="single"/>
                <w:lang w:eastAsia="ru-RU"/>
              </w:rPr>
              <w:t>Здравоохранение</w:t>
            </w:r>
          </w:p>
        </w:tc>
      </w:tr>
      <w:tr w:rsidR="00592E0D" w:rsidRPr="00592E0D" w:rsidTr="00A43FF1">
        <w:trPr>
          <w:trHeight w:val="900"/>
        </w:trPr>
        <w:tc>
          <w:tcPr>
            <w:tcW w:w="438" w:type="dxa"/>
            <w:tcBorders>
              <w:top w:val="nil"/>
              <w:left w:val="single" w:sz="4" w:space="0" w:color="auto"/>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1</w:t>
            </w:r>
          </w:p>
        </w:tc>
        <w:tc>
          <w:tcPr>
            <w:tcW w:w="3101" w:type="dxa"/>
            <w:tcBorders>
              <w:top w:val="nil"/>
              <w:left w:val="nil"/>
              <w:bottom w:val="single" w:sz="4" w:space="0" w:color="auto"/>
              <w:right w:val="single" w:sz="4" w:space="0" w:color="auto"/>
            </w:tcBorders>
            <w:shd w:val="clear" w:color="auto" w:fill="auto"/>
            <w:vAlign w:val="center"/>
            <w:hideMark/>
          </w:tcPr>
          <w:p w:rsidR="00592E0D" w:rsidRPr="00592E0D" w:rsidRDefault="00592E0D" w:rsidP="00592E0D">
            <w:pPr>
              <w:spacing w:after="0" w:line="240" w:lineRule="auto"/>
              <w:rPr>
                <w:rFonts w:ascii="Times New Roman" w:eastAsia="Times New Roman" w:hAnsi="Times New Roman" w:cs="Times New Roman"/>
                <w:color w:val="000000"/>
                <w:lang w:eastAsia="ru-RU"/>
              </w:rPr>
            </w:pPr>
            <w:r w:rsidRPr="00592E0D">
              <w:rPr>
                <w:rFonts w:ascii="Times New Roman" w:eastAsia="Times New Roman" w:hAnsi="Times New Roman" w:cs="Times New Roman"/>
                <w:color w:val="000000"/>
                <w:lang w:eastAsia="ru-RU"/>
              </w:rPr>
              <w:t>Строительство поликлиники на 250 посещений в с. Лоп</w:t>
            </w:r>
            <w:r w:rsidRPr="00592E0D">
              <w:rPr>
                <w:rFonts w:ascii="Times New Roman" w:eastAsia="Times New Roman" w:hAnsi="Times New Roman" w:cs="Times New Roman"/>
                <w:color w:val="000000"/>
                <w:lang w:eastAsia="ru-RU"/>
              </w:rPr>
              <w:t>а</w:t>
            </w:r>
            <w:r w:rsidRPr="00592E0D">
              <w:rPr>
                <w:rFonts w:ascii="Times New Roman" w:eastAsia="Times New Roman" w:hAnsi="Times New Roman" w:cs="Times New Roman"/>
                <w:color w:val="000000"/>
                <w:lang w:eastAsia="ru-RU"/>
              </w:rPr>
              <w:t>тино на площадке №4</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 xml:space="preserve"> -</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 xml:space="preserve"> -</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 xml:space="preserve"> -</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 xml:space="preserve"> -</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 xml:space="preserve"> -</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7"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r>
      <w:tr w:rsidR="00592E0D" w:rsidRPr="00592E0D" w:rsidTr="00A43FF1">
        <w:trPr>
          <w:trHeight w:val="1200"/>
        </w:trPr>
        <w:tc>
          <w:tcPr>
            <w:tcW w:w="438" w:type="dxa"/>
            <w:tcBorders>
              <w:top w:val="nil"/>
              <w:left w:val="single" w:sz="4" w:space="0" w:color="auto"/>
              <w:bottom w:val="nil"/>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2</w:t>
            </w:r>
          </w:p>
        </w:tc>
        <w:tc>
          <w:tcPr>
            <w:tcW w:w="3101" w:type="dxa"/>
            <w:tcBorders>
              <w:top w:val="nil"/>
              <w:left w:val="nil"/>
              <w:bottom w:val="single" w:sz="4" w:space="0" w:color="auto"/>
              <w:right w:val="single" w:sz="4" w:space="0" w:color="auto"/>
            </w:tcBorders>
            <w:shd w:val="clear" w:color="auto" w:fill="auto"/>
            <w:vAlign w:val="center"/>
            <w:hideMark/>
          </w:tcPr>
          <w:p w:rsidR="00592E0D" w:rsidRPr="00592E0D" w:rsidRDefault="00592E0D" w:rsidP="00592E0D">
            <w:pPr>
              <w:spacing w:after="0" w:line="240" w:lineRule="auto"/>
              <w:rPr>
                <w:rFonts w:ascii="Times New Roman" w:eastAsia="Times New Roman" w:hAnsi="Times New Roman" w:cs="Times New Roman"/>
                <w:color w:val="000000"/>
                <w:lang w:eastAsia="ru-RU"/>
              </w:rPr>
            </w:pPr>
            <w:r w:rsidRPr="00592E0D">
              <w:rPr>
                <w:rFonts w:ascii="Times New Roman" w:eastAsia="Times New Roman" w:hAnsi="Times New Roman" w:cs="Times New Roman"/>
                <w:color w:val="000000"/>
                <w:lang w:eastAsia="ru-RU"/>
              </w:rPr>
              <w:t>Строительство медицинской организации, оказывающие услуги в амбулаторных усл</w:t>
            </w:r>
            <w:r w:rsidRPr="00592E0D">
              <w:rPr>
                <w:rFonts w:ascii="Times New Roman" w:eastAsia="Times New Roman" w:hAnsi="Times New Roman" w:cs="Times New Roman"/>
                <w:color w:val="000000"/>
                <w:lang w:eastAsia="ru-RU"/>
              </w:rPr>
              <w:t>о</w:t>
            </w:r>
            <w:r w:rsidRPr="00592E0D">
              <w:rPr>
                <w:rFonts w:ascii="Times New Roman" w:eastAsia="Times New Roman" w:hAnsi="Times New Roman" w:cs="Times New Roman"/>
                <w:color w:val="000000"/>
                <w:lang w:eastAsia="ru-RU"/>
              </w:rPr>
              <w:t>виях в с. Лопатино на пл</w:t>
            </w:r>
            <w:r w:rsidRPr="00592E0D">
              <w:rPr>
                <w:rFonts w:ascii="Times New Roman" w:eastAsia="Times New Roman" w:hAnsi="Times New Roman" w:cs="Times New Roman"/>
                <w:color w:val="000000"/>
                <w:lang w:eastAsia="ru-RU"/>
              </w:rPr>
              <w:t>о</w:t>
            </w:r>
            <w:r w:rsidRPr="00592E0D">
              <w:rPr>
                <w:rFonts w:ascii="Times New Roman" w:eastAsia="Times New Roman" w:hAnsi="Times New Roman" w:cs="Times New Roman"/>
                <w:color w:val="000000"/>
                <w:lang w:eastAsia="ru-RU"/>
              </w:rPr>
              <w:t>щадке №10</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7"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r>
      <w:tr w:rsidR="00592E0D" w:rsidRPr="00592E0D" w:rsidTr="00A43FF1">
        <w:trPr>
          <w:trHeight w:val="1500"/>
        </w:trPr>
        <w:tc>
          <w:tcPr>
            <w:tcW w:w="4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3</w:t>
            </w:r>
          </w:p>
        </w:tc>
        <w:tc>
          <w:tcPr>
            <w:tcW w:w="3101" w:type="dxa"/>
            <w:tcBorders>
              <w:top w:val="nil"/>
              <w:left w:val="nil"/>
              <w:bottom w:val="single" w:sz="4" w:space="0" w:color="auto"/>
              <w:right w:val="single" w:sz="4" w:space="0" w:color="auto"/>
            </w:tcBorders>
            <w:shd w:val="clear" w:color="auto" w:fill="auto"/>
            <w:vAlign w:val="center"/>
            <w:hideMark/>
          </w:tcPr>
          <w:p w:rsidR="00592E0D" w:rsidRPr="00592E0D" w:rsidRDefault="00592E0D" w:rsidP="00592E0D">
            <w:pPr>
              <w:spacing w:after="0" w:line="240" w:lineRule="auto"/>
              <w:rPr>
                <w:rFonts w:ascii="Times New Roman" w:eastAsia="Times New Roman" w:hAnsi="Times New Roman" w:cs="Times New Roman"/>
                <w:color w:val="000000"/>
                <w:lang w:eastAsia="ru-RU"/>
              </w:rPr>
            </w:pPr>
            <w:r w:rsidRPr="00592E0D">
              <w:rPr>
                <w:rFonts w:ascii="Times New Roman" w:eastAsia="Times New Roman" w:hAnsi="Times New Roman" w:cs="Times New Roman"/>
                <w:color w:val="000000"/>
                <w:lang w:eastAsia="ru-RU"/>
              </w:rPr>
              <w:t>Строительство медицинской  организации, оказывающие услуги в стационарных усл</w:t>
            </w:r>
            <w:r w:rsidRPr="00592E0D">
              <w:rPr>
                <w:rFonts w:ascii="Times New Roman" w:eastAsia="Times New Roman" w:hAnsi="Times New Roman" w:cs="Times New Roman"/>
                <w:color w:val="000000"/>
                <w:lang w:eastAsia="ru-RU"/>
              </w:rPr>
              <w:t>о</w:t>
            </w:r>
            <w:r w:rsidRPr="00592E0D">
              <w:rPr>
                <w:rFonts w:ascii="Times New Roman" w:eastAsia="Times New Roman" w:hAnsi="Times New Roman" w:cs="Times New Roman"/>
                <w:color w:val="000000"/>
                <w:lang w:eastAsia="ru-RU"/>
              </w:rPr>
              <w:t>виях и (или) в условиях дне</w:t>
            </w:r>
            <w:r w:rsidRPr="00592E0D">
              <w:rPr>
                <w:rFonts w:ascii="Times New Roman" w:eastAsia="Times New Roman" w:hAnsi="Times New Roman" w:cs="Times New Roman"/>
                <w:color w:val="000000"/>
                <w:lang w:eastAsia="ru-RU"/>
              </w:rPr>
              <w:t>в</w:t>
            </w:r>
            <w:r w:rsidRPr="00592E0D">
              <w:rPr>
                <w:rFonts w:ascii="Times New Roman" w:eastAsia="Times New Roman" w:hAnsi="Times New Roman" w:cs="Times New Roman"/>
                <w:color w:val="000000"/>
                <w:lang w:eastAsia="ru-RU"/>
              </w:rPr>
              <w:t xml:space="preserve">ного стационара </w:t>
            </w:r>
            <w:proofErr w:type="gramStart"/>
            <w:r w:rsidRPr="00592E0D">
              <w:rPr>
                <w:rFonts w:ascii="Times New Roman" w:eastAsia="Times New Roman" w:hAnsi="Times New Roman" w:cs="Times New Roman"/>
                <w:color w:val="000000"/>
                <w:lang w:eastAsia="ru-RU"/>
              </w:rPr>
              <w:t>в</w:t>
            </w:r>
            <w:proofErr w:type="gramEnd"/>
            <w:r w:rsidRPr="00592E0D">
              <w:rPr>
                <w:rFonts w:ascii="Times New Roman" w:eastAsia="Times New Roman" w:hAnsi="Times New Roman" w:cs="Times New Roman"/>
                <w:color w:val="000000"/>
                <w:lang w:eastAsia="ru-RU"/>
              </w:rPr>
              <w:t xml:space="preserve"> с. Лопатино на площадке №10</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7"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r>
      <w:tr w:rsidR="00592E0D" w:rsidRPr="00592E0D" w:rsidTr="00A43FF1">
        <w:trPr>
          <w:trHeight w:val="1200"/>
        </w:trPr>
        <w:tc>
          <w:tcPr>
            <w:tcW w:w="438" w:type="dxa"/>
            <w:tcBorders>
              <w:top w:val="nil"/>
              <w:left w:val="single" w:sz="4" w:space="0" w:color="auto"/>
              <w:bottom w:val="nil"/>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4</w:t>
            </w:r>
          </w:p>
        </w:tc>
        <w:tc>
          <w:tcPr>
            <w:tcW w:w="3101" w:type="dxa"/>
            <w:tcBorders>
              <w:top w:val="nil"/>
              <w:left w:val="nil"/>
              <w:bottom w:val="single" w:sz="4" w:space="0" w:color="auto"/>
              <w:right w:val="single" w:sz="4" w:space="0" w:color="auto"/>
            </w:tcBorders>
            <w:shd w:val="clear" w:color="auto" w:fill="auto"/>
            <w:vAlign w:val="center"/>
            <w:hideMark/>
          </w:tcPr>
          <w:p w:rsidR="00592E0D" w:rsidRPr="00592E0D" w:rsidRDefault="00592E0D" w:rsidP="00592E0D">
            <w:pPr>
              <w:spacing w:after="0" w:line="240" w:lineRule="auto"/>
              <w:rPr>
                <w:rFonts w:ascii="Times New Roman" w:eastAsia="Times New Roman" w:hAnsi="Times New Roman" w:cs="Times New Roman"/>
                <w:color w:val="000000"/>
                <w:lang w:eastAsia="ru-RU"/>
              </w:rPr>
            </w:pPr>
            <w:r w:rsidRPr="00592E0D">
              <w:rPr>
                <w:rFonts w:ascii="Times New Roman" w:eastAsia="Times New Roman" w:hAnsi="Times New Roman" w:cs="Times New Roman"/>
                <w:color w:val="000000"/>
                <w:lang w:eastAsia="ru-RU"/>
              </w:rPr>
              <w:t xml:space="preserve">Строительство медицинской  организации, оказывающие скорую медицинскую помощь </w:t>
            </w:r>
            <w:proofErr w:type="gramStart"/>
            <w:r w:rsidRPr="00592E0D">
              <w:rPr>
                <w:rFonts w:ascii="Times New Roman" w:eastAsia="Times New Roman" w:hAnsi="Times New Roman" w:cs="Times New Roman"/>
                <w:color w:val="000000"/>
                <w:lang w:eastAsia="ru-RU"/>
              </w:rPr>
              <w:t>в</w:t>
            </w:r>
            <w:proofErr w:type="gramEnd"/>
            <w:r w:rsidRPr="00592E0D">
              <w:rPr>
                <w:rFonts w:ascii="Times New Roman" w:eastAsia="Times New Roman" w:hAnsi="Times New Roman" w:cs="Times New Roman"/>
                <w:color w:val="000000"/>
                <w:lang w:eastAsia="ru-RU"/>
              </w:rPr>
              <w:t xml:space="preserve"> с. Лопатино на площадке №10</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7"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r>
      <w:tr w:rsidR="00592E0D" w:rsidRPr="00592E0D" w:rsidTr="00A43FF1">
        <w:trPr>
          <w:trHeight w:val="900"/>
        </w:trPr>
        <w:tc>
          <w:tcPr>
            <w:tcW w:w="4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5</w:t>
            </w:r>
          </w:p>
        </w:tc>
        <w:tc>
          <w:tcPr>
            <w:tcW w:w="3101" w:type="dxa"/>
            <w:tcBorders>
              <w:top w:val="nil"/>
              <w:left w:val="nil"/>
              <w:bottom w:val="single" w:sz="4" w:space="0" w:color="auto"/>
              <w:right w:val="single" w:sz="4" w:space="0" w:color="auto"/>
            </w:tcBorders>
            <w:shd w:val="clear" w:color="auto" w:fill="auto"/>
            <w:vAlign w:val="center"/>
            <w:hideMark/>
          </w:tcPr>
          <w:p w:rsidR="00592E0D" w:rsidRPr="00592E0D" w:rsidRDefault="00592E0D" w:rsidP="00592E0D">
            <w:pPr>
              <w:spacing w:after="0" w:line="240" w:lineRule="auto"/>
              <w:rPr>
                <w:rFonts w:ascii="Times New Roman" w:eastAsia="Times New Roman" w:hAnsi="Times New Roman" w:cs="Times New Roman"/>
                <w:color w:val="000000"/>
                <w:lang w:eastAsia="ru-RU"/>
              </w:rPr>
            </w:pPr>
            <w:r w:rsidRPr="00592E0D">
              <w:rPr>
                <w:rFonts w:ascii="Times New Roman" w:eastAsia="Times New Roman" w:hAnsi="Times New Roman" w:cs="Times New Roman"/>
                <w:color w:val="000000"/>
                <w:lang w:eastAsia="ru-RU"/>
              </w:rPr>
              <w:t>Строительство дом-интерната (пансионат) в с. Лопатино на площадке №10</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7"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r>
      <w:tr w:rsidR="00592E0D" w:rsidRPr="00592E0D" w:rsidTr="00A43FF1">
        <w:trPr>
          <w:trHeight w:val="1200"/>
        </w:trPr>
        <w:tc>
          <w:tcPr>
            <w:tcW w:w="438" w:type="dxa"/>
            <w:tcBorders>
              <w:top w:val="nil"/>
              <w:left w:val="single" w:sz="4" w:space="0" w:color="auto"/>
              <w:bottom w:val="nil"/>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lastRenderedPageBreak/>
              <w:t>6</w:t>
            </w:r>
          </w:p>
        </w:tc>
        <w:tc>
          <w:tcPr>
            <w:tcW w:w="3101" w:type="dxa"/>
            <w:tcBorders>
              <w:top w:val="nil"/>
              <w:left w:val="nil"/>
              <w:bottom w:val="single" w:sz="4" w:space="0" w:color="auto"/>
              <w:right w:val="single" w:sz="4" w:space="0" w:color="auto"/>
            </w:tcBorders>
            <w:shd w:val="clear" w:color="auto" w:fill="auto"/>
            <w:vAlign w:val="center"/>
            <w:hideMark/>
          </w:tcPr>
          <w:p w:rsidR="00592E0D" w:rsidRPr="00592E0D" w:rsidRDefault="00592E0D" w:rsidP="00592E0D">
            <w:pPr>
              <w:spacing w:after="0" w:line="240" w:lineRule="auto"/>
              <w:rPr>
                <w:rFonts w:ascii="Times New Roman" w:eastAsia="Times New Roman" w:hAnsi="Times New Roman" w:cs="Times New Roman"/>
                <w:color w:val="000000"/>
                <w:lang w:eastAsia="ru-RU"/>
              </w:rPr>
            </w:pPr>
            <w:r w:rsidRPr="00592E0D">
              <w:rPr>
                <w:rFonts w:ascii="Times New Roman" w:eastAsia="Times New Roman" w:hAnsi="Times New Roman" w:cs="Times New Roman"/>
                <w:color w:val="000000"/>
                <w:lang w:eastAsia="ru-RU"/>
              </w:rPr>
              <w:t>Строительство медицинской   организации, оказывающие услуги в амбулаторных усл</w:t>
            </w:r>
            <w:r w:rsidRPr="00592E0D">
              <w:rPr>
                <w:rFonts w:ascii="Times New Roman" w:eastAsia="Times New Roman" w:hAnsi="Times New Roman" w:cs="Times New Roman"/>
                <w:color w:val="000000"/>
                <w:lang w:eastAsia="ru-RU"/>
              </w:rPr>
              <w:t>о</w:t>
            </w:r>
            <w:r w:rsidRPr="00592E0D">
              <w:rPr>
                <w:rFonts w:ascii="Times New Roman" w:eastAsia="Times New Roman" w:hAnsi="Times New Roman" w:cs="Times New Roman"/>
                <w:color w:val="000000"/>
                <w:lang w:eastAsia="ru-RU"/>
              </w:rPr>
              <w:t>виях в с. Лопатино на пл</w:t>
            </w:r>
            <w:r w:rsidRPr="00592E0D">
              <w:rPr>
                <w:rFonts w:ascii="Times New Roman" w:eastAsia="Times New Roman" w:hAnsi="Times New Roman" w:cs="Times New Roman"/>
                <w:color w:val="000000"/>
                <w:lang w:eastAsia="ru-RU"/>
              </w:rPr>
              <w:t>о</w:t>
            </w:r>
            <w:r w:rsidRPr="00592E0D">
              <w:rPr>
                <w:rFonts w:ascii="Times New Roman" w:eastAsia="Times New Roman" w:hAnsi="Times New Roman" w:cs="Times New Roman"/>
                <w:color w:val="000000"/>
                <w:lang w:eastAsia="ru-RU"/>
              </w:rPr>
              <w:t>щадке №12</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7"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r>
      <w:tr w:rsidR="00592E0D" w:rsidRPr="00592E0D" w:rsidTr="00A43FF1">
        <w:trPr>
          <w:trHeight w:val="1500"/>
        </w:trPr>
        <w:tc>
          <w:tcPr>
            <w:tcW w:w="4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7</w:t>
            </w:r>
          </w:p>
        </w:tc>
        <w:tc>
          <w:tcPr>
            <w:tcW w:w="3101" w:type="dxa"/>
            <w:tcBorders>
              <w:top w:val="nil"/>
              <w:left w:val="nil"/>
              <w:bottom w:val="single" w:sz="4" w:space="0" w:color="auto"/>
              <w:right w:val="single" w:sz="4" w:space="0" w:color="auto"/>
            </w:tcBorders>
            <w:shd w:val="clear" w:color="auto" w:fill="auto"/>
            <w:vAlign w:val="center"/>
            <w:hideMark/>
          </w:tcPr>
          <w:p w:rsidR="00592E0D" w:rsidRPr="00592E0D" w:rsidRDefault="00592E0D" w:rsidP="00592E0D">
            <w:pPr>
              <w:spacing w:after="0" w:line="240" w:lineRule="auto"/>
              <w:rPr>
                <w:rFonts w:ascii="Times New Roman" w:eastAsia="Times New Roman" w:hAnsi="Times New Roman" w:cs="Times New Roman"/>
                <w:color w:val="000000"/>
                <w:lang w:eastAsia="ru-RU"/>
              </w:rPr>
            </w:pPr>
            <w:r w:rsidRPr="00592E0D">
              <w:rPr>
                <w:rFonts w:ascii="Times New Roman" w:eastAsia="Times New Roman" w:hAnsi="Times New Roman" w:cs="Times New Roman"/>
                <w:color w:val="000000"/>
                <w:lang w:eastAsia="ru-RU"/>
              </w:rPr>
              <w:t>Строительство медицинской организации, оказывающие услуги в стационарных усл</w:t>
            </w:r>
            <w:r w:rsidRPr="00592E0D">
              <w:rPr>
                <w:rFonts w:ascii="Times New Roman" w:eastAsia="Times New Roman" w:hAnsi="Times New Roman" w:cs="Times New Roman"/>
                <w:color w:val="000000"/>
                <w:lang w:eastAsia="ru-RU"/>
              </w:rPr>
              <w:t>о</w:t>
            </w:r>
            <w:r w:rsidRPr="00592E0D">
              <w:rPr>
                <w:rFonts w:ascii="Times New Roman" w:eastAsia="Times New Roman" w:hAnsi="Times New Roman" w:cs="Times New Roman"/>
                <w:color w:val="000000"/>
                <w:lang w:eastAsia="ru-RU"/>
              </w:rPr>
              <w:t>виях и (или) в условиях дне</w:t>
            </w:r>
            <w:r w:rsidRPr="00592E0D">
              <w:rPr>
                <w:rFonts w:ascii="Times New Roman" w:eastAsia="Times New Roman" w:hAnsi="Times New Roman" w:cs="Times New Roman"/>
                <w:color w:val="000000"/>
                <w:lang w:eastAsia="ru-RU"/>
              </w:rPr>
              <w:t>в</w:t>
            </w:r>
            <w:r w:rsidRPr="00592E0D">
              <w:rPr>
                <w:rFonts w:ascii="Times New Roman" w:eastAsia="Times New Roman" w:hAnsi="Times New Roman" w:cs="Times New Roman"/>
                <w:color w:val="000000"/>
                <w:lang w:eastAsia="ru-RU"/>
              </w:rPr>
              <w:t>ного стационара в с. Лопатино на площадке №12</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7"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r>
      <w:tr w:rsidR="00592E0D" w:rsidRPr="00592E0D" w:rsidTr="00A43FF1">
        <w:trPr>
          <w:trHeight w:val="1200"/>
        </w:trPr>
        <w:tc>
          <w:tcPr>
            <w:tcW w:w="438" w:type="dxa"/>
            <w:tcBorders>
              <w:top w:val="nil"/>
              <w:left w:val="single" w:sz="4" w:space="0" w:color="auto"/>
              <w:bottom w:val="nil"/>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8</w:t>
            </w:r>
          </w:p>
        </w:tc>
        <w:tc>
          <w:tcPr>
            <w:tcW w:w="3101" w:type="dxa"/>
            <w:tcBorders>
              <w:top w:val="nil"/>
              <w:left w:val="nil"/>
              <w:bottom w:val="single" w:sz="4" w:space="0" w:color="auto"/>
              <w:right w:val="single" w:sz="4" w:space="0" w:color="auto"/>
            </w:tcBorders>
            <w:shd w:val="clear" w:color="auto" w:fill="auto"/>
            <w:vAlign w:val="center"/>
            <w:hideMark/>
          </w:tcPr>
          <w:p w:rsidR="00592E0D" w:rsidRPr="00592E0D" w:rsidRDefault="00592E0D" w:rsidP="00592E0D">
            <w:pPr>
              <w:spacing w:after="0" w:line="240" w:lineRule="auto"/>
              <w:rPr>
                <w:rFonts w:ascii="Times New Roman" w:eastAsia="Times New Roman" w:hAnsi="Times New Roman" w:cs="Times New Roman"/>
                <w:color w:val="000000"/>
                <w:lang w:eastAsia="ru-RU"/>
              </w:rPr>
            </w:pPr>
            <w:r w:rsidRPr="00592E0D">
              <w:rPr>
                <w:rFonts w:ascii="Times New Roman" w:eastAsia="Times New Roman" w:hAnsi="Times New Roman" w:cs="Times New Roman"/>
                <w:color w:val="000000"/>
                <w:lang w:eastAsia="ru-RU"/>
              </w:rPr>
              <w:t>Строительство медицинской   организации, оказывающие скорую медицинскую помощь в с. Лопатино на площадке №12</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7"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r>
      <w:tr w:rsidR="00592E0D" w:rsidRPr="00592E0D" w:rsidTr="00A43FF1">
        <w:trPr>
          <w:trHeight w:val="1200"/>
        </w:trPr>
        <w:tc>
          <w:tcPr>
            <w:tcW w:w="4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9</w:t>
            </w:r>
          </w:p>
        </w:tc>
        <w:tc>
          <w:tcPr>
            <w:tcW w:w="3101" w:type="dxa"/>
            <w:tcBorders>
              <w:top w:val="nil"/>
              <w:left w:val="nil"/>
              <w:bottom w:val="single" w:sz="4" w:space="0" w:color="auto"/>
              <w:right w:val="single" w:sz="4" w:space="0" w:color="auto"/>
            </w:tcBorders>
            <w:shd w:val="clear" w:color="auto" w:fill="auto"/>
            <w:vAlign w:val="center"/>
            <w:hideMark/>
          </w:tcPr>
          <w:p w:rsidR="00592E0D" w:rsidRPr="00592E0D" w:rsidRDefault="00592E0D" w:rsidP="00592E0D">
            <w:pPr>
              <w:spacing w:after="0" w:line="240" w:lineRule="auto"/>
              <w:rPr>
                <w:rFonts w:ascii="Times New Roman" w:eastAsia="Times New Roman" w:hAnsi="Times New Roman" w:cs="Times New Roman"/>
                <w:color w:val="000000"/>
                <w:lang w:eastAsia="ru-RU"/>
              </w:rPr>
            </w:pPr>
            <w:r w:rsidRPr="00592E0D">
              <w:rPr>
                <w:rFonts w:ascii="Times New Roman" w:eastAsia="Times New Roman" w:hAnsi="Times New Roman" w:cs="Times New Roman"/>
                <w:color w:val="000000"/>
                <w:lang w:eastAsia="ru-RU"/>
              </w:rPr>
              <w:t>Строительство медицинской   организации, оказывающие услуги в амбулаторных усл</w:t>
            </w:r>
            <w:r w:rsidRPr="00592E0D">
              <w:rPr>
                <w:rFonts w:ascii="Times New Roman" w:eastAsia="Times New Roman" w:hAnsi="Times New Roman" w:cs="Times New Roman"/>
                <w:color w:val="000000"/>
                <w:lang w:eastAsia="ru-RU"/>
              </w:rPr>
              <w:t>о</w:t>
            </w:r>
            <w:r w:rsidRPr="00592E0D">
              <w:rPr>
                <w:rFonts w:ascii="Times New Roman" w:eastAsia="Times New Roman" w:hAnsi="Times New Roman" w:cs="Times New Roman"/>
                <w:color w:val="000000"/>
                <w:lang w:eastAsia="ru-RU"/>
              </w:rPr>
              <w:t>виях (4шт.) в с. Лопатино на площадке №1</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7"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r>
      <w:tr w:rsidR="00592E0D" w:rsidRPr="00592E0D" w:rsidTr="00A43FF1">
        <w:trPr>
          <w:trHeight w:val="1500"/>
        </w:trPr>
        <w:tc>
          <w:tcPr>
            <w:tcW w:w="438" w:type="dxa"/>
            <w:tcBorders>
              <w:top w:val="nil"/>
              <w:left w:val="single" w:sz="4" w:space="0" w:color="auto"/>
              <w:bottom w:val="nil"/>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10</w:t>
            </w:r>
          </w:p>
        </w:tc>
        <w:tc>
          <w:tcPr>
            <w:tcW w:w="3101" w:type="dxa"/>
            <w:tcBorders>
              <w:top w:val="nil"/>
              <w:left w:val="nil"/>
              <w:bottom w:val="single" w:sz="4" w:space="0" w:color="auto"/>
              <w:right w:val="single" w:sz="4" w:space="0" w:color="auto"/>
            </w:tcBorders>
            <w:shd w:val="clear" w:color="auto" w:fill="auto"/>
            <w:vAlign w:val="center"/>
            <w:hideMark/>
          </w:tcPr>
          <w:p w:rsidR="00592E0D" w:rsidRPr="00592E0D" w:rsidRDefault="00592E0D" w:rsidP="00592E0D">
            <w:pPr>
              <w:spacing w:after="0" w:line="240" w:lineRule="auto"/>
              <w:rPr>
                <w:rFonts w:ascii="Times New Roman" w:eastAsia="Times New Roman" w:hAnsi="Times New Roman" w:cs="Times New Roman"/>
                <w:color w:val="000000"/>
                <w:lang w:eastAsia="ru-RU"/>
              </w:rPr>
            </w:pPr>
            <w:r w:rsidRPr="00592E0D">
              <w:rPr>
                <w:rFonts w:ascii="Times New Roman" w:eastAsia="Times New Roman" w:hAnsi="Times New Roman" w:cs="Times New Roman"/>
                <w:color w:val="000000"/>
                <w:lang w:eastAsia="ru-RU"/>
              </w:rPr>
              <w:t>Строительство медицинской  организации, оказывающие услуги в стационарных усл</w:t>
            </w:r>
            <w:r w:rsidRPr="00592E0D">
              <w:rPr>
                <w:rFonts w:ascii="Times New Roman" w:eastAsia="Times New Roman" w:hAnsi="Times New Roman" w:cs="Times New Roman"/>
                <w:color w:val="000000"/>
                <w:lang w:eastAsia="ru-RU"/>
              </w:rPr>
              <w:t>о</w:t>
            </w:r>
            <w:r w:rsidRPr="00592E0D">
              <w:rPr>
                <w:rFonts w:ascii="Times New Roman" w:eastAsia="Times New Roman" w:hAnsi="Times New Roman" w:cs="Times New Roman"/>
                <w:color w:val="000000"/>
                <w:lang w:eastAsia="ru-RU"/>
              </w:rPr>
              <w:t>виях и (или) в условиях дне</w:t>
            </w:r>
            <w:r w:rsidRPr="00592E0D">
              <w:rPr>
                <w:rFonts w:ascii="Times New Roman" w:eastAsia="Times New Roman" w:hAnsi="Times New Roman" w:cs="Times New Roman"/>
                <w:color w:val="000000"/>
                <w:lang w:eastAsia="ru-RU"/>
              </w:rPr>
              <w:t>в</w:t>
            </w:r>
            <w:r w:rsidRPr="00592E0D">
              <w:rPr>
                <w:rFonts w:ascii="Times New Roman" w:eastAsia="Times New Roman" w:hAnsi="Times New Roman" w:cs="Times New Roman"/>
                <w:color w:val="000000"/>
                <w:lang w:eastAsia="ru-RU"/>
              </w:rPr>
              <w:t xml:space="preserve">ного стационара </w:t>
            </w:r>
            <w:proofErr w:type="gramStart"/>
            <w:r w:rsidRPr="00592E0D">
              <w:rPr>
                <w:rFonts w:ascii="Times New Roman" w:eastAsia="Times New Roman" w:hAnsi="Times New Roman" w:cs="Times New Roman"/>
                <w:color w:val="000000"/>
                <w:lang w:eastAsia="ru-RU"/>
              </w:rPr>
              <w:t>в</w:t>
            </w:r>
            <w:proofErr w:type="gramEnd"/>
            <w:r w:rsidRPr="00592E0D">
              <w:rPr>
                <w:rFonts w:ascii="Times New Roman" w:eastAsia="Times New Roman" w:hAnsi="Times New Roman" w:cs="Times New Roman"/>
                <w:color w:val="000000"/>
                <w:lang w:eastAsia="ru-RU"/>
              </w:rPr>
              <w:t xml:space="preserve"> с. Лопатино на площадке №1</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7"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r>
      <w:tr w:rsidR="00592E0D" w:rsidRPr="00592E0D" w:rsidTr="00A43FF1">
        <w:trPr>
          <w:trHeight w:val="1200"/>
        </w:trPr>
        <w:tc>
          <w:tcPr>
            <w:tcW w:w="4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11</w:t>
            </w:r>
          </w:p>
        </w:tc>
        <w:tc>
          <w:tcPr>
            <w:tcW w:w="3101" w:type="dxa"/>
            <w:tcBorders>
              <w:top w:val="nil"/>
              <w:left w:val="nil"/>
              <w:bottom w:val="single" w:sz="4" w:space="0" w:color="auto"/>
              <w:right w:val="single" w:sz="4" w:space="0" w:color="auto"/>
            </w:tcBorders>
            <w:shd w:val="clear" w:color="auto" w:fill="auto"/>
            <w:vAlign w:val="center"/>
            <w:hideMark/>
          </w:tcPr>
          <w:p w:rsidR="00592E0D" w:rsidRPr="00592E0D" w:rsidRDefault="00592E0D" w:rsidP="00592E0D">
            <w:pPr>
              <w:spacing w:after="0" w:line="240" w:lineRule="auto"/>
              <w:rPr>
                <w:rFonts w:ascii="Times New Roman" w:eastAsia="Times New Roman" w:hAnsi="Times New Roman" w:cs="Times New Roman"/>
                <w:color w:val="000000"/>
                <w:lang w:eastAsia="ru-RU"/>
              </w:rPr>
            </w:pPr>
            <w:r w:rsidRPr="00592E0D">
              <w:rPr>
                <w:rFonts w:ascii="Times New Roman" w:eastAsia="Times New Roman" w:hAnsi="Times New Roman" w:cs="Times New Roman"/>
                <w:color w:val="000000"/>
                <w:lang w:eastAsia="ru-RU"/>
              </w:rPr>
              <w:t xml:space="preserve">Строительство медицинской  организации, оказывающие скорую медицинскую помощь </w:t>
            </w:r>
            <w:proofErr w:type="gramStart"/>
            <w:r w:rsidRPr="00592E0D">
              <w:rPr>
                <w:rFonts w:ascii="Times New Roman" w:eastAsia="Times New Roman" w:hAnsi="Times New Roman" w:cs="Times New Roman"/>
                <w:color w:val="000000"/>
                <w:lang w:eastAsia="ru-RU"/>
              </w:rPr>
              <w:t>в</w:t>
            </w:r>
            <w:proofErr w:type="gramEnd"/>
            <w:r w:rsidRPr="00592E0D">
              <w:rPr>
                <w:rFonts w:ascii="Times New Roman" w:eastAsia="Times New Roman" w:hAnsi="Times New Roman" w:cs="Times New Roman"/>
                <w:color w:val="000000"/>
                <w:lang w:eastAsia="ru-RU"/>
              </w:rPr>
              <w:t xml:space="preserve"> с. Лопатино на площадке №1</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7"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r>
      <w:tr w:rsidR="00592E0D" w:rsidRPr="00592E0D" w:rsidTr="00A43FF1">
        <w:trPr>
          <w:trHeight w:val="900"/>
        </w:trPr>
        <w:tc>
          <w:tcPr>
            <w:tcW w:w="438" w:type="dxa"/>
            <w:tcBorders>
              <w:top w:val="nil"/>
              <w:left w:val="single" w:sz="4" w:space="0" w:color="auto"/>
              <w:bottom w:val="nil"/>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12</w:t>
            </w:r>
          </w:p>
        </w:tc>
        <w:tc>
          <w:tcPr>
            <w:tcW w:w="3101" w:type="dxa"/>
            <w:tcBorders>
              <w:top w:val="nil"/>
              <w:left w:val="nil"/>
              <w:bottom w:val="single" w:sz="4" w:space="0" w:color="auto"/>
              <w:right w:val="single" w:sz="4" w:space="0" w:color="auto"/>
            </w:tcBorders>
            <w:shd w:val="clear" w:color="auto" w:fill="auto"/>
            <w:vAlign w:val="center"/>
            <w:hideMark/>
          </w:tcPr>
          <w:p w:rsidR="00592E0D" w:rsidRPr="00592E0D" w:rsidRDefault="00592E0D" w:rsidP="00592E0D">
            <w:pPr>
              <w:spacing w:after="0" w:line="240" w:lineRule="auto"/>
              <w:rPr>
                <w:rFonts w:ascii="Times New Roman" w:eastAsia="Times New Roman" w:hAnsi="Times New Roman" w:cs="Times New Roman"/>
                <w:color w:val="000000"/>
                <w:lang w:eastAsia="ru-RU"/>
              </w:rPr>
            </w:pPr>
            <w:r w:rsidRPr="00592E0D">
              <w:rPr>
                <w:rFonts w:ascii="Times New Roman" w:eastAsia="Times New Roman" w:hAnsi="Times New Roman" w:cs="Times New Roman"/>
                <w:color w:val="000000"/>
                <w:lang w:eastAsia="ru-RU"/>
              </w:rPr>
              <w:t>Строительство дом-интерната (пансионат) в с. Лопатино на площадке №14</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7"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r>
      <w:tr w:rsidR="00592E0D" w:rsidRPr="00592E0D" w:rsidTr="00A43FF1">
        <w:trPr>
          <w:trHeight w:val="1200"/>
        </w:trPr>
        <w:tc>
          <w:tcPr>
            <w:tcW w:w="4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13</w:t>
            </w:r>
          </w:p>
        </w:tc>
        <w:tc>
          <w:tcPr>
            <w:tcW w:w="3101" w:type="dxa"/>
            <w:tcBorders>
              <w:top w:val="nil"/>
              <w:left w:val="nil"/>
              <w:bottom w:val="single" w:sz="4" w:space="0" w:color="auto"/>
              <w:right w:val="single" w:sz="4" w:space="0" w:color="auto"/>
            </w:tcBorders>
            <w:shd w:val="clear" w:color="auto" w:fill="auto"/>
            <w:vAlign w:val="center"/>
            <w:hideMark/>
          </w:tcPr>
          <w:p w:rsidR="00592E0D" w:rsidRPr="00592E0D" w:rsidRDefault="00592E0D" w:rsidP="00592E0D">
            <w:pPr>
              <w:spacing w:after="0" w:line="240" w:lineRule="auto"/>
              <w:rPr>
                <w:rFonts w:ascii="Times New Roman" w:eastAsia="Times New Roman" w:hAnsi="Times New Roman" w:cs="Times New Roman"/>
                <w:color w:val="000000"/>
                <w:lang w:eastAsia="ru-RU"/>
              </w:rPr>
            </w:pPr>
            <w:r w:rsidRPr="00592E0D">
              <w:rPr>
                <w:rFonts w:ascii="Times New Roman" w:eastAsia="Times New Roman" w:hAnsi="Times New Roman" w:cs="Times New Roman"/>
                <w:color w:val="000000"/>
                <w:lang w:eastAsia="ru-RU"/>
              </w:rPr>
              <w:t>Строительство медицинской организации, оказывающие услуги в амбулаторных усл</w:t>
            </w:r>
            <w:r w:rsidRPr="00592E0D">
              <w:rPr>
                <w:rFonts w:ascii="Times New Roman" w:eastAsia="Times New Roman" w:hAnsi="Times New Roman" w:cs="Times New Roman"/>
                <w:color w:val="000000"/>
                <w:lang w:eastAsia="ru-RU"/>
              </w:rPr>
              <w:t>о</w:t>
            </w:r>
            <w:r w:rsidRPr="00592E0D">
              <w:rPr>
                <w:rFonts w:ascii="Times New Roman" w:eastAsia="Times New Roman" w:hAnsi="Times New Roman" w:cs="Times New Roman"/>
                <w:color w:val="000000"/>
                <w:lang w:eastAsia="ru-RU"/>
              </w:rPr>
              <w:t>виях в п. Самарский на пл</w:t>
            </w:r>
            <w:r w:rsidRPr="00592E0D">
              <w:rPr>
                <w:rFonts w:ascii="Times New Roman" w:eastAsia="Times New Roman" w:hAnsi="Times New Roman" w:cs="Times New Roman"/>
                <w:color w:val="000000"/>
                <w:lang w:eastAsia="ru-RU"/>
              </w:rPr>
              <w:t>о</w:t>
            </w:r>
            <w:r w:rsidRPr="00592E0D">
              <w:rPr>
                <w:rFonts w:ascii="Times New Roman" w:eastAsia="Times New Roman" w:hAnsi="Times New Roman" w:cs="Times New Roman"/>
                <w:color w:val="000000"/>
                <w:lang w:eastAsia="ru-RU"/>
              </w:rPr>
              <w:t>щадке №2</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7"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r>
      <w:tr w:rsidR="00592E0D" w:rsidRPr="00592E0D" w:rsidTr="00A43FF1">
        <w:trPr>
          <w:trHeight w:val="600"/>
        </w:trPr>
        <w:tc>
          <w:tcPr>
            <w:tcW w:w="438" w:type="dxa"/>
            <w:tcBorders>
              <w:top w:val="nil"/>
              <w:left w:val="single" w:sz="4" w:space="0" w:color="auto"/>
              <w:bottom w:val="nil"/>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14</w:t>
            </w:r>
          </w:p>
        </w:tc>
        <w:tc>
          <w:tcPr>
            <w:tcW w:w="3101" w:type="dxa"/>
            <w:tcBorders>
              <w:top w:val="nil"/>
              <w:left w:val="nil"/>
              <w:bottom w:val="single" w:sz="4" w:space="0" w:color="auto"/>
              <w:right w:val="single" w:sz="4" w:space="0" w:color="auto"/>
            </w:tcBorders>
            <w:shd w:val="clear" w:color="auto" w:fill="auto"/>
            <w:vAlign w:val="center"/>
            <w:hideMark/>
          </w:tcPr>
          <w:p w:rsidR="00592E0D" w:rsidRPr="00592E0D" w:rsidRDefault="00592E0D" w:rsidP="00592E0D">
            <w:pPr>
              <w:spacing w:after="0" w:line="240" w:lineRule="auto"/>
              <w:rPr>
                <w:rFonts w:ascii="Times New Roman" w:eastAsia="Times New Roman" w:hAnsi="Times New Roman" w:cs="Times New Roman"/>
                <w:color w:val="000000"/>
                <w:lang w:eastAsia="ru-RU"/>
              </w:rPr>
            </w:pPr>
            <w:r w:rsidRPr="00592E0D">
              <w:rPr>
                <w:rFonts w:ascii="Times New Roman" w:eastAsia="Times New Roman" w:hAnsi="Times New Roman" w:cs="Times New Roman"/>
                <w:color w:val="000000"/>
                <w:lang w:eastAsia="ru-RU"/>
              </w:rPr>
              <w:t>Строительство ФАП в посе</w:t>
            </w:r>
            <w:r w:rsidRPr="00592E0D">
              <w:rPr>
                <w:rFonts w:ascii="Times New Roman" w:eastAsia="Times New Roman" w:hAnsi="Times New Roman" w:cs="Times New Roman"/>
                <w:color w:val="000000"/>
                <w:lang w:eastAsia="ru-RU"/>
              </w:rPr>
              <w:t>л</w:t>
            </w:r>
            <w:r w:rsidRPr="00592E0D">
              <w:rPr>
                <w:rFonts w:ascii="Times New Roman" w:eastAsia="Times New Roman" w:hAnsi="Times New Roman" w:cs="Times New Roman"/>
                <w:color w:val="000000"/>
                <w:lang w:eastAsia="ru-RU"/>
              </w:rPr>
              <w:t>ке Самарский на площадке №7</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7"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r>
      <w:tr w:rsidR="00592E0D" w:rsidRPr="00592E0D" w:rsidTr="00A43FF1">
        <w:trPr>
          <w:trHeight w:val="600"/>
        </w:trPr>
        <w:tc>
          <w:tcPr>
            <w:tcW w:w="4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15</w:t>
            </w:r>
          </w:p>
        </w:tc>
        <w:tc>
          <w:tcPr>
            <w:tcW w:w="3101" w:type="dxa"/>
            <w:tcBorders>
              <w:top w:val="nil"/>
              <w:left w:val="nil"/>
              <w:bottom w:val="single" w:sz="4" w:space="0" w:color="auto"/>
              <w:right w:val="single" w:sz="4" w:space="0" w:color="auto"/>
            </w:tcBorders>
            <w:shd w:val="clear" w:color="auto" w:fill="auto"/>
            <w:vAlign w:val="center"/>
            <w:hideMark/>
          </w:tcPr>
          <w:p w:rsidR="00592E0D" w:rsidRPr="00592E0D" w:rsidRDefault="00592E0D" w:rsidP="00592E0D">
            <w:pPr>
              <w:spacing w:after="0" w:line="240" w:lineRule="auto"/>
              <w:rPr>
                <w:rFonts w:ascii="Times New Roman" w:eastAsia="Times New Roman" w:hAnsi="Times New Roman" w:cs="Times New Roman"/>
                <w:color w:val="000000"/>
                <w:lang w:eastAsia="ru-RU"/>
              </w:rPr>
            </w:pPr>
            <w:r w:rsidRPr="00592E0D">
              <w:rPr>
                <w:rFonts w:ascii="Times New Roman" w:eastAsia="Times New Roman" w:hAnsi="Times New Roman" w:cs="Times New Roman"/>
                <w:color w:val="000000"/>
                <w:lang w:eastAsia="ru-RU"/>
              </w:rPr>
              <w:t>Строительство ФАП в п. Н</w:t>
            </w:r>
            <w:r w:rsidRPr="00592E0D">
              <w:rPr>
                <w:rFonts w:ascii="Times New Roman" w:eastAsia="Times New Roman" w:hAnsi="Times New Roman" w:cs="Times New Roman"/>
                <w:color w:val="000000"/>
                <w:lang w:eastAsia="ru-RU"/>
              </w:rPr>
              <w:t>о</w:t>
            </w:r>
            <w:r w:rsidRPr="00592E0D">
              <w:rPr>
                <w:rFonts w:ascii="Times New Roman" w:eastAsia="Times New Roman" w:hAnsi="Times New Roman" w:cs="Times New Roman"/>
                <w:color w:val="000000"/>
                <w:lang w:eastAsia="ru-RU"/>
              </w:rPr>
              <w:t>воберезовский на площадке №2</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7"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r>
      <w:tr w:rsidR="00592E0D" w:rsidRPr="00592E0D" w:rsidTr="00592E0D">
        <w:trPr>
          <w:trHeight w:val="300"/>
        </w:trPr>
        <w:tc>
          <w:tcPr>
            <w:tcW w:w="9328" w:type="dxa"/>
            <w:gridSpan w:val="14"/>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i/>
                <w:iCs/>
                <w:u w:val="single"/>
                <w:lang w:eastAsia="ru-RU"/>
              </w:rPr>
            </w:pPr>
            <w:r w:rsidRPr="00592E0D">
              <w:rPr>
                <w:rFonts w:ascii="Times New Roman" w:eastAsia="Times New Roman" w:hAnsi="Times New Roman" w:cs="Times New Roman"/>
                <w:i/>
                <w:iCs/>
                <w:u w:val="single"/>
                <w:lang w:eastAsia="ru-RU"/>
              </w:rPr>
              <w:t>Потребительская сфера (организации и учреждения управления и жилищно-коммунального хозяйства)</w:t>
            </w:r>
          </w:p>
        </w:tc>
      </w:tr>
      <w:tr w:rsidR="00592E0D" w:rsidRPr="00592E0D" w:rsidTr="00A43FF1">
        <w:trPr>
          <w:trHeight w:val="1200"/>
        </w:trPr>
        <w:tc>
          <w:tcPr>
            <w:tcW w:w="438" w:type="dxa"/>
            <w:tcBorders>
              <w:top w:val="nil"/>
              <w:left w:val="single" w:sz="4" w:space="0" w:color="auto"/>
              <w:bottom w:val="single" w:sz="4" w:space="0" w:color="auto"/>
              <w:right w:val="single" w:sz="4" w:space="0" w:color="auto"/>
            </w:tcBorders>
            <w:shd w:val="clear" w:color="auto" w:fill="auto"/>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lastRenderedPageBreak/>
              <w:t>1</w:t>
            </w:r>
          </w:p>
        </w:tc>
        <w:tc>
          <w:tcPr>
            <w:tcW w:w="3101"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both"/>
              <w:rPr>
                <w:rFonts w:ascii="Times New Roman" w:eastAsia="Times New Roman" w:hAnsi="Times New Roman" w:cs="Times New Roman"/>
                <w:color w:val="000000"/>
                <w:lang w:eastAsia="ru-RU"/>
              </w:rPr>
            </w:pPr>
            <w:r w:rsidRPr="00592E0D">
              <w:rPr>
                <w:rFonts w:ascii="Times New Roman" w:eastAsia="Times New Roman" w:hAnsi="Times New Roman" w:cs="Times New Roman"/>
                <w:iCs/>
                <w:color w:val="000000"/>
                <w:lang w:eastAsia="ru-RU"/>
              </w:rPr>
              <w:t>Строительство могофункци</w:t>
            </w:r>
            <w:r w:rsidRPr="00592E0D">
              <w:rPr>
                <w:rFonts w:ascii="Times New Roman" w:eastAsia="Times New Roman" w:hAnsi="Times New Roman" w:cs="Times New Roman"/>
                <w:iCs/>
                <w:color w:val="000000"/>
                <w:lang w:eastAsia="ru-RU"/>
              </w:rPr>
              <w:t>о</w:t>
            </w:r>
            <w:r w:rsidRPr="00592E0D">
              <w:rPr>
                <w:rFonts w:ascii="Times New Roman" w:eastAsia="Times New Roman" w:hAnsi="Times New Roman" w:cs="Times New Roman"/>
                <w:iCs/>
                <w:color w:val="000000"/>
                <w:lang w:eastAsia="ru-RU"/>
              </w:rPr>
              <w:t>нального центра предоставл</w:t>
            </w:r>
            <w:r w:rsidRPr="00592E0D">
              <w:rPr>
                <w:rFonts w:ascii="Times New Roman" w:eastAsia="Times New Roman" w:hAnsi="Times New Roman" w:cs="Times New Roman"/>
                <w:iCs/>
                <w:color w:val="000000"/>
                <w:lang w:eastAsia="ru-RU"/>
              </w:rPr>
              <w:t>е</w:t>
            </w:r>
            <w:r w:rsidRPr="00592E0D">
              <w:rPr>
                <w:rFonts w:ascii="Times New Roman" w:eastAsia="Times New Roman" w:hAnsi="Times New Roman" w:cs="Times New Roman"/>
                <w:iCs/>
                <w:color w:val="000000"/>
                <w:lang w:eastAsia="ru-RU"/>
              </w:rPr>
              <w:t>ния государственных и мун</w:t>
            </w:r>
            <w:r w:rsidRPr="00592E0D">
              <w:rPr>
                <w:rFonts w:ascii="Times New Roman" w:eastAsia="Times New Roman" w:hAnsi="Times New Roman" w:cs="Times New Roman"/>
                <w:iCs/>
                <w:color w:val="000000"/>
                <w:lang w:eastAsia="ru-RU"/>
              </w:rPr>
              <w:t>и</w:t>
            </w:r>
            <w:r w:rsidRPr="00592E0D">
              <w:rPr>
                <w:rFonts w:ascii="Times New Roman" w:eastAsia="Times New Roman" w:hAnsi="Times New Roman" w:cs="Times New Roman"/>
                <w:iCs/>
                <w:color w:val="000000"/>
                <w:lang w:eastAsia="ru-RU"/>
              </w:rPr>
              <w:t>ципальных услуг (4шт.) в с. Лопатино на площадке №1</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 xml:space="preserve"> -</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 xml:space="preserve"> -</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 xml:space="preserve"> -</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7"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r>
      <w:tr w:rsidR="00592E0D" w:rsidRPr="00592E0D" w:rsidTr="00A43FF1">
        <w:trPr>
          <w:trHeight w:val="900"/>
        </w:trPr>
        <w:tc>
          <w:tcPr>
            <w:tcW w:w="438" w:type="dxa"/>
            <w:tcBorders>
              <w:top w:val="nil"/>
              <w:left w:val="single" w:sz="4" w:space="0" w:color="auto"/>
              <w:bottom w:val="single" w:sz="4" w:space="0" w:color="auto"/>
              <w:right w:val="single" w:sz="4" w:space="0" w:color="auto"/>
            </w:tcBorders>
            <w:shd w:val="clear" w:color="auto" w:fill="auto"/>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2</w:t>
            </w:r>
          </w:p>
        </w:tc>
        <w:tc>
          <w:tcPr>
            <w:tcW w:w="3101"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both"/>
              <w:rPr>
                <w:rFonts w:ascii="Times New Roman" w:eastAsia="Times New Roman" w:hAnsi="Times New Roman" w:cs="Times New Roman"/>
                <w:color w:val="000000"/>
                <w:lang w:eastAsia="ru-RU"/>
              </w:rPr>
            </w:pPr>
            <w:r w:rsidRPr="00592E0D">
              <w:rPr>
                <w:rFonts w:ascii="Times New Roman" w:eastAsia="Times New Roman" w:hAnsi="Times New Roman" w:cs="Times New Roman"/>
                <w:iCs/>
                <w:color w:val="000000"/>
                <w:lang w:eastAsia="ru-RU"/>
              </w:rPr>
              <w:t>Строительство организаций и учреждений управления в с. Лопатино на площадке №1</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 xml:space="preserve"> -</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 xml:space="preserve"> -</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 xml:space="preserve"> -</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7"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r>
      <w:tr w:rsidR="00592E0D" w:rsidRPr="00592E0D" w:rsidTr="00A43FF1">
        <w:trPr>
          <w:trHeight w:val="900"/>
        </w:trPr>
        <w:tc>
          <w:tcPr>
            <w:tcW w:w="438" w:type="dxa"/>
            <w:tcBorders>
              <w:top w:val="nil"/>
              <w:left w:val="single" w:sz="4" w:space="0" w:color="auto"/>
              <w:bottom w:val="single" w:sz="4" w:space="0" w:color="auto"/>
              <w:right w:val="single" w:sz="4" w:space="0" w:color="auto"/>
            </w:tcBorders>
            <w:shd w:val="clear" w:color="auto" w:fill="auto"/>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3</w:t>
            </w:r>
          </w:p>
        </w:tc>
        <w:tc>
          <w:tcPr>
            <w:tcW w:w="3101"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both"/>
              <w:rPr>
                <w:rFonts w:ascii="Times New Roman" w:eastAsia="Times New Roman" w:hAnsi="Times New Roman" w:cs="Times New Roman"/>
                <w:color w:val="000000"/>
                <w:lang w:eastAsia="ru-RU"/>
              </w:rPr>
            </w:pPr>
            <w:r w:rsidRPr="00592E0D">
              <w:rPr>
                <w:rFonts w:ascii="Times New Roman" w:eastAsia="Times New Roman" w:hAnsi="Times New Roman" w:cs="Times New Roman"/>
                <w:iCs/>
                <w:color w:val="000000"/>
                <w:lang w:eastAsia="ru-RU"/>
              </w:rPr>
              <w:t>Строительство администр</w:t>
            </w:r>
            <w:r w:rsidRPr="00592E0D">
              <w:rPr>
                <w:rFonts w:ascii="Times New Roman" w:eastAsia="Times New Roman" w:hAnsi="Times New Roman" w:cs="Times New Roman"/>
                <w:iCs/>
                <w:color w:val="000000"/>
                <w:lang w:eastAsia="ru-RU"/>
              </w:rPr>
              <w:t>а</w:t>
            </w:r>
            <w:r w:rsidRPr="00592E0D">
              <w:rPr>
                <w:rFonts w:ascii="Times New Roman" w:eastAsia="Times New Roman" w:hAnsi="Times New Roman" w:cs="Times New Roman"/>
                <w:iCs/>
                <w:color w:val="000000"/>
                <w:lang w:eastAsia="ru-RU"/>
              </w:rPr>
              <w:t>тивно-хозяйственного здания в п. Самарский на площадке №1</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 xml:space="preserve"> -</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 xml:space="preserve"> -</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 xml:space="preserve"> -</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7"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r>
      <w:tr w:rsidR="00592E0D" w:rsidRPr="00592E0D" w:rsidTr="00A43FF1">
        <w:trPr>
          <w:trHeight w:val="900"/>
        </w:trPr>
        <w:tc>
          <w:tcPr>
            <w:tcW w:w="438" w:type="dxa"/>
            <w:tcBorders>
              <w:top w:val="nil"/>
              <w:left w:val="single" w:sz="4" w:space="0" w:color="auto"/>
              <w:bottom w:val="single" w:sz="4" w:space="0" w:color="auto"/>
              <w:right w:val="single" w:sz="4" w:space="0" w:color="auto"/>
            </w:tcBorders>
            <w:shd w:val="clear" w:color="auto" w:fill="auto"/>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4</w:t>
            </w:r>
          </w:p>
        </w:tc>
        <w:tc>
          <w:tcPr>
            <w:tcW w:w="3101"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both"/>
              <w:rPr>
                <w:rFonts w:ascii="Times New Roman" w:eastAsia="Times New Roman" w:hAnsi="Times New Roman" w:cs="Times New Roman"/>
                <w:color w:val="000000"/>
                <w:lang w:eastAsia="ru-RU"/>
              </w:rPr>
            </w:pPr>
            <w:r w:rsidRPr="00592E0D">
              <w:rPr>
                <w:rFonts w:ascii="Times New Roman" w:eastAsia="Times New Roman" w:hAnsi="Times New Roman" w:cs="Times New Roman"/>
                <w:color w:val="000000"/>
                <w:lang w:eastAsia="ru-RU"/>
              </w:rPr>
              <w:t>Строительство администр</w:t>
            </w:r>
            <w:r w:rsidRPr="00592E0D">
              <w:rPr>
                <w:rFonts w:ascii="Times New Roman" w:eastAsia="Times New Roman" w:hAnsi="Times New Roman" w:cs="Times New Roman"/>
                <w:color w:val="000000"/>
                <w:lang w:eastAsia="ru-RU"/>
              </w:rPr>
              <w:t>а</w:t>
            </w:r>
            <w:r w:rsidRPr="00592E0D">
              <w:rPr>
                <w:rFonts w:ascii="Times New Roman" w:eastAsia="Times New Roman" w:hAnsi="Times New Roman" w:cs="Times New Roman"/>
                <w:color w:val="000000"/>
                <w:lang w:eastAsia="ru-RU"/>
              </w:rPr>
              <w:t>тивного здания в п. Новобер</w:t>
            </w:r>
            <w:r w:rsidRPr="00592E0D">
              <w:rPr>
                <w:rFonts w:ascii="Times New Roman" w:eastAsia="Times New Roman" w:hAnsi="Times New Roman" w:cs="Times New Roman"/>
                <w:color w:val="000000"/>
                <w:lang w:eastAsia="ru-RU"/>
              </w:rPr>
              <w:t>е</w:t>
            </w:r>
            <w:r w:rsidRPr="00592E0D">
              <w:rPr>
                <w:rFonts w:ascii="Times New Roman" w:eastAsia="Times New Roman" w:hAnsi="Times New Roman" w:cs="Times New Roman"/>
                <w:color w:val="000000"/>
                <w:lang w:eastAsia="ru-RU"/>
              </w:rPr>
              <w:t>зовский на площадке №2</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 xml:space="preserve"> -</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 xml:space="preserve"> -</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 xml:space="preserve"> -</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7"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r>
      <w:tr w:rsidR="00592E0D" w:rsidRPr="00592E0D" w:rsidTr="00A43FF1">
        <w:trPr>
          <w:trHeight w:val="600"/>
        </w:trPr>
        <w:tc>
          <w:tcPr>
            <w:tcW w:w="438" w:type="dxa"/>
            <w:tcBorders>
              <w:top w:val="nil"/>
              <w:left w:val="single" w:sz="4" w:space="0" w:color="auto"/>
              <w:bottom w:val="single" w:sz="4" w:space="0" w:color="auto"/>
              <w:right w:val="single" w:sz="4" w:space="0" w:color="auto"/>
            </w:tcBorders>
            <w:shd w:val="clear" w:color="auto" w:fill="auto"/>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5</w:t>
            </w:r>
          </w:p>
        </w:tc>
        <w:tc>
          <w:tcPr>
            <w:tcW w:w="3101"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both"/>
              <w:rPr>
                <w:rFonts w:ascii="Times New Roman" w:eastAsia="Times New Roman" w:hAnsi="Times New Roman" w:cs="Times New Roman"/>
                <w:color w:val="000000"/>
                <w:lang w:eastAsia="ru-RU"/>
              </w:rPr>
            </w:pPr>
            <w:r w:rsidRPr="00592E0D">
              <w:rPr>
                <w:rFonts w:ascii="Times New Roman" w:eastAsia="Times New Roman" w:hAnsi="Times New Roman" w:cs="Times New Roman"/>
                <w:color w:val="000000"/>
                <w:lang w:eastAsia="ru-RU"/>
              </w:rPr>
              <w:t>Строительство зоопарка (с</w:t>
            </w:r>
            <w:r w:rsidRPr="00592E0D">
              <w:rPr>
                <w:rFonts w:ascii="Times New Roman" w:eastAsia="Times New Roman" w:hAnsi="Times New Roman" w:cs="Times New Roman"/>
                <w:color w:val="000000"/>
                <w:lang w:eastAsia="ru-RU"/>
              </w:rPr>
              <w:t>а</w:t>
            </w:r>
            <w:r w:rsidRPr="00592E0D">
              <w:rPr>
                <w:rFonts w:ascii="Times New Roman" w:eastAsia="Times New Roman" w:hAnsi="Times New Roman" w:cs="Times New Roman"/>
                <w:color w:val="000000"/>
                <w:lang w:eastAsia="ru-RU"/>
              </w:rPr>
              <w:t>фари-парк) в с. Лопатино на площадке №4</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 xml:space="preserve"> -</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 xml:space="preserve"> -</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 xml:space="preserve"> -</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7"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r>
      <w:tr w:rsidR="00592E0D" w:rsidRPr="00592E0D" w:rsidTr="00A43FF1">
        <w:trPr>
          <w:trHeight w:val="600"/>
        </w:trPr>
        <w:tc>
          <w:tcPr>
            <w:tcW w:w="438" w:type="dxa"/>
            <w:tcBorders>
              <w:top w:val="nil"/>
              <w:left w:val="single" w:sz="4" w:space="0" w:color="auto"/>
              <w:bottom w:val="single" w:sz="4" w:space="0" w:color="auto"/>
              <w:right w:val="single" w:sz="4" w:space="0" w:color="auto"/>
            </w:tcBorders>
            <w:shd w:val="clear" w:color="auto" w:fill="auto"/>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6</w:t>
            </w:r>
          </w:p>
        </w:tc>
        <w:tc>
          <w:tcPr>
            <w:tcW w:w="3101" w:type="dxa"/>
            <w:tcBorders>
              <w:top w:val="nil"/>
              <w:left w:val="nil"/>
              <w:bottom w:val="single" w:sz="4" w:space="0" w:color="auto"/>
              <w:right w:val="single" w:sz="4" w:space="0" w:color="auto"/>
            </w:tcBorders>
            <w:shd w:val="clear" w:color="auto" w:fill="auto"/>
            <w:vAlign w:val="center"/>
            <w:hideMark/>
          </w:tcPr>
          <w:p w:rsidR="00592E0D" w:rsidRPr="00592E0D" w:rsidRDefault="00592E0D" w:rsidP="00592E0D">
            <w:pPr>
              <w:spacing w:after="0" w:line="240" w:lineRule="auto"/>
              <w:rPr>
                <w:rFonts w:ascii="Times New Roman" w:eastAsia="Times New Roman" w:hAnsi="Times New Roman" w:cs="Times New Roman"/>
                <w:color w:val="000000"/>
                <w:lang w:eastAsia="ru-RU"/>
              </w:rPr>
            </w:pPr>
            <w:r w:rsidRPr="00592E0D">
              <w:rPr>
                <w:rFonts w:ascii="Times New Roman" w:eastAsia="Times New Roman" w:hAnsi="Times New Roman" w:cs="Times New Roman"/>
                <w:color w:val="000000"/>
                <w:lang w:eastAsia="ru-RU"/>
              </w:rPr>
              <w:t>Строительство пожарного д</w:t>
            </w:r>
            <w:r w:rsidRPr="00592E0D">
              <w:rPr>
                <w:rFonts w:ascii="Times New Roman" w:eastAsia="Times New Roman" w:hAnsi="Times New Roman" w:cs="Times New Roman"/>
                <w:color w:val="000000"/>
                <w:lang w:eastAsia="ru-RU"/>
              </w:rPr>
              <w:t>е</w:t>
            </w:r>
            <w:r w:rsidRPr="00592E0D">
              <w:rPr>
                <w:rFonts w:ascii="Times New Roman" w:eastAsia="Times New Roman" w:hAnsi="Times New Roman" w:cs="Times New Roman"/>
                <w:color w:val="000000"/>
                <w:lang w:eastAsia="ru-RU"/>
              </w:rPr>
              <w:t>по в селе Лопатино на пл</w:t>
            </w:r>
            <w:r w:rsidRPr="00592E0D">
              <w:rPr>
                <w:rFonts w:ascii="Times New Roman" w:eastAsia="Times New Roman" w:hAnsi="Times New Roman" w:cs="Times New Roman"/>
                <w:color w:val="000000"/>
                <w:lang w:eastAsia="ru-RU"/>
              </w:rPr>
              <w:t>о</w:t>
            </w:r>
            <w:r w:rsidRPr="00592E0D">
              <w:rPr>
                <w:rFonts w:ascii="Times New Roman" w:eastAsia="Times New Roman" w:hAnsi="Times New Roman" w:cs="Times New Roman"/>
                <w:color w:val="000000"/>
                <w:lang w:eastAsia="ru-RU"/>
              </w:rPr>
              <w:t>щадке №4</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 xml:space="preserve"> -</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 xml:space="preserve"> -</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 xml:space="preserve"> -</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7"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r>
      <w:tr w:rsidR="00592E0D" w:rsidRPr="00592E0D" w:rsidTr="00A43FF1">
        <w:trPr>
          <w:trHeight w:val="600"/>
        </w:trPr>
        <w:tc>
          <w:tcPr>
            <w:tcW w:w="438" w:type="dxa"/>
            <w:tcBorders>
              <w:top w:val="nil"/>
              <w:left w:val="single" w:sz="4" w:space="0" w:color="auto"/>
              <w:bottom w:val="single" w:sz="4" w:space="0" w:color="auto"/>
              <w:right w:val="single" w:sz="4" w:space="0" w:color="auto"/>
            </w:tcBorders>
            <w:shd w:val="clear" w:color="auto" w:fill="auto"/>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7</w:t>
            </w:r>
          </w:p>
        </w:tc>
        <w:tc>
          <w:tcPr>
            <w:tcW w:w="3101" w:type="dxa"/>
            <w:tcBorders>
              <w:top w:val="nil"/>
              <w:left w:val="nil"/>
              <w:bottom w:val="single" w:sz="4" w:space="0" w:color="auto"/>
              <w:right w:val="single" w:sz="4" w:space="0" w:color="auto"/>
            </w:tcBorders>
            <w:shd w:val="clear" w:color="auto" w:fill="auto"/>
            <w:vAlign w:val="center"/>
            <w:hideMark/>
          </w:tcPr>
          <w:p w:rsidR="00592E0D" w:rsidRPr="00592E0D" w:rsidRDefault="00592E0D" w:rsidP="00592E0D">
            <w:pPr>
              <w:spacing w:after="0" w:line="240" w:lineRule="auto"/>
              <w:rPr>
                <w:rFonts w:ascii="Times New Roman" w:eastAsia="Times New Roman" w:hAnsi="Times New Roman" w:cs="Times New Roman"/>
                <w:color w:val="000000"/>
                <w:lang w:eastAsia="ru-RU"/>
              </w:rPr>
            </w:pPr>
            <w:r w:rsidRPr="00592E0D">
              <w:rPr>
                <w:rFonts w:ascii="Times New Roman" w:eastAsia="Times New Roman" w:hAnsi="Times New Roman" w:cs="Times New Roman"/>
                <w:color w:val="000000"/>
                <w:lang w:eastAsia="ru-RU"/>
              </w:rPr>
              <w:t>Строительство пожарного д</w:t>
            </w:r>
            <w:r w:rsidRPr="00592E0D">
              <w:rPr>
                <w:rFonts w:ascii="Times New Roman" w:eastAsia="Times New Roman" w:hAnsi="Times New Roman" w:cs="Times New Roman"/>
                <w:color w:val="000000"/>
                <w:lang w:eastAsia="ru-RU"/>
              </w:rPr>
              <w:t>е</w:t>
            </w:r>
            <w:r w:rsidRPr="00592E0D">
              <w:rPr>
                <w:rFonts w:ascii="Times New Roman" w:eastAsia="Times New Roman" w:hAnsi="Times New Roman" w:cs="Times New Roman"/>
                <w:color w:val="000000"/>
                <w:lang w:eastAsia="ru-RU"/>
              </w:rPr>
              <w:t>по в селе Лопатино на пл</w:t>
            </w:r>
            <w:r w:rsidRPr="00592E0D">
              <w:rPr>
                <w:rFonts w:ascii="Times New Roman" w:eastAsia="Times New Roman" w:hAnsi="Times New Roman" w:cs="Times New Roman"/>
                <w:color w:val="000000"/>
                <w:lang w:eastAsia="ru-RU"/>
              </w:rPr>
              <w:t>о</w:t>
            </w:r>
            <w:r w:rsidRPr="00592E0D">
              <w:rPr>
                <w:rFonts w:ascii="Times New Roman" w:eastAsia="Times New Roman" w:hAnsi="Times New Roman" w:cs="Times New Roman"/>
                <w:color w:val="000000"/>
                <w:lang w:eastAsia="ru-RU"/>
              </w:rPr>
              <w:t>щадке №1</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 xml:space="preserve"> -</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 xml:space="preserve"> -</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 xml:space="preserve"> -</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7"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r>
      <w:tr w:rsidR="00592E0D" w:rsidRPr="00592E0D" w:rsidTr="00A43FF1">
        <w:trPr>
          <w:trHeight w:val="600"/>
        </w:trPr>
        <w:tc>
          <w:tcPr>
            <w:tcW w:w="438" w:type="dxa"/>
            <w:tcBorders>
              <w:top w:val="nil"/>
              <w:left w:val="single" w:sz="4" w:space="0" w:color="auto"/>
              <w:bottom w:val="single" w:sz="4" w:space="0" w:color="auto"/>
              <w:right w:val="single" w:sz="4" w:space="0" w:color="auto"/>
            </w:tcBorders>
            <w:shd w:val="clear" w:color="auto" w:fill="auto"/>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8</w:t>
            </w:r>
          </w:p>
        </w:tc>
        <w:tc>
          <w:tcPr>
            <w:tcW w:w="3101" w:type="dxa"/>
            <w:tcBorders>
              <w:top w:val="nil"/>
              <w:left w:val="nil"/>
              <w:bottom w:val="single" w:sz="4" w:space="0" w:color="auto"/>
              <w:right w:val="single" w:sz="4" w:space="0" w:color="auto"/>
            </w:tcBorders>
            <w:shd w:val="clear" w:color="auto" w:fill="auto"/>
            <w:vAlign w:val="center"/>
            <w:hideMark/>
          </w:tcPr>
          <w:p w:rsidR="00592E0D" w:rsidRPr="00592E0D" w:rsidRDefault="00592E0D" w:rsidP="00592E0D">
            <w:pPr>
              <w:spacing w:after="0" w:line="240" w:lineRule="auto"/>
              <w:rPr>
                <w:rFonts w:ascii="Times New Roman" w:eastAsia="Times New Roman" w:hAnsi="Times New Roman" w:cs="Times New Roman"/>
                <w:color w:val="000000"/>
                <w:lang w:eastAsia="ru-RU"/>
              </w:rPr>
            </w:pPr>
            <w:r w:rsidRPr="00592E0D">
              <w:rPr>
                <w:rFonts w:ascii="Times New Roman" w:eastAsia="Times New Roman" w:hAnsi="Times New Roman" w:cs="Times New Roman"/>
                <w:color w:val="000000"/>
                <w:lang w:eastAsia="ru-RU"/>
              </w:rPr>
              <w:t>Строительство пожарного д</w:t>
            </w:r>
            <w:r w:rsidRPr="00592E0D">
              <w:rPr>
                <w:rFonts w:ascii="Times New Roman" w:eastAsia="Times New Roman" w:hAnsi="Times New Roman" w:cs="Times New Roman"/>
                <w:color w:val="000000"/>
                <w:lang w:eastAsia="ru-RU"/>
              </w:rPr>
              <w:t>е</w:t>
            </w:r>
            <w:r w:rsidRPr="00592E0D">
              <w:rPr>
                <w:rFonts w:ascii="Times New Roman" w:eastAsia="Times New Roman" w:hAnsi="Times New Roman" w:cs="Times New Roman"/>
                <w:color w:val="000000"/>
                <w:lang w:eastAsia="ru-RU"/>
              </w:rPr>
              <w:t>по в селе Лопатино на пл</w:t>
            </w:r>
            <w:r w:rsidRPr="00592E0D">
              <w:rPr>
                <w:rFonts w:ascii="Times New Roman" w:eastAsia="Times New Roman" w:hAnsi="Times New Roman" w:cs="Times New Roman"/>
                <w:color w:val="000000"/>
                <w:lang w:eastAsia="ru-RU"/>
              </w:rPr>
              <w:t>о</w:t>
            </w:r>
            <w:r w:rsidRPr="00592E0D">
              <w:rPr>
                <w:rFonts w:ascii="Times New Roman" w:eastAsia="Times New Roman" w:hAnsi="Times New Roman" w:cs="Times New Roman"/>
                <w:color w:val="000000"/>
                <w:lang w:eastAsia="ru-RU"/>
              </w:rPr>
              <w:t>щадке №8</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 xml:space="preserve"> -</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 xml:space="preserve"> -</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 xml:space="preserve"> -</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7"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r>
      <w:tr w:rsidR="00592E0D" w:rsidRPr="00592E0D" w:rsidTr="00A43FF1">
        <w:trPr>
          <w:trHeight w:val="600"/>
        </w:trPr>
        <w:tc>
          <w:tcPr>
            <w:tcW w:w="438" w:type="dxa"/>
            <w:tcBorders>
              <w:top w:val="nil"/>
              <w:left w:val="single" w:sz="4" w:space="0" w:color="auto"/>
              <w:bottom w:val="single" w:sz="4" w:space="0" w:color="auto"/>
              <w:right w:val="single" w:sz="4" w:space="0" w:color="auto"/>
            </w:tcBorders>
            <w:shd w:val="clear" w:color="auto" w:fill="auto"/>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9</w:t>
            </w:r>
          </w:p>
        </w:tc>
        <w:tc>
          <w:tcPr>
            <w:tcW w:w="3101" w:type="dxa"/>
            <w:tcBorders>
              <w:top w:val="nil"/>
              <w:left w:val="nil"/>
              <w:bottom w:val="single" w:sz="4" w:space="0" w:color="auto"/>
              <w:right w:val="single" w:sz="4" w:space="0" w:color="auto"/>
            </w:tcBorders>
            <w:shd w:val="clear" w:color="auto" w:fill="auto"/>
            <w:vAlign w:val="center"/>
            <w:hideMark/>
          </w:tcPr>
          <w:p w:rsidR="00592E0D" w:rsidRPr="00592E0D" w:rsidRDefault="00592E0D" w:rsidP="00592E0D">
            <w:pPr>
              <w:spacing w:after="0" w:line="240" w:lineRule="auto"/>
              <w:rPr>
                <w:rFonts w:ascii="Times New Roman" w:eastAsia="Times New Roman" w:hAnsi="Times New Roman" w:cs="Times New Roman"/>
                <w:color w:val="000000"/>
                <w:lang w:eastAsia="ru-RU"/>
              </w:rPr>
            </w:pPr>
            <w:r w:rsidRPr="00592E0D">
              <w:rPr>
                <w:rFonts w:ascii="Times New Roman" w:eastAsia="Times New Roman" w:hAnsi="Times New Roman" w:cs="Times New Roman"/>
                <w:color w:val="000000"/>
                <w:lang w:eastAsia="ru-RU"/>
              </w:rPr>
              <w:t>Строительство пожарного д</w:t>
            </w:r>
            <w:r w:rsidRPr="00592E0D">
              <w:rPr>
                <w:rFonts w:ascii="Times New Roman" w:eastAsia="Times New Roman" w:hAnsi="Times New Roman" w:cs="Times New Roman"/>
                <w:color w:val="000000"/>
                <w:lang w:eastAsia="ru-RU"/>
              </w:rPr>
              <w:t>е</w:t>
            </w:r>
            <w:r w:rsidRPr="00592E0D">
              <w:rPr>
                <w:rFonts w:ascii="Times New Roman" w:eastAsia="Times New Roman" w:hAnsi="Times New Roman" w:cs="Times New Roman"/>
                <w:color w:val="000000"/>
                <w:lang w:eastAsia="ru-RU"/>
              </w:rPr>
              <w:t>по в селе Лопатино на пл</w:t>
            </w:r>
            <w:r w:rsidRPr="00592E0D">
              <w:rPr>
                <w:rFonts w:ascii="Times New Roman" w:eastAsia="Times New Roman" w:hAnsi="Times New Roman" w:cs="Times New Roman"/>
                <w:color w:val="000000"/>
                <w:lang w:eastAsia="ru-RU"/>
              </w:rPr>
              <w:t>о</w:t>
            </w:r>
            <w:r w:rsidRPr="00592E0D">
              <w:rPr>
                <w:rFonts w:ascii="Times New Roman" w:eastAsia="Times New Roman" w:hAnsi="Times New Roman" w:cs="Times New Roman"/>
                <w:color w:val="000000"/>
                <w:lang w:eastAsia="ru-RU"/>
              </w:rPr>
              <w:t>щадке №10</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 xml:space="preserve"> -</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 xml:space="preserve"> -</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 xml:space="preserve"> -</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7"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r>
      <w:tr w:rsidR="00592E0D" w:rsidRPr="00592E0D" w:rsidTr="00A43FF1">
        <w:trPr>
          <w:trHeight w:val="600"/>
        </w:trPr>
        <w:tc>
          <w:tcPr>
            <w:tcW w:w="438" w:type="dxa"/>
            <w:tcBorders>
              <w:top w:val="nil"/>
              <w:left w:val="single" w:sz="4" w:space="0" w:color="auto"/>
              <w:bottom w:val="single" w:sz="4" w:space="0" w:color="auto"/>
              <w:right w:val="single" w:sz="4" w:space="0" w:color="auto"/>
            </w:tcBorders>
            <w:shd w:val="clear" w:color="auto" w:fill="auto"/>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10</w:t>
            </w:r>
          </w:p>
        </w:tc>
        <w:tc>
          <w:tcPr>
            <w:tcW w:w="3101" w:type="dxa"/>
            <w:tcBorders>
              <w:top w:val="nil"/>
              <w:left w:val="nil"/>
              <w:bottom w:val="single" w:sz="4" w:space="0" w:color="auto"/>
              <w:right w:val="single" w:sz="4" w:space="0" w:color="auto"/>
            </w:tcBorders>
            <w:shd w:val="clear" w:color="auto" w:fill="auto"/>
            <w:vAlign w:val="center"/>
            <w:hideMark/>
          </w:tcPr>
          <w:p w:rsidR="00592E0D" w:rsidRPr="00592E0D" w:rsidRDefault="00592E0D" w:rsidP="00592E0D">
            <w:pPr>
              <w:spacing w:after="0" w:line="240" w:lineRule="auto"/>
              <w:rPr>
                <w:rFonts w:ascii="Times New Roman" w:eastAsia="Times New Roman" w:hAnsi="Times New Roman" w:cs="Times New Roman"/>
                <w:color w:val="000000"/>
                <w:lang w:eastAsia="ru-RU"/>
              </w:rPr>
            </w:pPr>
            <w:r w:rsidRPr="00592E0D">
              <w:rPr>
                <w:rFonts w:ascii="Times New Roman" w:eastAsia="Times New Roman" w:hAnsi="Times New Roman" w:cs="Times New Roman"/>
                <w:color w:val="000000"/>
                <w:lang w:eastAsia="ru-RU"/>
              </w:rPr>
              <w:t>Строительство пожарного д</w:t>
            </w:r>
            <w:r w:rsidRPr="00592E0D">
              <w:rPr>
                <w:rFonts w:ascii="Times New Roman" w:eastAsia="Times New Roman" w:hAnsi="Times New Roman" w:cs="Times New Roman"/>
                <w:color w:val="000000"/>
                <w:lang w:eastAsia="ru-RU"/>
              </w:rPr>
              <w:t>е</w:t>
            </w:r>
            <w:r w:rsidRPr="00592E0D">
              <w:rPr>
                <w:rFonts w:ascii="Times New Roman" w:eastAsia="Times New Roman" w:hAnsi="Times New Roman" w:cs="Times New Roman"/>
                <w:color w:val="000000"/>
                <w:lang w:eastAsia="ru-RU"/>
              </w:rPr>
              <w:t>по в селе Лопатино на пл</w:t>
            </w:r>
            <w:r w:rsidRPr="00592E0D">
              <w:rPr>
                <w:rFonts w:ascii="Times New Roman" w:eastAsia="Times New Roman" w:hAnsi="Times New Roman" w:cs="Times New Roman"/>
                <w:color w:val="000000"/>
                <w:lang w:eastAsia="ru-RU"/>
              </w:rPr>
              <w:t>о</w:t>
            </w:r>
            <w:r w:rsidRPr="00592E0D">
              <w:rPr>
                <w:rFonts w:ascii="Times New Roman" w:eastAsia="Times New Roman" w:hAnsi="Times New Roman" w:cs="Times New Roman"/>
                <w:color w:val="000000"/>
                <w:lang w:eastAsia="ru-RU"/>
              </w:rPr>
              <w:t>щадке №12</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 xml:space="preserve"> -</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 xml:space="preserve"> -</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 xml:space="preserve"> -</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7"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r>
      <w:tr w:rsidR="00592E0D" w:rsidRPr="00592E0D" w:rsidTr="00A43FF1">
        <w:trPr>
          <w:trHeight w:val="300"/>
        </w:trPr>
        <w:tc>
          <w:tcPr>
            <w:tcW w:w="438" w:type="dxa"/>
            <w:tcBorders>
              <w:top w:val="nil"/>
              <w:left w:val="single" w:sz="4" w:space="0" w:color="auto"/>
              <w:bottom w:val="single" w:sz="4" w:space="0" w:color="auto"/>
              <w:right w:val="single" w:sz="4" w:space="0" w:color="auto"/>
            </w:tcBorders>
            <w:shd w:val="clear" w:color="auto" w:fill="auto"/>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11</w:t>
            </w:r>
          </w:p>
        </w:tc>
        <w:tc>
          <w:tcPr>
            <w:tcW w:w="3101" w:type="dxa"/>
            <w:tcBorders>
              <w:top w:val="nil"/>
              <w:left w:val="nil"/>
              <w:bottom w:val="single" w:sz="4" w:space="0" w:color="auto"/>
              <w:right w:val="single" w:sz="4" w:space="0" w:color="auto"/>
            </w:tcBorders>
            <w:shd w:val="clear" w:color="auto" w:fill="auto"/>
            <w:vAlign w:val="center"/>
            <w:hideMark/>
          </w:tcPr>
          <w:p w:rsidR="00592E0D" w:rsidRPr="00592E0D" w:rsidRDefault="00592E0D" w:rsidP="00592E0D">
            <w:pPr>
              <w:spacing w:after="0" w:line="240" w:lineRule="auto"/>
              <w:jc w:val="both"/>
              <w:rPr>
                <w:rFonts w:ascii="Times New Roman" w:eastAsia="Times New Roman" w:hAnsi="Times New Roman" w:cs="Times New Roman"/>
                <w:color w:val="000000"/>
                <w:lang w:eastAsia="ru-RU"/>
              </w:rPr>
            </w:pPr>
            <w:r w:rsidRPr="00592E0D">
              <w:rPr>
                <w:rFonts w:ascii="Times New Roman" w:eastAsia="Times New Roman" w:hAnsi="Times New Roman" w:cs="Times New Roman"/>
                <w:color w:val="000000"/>
                <w:lang w:eastAsia="ru-RU"/>
              </w:rPr>
              <w:t>Строительство ПС «ЮГ» п. Самарский.</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 xml:space="preserve"> -</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 xml:space="preserve"> -</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 xml:space="preserve"> -</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2"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c>
          <w:tcPr>
            <w:tcW w:w="487" w:type="dxa"/>
            <w:tcBorders>
              <w:top w:val="nil"/>
              <w:left w:val="nil"/>
              <w:bottom w:val="single" w:sz="4" w:space="0" w:color="auto"/>
              <w:right w:val="single" w:sz="4" w:space="0" w:color="auto"/>
            </w:tcBorders>
            <w:shd w:val="clear" w:color="auto" w:fill="auto"/>
            <w:noWrap/>
            <w:vAlign w:val="center"/>
            <w:hideMark/>
          </w:tcPr>
          <w:p w:rsidR="00592E0D" w:rsidRPr="00592E0D" w:rsidRDefault="00592E0D" w:rsidP="00592E0D">
            <w:pPr>
              <w:spacing w:after="0" w:line="240" w:lineRule="auto"/>
              <w:jc w:val="center"/>
              <w:rPr>
                <w:rFonts w:ascii="Times New Roman" w:eastAsia="Times New Roman" w:hAnsi="Times New Roman" w:cs="Times New Roman"/>
                <w:lang w:eastAsia="ru-RU"/>
              </w:rPr>
            </w:pPr>
            <w:r w:rsidRPr="00592E0D">
              <w:rPr>
                <w:rFonts w:ascii="Times New Roman" w:eastAsia="Times New Roman" w:hAnsi="Times New Roman" w:cs="Times New Roman"/>
                <w:lang w:eastAsia="ru-RU"/>
              </w:rPr>
              <w:t>Х</w:t>
            </w:r>
          </w:p>
        </w:tc>
      </w:tr>
    </w:tbl>
    <w:p w:rsidR="00592E0D" w:rsidRDefault="00592E0D" w:rsidP="00BF1F2A">
      <w:pPr>
        <w:spacing w:after="0" w:line="360" w:lineRule="auto"/>
        <w:ind w:firstLine="708"/>
        <w:jc w:val="both"/>
        <w:rPr>
          <w:rFonts w:ascii="Times New Roman" w:hAnsi="Times New Roman" w:cs="Times New Roman"/>
          <w:sz w:val="28"/>
          <w:szCs w:val="28"/>
          <w:lang w:eastAsia="ru-RU"/>
        </w:rPr>
      </w:pPr>
    </w:p>
    <w:p w:rsidR="00DC7133" w:rsidRPr="006F75A9" w:rsidRDefault="00DC7133" w:rsidP="00DC7133">
      <w:pPr>
        <w:keepNext/>
        <w:spacing w:before="240" w:after="120" w:line="240" w:lineRule="auto"/>
        <w:jc w:val="center"/>
        <w:outlineLvl w:val="1"/>
        <w:rPr>
          <w:rFonts w:ascii="Times New Roman" w:eastAsia="Times New Roman" w:hAnsi="Times New Roman" w:cs="Times New Roman"/>
          <w:b/>
          <w:iCs/>
          <w:sz w:val="28"/>
          <w:szCs w:val="28"/>
          <w:lang w:eastAsia="ru-RU"/>
        </w:rPr>
      </w:pPr>
      <w:bookmarkStart w:id="31" w:name="_Toc51930341"/>
      <w:r w:rsidRPr="006F75A9">
        <w:rPr>
          <w:rFonts w:ascii="Times New Roman" w:eastAsia="Times New Roman" w:hAnsi="Times New Roman" w:cs="Times New Roman"/>
          <w:b/>
          <w:iCs/>
          <w:sz w:val="28"/>
          <w:szCs w:val="28"/>
          <w:lang w:eastAsia="ru-RU"/>
        </w:rPr>
        <w:t>6.3  Порядок предоставления отчетности по выполнению Программы</w:t>
      </w:r>
      <w:bookmarkEnd w:id="31"/>
    </w:p>
    <w:p w:rsidR="00DC7133" w:rsidRPr="006F75A9" w:rsidRDefault="00DC7133" w:rsidP="00DC7133">
      <w:pPr>
        <w:autoSpaceDE w:val="0"/>
        <w:autoSpaceDN w:val="0"/>
        <w:adjustRightInd w:val="0"/>
        <w:spacing w:after="0" w:line="360" w:lineRule="auto"/>
        <w:ind w:firstLine="851"/>
        <w:jc w:val="both"/>
        <w:rPr>
          <w:rFonts w:ascii="Times New Roman" w:eastAsia="F1" w:hAnsi="Times New Roman" w:cs="Times New Roman"/>
          <w:sz w:val="28"/>
          <w:szCs w:val="28"/>
          <w:lang w:eastAsia="ru-RU"/>
        </w:rPr>
      </w:pPr>
      <w:r w:rsidRPr="006F75A9">
        <w:rPr>
          <w:rFonts w:ascii="Times New Roman" w:eastAsia="F1" w:hAnsi="Times New Roman" w:cs="Times New Roman"/>
          <w:sz w:val="28"/>
          <w:szCs w:val="28"/>
          <w:lang w:eastAsia="ru-RU"/>
        </w:rPr>
        <w:t>Предоставление отчетности по выполнению мероприятий Программы осуществляется в рамках мониторинга.</w:t>
      </w:r>
    </w:p>
    <w:p w:rsidR="00DC7133" w:rsidRPr="006F75A9" w:rsidRDefault="00DC7133" w:rsidP="00DC7133">
      <w:pPr>
        <w:autoSpaceDE w:val="0"/>
        <w:autoSpaceDN w:val="0"/>
        <w:adjustRightInd w:val="0"/>
        <w:spacing w:after="0" w:line="360" w:lineRule="auto"/>
        <w:ind w:firstLine="851"/>
        <w:jc w:val="both"/>
        <w:rPr>
          <w:rFonts w:ascii="Times New Roman" w:eastAsia="F1" w:hAnsi="Times New Roman" w:cs="Times New Roman"/>
          <w:sz w:val="28"/>
          <w:szCs w:val="28"/>
          <w:lang w:eastAsia="ru-RU"/>
        </w:rPr>
      </w:pPr>
      <w:r w:rsidRPr="006F75A9">
        <w:rPr>
          <w:rFonts w:ascii="Times New Roman" w:eastAsia="F1" w:hAnsi="Times New Roman" w:cs="Times New Roman"/>
          <w:sz w:val="28"/>
          <w:szCs w:val="28"/>
          <w:lang w:eastAsia="ru-RU"/>
        </w:rPr>
        <w:t>Целью мониторинга Программы с.п. Лопатино является регулярный контроль ситуации в сфере социальной инфраструктуры, а также анализ в</w:t>
      </w:r>
      <w:r w:rsidRPr="006F75A9">
        <w:rPr>
          <w:rFonts w:ascii="Times New Roman" w:eastAsia="F1" w:hAnsi="Times New Roman" w:cs="Times New Roman"/>
          <w:sz w:val="28"/>
          <w:szCs w:val="28"/>
          <w:lang w:eastAsia="ru-RU"/>
        </w:rPr>
        <w:t>ы</w:t>
      </w:r>
      <w:r w:rsidRPr="006F75A9">
        <w:rPr>
          <w:rFonts w:ascii="Times New Roman" w:eastAsia="F1" w:hAnsi="Times New Roman" w:cs="Times New Roman"/>
          <w:sz w:val="28"/>
          <w:szCs w:val="28"/>
          <w:lang w:eastAsia="ru-RU"/>
        </w:rPr>
        <w:t>полнения мероприятий по модернизации и развитию объектов социальной инфраструктуры, предусмотренных Программой.</w:t>
      </w:r>
    </w:p>
    <w:p w:rsidR="00DC7133" w:rsidRPr="006F75A9" w:rsidRDefault="00DC7133" w:rsidP="00DC7133">
      <w:pPr>
        <w:autoSpaceDE w:val="0"/>
        <w:autoSpaceDN w:val="0"/>
        <w:adjustRightInd w:val="0"/>
        <w:spacing w:after="0" w:line="360" w:lineRule="auto"/>
        <w:ind w:firstLine="851"/>
        <w:jc w:val="both"/>
        <w:rPr>
          <w:rFonts w:ascii="Times New Roman" w:eastAsia="F1" w:hAnsi="Times New Roman" w:cs="Times New Roman"/>
          <w:sz w:val="28"/>
          <w:szCs w:val="28"/>
          <w:lang w:eastAsia="ru-RU"/>
        </w:rPr>
      </w:pPr>
      <w:r w:rsidRPr="006F75A9">
        <w:rPr>
          <w:rFonts w:ascii="Times New Roman" w:eastAsia="F1" w:hAnsi="Times New Roman" w:cs="Times New Roman"/>
          <w:sz w:val="28"/>
          <w:szCs w:val="28"/>
          <w:lang w:eastAsia="ru-RU"/>
        </w:rPr>
        <w:lastRenderedPageBreak/>
        <w:t>Мониторинг Программы комплексного развития социальной инфр</w:t>
      </w:r>
      <w:r w:rsidRPr="006F75A9">
        <w:rPr>
          <w:rFonts w:ascii="Times New Roman" w:eastAsia="F1" w:hAnsi="Times New Roman" w:cs="Times New Roman"/>
          <w:sz w:val="28"/>
          <w:szCs w:val="28"/>
          <w:lang w:eastAsia="ru-RU"/>
        </w:rPr>
        <w:t>а</w:t>
      </w:r>
      <w:r w:rsidRPr="006F75A9">
        <w:rPr>
          <w:rFonts w:ascii="Times New Roman" w:eastAsia="F1" w:hAnsi="Times New Roman" w:cs="Times New Roman"/>
          <w:sz w:val="28"/>
          <w:szCs w:val="28"/>
          <w:lang w:eastAsia="ru-RU"/>
        </w:rPr>
        <w:t>структуры включает следующие этапы:</w:t>
      </w:r>
    </w:p>
    <w:p w:rsidR="00DC7133" w:rsidRPr="006F75A9" w:rsidRDefault="00DC7133" w:rsidP="00DC7133">
      <w:pPr>
        <w:autoSpaceDE w:val="0"/>
        <w:autoSpaceDN w:val="0"/>
        <w:adjustRightInd w:val="0"/>
        <w:spacing w:after="0" w:line="360" w:lineRule="auto"/>
        <w:ind w:firstLine="851"/>
        <w:jc w:val="both"/>
        <w:rPr>
          <w:rFonts w:ascii="Times New Roman" w:eastAsia="F1" w:hAnsi="Times New Roman" w:cs="Times New Roman"/>
          <w:sz w:val="28"/>
          <w:szCs w:val="28"/>
          <w:lang w:eastAsia="ru-RU"/>
        </w:rPr>
      </w:pPr>
      <w:r w:rsidRPr="006F75A9">
        <w:rPr>
          <w:rFonts w:ascii="Times New Roman" w:eastAsia="F1" w:hAnsi="Times New Roman" w:cs="Times New Roman"/>
          <w:sz w:val="28"/>
          <w:szCs w:val="28"/>
          <w:lang w:eastAsia="ru-RU"/>
        </w:rPr>
        <w:t>1. Периодический сбор информации о результатах выполнения мер</w:t>
      </w:r>
      <w:r w:rsidRPr="006F75A9">
        <w:rPr>
          <w:rFonts w:ascii="Times New Roman" w:eastAsia="F1" w:hAnsi="Times New Roman" w:cs="Times New Roman"/>
          <w:sz w:val="28"/>
          <w:szCs w:val="28"/>
          <w:lang w:eastAsia="ru-RU"/>
        </w:rPr>
        <w:t>о</w:t>
      </w:r>
      <w:r w:rsidRPr="006F75A9">
        <w:rPr>
          <w:rFonts w:ascii="Times New Roman" w:eastAsia="F1" w:hAnsi="Times New Roman" w:cs="Times New Roman"/>
          <w:sz w:val="28"/>
          <w:szCs w:val="28"/>
          <w:lang w:eastAsia="ru-RU"/>
        </w:rPr>
        <w:t>приятий Программы, а также информации о состоянии и развитии социал</w:t>
      </w:r>
      <w:r w:rsidRPr="006F75A9">
        <w:rPr>
          <w:rFonts w:ascii="Times New Roman" w:eastAsia="F1" w:hAnsi="Times New Roman" w:cs="Times New Roman"/>
          <w:sz w:val="28"/>
          <w:szCs w:val="28"/>
          <w:lang w:eastAsia="ru-RU"/>
        </w:rPr>
        <w:t>ь</w:t>
      </w:r>
      <w:r w:rsidRPr="006F75A9">
        <w:rPr>
          <w:rFonts w:ascii="Times New Roman" w:eastAsia="F1" w:hAnsi="Times New Roman" w:cs="Times New Roman"/>
          <w:sz w:val="28"/>
          <w:szCs w:val="28"/>
          <w:lang w:eastAsia="ru-RU"/>
        </w:rPr>
        <w:t>ной инфраструктуры поселения.</w:t>
      </w:r>
    </w:p>
    <w:p w:rsidR="00DC7133" w:rsidRPr="006F75A9" w:rsidRDefault="00DC7133" w:rsidP="00DC7133">
      <w:pPr>
        <w:autoSpaceDE w:val="0"/>
        <w:autoSpaceDN w:val="0"/>
        <w:adjustRightInd w:val="0"/>
        <w:spacing w:after="0" w:line="360" w:lineRule="auto"/>
        <w:ind w:firstLine="851"/>
        <w:jc w:val="both"/>
        <w:rPr>
          <w:rFonts w:ascii="Times New Roman" w:eastAsia="F1" w:hAnsi="Times New Roman" w:cs="Times New Roman"/>
          <w:sz w:val="28"/>
          <w:szCs w:val="28"/>
          <w:lang w:eastAsia="ru-RU"/>
        </w:rPr>
      </w:pPr>
      <w:r w:rsidRPr="006F75A9">
        <w:rPr>
          <w:rFonts w:ascii="Times New Roman" w:eastAsia="F1" w:hAnsi="Times New Roman" w:cs="Times New Roman"/>
          <w:sz w:val="28"/>
          <w:szCs w:val="28"/>
          <w:lang w:eastAsia="ru-RU"/>
        </w:rPr>
        <w:t>2. Анализ данных о результатах планируемых и фактически провод</w:t>
      </w:r>
      <w:r w:rsidRPr="006F75A9">
        <w:rPr>
          <w:rFonts w:ascii="Times New Roman" w:eastAsia="F1" w:hAnsi="Times New Roman" w:cs="Times New Roman"/>
          <w:sz w:val="28"/>
          <w:szCs w:val="28"/>
          <w:lang w:eastAsia="ru-RU"/>
        </w:rPr>
        <w:t>и</w:t>
      </w:r>
      <w:r w:rsidRPr="006F75A9">
        <w:rPr>
          <w:rFonts w:ascii="Times New Roman" w:eastAsia="F1" w:hAnsi="Times New Roman" w:cs="Times New Roman"/>
          <w:sz w:val="28"/>
          <w:szCs w:val="28"/>
          <w:lang w:eastAsia="ru-RU"/>
        </w:rPr>
        <w:t>мых преобразований в сфере социальной инфраструктуры.</w:t>
      </w:r>
    </w:p>
    <w:p w:rsidR="00DC7133" w:rsidRPr="006F75A9" w:rsidRDefault="00DC7133" w:rsidP="00DC7133">
      <w:pPr>
        <w:autoSpaceDE w:val="0"/>
        <w:autoSpaceDN w:val="0"/>
        <w:adjustRightInd w:val="0"/>
        <w:spacing w:after="0" w:line="360" w:lineRule="auto"/>
        <w:ind w:firstLine="851"/>
        <w:jc w:val="both"/>
        <w:rPr>
          <w:rFonts w:ascii="Times New Roman" w:eastAsia="F1" w:hAnsi="Times New Roman" w:cs="Times New Roman"/>
          <w:sz w:val="28"/>
          <w:szCs w:val="28"/>
          <w:lang w:eastAsia="ru-RU"/>
        </w:rPr>
      </w:pPr>
      <w:r w:rsidRPr="006F75A9">
        <w:rPr>
          <w:rFonts w:ascii="Times New Roman" w:eastAsia="F1" w:hAnsi="Times New Roman" w:cs="Times New Roman"/>
          <w:sz w:val="28"/>
          <w:szCs w:val="28"/>
          <w:lang w:eastAsia="ru-RU"/>
        </w:rPr>
        <w:t>Мониторинг Программы сельского поселения предусматривает сопо</w:t>
      </w:r>
      <w:r w:rsidRPr="006F75A9">
        <w:rPr>
          <w:rFonts w:ascii="Times New Roman" w:eastAsia="F1" w:hAnsi="Times New Roman" w:cs="Times New Roman"/>
          <w:sz w:val="28"/>
          <w:szCs w:val="28"/>
          <w:lang w:eastAsia="ru-RU"/>
        </w:rPr>
        <w:t>с</w:t>
      </w:r>
      <w:r w:rsidRPr="006F75A9">
        <w:rPr>
          <w:rFonts w:ascii="Times New Roman" w:eastAsia="F1" w:hAnsi="Times New Roman" w:cs="Times New Roman"/>
          <w:sz w:val="28"/>
          <w:szCs w:val="28"/>
          <w:lang w:eastAsia="ru-RU"/>
        </w:rPr>
        <w:t>тавление и сравнение значений показателей во временном аспекте. Анализ проводится путем сопоставления показателя за отчетный период с аналоги</w:t>
      </w:r>
      <w:r w:rsidRPr="006F75A9">
        <w:rPr>
          <w:rFonts w:ascii="Times New Roman" w:eastAsia="F1" w:hAnsi="Times New Roman" w:cs="Times New Roman"/>
          <w:sz w:val="28"/>
          <w:szCs w:val="28"/>
          <w:lang w:eastAsia="ru-RU"/>
        </w:rPr>
        <w:t>ч</w:t>
      </w:r>
      <w:r w:rsidRPr="006F75A9">
        <w:rPr>
          <w:rFonts w:ascii="Times New Roman" w:eastAsia="F1" w:hAnsi="Times New Roman" w:cs="Times New Roman"/>
          <w:sz w:val="28"/>
          <w:szCs w:val="28"/>
          <w:lang w:eastAsia="ru-RU"/>
        </w:rPr>
        <w:t>ным показателем за предыдущий (базовый) период.</w:t>
      </w:r>
    </w:p>
    <w:p w:rsidR="00DC7133" w:rsidRPr="006F75A9" w:rsidRDefault="00DC7133" w:rsidP="00DC7133">
      <w:pPr>
        <w:keepNext/>
        <w:spacing w:before="240" w:after="120" w:line="240" w:lineRule="auto"/>
        <w:jc w:val="center"/>
        <w:outlineLvl w:val="1"/>
        <w:rPr>
          <w:rFonts w:ascii="Times New Roman" w:eastAsia="F1" w:hAnsi="Times New Roman" w:cs="Times New Roman"/>
          <w:b/>
          <w:iCs/>
          <w:sz w:val="28"/>
          <w:szCs w:val="28"/>
          <w:lang w:eastAsia="ru-RU"/>
        </w:rPr>
      </w:pPr>
      <w:bookmarkStart w:id="32" w:name="_Toc51930342"/>
      <w:r w:rsidRPr="006F75A9">
        <w:rPr>
          <w:rFonts w:ascii="Times New Roman" w:eastAsia="F1" w:hAnsi="Times New Roman" w:cs="Times New Roman"/>
          <w:b/>
          <w:iCs/>
          <w:sz w:val="28"/>
          <w:szCs w:val="28"/>
          <w:lang w:eastAsia="ru-RU"/>
        </w:rPr>
        <w:t>6.4 Порядок корректировки Программы</w:t>
      </w:r>
      <w:bookmarkEnd w:id="32"/>
    </w:p>
    <w:p w:rsidR="00DC7133" w:rsidRPr="006F75A9" w:rsidRDefault="00DC7133" w:rsidP="00DC7133">
      <w:pPr>
        <w:autoSpaceDE w:val="0"/>
        <w:autoSpaceDN w:val="0"/>
        <w:adjustRightInd w:val="0"/>
        <w:spacing w:after="0" w:line="360" w:lineRule="auto"/>
        <w:ind w:firstLine="851"/>
        <w:jc w:val="both"/>
        <w:rPr>
          <w:rFonts w:ascii="Times New Roman" w:eastAsia="F1" w:hAnsi="Times New Roman" w:cs="Times New Roman"/>
          <w:sz w:val="28"/>
          <w:szCs w:val="28"/>
          <w:lang w:eastAsia="ru-RU"/>
        </w:rPr>
      </w:pPr>
      <w:r w:rsidRPr="006F75A9">
        <w:rPr>
          <w:rFonts w:ascii="Times New Roman" w:eastAsia="F1" w:hAnsi="Times New Roman" w:cs="Times New Roman"/>
          <w:sz w:val="28"/>
          <w:szCs w:val="28"/>
          <w:lang w:eastAsia="ru-RU"/>
        </w:rPr>
        <w:t>По ежегодным результатам мониторинга осуществляется своевреме</w:t>
      </w:r>
      <w:r w:rsidRPr="006F75A9">
        <w:rPr>
          <w:rFonts w:ascii="Times New Roman" w:eastAsia="F1" w:hAnsi="Times New Roman" w:cs="Times New Roman"/>
          <w:sz w:val="28"/>
          <w:szCs w:val="28"/>
          <w:lang w:eastAsia="ru-RU"/>
        </w:rPr>
        <w:t>н</w:t>
      </w:r>
      <w:r w:rsidRPr="006F75A9">
        <w:rPr>
          <w:rFonts w:ascii="Times New Roman" w:eastAsia="F1" w:hAnsi="Times New Roman" w:cs="Times New Roman"/>
          <w:sz w:val="28"/>
          <w:szCs w:val="28"/>
          <w:lang w:eastAsia="ru-RU"/>
        </w:rPr>
        <w:t>ная корректировка Программы. Решение о корректировке Программы пр</w:t>
      </w:r>
      <w:r w:rsidRPr="006F75A9">
        <w:rPr>
          <w:rFonts w:ascii="Times New Roman" w:eastAsia="F1" w:hAnsi="Times New Roman" w:cs="Times New Roman"/>
          <w:sz w:val="28"/>
          <w:szCs w:val="28"/>
          <w:lang w:eastAsia="ru-RU"/>
        </w:rPr>
        <w:t>и</w:t>
      </w:r>
      <w:r w:rsidRPr="006F75A9">
        <w:rPr>
          <w:rFonts w:ascii="Times New Roman" w:eastAsia="F1" w:hAnsi="Times New Roman" w:cs="Times New Roman"/>
          <w:sz w:val="28"/>
          <w:szCs w:val="28"/>
          <w:lang w:eastAsia="ru-RU"/>
        </w:rPr>
        <w:t>нимается администрацией с.п. Лопатино по итогам ежегодного рассмотрения отчета о ходе реализации Программы или по представлению Главы с.п. Л</w:t>
      </w:r>
      <w:r w:rsidRPr="006F75A9">
        <w:rPr>
          <w:rFonts w:ascii="Times New Roman" w:eastAsia="F1" w:hAnsi="Times New Roman" w:cs="Times New Roman"/>
          <w:sz w:val="28"/>
          <w:szCs w:val="28"/>
          <w:lang w:eastAsia="ru-RU"/>
        </w:rPr>
        <w:t>о</w:t>
      </w:r>
      <w:r w:rsidRPr="006F75A9">
        <w:rPr>
          <w:rFonts w:ascii="Times New Roman" w:eastAsia="F1" w:hAnsi="Times New Roman" w:cs="Times New Roman"/>
          <w:sz w:val="28"/>
          <w:szCs w:val="28"/>
          <w:lang w:eastAsia="ru-RU"/>
        </w:rPr>
        <w:t xml:space="preserve">патино. </w:t>
      </w:r>
    </w:p>
    <w:p w:rsidR="00DC7133" w:rsidRPr="00E017A0" w:rsidRDefault="00DC7133" w:rsidP="00DC7133">
      <w:pPr>
        <w:autoSpaceDE w:val="0"/>
        <w:autoSpaceDN w:val="0"/>
        <w:adjustRightInd w:val="0"/>
        <w:spacing w:after="0" w:line="360" w:lineRule="auto"/>
        <w:rPr>
          <w:rFonts w:ascii="Times New Roman" w:eastAsia="F1" w:hAnsi="Times New Roman" w:cs="Times New Roman"/>
          <w:sz w:val="28"/>
          <w:szCs w:val="28"/>
          <w:highlight w:val="yellow"/>
          <w:lang w:eastAsia="ru-RU"/>
        </w:rPr>
      </w:pPr>
    </w:p>
    <w:p w:rsidR="00DC7133" w:rsidRPr="00E017A0" w:rsidRDefault="00DC7133" w:rsidP="00DC7133">
      <w:pPr>
        <w:autoSpaceDE w:val="0"/>
        <w:autoSpaceDN w:val="0"/>
        <w:adjustRightInd w:val="0"/>
        <w:spacing w:after="0" w:line="360" w:lineRule="auto"/>
        <w:rPr>
          <w:rFonts w:ascii="Times New Roman" w:eastAsia="F1" w:hAnsi="Times New Roman" w:cs="Times New Roman"/>
          <w:sz w:val="28"/>
          <w:szCs w:val="28"/>
          <w:highlight w:val="yellow"/>
          <w:lang w:eastAsia="ru-RU"/>
        </w:rPr>
      </w:pPr>
    </w:p>
    <w:p w:rsidR="00DC7133" w:rsidRPr="00E017A0" w:rsidRDefault="00DC7133" w:rsidP="00DC7133">
      <w:pPr>
        <w:autoSpaceDE w:val="0"/>
        <w:autoSpaceDN w:val="0"/>
        <w:adjustRightInd w:val="0"/>
        <w:spacing w:after="0" w:line="360" w:lineRule="auto"/>
        <w:rPr>
          <w:rFonts w:ascii="Times New Roman" w:eastAsia="F1" w:hAnsi="Times New Roman" w:cs="Times New Roman"/>
          <w:sz w:val="24"/>
          <w:szCs w:val="24"/>
          <w:highlight w:val="yellow"/>
          <w:lang w:eastAsia="ru-RU"/>
        </w:rPr>
      </w:pPr>
    </w:p>
    <w:p w:rsidR="00DC7133" w:rsidRPr="00E017A0" w:rsidRDefault="00DC7133" w:rsidP="00DC7133">
      <w:pPr>
        <w:autoSpaceDE w:val="0"/>
        <w:autoSpaceDN w:val="0"/>
        <w:adjustRightInd w:val="0"/>
        <w:spacing w:after="0" w:line="360" w:lineRule="auto"/>
        <w:rPr>
          <w:rFonts w:ascii="Times New Roman" w:eastAsia="F1" w:hAnsi="Times New Roman" w:cs="Times New Roman"/>
          <w:sz w:val="24"/>
          <w:szCs w:val="24"/>
          <w:highlight w:val="yellow"/>
          <w:lang w:eastAsia="ru-RU"/>
        </w:rPr>
      </w:pPr>
    </w:p>
    <w:p w:rsidR="00DC7133" w:rsidRPr="00E017A0" w:rsidRDefault="00DC7133" w:rsidP="00DC7133">
      <w:pPr>
        <w:autoSpaceDE w:val="0"/>
        <w:autoSpaceDN w:val="0"/>
        <w:adjustRightInd w:val="0"/>
        <w:spacing w:after="0" w:line="360" w:lineRule="auto"/>
        <w:rPr>
          <w:rFonts w:ascii="Times New Roman" w:eastAsia="F1" w:hAnsi="Times New Roman" w:cs="Times New Roman"/>
          <w:sz w:val="24"/>
          <w:szCs w:val="24"/>
          <w:highlight w:val="yellow"/>
          <w:lang w:eastAsia="ru-RU"/>
        </w:rPr>
      </w:pPr>
    </w:p>
    <w:p w:rsidR="00DC7133" w:rsidRPr="00E017A0" w:rsidRDefault="00DC7133" w:rsidP="00DC7133">
      <w:pPr>
        <w:autoSpaceDE w:val="0"/>
        <w:autoSpaceDN w:val="0"/>
        <w:adjustRightInd w:val="0"/>
        <w:spacing w:after="0" w:line="360" w:lineRule="auto"/>
        <w:rPr>
          <w:rFonts w:ascii="Times New Roman" w:eastAsia="F1" w:hAnsi="Times New Roman" w:cs="Times New Roman"/>
          <w:sz w:val="24"/>
          <w:szCs w:val="24"/>
          <w:highlight w:val="yellow"/>
          <w:lang w:eastAsia="ru-RU"/>
        </w:rPr>
      </w:pPr>
    </w:p>
    <w:p w:rsidR="00DC7133" w:rsidRPr="006F75A9" w:rsidRDefault="00DC7133" w:rsidP="00DC7133">
      <w:pPr>
        <w:spacing w:after="120" w:line="360" w:lineRule="auto"/>
        <w:ind w:firstLine="567"/>
        <w:jc w:val="center"/>
        <w:outlineLvl w:val="0"/>
        <w:rPr>
          <w:rFonts w:ascii="Times New Roman" w:eastAsia="Times New Roman" w:hAnsi="Times New Roman" w:cs="Times New Roman"/>
          <w:b/>
          <w:sz w:val="28"/>
          <w:szCs w:val="28"/>
          <w:lang w:eastAsia="ru-RU"/>
        </w:rPr>
      </w:pPr>
      <w:r w:rsidRPr="00E017A0">
        <w:rPr>
          <w:rFonts w:ascii="Times New Roman" w:eastAsia="Times New Roman" w:hAnsi="Times New Roman" w:cs="Times New Roman"/>
          <w:b/>
          <w:color w:val="FF0000"/>
          <w:sz w:val="24"/>
          <w:szCs w:val="24"/>
          <w:highlight w:val="yellow"/>
          <w:lang w:eastAsia="ru-RU"/>
        </w:rPr>
        <w:br w:type="page"/>
      </w:r>
      <w:bookmarkStart w:id="33" w:name="_Toc51930343"/>
      <w:r w:rsidRPr="006F75A9">
        <w:rPr>
          <w:rFonts w:ascii="Times New Roman" w:eastAsia="Times New Roman" w:hAnsi="Times New Roman" w:cs="Times New Roman"/>
          <w:b/>
          <w:sz w:val="28"/>
          <w:szCs w:val="28"/>
          <w:lang w:eastAsia="ru-RU"/>
        </w:rPr>
        <w:lastRenderedPageBreak/>
        <w:t xml:space="preserve">7. </w:t>
      </w:r>
      <w:bookmarkEnd w:id="33"/>
      <w:r w:rsidRPr="006F75A9">
        <w:rPr>
          <w:rFonts w:ascii="Times New Roman" w:eastAsia="Times New Roman" w:hAnsi="Times New Roman" w:cs="Times New Roman"/>
          <w:b/>
          <w:sz w:val="28"/>
          <w:szCs w:val="28"/>
          <w:lang w:eastAsia="ru-RU"/>
        </w:rPr>
        <w:t>ЦЕЛЕВЫЕ ПОКАЗАТЕЛИ</w:t>
      </w:r>
    </w:p>
    <w:p w:rsidR="00DC7133" w:rsidRPr="006F75A9" w:rsidRDefault="00DC7133" w:rsidP="00DC7133">
      <w:pPr>
        <w:spacing w:after="0" w:line="360" w:lineRule="auto"/>
        <w:ind w:firstLine="720"/>
        <w:jc w:val="both"/>
        <w:rPr>
          <w:rFonts w:ascii="Times New Roman" w:eastAsia="Times New Roman" w:hAnsi="Times New Roman" w:cs="Times New Roman"/>
          <w:sz w:val="28"/>
          <w:szCs w:val="28"/>
          <w:lang w:eastAsia="ru-RU"/>
        </w:rPr>
      </w:pPr>
      <w:r w:rsidRPr="006F75A9">
        <w:rPr>
          <w:rFonts w:ascii="Times New Roman" w:eastAsia="Times New Roman" w:hAnsi="Times New Roman" w:cs="Times New Roman"/>
          <w:sz w:val="28"/>
          <w:szCs w:val="28"/>
          <w:lang w:eastAsia="ru-RU"/>
        </w:rPr>
        <w:t>Целевые показатели программы комплексного развития социальной инфраструктуры с.п. Лопатино приведены в приложение 1.</w:t>
      </w:r>
    </w:p>
    <w:p w:rsidR="00DC7133" w:rsidRPr="006F75A9" w:rsidRDefault="00DC7133" w:rsidP="00DC7133">
      <w:pPr>
        <w:spacing w:after="0" w:line="360" w:lineRule="auto"/>
        <w:ind w:firstLine="567"/>
        <w:rPr>
          <w:rFonts w:ascii="Times New Roman" w:eastAsia="Times New Roman" w:hAnsi="Times New Roman" w:cs="Times New Roman"/>
          <w:sz w:val="28"/>
          <w:szCs w:val="28"/>
          <w:lang w:eastAsia="ru-RU"/>
        </w:rPr>
      </w:pPr>
      <w:r w:rsidRPr="006F75A9">
        <w:rPr>
          <w:rFonts w:ascii="Times New Roman" w:eastAsia="Times New Roman" w:hAnsi="Times New Roman" w:cs="Times New Roman"/>
          <w:sz w:val="28"/>
          <w:szCs w:val="28"/>
          <w:lang w:eastAsia="ru-RU"/>
        </w:rPr>
        <w:t>Целевые показатели программы оценивались исходя из фактических п</w:t>
      </w:r>
      <w:r w:rsidRPr="006F75A9">
        <w:rPr>
          <w:rFonts w:ascii="Times New Roman" w:eastAsia="Times New Roman" w:hAnsi="Times New Roman" w:cs="Times New Roman"/>
          <w:sz w:val="28"/>
          <w:szCs w:val="28"/>
          <w:lang w:eastAsia="ru-RU"/>
        </w:rPr>
        <w:t>о</w:t>
      </w:r>
      <w:r w:rsidRPr="006F75A9">
        <w:rPr>
          <w:rFonts w:ascii="Times New Roman" w:eastAsia="Times New Roman" w:hAnsi="Times New Roman" w:cs="Times New Roman"/>
          <w:sz w:val="28"/>
          <w:szCs w:val="28"/>
          <w:lang w:eastAsia="ru-RU"/>
        </w:rPr>
        <w:t>казателей по каждому виду объектов социальной инфраструктуры:</w:t>
      </w:r>
    </w:p>
    <w:p w:rsidR="00DC7133" w:rsidRPr="006F75A9" w:rsidRDefault="00DC7133" w:rsidP="00171651">
      <w:pPr>
        <w:numPr>
          <w:ilvl w:val="3"/>
          <w:numId w:val="27"/>
        </w:numPr>
        <w:tabs>
          <w:tab w:val="num" w:pos="900"/>
        </w:tabs>
        <w:spacing w:after="0" w:line="360" w:lineRule="auto"/>
        <w:ind w:left="900"/>
        <w:rPr>
          <w:rFonts w:ascii="Times New Roman" w:eastAsia="Times New Roman" w:hAnsi="Times New Roman" w:cs="Times New Roman"/>
          <w:sz w:val="28"/>
          <w:szCs w:val="28"/>
          <w:lang w:eastAsia="ru-RU"/>
        </w:rPr>
      </w:pPr>
      <w:r w:rsidRPr="006F75A9">
        <w:rPr>
          <w:rFonts w:ascii="Times New Roman" w:eastAsia="Times New Roman" w:hAnsi="Times New Roman" w:cs="Times New Roman"/>
          <w:sz w:val="28"/>
          <w:szCs w:val="28"/>
          <w:lang w:eastAsia="ru-RU"/>
        </w:rPr>
        <w:t>Культура.</w:t>
      </w:r>
    </w:p>
    <w:p w:rsidR="00DC7133" w:rsidRPr="006F75A9" w:rsidRDefault="00DC7133" w:rsidP="00171651">
      <w:pPr>
        <w:numPr>
          <w:ilvl w:val="3"/>
          <w:numId w:val="27"/>
        </w:numPr>
        <w:tabs>
          <w:tab w:val="num" w:pos="900"/>
        </w:tabs>
        <w:spacing w:after="0" w:line="360" w:lineRule="auto"/>
        <w:ind w:left="900"/>
        <w:rPr>
          <w:rFonts w:ascii="Times New Roman" w:eastAsia="Times New Roman" w:hAnsi="Times New Roman" w:cs="Times New Roman"/>
          <w:sz w:val="28"/>
          <w:szCs w:val="28"/>
          <w:lang w:eastAsia="ru-RU"/>
        </w:rPr>
      </w:pPr>
      <w:r w:rsidRPr="006F75A9">
        <w:rPr>
          <w:rFonts w:ascii="Times New Roman" w:eastAsia="Times New Roman" w:hAnsi="Times New Roman" w:cs="Times New Roman"/>
          <w:sz w:val="28"/>
          <w:szCs w:val="28"/>
          <w:lang w:eastAsia="ru-RU"/>
        </w:rPr>
        <w:t>Физическая культура и спорт.</w:t>
      </w:r>
    </w:p>
    <w:p w:rsidR="00DC7133" w:rsidRPr="006F75A9" w:rsidRDefault="00DC7133" w:rsidP="00171651">
      <w:pPr>
        <w:numPr>
          <w:ilvl w:val="3"/>
          <w:numId w:val="27"/>
        </w:numPr>
        <w:tabs>
          <w:tab w:val="num" w:pos="900"/>
        </w:tabs>
        <w:spacing w:after="0" w:line="360" w:lineRule="auto"/>
        <w:ind w:left="900"/>
        <w:rPr>
          <w:rFonts w:ascii="Times New Roman" w:eastAsia="Times New Roman" w:hAnsi="Times New Roman" w:cs="Times New Roman"/>
          <w:sz w:val="28"/>
          <w:szCs w:val="28"/>
          <w:lang w:eastAsia="ru-RU"/>
        </w:rPr>
      </w:pPr>
      <w:r w:rsidRPr="006F75A9">
        <w:rPr>
          <w:rFonts w:ascii="Times New Roman" w:eastAsia="Times New Roman" w:hAnsi="Times New Roman" w:cs="Times New Roman"/>
          <w:sz w:val="28"/>
          <w:szCs w:val="28"/>
          <w:lang w:eastAsia="ru-RU"/>
        </w:rPr>
        <w:t>Образование.</w:t>
      </w:r>
    </w:p>
    <w:p w:rsidR="00DC7133" w:rsidRPr="006F75A9" w:rsidRDefault="00DC7133" w:rsidP="00171651">
      <w:pPr>
        <w:numPr>
          <w:ilvl w:val="3"/>
          <w:numId w:val="27"/>
        </w:numPr>
        <w:tabs>
          <w:tab w:val="num" w:pos="900"/>
        </w:tabs>
        <w:spacing w:after="0" w:line="360" w:lineRule="auto"/>
        <w:ind w:left="900"/>
        <w:rPr>
          <w:rFonts w:ascii="Times New Roman" w:eastAsia="Times New Roman" w:hAnsi="Times New Roman" w:cs="Times New Roman"/>
          <w:sz w:val="28"/>
          <w:szCs w:val="28"/>
          <w:lang w:eastAsia="ru-RU"/>
        </w:rPr>
      </w:pPr>
      <w:r w:rsidRPr="006F75A9">
        <w:rPr>
          <w:rFonts w:ascii="Times New Roman" w:eastAsia="Times New Roman" w:hAnsi="Times New Roman" w:cs="Times New Roman"/>
          <w:sz w:val="28"/>
          <w:szCs w:val="28"/>
          <w:lang w:eastAsia="ru-RU"/>
        </w:rPr>
        <w:t>Здравоохранение.</w:t>
      </w:r>
    </w:p>
    <w:p w:rsidR="00DC7133" w:rsidRPr="006F75A9" w:rsidRDefault="00DC7133" w:rsidP="00171651">
      <w:pPr>
        <w:numPr>
          <w:ilvl w:val="3"/>
          <w:numId w:val="27"/>
        </w:numPr>
        <w:tabs>
          <w:tab w:val="num" w:pos="900"/>
        </w:tabs>
        <w:spacing w:after="0" w:line="360" w:lineRule="auto"/>
        <w:ind w:left="900"/>
        <w:rPr>
          <w:rFonts w:ascii="Times New Roman" w:eastAsia="Times New Roman" w:hAnsi="Times New Roman" w:cs="Times New Roman"/>
          <w:sz w:val="28"/>
          <w:szCs w:val="28"/>
          <w:lang w:eastAsia="ru-RU"/>
        </w:rPr>
      </w:pPr>
      <w:r w:rsidRPr="006F75A9">
        <w:rPr>
          <w:rFonts w:ascii="Times New Roman" w:eastAsia="Times New Roman" w:hAnsi="Times New Roman" w:cs="Times New Roman"/>
          <w:sz w:val="28"/>
          <w:szCs w:val="28"/>
          <w:lang w:eastAsia="ru-RU"/>
        </w:rPr>
        <w:t>Социальное обслуживание.</w:t>
      </w:r>
    </w:p>
    <w:p w:rsidR="00DC7133" w:rsidRPr="00E017A0" w:rsidRDefault="00DC7133" w:rsidP="00DC7133">
      <w:pPr>
        <w:spacing w:after="0" w:line="240" w:lineRule="auto"/>
        <w:rPr>
          <w:rFonts w:ascii="Times New Roman" w:eastAsia="Times New Roman" w:hAnsi="Times New Roman" w:cs="Times New Roman"/>
          <w:sz w:val="24"/>
          <w:szCs w:val="24"/>
          <w:highlight w:val="yellow"/>
          <w:lang w:eastAsia="ru-RU"/>
        </w:rPr>
      </w:pPr>
    </w:p>
    <w:p w:rsidR="00DC7133" w:rsidRPr="00E017A0" w:rsidRDefault="00DC7133" w:rsidP="00DC7133">
      <w:pPr>
        <w:tabs>
          <w:tab w:val="left" w:pos="2116"/>
        </w:tabs>
        <w:spacing w:after="0" w:line="240" w:lineRule="auto"/>
        <w:rPr>
          <w:rFonts w:ascii="Times New Roman" w:eastAsia="Times New Roman" w:hAnsi="Times New Roman" w:cs="Times New Roman"/>
          <w:sz w:val="24"/>
          <w:szCs w:val="24"/>
          <w:highlight w:val="yellow"/>
          <w:lang w:eastAsia="ru-RU"/>
        </w:rPr>
      </w:pPr>
    </w:p>
    <w:p w:rsidR="00DC7133" w:rsidRPr="00E017A0" w:rsidRDefault="00DC7133" w:rsidP="00DC7133">
      <w:pPr>
        <w:spacing w:after="0" w:line="240" w:lineRule="auto"/>
        <w:rPr>
          <w:rFonts w:ascii="Times New Roman" w:eastAsia="Times New Roman" w:hAnsi="Times New Roman" w:cs="Times New Roman"/>
          <w:sz w:val="24"/>
          <w:szCs w:val="24"/>
          <w:highlight w:val="yellow"/>
          <w:lang w:eastAsia="ru-RU"/>
        </w:rPr>
      </w:pPr>
    </w:p>
    <w:p w:rsidR="00DC7133" w:rsidRPr="00E017A0" w:rsidRDefault="00DC7133" w:rsidP="00DC7133">
      <w:pPr>
        <w:spacing w:after="0" w:line="240" w:lineRule="auto"/>
        <w:rPr>
          <w:rFonts w:ascii="Times New Roman" w:eastAsia="Times New Roman" w:hAnsi="Times New Roman" w:cs="Times New Roman"/>
          <w:sz w:val="24"/>
          <w:szCs w:val="24"/>
          <w:highlight w:val="yellow"/>
          <w:lang w:eastAsia="ru-RU"/>
        </w:rPr>
      </w:pPr>
    </w:p>
    <w:p w:rsidR="00DC7133" w:rsidRPr="00E017A0" w:rsidRDefault="00DC7133" w:rsidP="00DC7133">
      <w:pPr>
        <w:spacing w:after="160" w:line="259" w:lineRule="auto"/>
        <w:rPr>
          <w:rFonts w:ascii="Times New Roman" w:hAnsi="Times New Roman" w:cs="Times New Roman"/>
          <w:i/>
          <w:sz w:val="28"/>
          <w:szCs w:val="28"/>
          <w:highlight w:val="yellow"/>
          <w:u w:val="single"/>
        </w:rPr>
      </w:pPr>
      <w:r w:rsidRPr="00E017A0">
        <w:rPr>
          <w:rFonts w:ascii="Times New Roman" w:hAnsi="Times New Roman" w:cs="Times New Roman"/>
          <w:i/>
          <w:sz w:val="28"/>
          <w:szCs w:val="28"/>
          <w:highlight w:val="yellow"/>
          <w:u w:val="single"/>
        </w:rPr>
        <w:br w:type="page"/>
      </w:r>
    </w:p>
    <w:p w:rsidR="00DC7133" w:rsidRPr="00E017A0" w:rsidRDefault="00DC7133" w:rsidP="00DC7133">
      <w:pPr>
        <w:tabs>
          <w:tab w:val="left" w:pos="1920"/>
        </w:tabs>
        <w:spacing w:after="0" w:line="240" w:lineRule="auto"/>
        <w:jc w:val="center"/>
        <w:outlineLvl w:val="0"/>
        <w:rPr>
          <w:rFonts w:ascii="Times New Roman" w:eastAsia="Times New Roman" w:hAnsi="Times New Roman" w:cs="Times New Roman"/>
          <w:sz w:val="36"/>
          <w:szCs w:val="36"/>
          <w:highlight w:val="yellow"/>
          <w:lang w:eastAsia="ru-RU"/>
        </w:rPr>
      </w:pPr>
      <w:bookmarkStart w:id="34" w:name="_Toc51930344"/>
    </w:p>
    <w:p w:rsidR="00DC7133" w:rsidRPr="00E017A0" w:rsidRDefault="00DC7133" w:rsidP="00DC7133">
      <w:pPr>
        <w:tabs>
          <w:tab w:val="left" w:pos="1920"/>
        </w:tabs>
        <w:spacing w:after="0" w:line="240" w:lineRule="auto"/>
        <w:jc w:val="center"/>
        <w:outlineLvl w:val="0"/>
        <w:rPr>
          <w:rFonts w:ascii="Times New Roman" w:eastAsia="Times New Roman" w:hAnsi="Times New Roman" w:cs="Times New Roman"/>
          <w:sz w:val="36"/>
          <w:szCs w:val="36"/>
          <w:highlight w:val="yellow"/>
          <w:lang w:eastAsia="ru-RU"/>
        </w:rPr>
      </w:pPr>
    </w:p>
    <w:p w:rsidR="00DC7133" w:rsidRPr="00E017A0" w:rsidRDefault="00DC7133" w:rsidP="00DC7133">
      <w:pPr>
        <w:tabs>
          <w:tab w:val="left" w:pos="1920"/>
        </w:tabs>
        <w:spacing w:after="0" w:line="240" w:lineRule="auto"/>
        <w:jc w:val="center"/>
        <w:outlineLvl w:val="0"/>
        <w:rPr>
          <w:rFonts w:ascii="Times New Roman" w:eastAsia="Times New Roman" w:hAnsi="Times New Roman" w:cs="Times New Roman"/>
          <w:sz w:val="36"/>
          <w:szCs w:val="36"/>
          <w:highlight w:val="yellow"/>
          <w:lang w:eastAsia="ru-RU"/>
        </w:rPr>
      </w:pPr>
    </w:p>
    <w:p w:rsidR="00DC7133" w:rsidRPr="00E017A0" w:rsidRDefault="00DC7133" w:rsidP="00DC7133">
      <w:pPr>
        <w:tabs>
          <w:tab w:val="left" w:pos="1920"/>
        </w:tabs>
        <w:spacing w:after="0" w:line="240" w:lineRule="auto"/>
        <w:jc w:val="center"/>
        <w:outlineLvl w:val="0"/>
        <w:rPr>
          <w:rFonts w:ascii="Times New Roman" w:eastAsia="Times New Roman" w:hAnsi="Times New Roman" w:cs="Times New Roman"/>
          <w:sz w:val="36"/>
          <w:szCs w:val="36"/>
          <w:highlight w:val="yellow"/>
          <w:lang w:eastAsia="ru-RU"/>
        </w:rPr>
      </w:pPr>
    </w:p>
    <w:p w:rsidR="00DC7133" w:rsidRPr="00E017A0" w:rsidRDefault="00DC7133" w:rsidP="00DC7133">
      <w:pPr>
        <w:tabs>
          <w:tab w:val="left" w:pos="1920"/>
        </w:tabs>
        <w:spacing w:after="0" w:line="240" w:lineRule="auto"/>
        <w:jc w:val="center"/>
        <w:outlineLvl w:val="0"/>
        <w:rPr>
          <w:rFonts w:ascii="Times New Roman" w:eastAsia="Times New Roman" w:hAnsi="Times New Roman" w:cs="Times New Roman"/>
          <w:sz w:val="36"/>
          <w:szCs w:val="36"/>
          <w:highlight w:val="yellow"/>
          <w:lang w:eastAsia="ru-RU"/>
        </w:rPr>
      </w:pPr>
    </w:p>
    <w:p w:rsidR="00DC7133" w:rsidRPr="00E017A0" w:rsidRDefault="00DC7133" w:rsidP="00DC7133">
      <w:pPr>
        <w:tabs>
          <w:tab w:val="left" w:pos="1920"/>
        </w:tabs>
        <w:spacing w:after="0" w:line="240" w:lineRule="auto"/>
        <w:jc w:val="center"/>
        <w:outlineLvl w:val="0"/>
        <w:rPr>
          <w:rFonts w:ascii="Times New Roman" w:eastAsia="Times New Roman" w:hAnsi="Times New Roman" w:cs="Times New Roman"/>
          <w:sz w:val="36"/>
          <w:szCs w:val="36"/>
          <w:highlight w:val="yellow"/>
          <w:lang w:eastAsia="ru-RU"/>
        </w:rPr>
      </w:pPr>
    </w:p>
    <w:p w:rsidR="00DC7133" w:rsidRPr="00E017A0" w:rsidRDefault="00DC7133" w:rsidP="00DC7133">
      <w:pPr>
        <w:tabs>
          <w:tab w:val="left" w:pos="1920"/>
        </w:tabs>
        <w:spacing w:after="0" w:line="240" w:lineRule="auto"/>
        <w:jc w:val="center"/>
        <w:outlineLvl w:val="0"/>
        <w:rPr>
          <w:rFonts w:ascii="Times New Roman" w:eastAsia="Times New Roman" w:hAnsi="Times New Roman" w:cs="Times New Roman"/>
          <w:sz w:val="36"/>
          <w:szCs w:val="36"/>
          <w:highlight w:val="yellow"/>
          <w:lang w:eastAsia="ru-RU"/>
        </w:rPr>
      </w:pPr>
    </w:p>
    <w:p w:rsidR="00DC7133" w:rsidRPr="00E017A0" w:rsidRDefault="00DC7133" w:rsidP="00DC7133">
      <w:pPr>
        <w:tabs>
          <w:tab w:val="left" w:pos="1920"/>
        </w:tabs>
        <w:spacing w:after="0" w:line="240" w:lineRule="auto"/>
        <w:jc w:val="center"/>
        <w:outlineLvl w:val="0"/>
        <w:rPr>
          <w:rFonts w:ascii="Times New Roman" w:eastAsia="Times New Roman" w:hAnsi="Times New Roman" w:cs="Times New Roman"/>
          <w:sz w:val="36"/>
          <w:szCs w:val="36"/>
          <w:highlight w:val="yellow"/>
          <w:lang w:eastAsia="ru-RU"/>
        </w:rPr>
      </w:pPr>
    </w:p>
    <w:p w:rsidR="00DC7133" w:rsidRPr="00E017A0" w:rsidRDefault="00DC7133" w:rsidP="00DC7133">
      <w:pPr>
        <w:tabs>
          <w:tab w:val="left" w:pos="1920"/>
        </w:tabs>
        <w:spacing w:after="0" w:line="240" w:lineRule="auto"/>
        <w:jc w:val="center"/>
        <w:outlineLvl w:val="0"/>
        <w:rPr>
          <w:rFonts w:ascii="Times New Roman" w:eastAsia="Times New Roman" w:hAnsi="Times New Roman" w:cs="Times New Roman"/>
          <w:sz w:val="36"/>
          <w:szCs w:val="36"/>
          <w:highlight w:val="yellow"/>
          <w:lang w:eastAsia="ru-RU"/>
        </w:rPr>
      </w:pPr>
    </w:p>
    <w:p w:rsidR="00DC7133" w:rsidRPr="00E017A0" w:rsidRDefault="00DC7133" w:rsidP="00DC7133">
      <w:pPr>
        <w:tabs>
          <w:tab w:val="left" w:pos="1920"/>
        </w:tabs>
        <w:spacing w:after="0" w:line="240" w:lineRule="auto"/>
        <w:jc w:val="center"/>
        <w:outlineLvl w:val="0"/>
        <w:rPr>
          <w:rFonts w:ascii="Times New Roman" w:eastAsia="Times New Roman" w:hAnsi="Times New Roman" w:cs="Times New Roman"/>
          <w:sz w:val="36"/>
          <w:szCs w:val="36"/>
          <w:highlight w:val="yellow"/>
          <w:lang w:eastAsia="ru-RU"/>
        </w:rPr>
      </w:pPr>
    </w:p>
    <w:p w:rsidR="00DC7133" w:rsidRPr="006F75A9" w:rsidRDefault="00DC7133" w:rsidP="00DC7133">
      <w:pPr>
        <w:tabs>
          <w:tab w:val="left" w:pos="1920"/>
        </w:tabs>
        <w:spacing w:after="0" w:line="240" w:lineRule="auto"/>
        <w:jc w:val="center"/>
        <w:outlineLvl w:val="0"/>
        <w:rPr>
          <w:rFonts w:ascii="Times New Roman" w:eastAsia="Times New Roman" w:hAnsi="Times New Roman" w:cs="Times New Roman"/>
          <w:sz w:val="36"/>
          <w:szCs w:val="36"/>
          <w:lang w:eastAsia="ru-RU"/>
        </w:rPr>
      </w:pPr>
    </w:p>
    <w:p w:rsidR="00DC7133" w:rsidRPr="006F75A9" w:rsidRDefault="00DC7133" w:rsidP="00DC7133">
      <w:pPr>
        <w:tabs>
          <w:tab w:val="left" w:pos="1920"/>
        </w:tabs>
        <w:spacing w:after="0" w:line="240" w:lineRule="auto"/>
        <w:jc w:val="center"/>
        <w:outlineLvl w:val="0"/>
        <w:rPr>
          <w:rFonts w:ascii="Times New Roman" w:eastAsia="Times New Roman" w:hAnsi="Times New Roman" w:cs="Times New Roman"/>
          <w:sz w:val="36"/>
          <w:szCs w:val="36"/>
          <w:lang w:eastAsia="ru-RU"/>
        </w:rPr>
      </w:pPr>
    </w:p>
    <w:p w:rsidR="00DC7133" w:rsidRDefault="00DC7133" w:rsidP="00DC7133">
      <w:pPr>
        <w:tabs>
          <w:tab w:val="left" w:pos="1920"/>
        </w:tabs>
        <w:spacing w:after="0" w:line="240" w:lineRule="auto"/>
        <w:jc w:val="center"/>
        <w:outlineLvl w:val="0"/>
        <w:rPr>
          <w:rFonts w:ascii="Times New Roman" w:eastAsia="Times New Roman" w:hAnsi="Times New Roman" w:cs="Times New Roman"/>
          <w:sz w:val="36"/>
          <w:szCs w:val="36"/>
          <w:lang w:eastAsia="ru-RU"/>
        </w:rPr>
      </w:pPr>
    </w:p>
    <w:p w:rsidR="00C6697B" w:rsidRPr="006F75A9" w:rsidRDefault="00C6697B" w:rsidP="00DC7133">
      <w:pPr>
        <w:tabs>
          <w:tab w:val="left" w:pos="1920"/>
        </w:tabs>
        <w:spacing w:after="0" w:line="240" w:lineRule="auto"/>
        <w:jc w:val="center"/>
        <w:outlineLvl w:val="0"/>
        <w:rPr>
          <w:rFonts w:ascii="Times New Roman" w:eastAsia="Times New Roman" w:hAnsi="Times New Roman" w:cs="Times New Roman"/>
          <w:sz w:val="36"/>
          <w:szCs w:val="36"/>
          <w:lang w:eastAsia="ru-RU"/>
        </w:rPr>
      </w:pPr>
    </w:p>
    <w:p w:rsidR="00DC7133" w:rsidRPr="006F75A9" w:rsidRDefault="00DC7133" w:rsidP="00DC7133">
      <w:pPr>
        <w:tabs>
          <w:tab w:val="left" w:pos="1920"/>
        </w:tabs>
        <w:spacing w:after="0" w:line="240" w:lineRule="auto"/>
        <w:jc w:val="center"/>
        <w:outlineLvl w:val="0"/>
        <w:rPr>
          <w:rFonts w:ascii="Times New Roman" w:eastAsia="Times New Roman" w:hAnsi="Times New Roman" w:cs="Times New Roman"/>
          <w:sz w:val="36"/>
          <w:szCs w:val="36"/>
          <w:lang w:eastAsia="ru-RU"/>
        </w:rPr>
      </w:pPr>
    </w:p>
    <w:p w:rsidR="00DC7133" w:rsidRPr="006F75A9" w:rsidRDefault="00DC7133" w:rsidP="00DC7133">
      <w:pPr>
        <w:tabs>
          <w:tab w:val="left" w:pos="1920"/>
        </w:tabs>
        <w:spacing w:after="0" w:line="240" w:lineRule="auto"/>
        <w:jc w:val="center"/>
        <w:outlineLvl w:val="0"/>
        <w:rPr>
          <w:rFonts w:ascii="Times New Roman" w:eastAsia="Times New Roman" w:hAnsi="Times New Roman" w:cs="Times New Roman"/>
          <w:sz w:val="36"/>
          <w:szCs w:val="36"/>
          <w:lang w:eastAsia="ru-RU"/>
        </w:rPr>
      </w:pPr>
      <w:r w:rsidRPr="006F75A9">
        <w:rPr>
          <w:rFonts w:ascii="Times New Roman" w:eastAsia="Times New Roman" w:hAnsi="Times New Roman" w:cs="Times New Roman"/>
          <w:sz w:val="36"/>
          <w:szCs w:val="36"/>
          <w:lang w:eastAsia="ru-RU"/>
        </w:rPr>
        <w:t>ПРИЛОЖЕНИЯ</w:t>
      </w:r>
      <w:bookmarkEnd w:id="34"/>
    </w:p>
    <w:p w:rsidR="00DC7133" w:rsidRPr="006F75A9" w:rsidRDefault="00DC7133" w:rsidP="00DC7133">
      <w:pPr>
        <w:spacing w:after="0" w:line="240" w:lineRule="auto"/>
        <w:rPr>
          <w:rFonts w:ascii="Times New Roman" w:eastAsia="Times New Roman" w:hAnsi="Times New Roman" w:cs="Times New Roman"/>
          <w:sz w:val="36"/>
          <w:szCs w:val="36"/>
          <w:lang w:eastAsia="ru-RU"/>
        </w:rPr>
      </w:pPr>
    </w:p>
    <w:p w:rsidR="00DC7133" w:rsidRPr="006F75A9" w:rsidRDefault="00DC7133" w:rsidP="00DC7133">
      <w:pPr>
        <w:spacing w:after="0" w:line="240" w:lineRule="auto"/>
        <w:rPr>
          <w:rFonts w:ascii="Times New Roman" w:eastAsia="Times New Roman" w:hAnsi="Times New Roman" w:cs="Times New Roman"/>
          <w:sz w:val="36"/>
          <w:szCs w:val="36"/>
          <w:lang w:eastAsia="ru-RU"/>
        </w:rPr>
      </w:pPr>
    </w:p>
    <w:p w:rsidR="00DC7133" w:rsidRPr="00E017A0" w:rsidRDefault="00DC7133" w:rsidP="00DC7133">
      <w:pPr>
        <w:spacing w:after="0" w:line="240" w:lineRule="auto"/>
        <w:rPr>
          <w:rFonts w:ascii="Times New Roman" w:eastAsia="Times New Roman" w:hAnsi="Times New Roman" w:cs="Times New Roman"/>
          <w:sz w:val="36"/>
          <w:szCs w:val="36"/>
          <w:highlight w:val="yellow"/>
          <w:lang w:eastAsia="ru-RU"/>
        </w:rPr>
      </w:pPr>
    </w:p>
    <w:p w:rsidR="00DC7133" w:rsidRPr="00E017A0" w:rsidRDefault="00DC7133" w:rsidP="00DC7133">
      <w:pPr>
        <w:rPr>
          <w:rFonts w:ascii="Times New Roman" w:eastAsia="F1" w:hAnsi="Times New Roman" w:cs="Times New Roman"/>
          <w:sz w:val="28"/>
          <w:szCs w:val="28"/>
          <w:highlight w:val="yellow"/>
        </w:rPr>
      </w:pPr>
      <w:r w:rsidRPr="00E017A0">
        <w:rPr>
          <w:rFonts w:ascii="Times New Roman" w:eastAsia="F1" w:hAnsi="Times New Roman" w:cs="Times New Roman"/>
          <w:sz w:val="28"/>
          <w:szCs w:val="28"/>
          <w:highlight w:val="yellow"/>
        </w:rPr>
        <w:br w:type="page"/>
      </w:r>
    </w:p>
    <w:p w:rsidR="00DC7133" w:rsidRPr="00E017A0" w:rsidRDefault="00DC7133" w:rsidP="00DC7133">
      <w:pPr>
        <w:spacing w:after="0" w:line="240" w:lineRule="auto"/>
        <w:jc w:val="right"/>
        <w:rPr>
          <w:rFonts w:ascii="Times New Roman" w:eastAsia="Times New Roman" w:hAnsi="Times New Roman" w:cs="Times New Roman"/>
          <w:sz w:val="28"/>
          <w:szCs w:val="28"/>
          <w:highlight w:val="yellow"/>
          <w:lang w:eastAsia="ru-RU"/>
        </w:rPr>
        <w:sectPr w:rsidR="00DC7133" w:rsidRPr="00E017A0" w:rsidSect="000A255E">
          <w:pgSz w:w="11906" w:h="16838"/>
          <w:pgMar w:top="1134" w:right="851" w:bottom="1134" w:left="1701" w:header="709" w:footer="709" w:gutter="0"/>
          <w:cols w:space="708"/>
          <w:docGrid w:linePitch="360"/>
        </w:sectPr>
      </w:pPr>
    </w:p>
    <w:p w:rsidR="00DC7133" w:rsidRPr="00C6697B" w:rsidRDefault="00DC7133" w:rsidP="00DC7133">
      <w:pPr>
        <w:spacing w:after="0" w:line="360" w:lineRule="auto"/>
        <w:jc w:val="right"/>
        <w:rPr>
          <w:rFonts w:ascii="Times New Roman" w:eastAsia="Times New Roman" w:hAnsi="Times New Roman" w:cs="Times New Roman"/>
          <w:sz w:val="28"/>
          <w:szCs w:val="28"/>
          <w:lang w:eastAsia="ru-RU"/>
        </w:rPr>
      </w:pPr>
      <w:r w:rsidRPr="00C6697B">
        <w:rPr>
          <w:rFonts w:ascii="Times New Roman" w:eastAsia="Times New Roman" w:hAnsi="Times New Roman" w:cs="Times New Roman"/>
          <w:sz w:val="28"/>
          <w:szCs w:val="28"/>
          <w:lang w:eastAsia="ru-RU"/>
        </w:rPr>
        <w:lastRenderedPageBreak/>
        <w:t>Приложение № 1</w:t>
      </w:r>
    </w:p>
    <w:p w:rsidR="00DC7133" w:rsidRPr="00C6697B" w:rsidRDefault="00DC7133" w:rsidP="00DC7133">
      <w:pPr>
        <w:keepNext/>
        <w:spacing w:after="0" w:line="360" w:lineRule="auto"/>
        <w:jc w:val="center"/>
        <w:outlineLvl w:val="0"/>
        <w:rPr>
          <w:rFonts w:ascii="Times New Roman" w:eastAsia="Times New Roman" w:hAnsi="Times New Roman" w:cs="Times New Roman"/>
          <w:b/>
          <w:bCs/>
          <w:kern w:val="32"/>
          <w:sz w:val="28"/>
          <w:szCs w:val="28"/>
          <w:lang w:eastAsia="ru-RU"/>
        </w:rPr>
      </w:pPr>
      <w:bookmarkStart w:id="35" w:name="_Toc51930345"/>
      <w:r w:rsidRPr="00C6697B">
        <w:rPr>
          <w:rFonts w:ascii="Times New Roman" w:eastAsia="Times New Roman" w:hAnsi="Times New Roman" w:cs="Times New Roman"/>
          <w:b/>
          <w:bCs/>
          <w:kern w:val="32"/>
          <w:sz w:val="28"/>
          <w:szCs w:val="28"/>
          <w:lang w:eastAsia="ru-RU"/>
        </w:rPr>
        <w:t xml:space="preserve">Целевые показатели Программы развития социальной инфраструктуры сельского поселения </w:t>
      </w:r>
      <w:bookmarkEnd w:id="35"/>
      <w:r w:rsidRPr="00C6697B">
        <w:rPr>
          <w:rFonts w:ascii="Times New Roman" w:eastAsia="Times New Roman" w:hAnsi="Times New Roman" w:cs="Times New Roman"/>
          <w:b/>
          <w:bCs/>
          <w:kern w:val="32"/>
          <w:sz w:val="28"/>
          <w:szCs w:val="28"/>
          <w:lang w:eastAsia="ru-RU"/>
        </w:rPr>
        <w:t xml:space="preserve">Лопатино </w:t>
      </w:r>
    </w:p>
    <w:p w:rsidR="00DC7133" w:rsidRDefault="00DC7133" w:rsidP="00DC7133">
      <w:pPr>
        <w:keepNext/>
        <w:spacing w:after="0" w:line="360" w:lineRule="auto"/>
        <w:jc w:val="center"/>
        <w:outlineLvl w:val="0"/>
        <w:rPr>
          <w:rFonts w:ascii="Times New Roman" w:eastAsia="Times New Roman" w:hAnsi="Times New Roman" w:cs="Times New Roman"/>
          <w:b/>
          <w:bCs/>
          <w:kern w:val="32"/>
          <w:sz w:val="28"/>
          <w:szCs w:val="28"/>
          <w:lang w:eastAsia="ru-RU"/>
        </w:rPr>
      </w:pPr>
      <w:bookmarkStart w:id="36" w:name="_Toc51930346"/>
      <w:r w:rsidRPr="00C6697B">
        <w:rPr>
          <w:rFonts w:ascii="Times New Roman" w:eastAsia="Times New Roman" w:hAnsi="Times New Roman" w:cs="Times New Roman"/>
          <w:b/>
          <w:bCs/>
          <w:kern w:val="32"/>
          <w:sz w:val="28"/>
          <w:szCs w:val="28"/>
          <w:lang w:eastAsia="ru-RU"/>
        </w:rPr>
        <w:t>муниципального района Волжский Самарской области</w:t>
      </w:r>
      <w:bookmarkEnd w:id="36"/>
    </w:p>
    <w:tbl>
      <w:tblPr>
        <w:tblW w:w="14597" w:type="dxa"/>
        <w:tblLook w:val="04A0"/>
      </w:tblPr>
      <w:tblGrid>
        <w:gridCol w:w="540"/>
        <w:gridCol w:w="3850"/>
        <w:gridCol w:w="618"/>
        <w:gridCol w:w="1111"/>
        <w:gridCol w:w="600"/>
        <w:gridCol w:w="600"/>
        <w:gridCol w:w="600"/>
        <w:gridCol w:w="600"/>
        <w:gridCol w:w="600"/>
        <w:gridCol w:w="600"/>
        <w:gridCol w:w="600"/>
        <w:gridCol w:w="600"/>
        <w:gridCol w:w="600"/>
        <w:gridCol w:w="600"/>
        <w:gridCol w:w="600"/>
        <w:gridCol w:w="600"/>
        <w:gridCol w:w="1278"/>
      </w:tblGrid>
      <w:tr w:rsidR="00C6697B" w:rsidRPr="00C6697B" w:rsidTr="00C6697B">
        <w:trPr>
          <w:trHeight w:val="525"/>
        </w:trPr>
        <w:tc>
          <w:tcPr>
            <w:tcW w:w="5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6697B" w:rsidRPr="00C6697B" w:rsidRDefault="00C6697B" w:rsidP="0016736E">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 п/п</w:t>
            </w:r>
          </w:p>
        </w:tc>
        <w:tc>
          <w:tcPr>
            <w:tcW w:w="3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6697B" w:rsidRPr="00C6697B" w:rsidRDefault="00C6697B" w:rsidP="0016736E">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Целевые показатели</w:t>
            </w:r>
          </w:p>
        </w:tc>
        <w:tc>
          <w:tcPr>
            <w:tcW w:w="618"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C6697B" w:rsidRPr="00C6697B" w:rsidRDefault="00C6697B" w:rsidP="0016736E">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Единица измерения</w:t>
            </w:r>
          </w:p>
        </w:tc>
        <w:tc>
          <w:tcPr>
            <w:tcW w:w="1111"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C6697B" w:rsidRPr="00C6697B" w:rsidRDefault="00C6697B" w:rsidP="0016736E">
            <w:pPr>
              <w:spacing w:after="0" w:line="240" w:lineRule="auto"/>
              <w:jc w:val="center"/>
              <w:rPr>
                <w:rFonts w:ascii="Times New Roman" w:eastAsia="Times New Roman" w:hAnsi="Times New Roman" w:cs="Times New Roman"/>
                <w:color w:val="000000"/>
                <w:sz w:val="24"/>
                <w:szCs w:val="24"/>
                <w:lang w:eastAsia="ru-RU"/>
              </w:rPr>
            </w:pPr>
            <w:r w:rsidRPr="00C6697B">
              <w:rPr>
                <w:rFonts w:ascii="Times New Roman" w:eastAsia="Times New Roman" w:hAnsi="Times New Roman" w:cs="Times New Roman"/>
                <w:color w:val="000000"/>
                <w:sz w:val="24"/>
                <w:szCs w:val="24"/>
                <w:lang w:eastAsia="ru-RU"/>
              </w:rPr>
              <w:t>Базовый показатель на начало реали-зации программы</w:t>
            </w:r>
          </w:p>
        </w:tc>
        <w:tc>
          <w:tcPr>
            <w:tcW w:w="7200" w:type="dxa"/>
            <w:gridSpan w:val="12"/>
            <w:tcBorders>
              <w:top w:val="single" w:sz="4" w:space="0" w:color="auto"/>
              <w:left w:val="nil"/>
              <w:bottom w:val="single" w:sz="4" w:space="0" w:color="auto"/>
              <w:right w:val="single" w:sz="4" w:space="0" w:color="auto"/>
            </w:tcBorders>
            <w:shd w:val="clear" w:color="auto" w:fill="auto"/>
            <w:noWrap/>
            <w:vAlign w:val="center"/>
            <w:hideMark/>
          </w:tcPr>
          <w:p w:rsidR="00C6697B" w:rsidRPr="00C6697B" w:rsidRDefault="00C6697B" w:rsidP="0016736E">
            <w:pPr>
              <w:spacing w:after="0" w:line="240" w:lineRule="auto"/>
              <w:jc w:val="center"/>
              <w:rPr>
                <w:rFonts w:ascii="Times New Roman" w:eastAsia="Times New Roman" w:hAnsi="Times New Roman" w:cs="Times New Roman"/>
                <w:color w:val="000000"/>
                <w:sz w:val="24"/>
                <w:szCs w:val="24"/>
                <w:lang w:eastAsia="ru-RU"/>
              </w:rPr>
            </w:pPr>
            <w:r w:rsidRPr="00C6697B">
              <w:rPr>
                <w:rFonts w:ascii="Times New Roman" w:eastAsia="Times New Roman" w:hAnsi="Times New Roman" w:cs="Times New Roman"/>
                <w:color w:val="000000"/>
                <w:sz w:val="24"/>
                <w:szCs w:val="24"/>
                <w:lang w:eastAsia="ru-RU"/>
              </w:rPr>
              <w:t>Значение целевого показателя по годам</w:t>
            </w:r>
          </w:p>
        </w:tc>
        <w:tc>
          <w:tcPr>
            <w:tcW w:w="127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C6697B" w:rsidRPr="00C6697B" w:rsidRDefault="00C6697B" w:rsidP="0016736E">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Целевое значение показателя на м</w:t>
            </w:r>
            <w:r w:rsidRPr="00C6697B">
              <w:rPr>
                <w:rFonts w:ascii="Times New Roman" w:eastAsia="Times New Roman" w:hAnsi="Times New Roman" w:cs="Times New Roman"/>
                <w:sz w:val="24"/>
                <w:szCs w:val="24"/>
                <w:lang w:eastAsia="ru-RU"/>
              </w:rPr>
              <w:t>о</w:t>
            </w:r>
            <w:r w:rsidRPr="00C6697B">
              <w:rPr>
                <w:rFonts w:ascii="Times New Roman" w:eastAsia="Times New Roman" w:hAnsi="Times New Roman" w:cs="Times New Roman"/>
                <w:sz w:val="24"/>
                <w:szCs w:val="24"/>
                <w:lang w:eastAsia="ru-RU"/>
              </w:rPr>
              <w:t>мент окончания де</w:t>
            </w:r>
            <w:r w:rsidRPr="00C6697B">
              <w:rPr>
                <w:rFonts w:ascii="Times New Roman" w:eastAsia="Times New Roman" w:hAnsi="Times New Roman" w:cs="Times New Roman"/>
                <w:sz w:val="24"/>
                <w:szCs w:val="24"/>
                <w:lang w:eastAsia="ru-RU"/>
              </w:rPr>
              <w:t>й</w:t>
            </w:r>
            <w:r w:rsidRPr="00C6697B">
              <w:rPr>
                <w:rFonts w:ascii="Times New Roman" w:eastAsia="Times New Roman" w:hAnsi="Times New Roman" w:cs="Times New Roman"/>
                <w:sz w:val="24"/>
                <w:szCs w:val="24"/>
                <w:lang w:eastAsia="ru-RU"/>
              </w:rPr>
              <w:t>ствия программы</w:t>
            </w:r>
          </w:p>
        </w:tc>
      </w:tr>
      <w:tr w:rsidR="00C6697B" w:rsidRPr="00C6697B" w:rsidTr="00C6697B">
        <w:trPr>
          <w:trHeight w:val="1695"/>
        </w:trPr>
        <w:tc>
          <w:tcPr>
            <w:tcW w:w="540" w:type="dxa"/>
            <w:vMerge/>
            <w:tcBorders>
              <w:top w:val="single" w:sz="4" w:space="0" w:color="auto"/>
              <w:left w:val="single" w:sz="4" w:space="0" w:color="auto"/>
              <w:bottom w:val="single" w:sz="4" w:space="0" w:color="auto"/>
              <w:right w:val="single" w:sz="4" w:space="0" w:color="auto"/>
            </w:tcBorders>
            <w:vAlign w:val="center"/>
            <w:hideMark/>
          </w:tcPr>
          <w:p w:rsidR="00C6697B" w:rsidRPr="00C6697B" w:rsidRDefault="00C6697B" w:rsidP="0016736E">
            <w:pPr>
              <w:spacing w:after="0" w:line="240" w:lineRule="auto"/>
              <w:rPr>
                <w:rFonts w:ascii="Times New Roman" w:eastAsia="Times New Roman" w:hAnsi="Times New Roman" w:cs="Times New Roman"/>
                <w:sz w:val="24"/>
                <w:szCs w:val="24"/>
                <w:lang w:eastAsia="ru-RU"/>
              </w:rPr>
            </w:pPr>
          </w:p>
        </w:tc>
        <w:tc>
          <w:tcPr>
            <w:tcW w:w="3850" w:type="dxa"/>
            <w:vMerge/>
            <w:tcBorders>
              <w:top w:val="single" w:sz="4" w:space="0" w:color="auto"/>
              <w:left w:val="single" w:sz="4" w:space="0" w:color="auto"/>
              <w:bottom w:val="single" w:sz="4" w:space="0" w:color="auto"/>
              <w:right w:val="single" w:sz="4" w:space="0" w:color="auto"/>
            </w:tcBorders>
            <w:vAlign w:val="center"/>
            <w:hideMark/>
          </w:tcPr>
          <w:p w:rsidR="00C6697B" w:rsidRPr="00C6697B" w:rsidRDefault="00C6697B" w:rsidP="0016736E">
            <w:pPr>
              <w:spacing w:after="0" w:line="240" w:lineRule="auto"/>
              <w:rPr>
                <w:rFonts w:ascii="Times New Roman" w:eastAsia="Times New Roman" w:hAnsi="Times New Roman" w:cs="Times New Roman"/>
                <w:sz w:val="24"/>
                <w:szCs w:val="24"/>
                <w:lang w:eastAsia="ru-RU"/>
              </w:rPr>
            </w:pPr>
          </w:p>
        </w:tc>
        <w:tc>
          <w:tcPr>
            <w:tcW w:w="618" w:type="dxa"/>
            <w:vMerge/>
            <w:tcBorders>
              <w:top w:val="single" w:sz="4" w:space="0" w:color="auto"/>
              <w:left w:val="single" w:sz="4" w:space="0" w:color="auto"/>
              <w:bottom w:val="single" w:sz="4" w:space="0" w:color="auto"/>
              <w:right w:val="single" w:sz="4" w:space="0" w:color="auto"/>
            </w:tcBorders>
            <w:vAlign w:val="center"/>
            <w:hideMark/>
          </w:tcPr>
          <w:p w:rsidR="00C6697B" w:rsidRPr="00C6697B" w:rsidRDefault="00C6697B" w:rsidP="0016736E">
            <w:pPr>
              <w:spacing w:after="0" w:line="240" w:lineRule="auto"/>
              <w:rPr>
                <w:rFonts w:ascii="Times New Roman" w:eastAsia="Times New Roman" w:hAnsi="Times New Roman" w:cs="Times New Roman"/>
                <w:sz w:val="24"/>
                <w:szCs w:val="24"/>
                <w:lang w:eastAsia="ru-RU"/>
              </w:rPr>
            </w:pPr>
          </w:p>
        </w:tc>
        <w:tc>
          <w:tcPr>
            <w:tcW w:w="1111" w:type="dxa"/>
            <w:vMerge/>
            <w:tcBorders>
              <w:top w:val="single" w:sz="4" w:space="0" w:color="auto"/>
              <w:left w:val="single" w:sz="4" w:space="0" w:color="auto"/>
              <w:bottom w:val="single" w:sz="4" w:space="0" w:color="auto"/>
              <w:right w:val="single" w:sz="4" w:space="0" w:color="auto"/>
            </w:tcBorders>
            <w:vAlign w:val="center"/>
            <w:hideMark/>
          </w:tcPr>
          <w:p w:rsidR="00C6697B" w:rsidRPr="00C6697B" w:rsidRDefault="00C6697B" w:rsidP="0016736E">
            <w:pPr>
              <w:spacing w:after="0" w:line="240" w:lineRule="auto"/>
              <w:rPr>
                <w:rFonts w:ascii="Times New Roman" w:eastAsia="Times New Roman" w:hAnsi="Times New Roman" w:cs="Times New Roman"/>
                <w:color w:val="000000"/>
                <w:sz w:val="24"/>
                <w:szCs w:val="24"/>
                <w:lang w:eastAsia="ru-RU"/>
              </w:rPr>
            </w:pPr>
          </w:p>
        </w:tc>
        <w:tc>
          <w:tcPr>
            <w:tcW w:w="600" w:type="dxa"/>
            <w:tcBorders>
              <w:top w:val="nil"/>
              <w:left w:val="nil"/>
              <w:bottom w:val="single" w:sz="4" w:space="0" w:color="auto"/>
              <w:right w:val="single" w:sz="4" w:space="0" w:color="auto"/>
            </w:tcBorders>
            <w:shd w:val="clear" w:color="auto" w:fill="auto"/>
            <w:textDirection w:val="btLr"/>
            <w:vAlign w:val="center"/>
            <w:hideMark/>
          </w:tcPr>
          <w:p w:rsidR="00C6697B" w:rsidRPr="00C6697B" w:rsidRDefault="00C6697B" w:rsidP="0016736E">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2022 г.</w:t>
            </w:r>
          </w:p>
        </w:tc>
        <w:tc>
          <w:tcPr>
            <w:tcW w:w="600" w:type="dxa"/>
            <w:tcBorders>
              <w:top w:val="nil"/>
              <w:left w:val="nil"/>
              <w:bottom w:val="single" w:sz="4" w:space="0" w:color="auto"/>
              <w:right w:val="single" w:sz="4" w:space="0" w:color="auto"/>
            </w:tcBorders>
            <w:shd w:val="clear" w:color="auto" w:fill="auto"/>
            <w:textDirection w:val="btLr"/>
            <w:vAlign w:val="center"/>
            <w:hideMark/>
          </w:tcPr>
          <w:p w:rsidR="00C6697B" w:rsidRPr="00C6697B" w:rsidRDefault="00C6697B" w:rsidP="0016736E">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2023 г.</w:t>
            </w:r>
          </w:p>
        </w:tc>
        <w:tc>
          <w:tcPr>
            <w:tcW w:w="600" w:type="dxa"/>
            <w:tcBorders>
              <w:top w:val="nil"/>
              <w:left w:val="nil"/>
              <w:bottom w:val="single" w:sz="4" w:space="0" w:color="auto"/>
              <w:right w:val="single" w:sz="4" w:space="0" w:color="auto"/>
            </w:tcBorders>
            <w:shd w:val="clear" w:color="auto" w:fill="auto"/>
            <w:textDirection w:val="btLr"/>
            <w:vAlign w:val="center"/>
            <w:hideMark/>
          </w:tcPr>
          <w:p w:rsidR="00C6697B" w:rsidRPr="00C6697B" w:rsidRDefault="00C6697B" w:rsidP="0016736E">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2024 г.</w:t>
            </w:r>
          </w:p>
        </w:tc>
        <w:tc>
          <w:tcPr>
            <w:tcW w:w="600" w:type="dxa"/>
            <w:tcBorders>
              <w:top w:val="nil"/>
              <w:left w:val="nil"/>
              <w:bottom w:val="single" w:sz="4" w:space="0" w:color="auto"/>
              <w:right w:val="single" w:sz="4" w:space="0" w:color="auto"/>
            </w:tcBorders>
            <w:shd w:val="clear" w:color="auto" w:fill="auto"/>
            <w:textDirection w:val="btLr"/>
            <w:vAlign w:val="center"/>
            <w:hideMark/>
          </w:tcPr>
          <w:p w:rsidR="00C6697B" w:rsidRPr="00C6697B" w:rsidRDefault="00C6697B" w:rsidP="0016736E">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2025 г.</w:t>
            </w:r>
          </w:p>
        </w:tc>
        <w:tc>
          <w:tcPr>
            <w:tcW w:w="600" w:type="dxa"/>
            <w:tcBorders>
              <w:top w:val="nil"/>
              <w:left w:val="nil"/>
              <w:bottom w:val="single" w:sz="4" w:space="0" w:color="auto"/>
              <w:right w:val="single" w:sz="4" w:space="0" w:color="auto"/>
            </w:tcBorders>
            <w:shd w:val="clear" w:color="auto" w:fill="auto"/>
            <w:textDirection w:val="btLr"/>
            <w:vAlign w:val="center"/>
            <w:hideMark/>
          </w:tcPr>
          <w:p w:rsidR="00C6697B" w:rsidRPr="00C6697B" w:rsidRDefault="00C6697B" w:rsidP="0016736E">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2026 г.</w:t>
            </w:r>
          </w:p>
        </w:tc>
        <w:tc>
          <w:tcPr>
            <w:tcW w:w="600" w:type="dxa"/>
            <w:tcBorders>
              <w:top w:val="nil"/>
              <w:left w:val="nil"/>
              <w:bottom w:val="single" w:sz="4" w:space="0" w:color="auto"/>
              <w:right w:val="single" w:sz="4" w:space="0" w:color="auto"/>
            </w:tcBorders>
            <w:shd w:val="clear" w:color="auto" w:fill="auto"/>
            <w:textDirection w:val="btLr"/>
            <w:vAlign w:val="center"/>
            <w:hideMark/>
          </w:tcPr>
          <w:p w:rsidR="00C6697B" w:rsidRPr="00C6697B" w:rsidRDefault="00C6697B" w:rsidP="0016736E">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2027 г.</w:t>
            </w:r>
          </w:p>
        </w:tc>
        <w:tc>
          <w:tcPr>
            <w:tcW w:w="600" w:type="dxa"/>
            <w:tcBorders>
              <w:top w:val="nil"/>
              <w:left w:val="nil"/>
              <w:bottom w:val="single" w:sz="4" w:space="0" w:color="auto"/>
              <w:right w:val="single" w:sz="4" w:space="0" w:color="auto"/>
            </w:tcBorders>
            <w:shd w:val="clear" w:color="auto" w:fill="auto"/>
            <w:textDirection w:val="btLr"/>
            <w:vAlign w:val="center"/>
            <w:hideMark/>
          </w:tcPr>
          <w:p w:rsidR="00C6697B" w:rsidRPr="00C6697B" w:rsidRDefault="00C6697B" w:rsidP="0016736E">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2028 г.</w:t>
            </w:r>
          </w:p>
        </w:tc>
        <w:tc>
          <w:tcPr>
            <w:tcW w:w="600" w:type="dxa"/>
            <w:tcBorders>
              <w:top w:val="nil"/>
              <w:left w:val="nil"/>
              <w:bottom w:val="single" w:sz="4" w:space="0" w:color="auto"/>
              <w:right w:val="single" w:sz="4" w:space="0" w:color="auto"/>
            </w:tcBorders>
            <w:shd w:val="clear" w:color="auto" w:fill="auto"/>
            <w:textDirection w:val="btLr"/>
            <w:vAlign w:val="center"/>
            <w:hideMark/>
          </w:tcPr>
          <w:p w:rsidR="00C6697B" w:rsidRPr="00C6697B" w:rsidRDefault="00C6697B" w:rsidP="0016736E">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2029 г.</w:t>
            </w:r>
          </w:p>
        </w:tc>
        <w:tc>
          <w:tcPr>
            <w:tcW w:w="600" w:type="dxa"/>
            <w:tcBorders>
              <w:top w:val="nil"/>
              <w:left w:val="nil"/>
              <w:bottom w:val="single" w:sz="4" w:space="0" w:color="auto"/>
              <w:right w:val="single" w:sz="4" w:space="0" w:color="auto"/>
            </w:tcBorders>
            <w:shd w:val="clear" w:color="auto" w:fill="auto"/>
            <w:textDirection w:val="btLr"/>
            <w:vAlign w:val="center"/>
            <w:hideMark/>
          </w:tcPr>
          <w:p w:rsidR="00C6697B" w:rsidRPr="00C6697B" w:rsidRDefault="00C6697B" w:rsidP="0016736E">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2030 г.</w:t>
            </w:r>
          </w:p>
        </w:tc>
        <w:tc>
          <w:tcPr>
            <w:tcW w:w="600" w:type="dxa"/>
            <w:tcBorders>
              <w:top w:val="nil"/>
              <w:left w:val="nil"/>
              <w:bottom w:val="single" w:sz="4" w:space="0" w:color="auto"/>
              <w:right w:val="single" w:sz="4" w:space="0" w:color="auto"/>
            </w:tcBorders>
            <w:shd w:val="clear" w:color="auto" w:fill="auto"/>
            <w:textDirection w:val="btLr"/>
            <w:vAlign w:val="center"/>
            <w:hideMark/>
          </w:tcPr>
          <w:p w:rsidR="00C6697B" w:rsidRPr="00C6697B" w:rsidRDefault="00C6697B" w:rsidP="0016736E">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2031 г.</w:t>
            </w:r>
          </w:p>
        </w:tc>
        <w:tc>
          <w:tcPr>
            <w:tcW w:w="600" w:type="dxa"/>
            <w:tcBorders>
              <w:top w:val="nil"/>
              <w:left w:val="nil"/>
              <w:bottom w:val="single" w:sz="4" w:space="0" w:color="auto"/>
              <w:right w:val="single" w:sz="4" w:space="0" w:color="auto"/>
            </w:tcBorders>
            <w:shd w:val="clear" w:color="auto" w:fill="auto"/>
            <w:textDirection w:val="btLr"/>
            <w:vAlign w:val="center"/>
            <w:hideMark/>
          </w:tcPr>
          <w:p w:rsidR="00C6697B" w:rsidRPr="00C6697B" w:rsidRDefault="00C6697B" w:rsidP="0016736E">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2032 г.</w:t>
            </w:r>
          </w:p>
        </w:tc>
        <w:tc>
          <w:tcPr>
            <w:tcW w:w="600" w:type="dxa"/>
            <w:tcBorders>
              <w:top w:val="nil"/>
              <w:left w:val="nil"/>
              <w:bottom w:val="single" w:sz="4" w:space="0" w:color="auto"/>
              <w:right w:val="single" w:sz="4" w:space="0" w:color="auto"/>
            </w:tcBorders>
            <w:shd w:val="clear" w:color="auto" w:fill="auto"/>
            <w:textDirection w:val="btLr"/>
            <w:vAlign w:val="center"/>
            <w:hideMark/>
          </w:tcPr>
          <w:p w:rsidR="00C6697B" w:rsidRPr="00C6697B" w:rsidRDefault="00C6697B" w:rsidP="0016736E">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2033 г.</w:t>
            </w:r>
          </w:p>
        </w:tc>
        <w:tc>
          <w:tcPr>
            <w:tcW w:w="1277" w:type="dxa"/>
            <w:vMerge/>
            <w:tcBorders>
              <w:top w:val="single" w:sz="4" w:space="0" w:color="auto"/>
              <w:left w:val="single" w:sz="4" w:space="0" w:color="auto"/>
              <w:bottom w:val="single" w:sz="4" w:space="0" w:color="auto"/>
              <w:right w:val="single" w:sz="4" w:space="0" w:color="auto"/>
            </w:tcBorders>
            <w:vAlign w:val="center"/>
            <w:hideMark/>
          </w:tcPr>
          <w:p w:rsidR="00C6697B" w:rsidRPr="00C6697B" w:rsidRDefault="00C6697B" w:rsidP="0016736E">
            <w:pPr>
              <w:spacing w:after="0" w:line="240" w:lineRule="auto"/>
              <w:rPr>
                <w:rFonts w:ascii="Times New Roman" w:eastAsia="Times New Roman" w:hAnsi="Times New Roman" w:cs="Times New Roman"/>
                <w:sz w:val="24"/>
                <w:szCs w:val="24"/>
                <w:lang w:eastAsia="ru-RU"/>
              </w:rPr>
            </w:pPr>
          </w:p>
        </w:tc>
      </w:tr>
      <w:tr w:rsidR="00C6697B" w:rsidRPr="00C6697B" w:rsidTr="00C6697B">
        <w:trPr>
          <w:trHeight w:val="255"/>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C6697B" w:rsidRPr="00C6697B" w:rsidRDefault="00C6697B" w:rsidP="0016736E">
            <w:pPr>
              <w:spacing w:after="0" w:line="240" w:lineRule="auto"/>
              <w:jc w:val="center"/>
              <w:rPr>
                <w:rFonts w:ascii="Times New Roman" w:eastAsia="Times New Roman" w:hAnsi="Times New Roman" w:cs="Times New Roman"/>
                <w:sz w:val="20"/>
                <w:szCs w:val="20"/>
                <w:lang w:eastAsia="ru-RU"/>
              </w:rPr>
            </w:pPr>
            <w:r w:rsidRPr="00C6697B">
              <w:rPr>
                <w:rFonts w:ascii="Times New Roman" w:eastAsia="Times New Roman" w:hAnsi="Times New Roman" w:cs="Times New Roman"/>
                <w:sz w:val="20"/>
                <w:szCs w:val="20"/>
                <w:lang w:eastAsia="ru-RU"/>
              </w:rPr>
              <w:t>1</w:t>
            </w:r>
          </w:p>
        </w:tc>
        <w:tc>
          <w:tcPr>
            <w:tcW w:w="3850" w:type="dxa"/>
            <w:tcBorders>
              <w:top w:val="nil"/>
              <w:left w:val="nil"/>
              <w:bottom w:val="single" w:sz="4" w:space="0" w:color="auto"/>
              <w:right w:val="single" w:sz="4" w:space="0" w:color="auto"/>
            </w:tcBorders>
            <w:shd w:val="clear" w:color="auto" w:fill="auto"/>
            <w:vAlign w:val="bottom"/>
            <w:hideMark/>
          </w:tcPr>
          <w:p w:rsidR="00C6697B" w:rsidRPr="00C6697B" w:rsidRDefault="00C6697B" w:rsidP="0016736E">
            <w:pPr>
              <w:spacing w:after="0" w:line="240" w:lineRule="auto"/>
              <w:jc w:val="center"/>
              <w:rPr>
                <w:rFonts w:ascii="Times New Roman" w:eastAsia="Times New Roman" w:hAnsi="Times New Roman" w:cs="Times New Roman"/>
                <w:sz w:val="20"/>
                <w:szCs w:val="20"/>
                <w:lang w:eastAsia="ru-RU"/>
              </w:rPr>
            </w:pPr>
            <w:r w:rsidRPr="00C6697B">
              <w:rPr>
                <w:rFonts w:ascii="Times New Roman" w:eastAsia="Times New Roman" w:hAnsi="Times New Roman" w:cs="Times New Roman"/>
                <w:sz w:val="20"/>
                <w:szCs w:val="20"/>
                <w:lang w:eastAsia="ru-RU"/>
              </w:rPr>
              <w:t>2</w:t>
            </w:r>
          </w:p>
        </w:tc>
        <w:tc>
          <w:tcPr>
            <w:tcW w:w="618" w:type="dxa"/>
            <w:tcBorders>
              <w:top w:val="nil"/>
              <w:left w:val="nil"/>
              <w:bottom w:val="single" w:sz="4" w:space="0" w:color="auto"/>
              <w:right w:val="single" w:sz="4" w:space="0" w:color="auto"/>
            </w:tcBorders>
            <w:shd w:val="clear" w:color="auto" w:fill="auto"/>
            <w:vAlign w:val="center"/>
            <w:hideMark/>
          </w:tcPr>
          <w:p w:rsidR="00C6697B" w:rsidRPr="00C6697B" w:rsidRDefault="00C6697B" w:rsidP="0016736E">
            <w:pPr>
              <w:spacing w:after="0" w:line="240" w:lineRule="auto"/>
              <w:jc w:val="center"/>
              <w:rPr>
                <w:rFonts w:ascii="Times New Roman" w:eastAsia="Times New Roman" w:hAnsi="Times New Roman" w:cs="Times New Roman"/>
                <w:sz w:val="20"/>
                <w:szCs w:val="20"/>
                <w:lang w:eastAsia="ru-RU"/>
              </w:rPr>
            </w:pPr>
            <w:r w:rsidRPr="00C6697B">
              <w:rPr>
                <w:rFonts w:ascii="Times New Roman" w:eastAsia="Times New Roman" w:hAnsi="Times New Roman" w:cs="Times New Roman"/>
                <w:sz w:val="20"/>
                <w:szCs w:val="20"/>
                <w:lang w:eastAsia="ru-RU"/>
              </w:rPr>
              <w:t>3</w:t>
            </w:r>
          </w:p>
        </w:tc>
        <w:tc>
          <w:tcPr>
            <w:tcW w:w="1111" w:type="dxa"/>
            <w:tcBorders>
              <w:top w:val="nil"/>
              <w:left w:val="nil"/>
              <w:bottom w:val="single" w:sz="4" w:space="0" w:color="auto"/>
              <w:right w:val="single" w:sz="4" w:space="0" w:color="auto"/>
            </w:tcBorders>
            <w:shd w:val="clear" w:color="auto" w:fill="auto"/>
            <w:vAlign w:val="center"/>
            <w:hideMark/>
          </w:tcPr>
          <w:p w:rsidR="00C6697B" w:rsidRPr="00C6697B" w:rsidRDefault="00C6697B" w:rsidP="0016736E">
            <w:pPr>
              <w:spacing w:after="0" w:line="240" w:lineRule="auto"/>
              <w:jc w:val="center"/>
              <w:rPr>
                <w:rFonts w:ascii="Times New Roman" w:eastAsia="Times New Roman" w:hAnsi="Times New Roman" w:cs="Times New Roman"/>
                <w:sz w:val="20"/>
                <w:szCs w:val="20"/>
                <w:lang w:eastAsia="ru-RU"/>
              </w:rPr>
            </w:pPr>
            <w:r w:rsidRPr="00C6697B">
              <w:rPr>
                <w:rFonts w:ascii="Times New Roman" w:eastAsia="Times New Roman" w:hAnsi="Times New Roman" w:cs="Times New Roman"/>
                <w:sz w:val="20"/>
                <w:szCs w:val="20"/>
                <w:lang w:eastAsia="ru-RU"/>
              </w:rPr>
              <w:t>4</w:t>
            </w:r>
          </w:p>
        </w:tc>
        <w:tc>
          <w:tcPr>
            <w:tcW w:w="600" w:type="dxa"/>
            <w:tcBorders>
              <w:top w:val="nil"/>
              <w:left w:val="nil"/>
              <w:bottom w:val="single" w:sz="4" w:space="0" w:color="auto"/>
              <w:right w:val="single" w:sz="4" w:space="0" w:color="auto"/>
            </w:tcBorders>
            <w:shd w:val="clear" w:color="auto" w:fill="auto"/>
            <w:vAlign w:val="center"/>
            <w:hideMark/>
          </w:tcPr>
          <w:p w:rsidR="00C6697B" w:rsidRPr="00C6697B" w:rsidRDefault="00C6697B" w:rsidP="0016736E">
            <w:pPr>
              <w:spacing w:after="0" w:line="240" w:lineRule="auto"/>
              <w:jc w:val="center"/>
              <w:rPr>
                <w:rFonts w:ascii="Times New Roman" w:eastAsia="Times New Roman" w:hAnsi="Times New Roman" w:cs="Times New Roman"/>
                <w:sz w:val="20"/>
                <w:szCs w:val="20"/>
                <w:lang w:eastAsia="ru-RU"/>
              </w:rPr>
            </w:pPr>
            <w:r w:rsidRPr="00C6697B">
              <w:rPr>
                <w:rFonts w:ascii="Times New Roman" w:eastAsia="Times New Roman" w:hAnsi="Times New Roman" w:cs="Times New Roman"/>
                <w:sz w:val="20"/>
                <w:szCs w:val="20"/>
                <w:lang w:eastAsia="ru-RU"/>
              </w:rPr>
              <w:t>5</w:t>
            </w:r>
          </w:p>
        </w:tc>
        <w:tc>
          <w:tcPr>
            <w:tcW w:w="600" w:type="dxa"/>
            <w:tcBorders>
              <w:top w:val="nil"/>
              <w:left w:val="nil"/>
              <w:bottom w:val="single" w:sz="4" w:space="0" w:color="auto"/>
              <w:right w:val="single" w:sz="4" w:space="0" w:color="auto"/>
            </w:tcBorders>
            <w:shd w:val="clear" w:color="auto" w:fill="auto"/>
            <w:vAlign w:val="center"/>
            <w:hideMark/>
          </w:tcPr>
          <w:p w:rsidR="00C6697B" w:rsidRPr="00C6697B" w:rsidRDefault="00C6697B" w:rsidP="0016736E">
            <w:pPr>
              <w:spacing w:after="0" w:line="240" w:lineRule="auto"/>
              <w:jc w:val="center"/>
              <w:rPr>
                <w:rFonts w:ascii="Times New Roman" w:eastAsia="Times New Roman" w:hAnsi="Times New Roman" w:cs="Times New Roman"/>
                <w:sz w:val="20"/>
                <w:szCs w:val="20"/>
                <w:lang w:eastAsia="ru-RU"/>
              </w:rPr>
            </w:pPr>
            <w:r w:rsidRPr="00C6697B">
              <w:rPr>
                <w:rFonts w:ascii="Times New Roman" w:eastAsia="Times New Roman" w:hAnsi="Times New Roman" w:cs="Times New Roman"/>
                <w:sz w:val="20"/>
                <w:szCs w:val="20"/>
                <w:lang w:eastAsia="ru-RU"/>
              </w:rPr>
              <w:t>6</w:t>
            </w:r>
          </w:p>
        </w:tc>
        <w:tc>
          <w:tcPr>
            <w:tcW w:w="600" w:type="dxa"/>
            <w:tcBorders>
              <w:top w:val="nil"/>
              <w:left w:val="nil"/>
              <w:bottom w:val="single" w:sz="4" w:space="0" w:color="auto"/>
              <w:right w:val="single" w:sz="4" w:space="0" w:color="auto"/>
            </w:tcBorders>
            <w:shd w:val="clear" w:color="auto" w:fill="auto"/>
            <w:vAlign w:val="center"/>
            <w:hideMark/>
          </w:tcPr>
          <w:p w:rsidR="00C6697B" w:rsidRPr="00C6697B" w:rsidRDefault="00C6697B" w:rsidP="0016736E">
            <w:pPr>
              <w:spacing w:after="0" w:line="240" w:lineRule="auto"/>
              <w:jc w:val="center"/>
              <w:rPr>
                <w:rFonts w:ascii="Times New Roman" w:eastAsia="Times New Roman" w:hAnsi="Times New Roman" w:cs="Times New Roman"/>
                <w:sz w:val="20"/>
                <w:szCs w:val="20"/>
                <w:lang w:eastAsia="ru-RU"/>
              </w:rPr>
            </w:pPr>
            <w:r w:rsidRPr="00C6697B">
              <w:rPr>
                <w:rFonts w:ascii="Times New Roman" w:eastAsia="Times New Roman" w:hAnsi="Times New Roman" w:cs="Times New Roman"/>
                <w:sz w:val="20"/>
                <w:szCs w:val="20"/>
                <w:lang w:eastAsia="ru-RU"/>
              </w:rPr>
              <w:t>7</w:t>
            </w:r>
          </w:p>
        </w:tc>
        <w:tc>
          <w:tcPr>
            <w:tcW w:w="600" w:type="dxa"/>
            <w:tcBorders>
              <w:top w:val="nil"/>
              <w:left w:val="nil"/>
              <w:bottom w:val="single" w:sz="4" w:space="0" w:color="auto"/>
              <w:right w:val="single" w:sz="4" w:space="0" w:color="auto"/>
            </w:tcBorders>
            <w:shd w:val="clear" w:color="auto" w:fill="auto"/>
            <w:vAlign w:val="center"/>
            <w:hideMark/>
          </w:tcPr>
          <w:p w:rsidR="00C6697B" w:rsidRPr="00C6697B" w:rsidRDefault="00C6697B" w:rsidP="0016736E">
            <w:pPr>
              <w:spacing w:after="0" w:line="240" w:lineRule="auto"/>
              <w:jc w:val="center"/>
              <w:rPr>
                <w:rFonts w:ascii="Times New Roman" w:eastAsia="Times New Roman" w:hAnsi="Times New Roman" w:cs="Times New Roman"/>
                <w:sz w:val="20"/>
                <w:szCs w:val="20"/>
                <w:lang w:eastAsia="ru-RU"/>
              </w:rPr>
            </w:pPr>
            <w:r w:rsidRPr="00C6697B">
              <w:rPr>
                <w:rFonts w:ascii="Times New Roman" w:eastAsia="Times New Roman" w:hAnsi="Times New Roman" w:cs="Times New Roman"/>
                <w:sz w:val="20"/>
                <w:szCs w:val="20"/>
                <w:lang w:eastAsia="ru-RU"/>
              </w:rPr>
              <w:t>8</w:t>
            </w:r>
          </w:p>
        </w:tc>
        <w:tc>
          <w:tcPr>
            <w:tcW w:w="600" w:type="dxa"/>
            <w:tcBorders>
              <w:top w:val="nil"/>
              <w:left w:val="nil"/>
              <w:bottom w:val="single" w:sz="4" w:space="0" w:color="auto"/>
              <w:right w:val="single" w:sz="4" w:space="0" w:color="auto"/>
            </w:tcBorders>
            <w:shd w:val="clear" w:color="auto" w:fill="auto"/>
            <w:vAlign w:val="center"/>
            <w:hideMark/>
          </w:tcPr>
          <w:p w:rsidR="00C6697B" w:rsidRPr="00C6697B" w:rsidRDefault="00C6697B" w:rsidP="0016736E">
            <w:pPr>
              <w:spacing w:after="0" w:line="240" w:lineRule="auto"/>
              <w:jc w:val="center"/>
              <w:rPr>
                <w:rFonts w:ascii="Times New Roman" w:eastAsia="Times New Roman" w:hAnsi="Times New Roman" w:cs="Times New Roman"/>
                <w:sz w:val="20"/>
                <w:szCs w:val="20"/>
                <w:lang w:eastAsia="ru-RU"/>
              </w:rPr>
            </w:pPr>
            <w:r w:rsidRPr="00C6697B">
              <w:rPr>
                <w:rFonts w:ascii="Times New Roman" w:eastAsia="Times New Roman" w:hAnsi="Times New Roman" w:cs="Times New Roman"/>
                <w:sz w:val="20"/>
                <w:szCs w:val="20"/>
                <w:lang w:eastAsia="ru-RU"/>
              </w:rPr>
              <w:t>9</w:t>
            </w:r>
          </w:p>
        </w:tc>
        <w:tc>
          <w:tcPr>
            <w:tcW w:w="600" w:type="dxa"/>
            <w:tcBorders>
              <w:top w:val="nil"/>
              <w:left w:val="nil"/>
              <w:bottom w:val="single" w:sz="4" w:space="0" w:color="auto"/>
              <w:right w:val="single" w:sz="4" w:space="0" w:color="auto"/>
            </w:tcBorders>
            <w:shd w:val="clear" w:color="auto" w:fill="auto"/>
            <w:vAlign w:val="center"/>
            <w:hideMark/>
          </w:tcPr>
          <w:p w:rsidR="00C6697B" w:rsidRPr="00C6697B" w:rsidRDefault="00C6697B" w:rsidP="0016736E">
            <w:pPr>
              <w:spacing w:after="0" w:line="240" w:lineRule="auto"/>
              <w:jc w:val="center"/>
              <w:rPr>
                <w:rFonts w:ascii="Times New Roman" w:eastAsia="Times New Roman" w:hAnsi="Times New Roman" w:cs="Times New Roman"/>
                <w:sz w:val="20"/>
                <w:szCs w:val="20"/>
                <w:lang w:eastAsia="ru-RU"/>
              </w:rPr>
            </w:pPr>
            <w:r w:rsidRPr="00C6697B">
              <w:rPr>
                <w:rFonts w:ascii="Times New Roman" w:eastAsia="Times New Roman" w:hAnsi="Times New Roman" w:cs="Times New Roman"/>
                <w:sz w:val="20"/>
                <w:szCs w:val="20"/>
                <w:lang w:eastAsia="ru-RU"/>
              </w:rPr>
              <w:t>10</w:t>
            </w:r>
          </w:p>
        </w:tc>
        <w:tc>
          <w:tcPr>
            <w:tcW w:w="600" w:type="dxa"/>
            <w:tcBorders>
              <w:top w:val="nil"/>
              <w:left w:val="nil"/>
              <w:bottom w:val="single" w:sz="4" w:space="0" w:color="auto"/>
              <w:right w:val="single" w:sz="4" w:space="0" w:color="auto"/>
            </w:tcBorders>
            <w:shd w:val="clear" w:color="auto" w:fill="auto"/>
            <w:vAlign w:val="center"/>
            <w:hideMark/>
          </w:tcPr>
          <w:p w:rsidR="00C6697B" w:rsidRPr="00C6697B" w:rsidRDefault="00C6697B" w:rsidP="0016736E">
            <w:pPr>
              <w:spacing w:after="0" w:line="240" w:lineRule="auto"/>
              <w:jc w:val="center"/>
              <w:rPr>
                <w:rFonts w:ascii="Times New Roman" w:eastAsia="Times New Roman" w:hAnsi="Times New Roman" w:cs="Times New Roman"/>
                <w:sz w:val="20"/>
                <w:szCs w:val="20"/>
                <w:lang w:eastAsia="ru-RU"/>
              </w:rPr>
            </w:pPr>
            <w:r w:rsidRPr="00C6697B">
              <w:rPr>
                <w:rFonts w:ascii="Times New Roman" w:eastAsia="Times New Roman" w:hAnsi="Times New Roman" w:cs="Times New Roman"/>
                <w:sz w:val="20"/>
                <w:szCs w:val="20"/>
                <w:lang w:eastAsia="ru-RU"/>
              </w:rPr>
              <w:t>11</w:t>
            </w:r>
          </w:p>
        </w:tc>
        <w:tc>
          <w:tcPr>
            <w:tcW w:w="600" w:type="dxa"/>
            <w:tcBorders>
              <w:top w:val="nil"/>
              <w:left w:val="nil"/>
              <w:bottom w:val="single" w:sz="4" w:space="0" w:color="auto"/>
              <w:right w:val="single" w:sz="4" w:space="0" w:color="auto"/>
            </w:tcBorders>
            <w:shd w:val="clear" w:color="auto" w:fill="auto"/>
            <w:vAlign w:val="center"/>
            <w:hideMark/>
          </w:tcPr>
          <w:p w:rsidR="00C6697B" w:rsidRPr="00C6697B" w:rsidRDefault="00C6697B" w:rsidP="0016736E">
            <w:pPr>
              <w:spacing w:after="0" w:line="240" w:lineRule="auto"/>
              <w:jc w:val="center"/>
              <w:rPr>
                <w:rFonts w:ascii="Times New Roman" w:eastAsia="Times New Roman" w:hAnsi="Times New Roman" w:cs="Times New Roman"/>
                <w:sz w:val="20"/>
                <w:szCs w:val="20"/>
                <w:lang w:eastAsia="ru-RU"/>
              </w:rPr>
            </w:pPr>
            <w:r w:rsidRPr="00C6697B">
              <w:rPr>
                <w:rFonts w:ascii="Times New Roman" w:eastAsia="Times New Roman" w:hAnsi="Times New Roman" w:cs="Times New Roman"/>
                <w:sz w:val="20"/>
                <w:szCs w:val="20"/>
                <w:lang w:eastAsia="ru-RU"/>
              </w:rPr>
              <w:t>12</w:t>
            </w:r>
          </w:p>
        </w:tc>
        <w:tc>
          <w:tcPr>
            <w:tcW w:w="600" w:type="dxa"/>
            <w:tcBorders>
              <w:top w:val="nil"/>
              <w:left w:val="nil"/>
              <w:bottom w:val="single" w:sz="4" w:space="0" w:color="auto"/>
              <w:right w:val="single" w:sz="4" w:space="0" w:color="auto"/>
            </w:tcBorders>
            <w:shd w:val="clear" w:color="auto" w:fill="auto"/>
            <w:vAlign w:val="center"/>
            <w:hideMark/>
          </w:tcPr>
          <w:p w:rsidR="00C6697B" w:rsidRPr="00C6697B" w:rsidRDefault="00C6697B" w:rsidP="0016736E">
            <w:pPr>
              <w:spacing w:after="0" w:line="240" w:lineRule="auto"/>
              <w:jc w:val="center"/>
              <w:rPr>
                <w:rFonts w:ascii="Times New Roman" w:eastAsia="Times New Roman" w:hAnsi="Times New Roman" w:cs="Times New Roman"/>
                <w:sz w:val="20"/>
                <w:szCs w:val="20"/>
                <w:lang w:eastAsia="ru-RU"/>
              </w:rPr>
            </w:pPr>
            <w:r w:rsidRPr="00C6697B">
              <w:rPr>
                <w:rFonts w:ascii="Times New Roman" w:eastAsia="Times New Roman" w:hAnsi="Times New Roman" w:cs="Times New Roman"/>
                <w:sz w:val="20"/>
                <w:szCs w:val="20"/>
                <w:lang w:eastAsia="ru-RU"/>
              </w:rPr>
              <w:t>13</w:t>
            </w:r>
          </w:p>
        </w:tc>
        <w:tc>
          <w:tcPr>
            <w:tcW w:w="600" w:type="dxa"/>
            <w:tcBorders>
              <w:top w:val="nil"/>
              <w:left w:val="nil"/>
              <w:bottom w:val="single" w:sz="4" w:space="0" w:color="auto"/>
              <w:right w:val="single" w:sz="4" w:space="0" w:color="auto"/>
            </w:tcBorders>
            <w:shd w:val="clear" w:color="auto" w:fill="auto"/>
            <w:vAlign w:val="center"/>
            <w:hideMark/>
          </w:tcPr>
          <w:p w:rsidR="00C6697B" w:rsidRPr="00C6697B" w:rsidRDefault="00C6697B" w:rsidP="0016736E">
            <w:pPr>
              <w:spacing w:after="0" w:line="240" w:lineRule="auto"/>
              <w:jc w:val="center"/>
              <w:rPr>
                <w:rFonts w:ascii="Times New Roman" w:eastAsia="Times New Roman" w:hAnsi="Times New Roman" w:cs="Times New Roman"/>
                <w:sz w:val="20"/>
                <w:szCs w:val="20"/>
                <w:lang w:eastAsia="ru-RU"/>
              </w:rPr>
            </w:pPr>
            <w:r w:rsidRPr="00C6697B">
              <w:rPr>
                <w:rFonts w:ascii="Times New Roman" w:eastAsia="Times New Roman" w:hAnsi="Times New Roman" w:cs="Times New Roman"/>
                <w:sz w:val="20"/>
                <w:szCs w:val="20"/>
                <w:lang w:eastAsia="ru-RU"/>
              </w:rPr>
              <w:t>14</w:t>
            </w:r>
          </w:p>
        </w:tc>
        <w:tc>
          <w:tcPr>
            <w:tcW w:w="600" w:type="dxa"/>
            <w:tcBorders>
              <w:top w:val="nil"/>
              <w:left w:val="nil"/>
              <w:bottom w:val="single" w:sz="4" w:space="0" w:color="auto"/>
              <w:right w:val="single" w:sz="4" w:space="0" w:color="auto"/>
            </w:tcBorders>
            <w:shd w:val="clear" w:color="auto" w:fill="auto"/>
            <w:vAlign w:val="center"/>
            <w:hideMark/>
          </w:tcPr>
          <w:p w:rsidR="00C6697B" w:rsidRPr="00C6697B" w:rsidRDefault="00C6697B" w:rsidP="0016736E">
            <w:pPr>
              <w:spacing w:after="0" w:line="240" w:lineRule="auto"/>
              <w:jc w:val="center"/>
              <w:rPr>
                <w:rFonts w:ascii="Times New Roman" w:eastAsia="Times New Roman" w:hAnsi="Times New Roman" w:cs="Times New Roman"/>
                <w:sz w:val="20"/>
                <w:szCs w:val="20"/>
                <w:lang w:eastAsia="ru-RU"/>
              </w:rPr>
            </w:pPr>
            <w:r w:rsidRPr="00C6697B">
              <w:rPr>
                <w:rFonts w:ascii="Times New Roman" w:eastAsia="Times New Roman" w:hAnsi="Times New Roman" w:cs="Times New Roman"/>
                <w:sz w:val="20"/>
                <w:szCs w:val="20"/>
                <w:lang w:eastAsia="ru-RU"/>
              </w:rPr>
              <w:t>15</w:t>
            </w:r>
          </w:p>
        </w:tc>
        <w:tc>
          <w:tcPr>
            <w:tcW w:w="600" w:type="dxa"/>
            <w:tcBorders>
              <w:top w:val="nil"/>
              <w:left w:val="nil"/>
              <w:bottom w:val="single" w:sz="4" w:space="0" w:color="auto"/>
              <w:right w:val="single" w:sz="4" w:space="0" w:color="auto"/>
            </w:tcBorders>
            <w:shd w:val="clear" w:color="auto" w:fill="auto"/>
            <w:vAlign w:val="center"/>
            <w:hideMark/>
          </w:tcPr>
          <w:p w:rsidR="00C6697B" w:rsidRPr="00C6697B" w:rsidRDefault="00C6697B" w:rsidP="0016736E">
            <w:pPr>
              <w:spacing w:after="0" w:line="240" w:lineRule="auto"/>
              <w:jc w:val="center"/>
              <w:rPr>
                <w:rFonts w:ascii="Times New Roman" w:eastAsia="Times New Roman" w:hAnsi="Times New Roman" w:cs="Times New Roman"/>
                <w:sz w:val="20"/>
                <w:szCs w:val="20"/>
                <w:lang w:eastAsia="ru-RU"/>
              </w:rPr>
            </w:pPr>
            <w:r w:rsidRPr="00C6697B">
              <w:rPr>
                <w:rFonts w:ascii="Times New Roman" w:eastAsia="Times New Roman" w:hAnsi="Times New Roman" w:cs="Times New Roman"/>
                <w:sz w:val="20"/>
                <w:szCs w:val="20"/>
                <w:lang w:eastAsia="ru-RU"/>
              </w:rPr>
              <w:t>16</w:t>
            </w:r>
          </w:p>
        </w:tc>
        <w:tc>
          <w:tcPr>
            <w:tcW w:w="1277" w:type="dxa"/>
            <w:tcBorders>
              <w:top w:val="nil"/>
              <w:left w:val="nil"/>
              <w:bottom w:val="single" w:sz="4" w:space="0" w:color="auto"/>
              <w:right w:val="single" w:sz="4" w:space="0" w:color="auto"/>
            </w:tcBorders>
            <w:shd w:val="clear" w:color="auto" w:fill="auto"/>
            <w:vAlign w:val="center"/>
            <w:hideMark/>
          </w:tcPr>
          <w:p w:rsidR="00C6697B" w:rsidRPr="00C6697B" w:rsidRDefault="00C6697B" w:rsidP="0016736E">
            <w:pPr>
              <w:spacing w:after="0" w:line="240" w:lineRule="auto"/>
              <w:jc w:val="center"/>
              <w:rPr>
                <w:rFonts w:ascii="Times New Roman" w:eastAsia="Times New Roman" w:hAnsi="Times New Roman" w:cs="Times New Roman"/>
                <w:sz w:val="20"/>
                <w:szCs w:val="20"/>
                <w:lang w:eastAsia="ru-RU"/>
              </w:rPr>
            </w:pPr>
            <w:r w:rsidRPr="00C6697B">
              <w:rPr>
                <w:rFonts w:ascii="Times New Roman" w:eastAsia="Times New Roman" w:hAnsi="Times New Roman" w:cs="Times New Roman"/>
                <w:sz w:val="20"/>
                <w:szCs w:val="20"/>
                <w:lang w:eastAsia="ru-RU"/>
              </w:rPr>
              <w:t>17</w:t>
            </w:r>
          </w:p>
        </w:tc>
      </w:tr>
      <w:tr w:rsidR="00C6697B" w:rsidRPr="00C6697B" w:rsidTr="00C6697B">
        <w:trPr>
          <w:trHeight w:val="315"/>
        </w:trPr>
        <w:tc>
          <w:tcPr>
            <w:tcW w:w="14597" w:type="dxa"/>
            <w:gridSpan w:val="17"/>
            <w:tcBorders>
              <w:top w:val="single" w:sz="4" w:space="0" w:color="auto"/>
              <w:left w:val="single" w:sz="4" w:space="0" w:color="auto"/>
              <w:bottom w:val="single" w:sz="4" w:space="0" w:color="auto"/>
              <w:right w:val="single" w:sz="4" w:space="0" w:color="auto"/>
            </w:tcBorders>
            <w:shd w:val="clear" w:color="auto" w:fill="auto"/>
            <w:vAlign w:val="center"/>
            <w:hideMark/>
          </w:tcPr>
          <w:p w:rsidR="00C6697B" w:rsidRPr="00C6697B" w:rsidRDefault="00C6697B" w:rsidP="0016736E">
            <w:pPr>
              <w:spacing w:after="0" w:line="240" w:lineRule="auto"/>
              <w:jc w:val="center"/>
              <w:rPr>
                <w:rFonts w:ascii="Times New Roman" w:eastAsia="Times New Roman" w:hAnsi="Times New Roman" w:cs="Times New Roman"/>
                <w:b/>
                <w:bCs/>
                <w:sz w:val="24"/>
                <w:szCs w:val="24"/>
                <w:lang w:eastAsia="ru-RU"/>
              </w:rPr>
            </w:pPr>
            <w:r w:rsidRPr="00C6697B">
              <w:rPr>
                <w:rFonts w:ascii="Times New Roman" w:eastAsia="Times New Roman" w:hAnsi="Times New Roman" w:cs="Times New Roman"/>
                <w:b/>
                <w:bCs/>
                <w:sz w:val="24"/>
                <w:szCs w:val="24"/>
                <w:lang w:eastAsia="ru-RU"/>
              </w:rPr>
              <w:t>Культура</w:t>
            </w:r>
          </w:p>
        </w:tc>
      </w:tr>
      <w:tr w:rsidR="00C6697B" w:rsidRPr="00C6697B" w:rsidTr="00C6697B">
        <w:trPr>
          <w:trHeight w:val="63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C6697B" w:rsidRPr="00C6697B" w:rsidRDefault="00C6697B" w:rsidP="0016736E">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1</w:t>
            </w:r>
          </w:p>
        </w:tc>
        <w:tc>
          <w:tcPr>
            <w:tcW w:w="3850" w:type="dxa"/>
            <w:tcBorders>
              <w:top w:val="nil"/>
              <w:left w:val="nil"/>
              <w:bottom w:val="single" w:sz="4" w:space="0" w:color="auto"/>
              <w:right w:val="single" w:sz="4" w:space="0" w:color="auto"/>
            </w:tcBorders>
            <w:shd w:val="clear" w:color="auto" w:fill="auto"/>
            <w:vAlign w:val="center"/>
            <w:hideMark/>
          </w:tcPr>
          <w:p w:rsidR="00C6697B" w:rsidRPr="00C6697B" w:rsidRDefault="00C6697B" w:rsidP="0016736E">
            <w:pPr>
              <w:spacing w:after="0" w:line="240" w:lineRule="auto"/>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Количество учреждений культуры и искусства</w:t>
            </w:r>
          </w:p>
        </w:tc>
        <w:tc>
          <w:tcPr>
            <w:tcW w:w="618" w:type="dxa"/>
            <w:tcBorders>
              <w:top w:val="nil"/>
              <w:left w:val="nil"/>
              <w:bottom w:val="single" w:sz="4" w:space="0" w:color="auto"/>
              <w:right w:val="single" w:sz="4" w:space="0" w:color="auto"/>
            </w:tcBorders>
            <w:shd w:val="clear" w:color="auto" w:fill="auto"/>
            <w:vAlign w:val="center"/>
            <w:hideMark/>
          </w:tcPr>
          <w:p w:rsidR="00C6697B" w:rsidRPr="00C6697B" w:rsidRDefault="00C6697B" w:rsidP="0016736E">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ед.</w:t>
            </w:r>
          </w:p>
        </w:tc>
        <w:tc>
          <w:tcPr>
            <w:tcW w:w="1111" w:type="dxa"/>
            <w:tcBorders>
              <w:top w:val="nil"/>
              <w:left w:val="nil"/>
              <w:bottom w:val="single" w:sz="4" w:space="0" w:color="auto"/>
              <w:right w:val="single" w:sz="4" w:space="0" w:color="auto"/>
            </w:tcBorders>
            <w:shd w:val="clear" w:color="auto" w:fill="auto"/>
            <w:vAlign w:val="center"/>
            <w:hideMark/>
          </w:tcPr>
          <w:p w:rsidR="00C6697B" w:rsidRPr="00C6697B" w:rsidRDefault="00C6697B" w:rsidP="0016736E">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5</w:t>
            </w:r>
          </w:p>
        </w:tc>
        <w:tc>
          <w:tcPr>
            <w:tcW w:w="600" w:type="dxa"/>
            <w:tcBorders>
              <w:top w:val="nil"/>
              <w:left w:val="nil"/>
              <w:bottom w:val="single" w:sz="4" w:space="0" w:color="auto"/>
              <w:right w:val="single" w:sz="4" w:space="0" w:color="auto"/>
            </w:tcBorders>
            <w:shd w:val="clear" w:color="auto" w:fill="auto"/>
            <w:vAlign w:val="center"/>
            <w:hideMark/>
          </w:tcPr>
          <w:p w:rsidR="00C6697B" w:rsidRPr="00C6697B" w:rsidRDefault="00C6697B" w:rsidP="0016736E">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0</w:t>
            </w:r>
          </w:p>
        </w:tc>
        <w:tc>
          <w:tcPr>
            <w:tcW w:w="600" w:type="dxa"/>
            <w:tcBorders>
              <w:top w:val="nil"/>
              <w:left w:val="nil"/>
              <w:bottom w:val="single" w:sz="4" w:space="0" w:color="auto"/>
              <w:right w:val="single" w:sz="4" w:space="0" w:color="auto"/>
            </w:tcBorders>
            <w:shd w:val="clear" w:color="auto" w:fill="auto"/>
            <w:vAlign w:val="center"/>
            <w:hideMark/>
          </w:tcPr>
          <w:p w:rsidR="00C6697B" w:rsidRPr="00C6697B" w:rsidRDefault="00C6697B" w:rsidP="0016736E">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0</w:t>
            </w:r>
          </w:p>
        </w:tc>
        <w:tc>
          <w:tcPr>
            <w:tcW w:w="600" w:type="dxa"/>
            <w:tcBorders>
              <w:top w:val="nil"/>
              <w:left w:val="nil"/>
              <w:bottom w:val="single" w:sz="4" w:space="0" w:color="auto"/>
              <w:right w:val="single" w:sz="4" w:space="0" w:color="auto"/>
            </w:tcBorders>
            <w:shd w:val="clear" w:color="auto" w:fill="auto"/>
            <w:vAlign w:val="center"/>
            <w:hideMark/>
          </w:tcPr>
          <w:p w:rsidR="00C6697B" w:rsidRPr="00C6697B" w:rsidRDefault="00C6697B" w:rsidP="0016736E">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0</w:t>
            </w:r>
          </w:p>
        </w:tc>
        <w:tc>
          <w:tcPr>
            <w:tcW w:w="600" w:type="dxa"/>
            <w:tcBorders>
              <w:top w:val="nil"/>
              <w:left w:val="nil"/>
              <w:bottom w:val="single" w:sz="4" w:space="0" w:color="auto"/>
              <w:right w:val="single" w:sz="4" w:space="0" w:color="auto"/>
            </w:tcBorders>
            <w:shd w:val="clear" w:color="auto" w:fill="auto"/>
            <w:vAlign w:val="center"/>
            <w:hideMark/>
          </w:tcPr>
          <w:p w:rsidR="00C6697B" w:rsidRPr="00C6697B" w:rsidRDefault="00C6697B" w:rsidP="0016736E">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0</w:t>
            </w:r>
          </w:p>
        </w:tc>
        <w:tc>
          <w:tcPr>
            <w:tcW w:w="600" w:type="dxa"/>
            <w:tcBorders>
              <w:top w:val="nil"/>
              <w:left w:val="nil"/>
              <w:bottom w:val="single" w:sz="4" w:space="0" w:color="auto"/>
              <w:right w:val="single" w:sz="4" w:space="0" w:color="auto"/>
            </w:tcBorders>
            <w:shd w:val="clear" w:color="auto" w:fill="auto"/>
            <w:vAlign w:val="center"/>
            <w:hideMark/>
          </w:tcPr>
          <w:p w:rsidR="00C6697B" w:rsidRPr="00C6697B" w:rsidRDefault="00C6697B" w:rsidP="0016736E">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1</w:t>
            </w:r>
          </w:p>
        </w:tc>
        <w:tc>
          <w:tcPr>
            <w:tcW w:w="600" w:type="dxa"/>
            <w:tcBorders>
              <w:top w:val="nil"/>
              <w:left w:val="nil"/>
              <w:bottom w:val="single" w:sz="4" w:space="0" w:color="auto"/>
              <w:right w:val="single" w:sz="4" w:space="0" w:color="auto"/>
            </w:tcBorders>
            <w:shd w:val="clear" w:color="auto" w:fill="auto"/>
            <w:vAlign w:val="center"/>
            <w:hideMark/>
          </w:tcPr>
          <w:p w:rsidR="00C6697B" w:rsidRPr="00C6697B" w:rsidRDefault="00C6697B" w:rsidP="0016736E">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1</w:t>
            </w:r>
          </w:p>
        </w:tc>
        <w:tc>
          <w:tcPr>
            <w:tcW w:w="600" w:type="dxa"/>
            <w:tcBorders>
              <w:top w:val="nil"/>
              <w:left w:val="nil"/>
              <w:bottom w:val="single" w:sz="4" w:space="0" w:color="auto"/>
              <w:right w:val="single" w:sz="4" w:space="0" w:color="auto"/>
            </w:tcBorders>
            <w:shd w:val="clear" w:color="auto" w:fill="auto"/>
            <w:vAlign w:val="center"/>
            <w:hideMark/>
          </w:tcPr>
          <w:p w:rsidR="00C6697B" w:rsidRPr="00C6697B" w:rsidRDefault="00C6697B" w:rsidP="0016736E">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2</w:t>
            </w:r>
          </w:p>
        </w:tc>
        <w:tc>
          <w:tcPr>
            <w:tcW w:w="600" w:type="dxa"/>
            <w:tcBorders>
              <w:top w:val="nil"/>
              <w:left w:val="nil"/>
              <w:bottom w:val="single" w:sz="4" w:space="0" w:color="auto"/>
              <w:right w:val="single" w:sz="4" w:space="0" w:color="auto"/>
            </w:tcBorders>
            <w:shd w:val="clear" w:color="auto" w:fill="auto"/>
            <w:vAlign w:val="center"/>
            <w:hideMark/>
          </w:tcPr>
          <w:p w:rsidR="00C6697B" w:rsidRPr="00C6697B" w:rsidRDefault="00C6697B" w:rsidP="0016736E">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1</w:t>
            </w:r>
          </w:p>
        </w:tc>
        <w:tc>
          <w:tcPr>
            <w:tcW w:w="600" w:type="dxa"/>
            <w:tcBorders>
              <w:top w:val="nil"/>
              <w:left w:val="nil"/>
              <w:bottom w:val="single" w:sz="4" w:space="0" w:color="auto"/>
              <w:right w:val="single" w:sz="4" w:space="0" w:color="auto"/>
            </w:tcBorders>
            <w:shd w:val="clear" w:color="auto" w:fill="auto"/>
            <w:vAlign w:val="center"/>
            <w:hideMark/>
          </w:tcPr>
          <w:p w:rsidR="00C6697B" w:rsidRPr="00C6697B" w:rsidRDefault="00C6697B" w:rsidP="0016736E">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1</w:t>
            </w:r>
          </w:p>
        </w:tc>
        <w:tc>
          <w:tcPr>
            <w:tcW w:w="600" w:type="dxa"/>
            <w:tcBorders>
              <w:top w:val="nil"/>
              <w:left w:val="nil"/>
              <w:bottom w:val="single" w:sz="4" w:space="0" w:color="auto"/>
              <w:right w:val="single" w:sz="4" w:space="0" w:color="auto"/>
            </w:tcBorders>
            <w:shd w:val="clear" w:color="auto" w:fill="auto"/>
            <w:vAlign w:val="center"/>
            <w:hideMark/>
          </w:tcPr>
          <w:p w:rsidR="00C6697B" w:rsidRPr="00C6697B" w:rsidRDefault="00C6697B" w:rsidP="0016736E">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1</w:t>
            </w:r>
          </w:p>
        </w:tc>
        <w:tc>
          <w:tcPr>
            <w:tcW w:w="600" w:type="dxa"/>
            <w:tcBorders>
              <w:top w:val="nil"/>
              <w:left w:val="nil"/>
              <w:bottom w:val="single" w:sz="4" w:space="0" w:color="auto"/>
              <w:right w:val="single" w:sz="4" w:space="0" w:color="auto"/>
            </w:tcBorders>
            <w:shd w:val="clear" w:color="auto" w:fill="auto"/>
            <w:vAlign w:val="center"/>
            <w:hideMark/>
          </w:tcPr>
          <w:p w:rsidR="00C6697B" w:rsidRPr="00C6697B" w:rsidRDefault="00C6697B" w:rsidP="0016736E">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1</w:t>
            </w:r>
          </w:p>
        </w:tc>
        <w:tc>
          <w:tcPr>
            <w:tcW w:w="600" w:type="dxa"/>
            <w:tcBorders>
              <w:top w:val="nil"/>
              <w:left w:val="nil"/>
              <w:bottom w:val="single" w:sz="4" w:space="0" w:color="auto"/>
              <w:right w:val="single" w:sz="4" w:space="0" w:color="auto"/>
            </w:tcBorders>
            <w:shd w:val="clear" w:color="auto" w:fill="auto"/>
            <w:vAlign w:val="center"/>
            <w:hideMark/>
          </w:tcPr>
          <w:p w:rsidR="00C6697B" w:rsidRPr="00C6697B" w:rsidRDefault="00C6697B" w:rsidP="0016736E">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1</w:t>
            </w:r>
          </w:p>
        </w:tc>
        <w:tc>
          <w:tcPr>
            <w:tcW w:w="1277" w:type="dxa"/>
            <w:tcBorders>
              <w:top w:val="nil"/>
              <w:left w:val="nil"/>
              <w:bottom w:val="single" w:sz="4" w:space="0" w:color="auto"/>
              <w:right w:val="single" w:sz="4" w:space="0" w:color="auto"/>
            </w:tcBorders>
            <w:shd w:val="clear" w:color="auto" w:fill="auto"/>
            <w:vAlign w:val="center"/>
            <w:hideMark/>
          </w:tcPr>
          <w:p w:rsidR="00C6697B" w:rsidRPr="00C6697B" w:rsidRDefault="00C6697B" w:rsidP="0016736E">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14</w:t>
            </w:r>
          </w:p>
        </w:tc>
      </w:tr>
      <w:tr w:rsidR="00C6697B" w:rsidRPr="00C6697B" w:rsidTr="00C6697B">
        <w:trPr>
          <w:trHeight w:val="630"/>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C6697B" w:rsidRPr="00C6697B" w:rsidRDefault="00C6697B" w:rsidP="0016736E">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2</w:t>
            </w:r>
          </w:p>
        </w:tc>
        <w:tc>
          <w:tcPr>
            <w:tcW w:w="3850" w:type="dxa"/>
            <w:tcBorders>
              <w:top w:val="nil"/>
              <w:left w:val="nil"/>
              <w:bottom w:val="single" w:sz="4" w:space="0" w:color="auto"/>
              <w:right w:val="single" w:sz="4" w:space="0" w:color="auto"/>
            </w:tcBorders>
            <w:shd w:val="clear" w:color="auto" w:fill="auto"/>
            <w:vAlign w:val="center"/>
            <w:hideMark/>
          </w:tcPr>
          <w:p w:rsidR="00C6697B" w:rsidRPr="00C6697B" w:rsidRDefault="00C6697B" w:rsidP="0016736E">
            <w:pPr>
              <w:spacing w:after="0" w:line="240" w:lineRule="auto"/>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Количество объектов памятников истории и культуры</w:t>
            </w:r>
          </w:p>
        </w:tc>
        <w:tc>
          <w:tcPr>
            <w:tcW w:w="618" w:type="dxa"/>
            <w:tcBorders>
              <w:top w:val="nil"/>
              <w:left w:val="nil"/>
              <w:bottom w:val="single" w:sz="4" w:space="0" w:color="auto"/>
              <w:right w:val="single" w:sz="4" w:space="0" w:color="auto"/>
            </w:tcBorders>
            <w:shd w:val="clear" w:color="auto" w:fill="auto"/>
            <w:vAlign w:val="center"/>
            <w:hideMark/>
          </w:tcPr>
          <w:p w:rsidR="00C6697B" w:rsidRPr="00C6697B" w:rsidRDefault="00C6697B" w:rsidP="0016736E">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ед.</w:t>
            </w:r>
          </w:p>
        </w:tc>
        <w:tc>
          <w:tcPr>
            <w:tcW w:w="1111" w:type="dxa"/>
            <w:tcBorders>
              <w:top w:val="nil"/>
              <w:left w:val="nil"/>
              <w:bottom w:val="single" w:sz="4" w:space="0" w:color="auto"/>
              <w:right w:val="single" w:sz="4" w:space="0" w:color="auto"/>
            </w:tcBorders>
            <w:shd w:val="clear" w:color="auto" w:fill="auto"/>
            <w:vAlign w:val="center"/>
            <w:hideMark/>
          </w:tcPr>
          <w:p w:rsidR="00C6697B" w:rsidRPr="00C6697B" w:rsidRDefault="00C6697B" w:rsidP="0016736E">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н/д</w:t>
            </w:r>
          </w:p>
        </w:tc>
        <w:tc>
          <w:tcPr>
            <w:tcW w:w="600" w:type="dxa"/>
            <w:tcBorders>
              <w:top w:val="nil"/>
              <w:left w:val="nil"/>
              <w:bottom w:val="single" w:sz="4" w:space="0" w:color="auto"/>
              <w:right w:val="single" w:sz="4" w:space="0" w:color="auto"/>
            </w:tcBorders>
            <w:shd w:val="clear" w:color="auto" w:fill="auto"/>
            <w:vAlign w:val="center"/>
            <w:hideMark/>
          </w:tcPr>
          <w:p w:rsidR="00C6697B" w:rsidRPr="00C6697B" w:rsidRDefault="00C6697B" w:rsidP="0016736E">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н/д</w:t>
            </w:r>
          </w:p>
        </w:tc>
        <w:tc>
          <w:tcPr>
            <w:tcW w:w="600" w:type="dxa"/>
            <w:tcBorders>
              <w:top w:val="nil"/>
              <w:left w:val="nil"/>
              <w:bottom w:val="single" w:sz="4" w:space="0" w:color="auto"/>
              <w:right w:val="single" w:sz="4" w:space="0" w:color="auto"/>
            </w:tcBorders>
            <w:shd w:val="clear" w:color="auto" w:fill="auto"/>
            <w:vAlign w:val="center"/>
            <w:hideMark/>
          </w:tcPr>
          <w:p w:rsidR="00C6697B" w:rsidRPr="00C6697B" w:rsidRDefault="00C6697B" w:rsidP="0016736E">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н/д</w:t>
            </w:r>
          </w:p>
        </w:tc>
        <w:tc>
          <w:tcPr>
            <w:tcW w:w="600" w:type="dxa"/>
            <w:tcBorders>
              <w:top w:val="nil"/>
              <w:left w:val="nil"/>
              <w:bottom w:val="single" w:sz="4" w:space="0" w:color="auto"/>
              <w:right w:val="single" w:sz="4" w:space="0" w:color="auto"/>
            </w:tcBorders>
            <w:shd w:val="clear" w:color="auto" w:fill="auto"/>
            <w:vAlign w:val="center"/>
            <w:hideMark/>
          </w:tcPr>
          <w:p w:rsidR="00C6697B" w:rsidRPr="00C6697B" w:rsidRDefault="00C6697B" w:rsidP="0016736E">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н/д</w:t>
            </w:r>
          </w:p>
        </w:tc>
        <w:tc>
          <w:tcPr>
            <w:tcW w:w="600" w:type="dxa"/>
            <w:tcBorders>
              <w:top w:val="nil"/>
              <w:left w:val="nil"/>
              <w:bottom w:val="single" w:sz="4" w:space="0" w:color="auto"/>
              <w:right w:val="single" w:sz="4" w:space="0" w:color="auto"/>
            </w:tcBorders>
            <w:shd w:val="clear" w:color="auto" w:fill="auto"/>
            <w:vAlign w:val="center"/>
            <w:hideMark/>
          </w:tcPr>
          <w:p w:rsidR="00C6697B" w:rsidRPr="00C6697B" w:rsidRDefault="00C6697B" w:rsidP="0016736E">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н/д</w:t>
            </w:r>
          </w:p>
        </w:tc>
        <w:tc>
          <w:tcPr>
            <w:tcW w:w="600" w:type="dxa"/>
            <w:tcBorders>
              <w:top w:val="nil"/>
              <w:left w:val="nil"/>
              <w:bottom w:val="single" w:sz="4" w:space="0" w:color="auto"/>
              <w:right w:val="single" w:sz="4" w:space="0" w:color="auto"/>
            </w:tcBorders>
            <w:shd w:val="clear" w:color="auto" w:fill="auto"/>
            <w:vAlign w:val="center"/>
            <w:hideMark/>
          </w:tcPr>
          <w:p w:rsidR="00C6697B" w:rsidRPr="00C6697B" w:rsidRDefault="00C6697B" w:rsidP="0016736E">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н/д</w:t>
            </w:r>
          </w:p>
        </w:tc>
        <w:tc>
          <w:tcPr>
            <w:tcW w:w="600" w:type="dxa"/>
            <w:tcBorders>
              <w:top w:val="nil"/>
              <w:left w:val="nil"/>
              <w:bottom w:val="single" w:sz="4" w:space="0" w:color="auto"/>
              <w:right w:val="single" w:sz="4" w:space="0" w:color="auto"/>
            </w:tcBorders>
            <w:shd w:val="clear" w:color="auto" w:fill="auto"/>
            <w:vAlign w:val="center"/>
            <w:hideMark/>
          </w:tcPr>
          <w:p w:rsidR="00C6697B" w:rsidRPr="00C6697B" w:rsidRDefault="00C6697B" w:rsidP="0016736E">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н/д</w:t>
            </w:r>
          </w:p>
        </w:tc>
        <w:tc>
          <w:tcPr>
            <w:tcW w:w="600" w:type="dxa"/>
            <w:tcBorders>
              <w:top w:val="nil"/>
              <w:left w:val="nil"/>
              <w:bottom w:val="single" w:sz="4" w:space="0" w:color="auto"/>
              <w:right w:val="single" w:sz="4" w:space="0" w:color="auto"/>
            </w:tcBorders>
            <w:shd w:val="clear" w:color="auto" w:fill="auto"/>
            <w:vAlign w:val="center"/>
            <w:hideMark/>
          </w:tcPr>
          <w:p w:rsidR="00C6697B" w:rsidRPr="00C6697B" w:rsidRDefault="00C6697B" w:rsidP="0016736E">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н/д</w:t>
            </w:r>
          </w:p>
        </w:tc>
        <w:tc>
          <w:tcPr>
            <w:tcW w:w="600" w:type="dxa"/>
            <w:tcBorders>
              <w:top w:val="nil"/>
              <w:left w:val="nil"/>
              <w:bottom w:val="single" w:sz="4" w:space="0" w:color="auto"/>
              <w:right w:val="single" w:sz="4" w:space="0" w:color="auto"/>
            </w:tcBorders>
            <w:shd w:val="clear" w:color="auto" w:fill="auto"/>
            <w:vAlign w:val="center"/>
            <w:hideMark/>
          </w:tcPr>
          <w:p w:rsidR="00C6697B" w:rsidRPr="00C6697B" w:rsidRDefault="00C6697B" w:rsidP="0016736E">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н/д</w:t>
            </w:r>
          </w:p>
        </w:tc>
        <w:tc>
          <w:tcPr>
            <w:tcW w:w="600" w:type="dxa"/>
            <w:tcBorders>
              <w:top w:val="nil"/>
              <w:left w:val="nil"/>
              <w:bottom w:val="single" w:sz="4" w:space="0" w:color="auto"/>
              <w:right w:val="single" w:sz="4" w:space="0" w:color="auto"/>
            </w:tcBorders>
            <w:shd w:val="clear" w:color="auto" w:fill="auto"/>
            <w:vAlign w:val="center"/>
            <w:hideMark/>
          </w:tcPr>
          <w:p w:rsidR="00C6697B" w:rsidRPr="00C6697B" w:rsidRDefault="00C6697B" w:rsidP="0016736E">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н/д</w:t>
            </w:r>
          </w:p>
        </w:tc>
        <w:tc>
          <w:tcPr>
            <w:tcW w:w="600" w:type="dxa"/>
            <w:tcBorders>
              <w:top w:val="nil"/>
              <w:left w:val="nil"/>
              <w:bottom w:val="single" w:sz="4" w:space="0" w:color="auto"/>
              <w:right w:val="single" w:sz="4" w:space="0" w:color="auto"/>
            </w:tcBorders>
            <w:shd w:val="clear" w:color="auto" w:fill="auto"/>
            <w:vAlign w:val="center"/>
            <w:hideMark/>
          </w:tcPr>
          <w:p w:rsidR="00C6697B" w:rsidRPr="00C6697B" w:rsidRDefault="00C6697B" w:rsidP="0016736E">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н/д</w:t>
            </w:r>
          </w:p>
        </w:tc>
        <w:tc>
          <w:tcPr>
            <w:tcW w:w="600" w:type="dxa"/>
            <w:tcBorders>
              <w:top w:val="nil"/>
              <w:left w:val="nil"/>
              <w:bottom w:val="single" w:sz="4" w:space="0" w:color="auto"/>
              <w:right w:val="single" w:sz="4" w:space="0" w:color="auto"/>
            </w:tcBorders>
            <w:shd w:val="clear" w:color="auto" w:fill="auto"/>
            <w:vAlign w:val="center"/>
            <w:hideMark/>
          </w:tcPr>
          <w:p w:rsidR="00C6697B" w:rsidRPr="00C6697B" w:rsidRDefault="00C6697B" w:rsidP="0016736E">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н/д</w:t>
            </w:r>
          </w:p>
        </w:tc>
        <w:tc>
          <w:tcPr>
            <w:tcW w:w="600" w:type="dxa"/>
            <w:tcBorders>
              <w:top w:val="nil"/>
              <w:left w:val="nil"/>
              <w:bottom w:val="single" w:sz="4" w:space="0" w:color="auto"/>
              <w:right w:val="single" w:sz="4" w:space="0" w:color="auto"/>
            </w:tcBorders>
            <w:shd w:val="clear" w:color="auto" w:fill="auto"/>
            <w:vAlign w:val="center"/>
            <w:hideMark/>
          </w:tcPr>
          <w:p w:rsidR="00C6697B" w:rsidRPr="00C6697B" w:rsidRDefault="00C6697B" w:rsidP="0016736E">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н/д</w:t>
            </w:r>
          </w:p>
        </w:tc>
        <w:tc>
          <w:tcPr>
            <w:tcW w:w="1277" w:type="dxa"/>
            <w:tcBorders>
              <w:top w:val="nil"/>
              <w:left w:val="nil"/>
              <w:bottom w:val="single" w:sz="4" w:space="0" w:color="auto"/>
              <w:right w:val="single" w:sz="4" w:space="0" w:color="auto"/>
            </w:tcBorders>
            <w:shd w:val="clear" w:color="auto" w:fill="auto"/>
            <w:vAlign w:val="center"/>
            <w:hideMark/>
          </w:tcPr>
          <w:p w:rsidR="00C6697B" w:rsidRPr="00C6697B" w:rsidRDefault="00C6697B" w:rsidP="0016736E">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н/д</w:t>
            </w:r>
          </w:p>
        </w:tc>
      </w:tr>
      <w:tr w:rsidR="00C6697B" w:rsidRPr="00C6697B" w:rsidTr="00C6697B">
        <w:trPr>
          <w:trHeight w:val="966"/>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C6697B" w:rsidRPr="00C6697B" w:rsidRDefault="00C6697B" w:rsidP="0016736E">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3</w:t>
            </w:r>
          </w:p>
        </w:tc>
        <w:tc>
          <w:tcPr>
            <w:tcW w:w="3850" w:type="dxa"/>
            <w:tcBorders>
              <w:top w:val="nil"/>
              <w:left w:val="nil"/>
              <w:bottom w:val="single" w:sz="4" w:space="0" w:color="auto"/>
              <w:right w:val="single" w:sz="4" w:space="0" w:color="auto"/>
            </w:tcBorders>
            <w:shd w:val="clear" w:color="auto" w:fill="auto"/>
            <w:vAlign w:val="bottom"/>
            <w:hideMark/>
          </w:tcPr>
          <w:p w:rsidR="00C6697B" w:rsidRPr="00C6697B" w:rsidRDefault="00C6697B" w:rsidP="0016736E">
            <w:pPr>
              <w:spacing w:after="0" w:line="240" w:lineRule="auto"/>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Уровень фактической обеспече</w:t>
            </w:r>
            <w:r w:rsidRPr="00C6697B">
              <w:rPr>
                <w:rFonts w:ascii="Times New Roman" w:eastAsia="Times New Roman" w:hAnsi="Times New Roman" w:cs="Times New Roman"/>
                <w:sz w:val="24"/>
                <w:szCs w:val="24"/>
                <w:lang w:eastAsia="ru-RU"/>
              </w:rPr>
              <w:t>н</w:t>
            </w:r>
            <w:r w:rsidRPr="00C6697B">
              <w:rPr>
                <w:rFonts w:ascii="Times New Roman" w:eastAsia="Times New Roman" w:hAnsi="Times New Roman" w:cs="Times New Roman"/>
                <w:sz w:val="24"/>
                <w:szCs w:val="24"/>
                <w:lang w:eastAsia="ru-RU"/>
              </w:rPr>
              <w:t>ности населения сельского посел</w:t>
            </w:r>
            <w:r w:rsidRPr="00C6697B">
              <w:rPr>
                <w:rFonts w:ascii="Times New Roman" w:eastAsia="Times New Roman" w:hAnsi="Times New Roman" w:cs="Times New Roman"/>
                <w:sz w:val="24"/>
                <w:szCs w:val="24"/>
                <w:lang w:eastAsia="ru-RU"/>
              </w:rPr>
              <w:t>е</w:t>
            </w:r>
            <w:r w:rsidRPr="00C6697B">
              <w:rPr>
                <w:rFonts w:ascii="Times New Roman" w:eastAsia="Times New Roman" w:hAnsi="Times New Roman" w:cs="Times New Roman"/>
                <w:sz w:val="24"/>
                <w:szCs w:val="24"/>
                <w:lang w:eastAsia="ru-RU"/>
              </w:rPr>
              <w:t>ния учреждениями культуры (клубного типа)</w:t>
            </w:r>
          </w:p>
        </w:tc>
        <w:tc>
          <w:tcPr>
            <w:tcW w:w="618" w:type="dxa"/>
            <w:tcBorders>
              <w:top w:val="nil"/>
              <w:left w:val="nil"/>
              <w:bottom w:val="single" w:sz="4" w:space="0" w:color="auto"/>
              <w:right w:val="single" w:sz="4" w:space="0" w:color="auto"/>
            </w:tcBorders>
            <w:shd w:val="clear" w:color="auto" w:fill="auto"/>
            <w:vAlign w:val="center"/>
            <w:hideMark/>
          </w:tcPr>
          <w:p w:rsidR="00C6697B" w:rsidRPr="00C6697B" w:rsidRDefault="00C6697B" w:rsidP="0016736E">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w:t>
            </w:r>
          </w:p>
        </w:tc>
        <w:tc>
          <w:tcPr>
            <w:tcW w:w="1111" w:type="dxa"/>
            <w:tcBorders>
              <w:top w:val="nil"/>
              <w:left w:val="nil"/>
              <w:bottom w:val="single" w:sz="4" w:space="0" w:color="auto"/>
              <w:right w:val="single" w:sz="4" w:space="0" w:color="auto"/>
            </w:tcBorders>
            <w:shd w:val="clear" w:color="auto" w:fill="auto"/>
            <w:vAlign w:val="center"/>
            <w:hideMark/>
          </w:tcPr>
          <w:p w:rsidR="00C6697B" w:rsidRPr="00C6697B" w:rsidRDefault="00C6697B" w:rsidP="0016736E">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23</w:t>
            </w:r>
          </w:p>
        </w:tc>
        <w:tc>
          <w:tcPr>
            <w:tcW w:w="600" w:type="dxa"/>
            <w:tcBorders>
              <w:top w:val="nil"/>
              <w:left w:val="nil"/>
              <w:bottom w:val="single" w:sz="4" w:space="0" w:color="auto"/>
              <w:right w:val="single" w:sz="4" w:space="0" w:color="auto"/>
            </w:tcBorders>
            <w:shd w:val="clear" w:color="auto" w:fill="auto"/>
            <w:vAlign w:val="center"/>
            <w:hideMark/>
          </w:tcPr>
          <w:p w:rsidR="00C6697B" w:rsidRPr="00C6697B" w:rsidRDefault="00C6697B" w:rsidP="0016736E">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23</w:t>
            </w:r>
          </w:p>
        </w:tc>
        <w:tc>
          <w:tcPr>
            <w:tcW w:w="600" w:type="dxa"/>
            <w:tcBorders>
              <w:top w:val="nil"/>
              <w:left w:val="nil"/>
              <w:bottom w:val="single" w:sz="4" w:space="0" w:color="auto"/>
              <w:right w:val="single" w:sz="4" w:space="0" w:color="auto"/>
            </w:tcBorders>
            <w:shd w:val="clear" w:color="auto" w:fill="auto"/>
            <w:vAlign w:val="center"/>
            <w:hideMark/>
          </w:tcPr>
          <w:p w:rsidR="00C6697B" w:rsidRPr="00C6697B" w:rsidRDefault="00C6697B" w:rsidP="0016736E">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23</w:t>
            </w:r>
          </w:p>
        </w:tc>
        <w:tc>
          <w:tcPr>
            <w:tcW w:w="600" w:type="dxa"/>
            <w:tcBorders>
              <w:top w:val="nil"/>
              <w:left w:val="nil"/>
              <w:bottom w:val="single" w:sz="4" w:space="0" w:color="auto"/>
              <w:right w:val="single" w:sz="4" w:space="0" w:color="auto"/>
            </w:tcBorders>
            <w:shd w:val="clear" w:color="auto" w:fill="auto"/>
            <w:vAlign w:val="center"/>
            <w:hideMark/>
          </w:tcPr>
          <w:p w:rsidR="00C6697B" w:rsidRPr="00C6697B" w:rsidRDefault="00C6697B" w:rsidP="0016736E">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23</w:t>
            </w:r>
          </w:p>
        </w:tc>
        <w:tc>
          <w:tcPr>
            <w:tcW w:w="600" w:type="dxa"/>
            <w:tcBorders>
              <w:top w:val="nil"/>
              <w:left w:val="nil"/>
              <w:bottom w:val="single" w:sz="4" w:space="0" w:color="auto"/>
              <w:right w:val="single" w:sz="4" w:space="0" w:color="auto"/>
            </w:tcBorders>
            <w:shd w:val="clear" w:color="auto" w:fill="auto"/>
            <w:vAlign w:val="center"/>
            <w:hideMark/>
          </w:tcPr>
          <w:p w:rsidR="00C6697B" w:rsidRPr="00C6697B" w:rsidRDefault="00C6697B" w:rsidP="0016736E">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23</w:t>
            </w:r>
          </w:p>
        </w:tc>
        <w:tc>
          <w:tcPr>
            <w:tcW w:w="600" w:type="dxa"/>
            <w:tcBorders>
              <w:top w:val="nil"/>
              <w:left w:val="nil"/>
              <w:bottom w:val="single" w:sz="4" w:space="0" w:color="auto"/>
              <w:right w:val="single" w:sz="4" w:space="0" w:color="auto"/>
            </w:tcBorders>
            <w:shd w:val="clear" w:color="auto" w:fill="auto"/>
            <w:vAlign w:val="center"/>
            <w:hideMark/>
          </w:tcPr>
          <w:p w:rsidR="00C6697B" w:rsidRPr="00C6697B" w:rsidRDefault="00C6697B" w:rsidP="0016736E">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30</w:t>
            </w:r>
          </w:p>
        </w:tc>
        <w:tc>
          <w:tcPr>
            <w:tcW w:w="600" w:type="dxa"/>
            <w:tcBorders>
              <w:top w:val="nil"/>
              <w:left w:val="nil"/>
              <w:bottom w:val="single" w:sz="4" w:space="0" w:color="auto"/>
              <w:right w:val="single" w:sz="4" w:space="0" w:color="auto"/>
            </w:tcBorders>
            <w:shd w:val="clear" w:color="auto" w:fill="auto"/>
            <w:vAlign w:val="center"/>
            <w:hideMark/>
          </w:tcPr>
          <w:p w:rsidR="00C6697B" w:rsidRPr="00C6697B" w:rsidRDefault="00C6697B" w:rsidP="0016736E">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35</w:t>
            </w:r>
          </w:p>
        </w:tc>
        <w:tc>
          <w:tcPr>
            <w:tcW w:w="600" w:type="dxa"/>
            <w:tcBorders>
              <w:top w:val="nil"/>
              <w:left w:val="nil"/>
              <w:bottom w:val="single" w:sz="4" w:space="0" w:color="auto"/>
              <w:right w:val="single" w:sz="4" w:space="0" w:color="auto"/>
            </w:tcBorders>
            <w:shd w:val="clear" w:color="auto" w:fill="auto"/>
            <w:vAlign w:val="center"/>
            <w:hideMark/>
          </w:tcPr>
          <w:p w:rsidR="00C6697B" w:rsidRPr="00C6697B" w:rsidRDefault="00C6697B" w:rsidP="0016736E">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38</w:t>
            </w:r>
          </w:p>
        </w:tc>
        <w:tc>
          <w:tcPr>
            <w:tcW w:w="600" w:type="dxa"/>
            <w:tcBorders>
              <w:top w:val="nil"/>
              <w:left w:val="nil"/>
              <w:bottom w:val="single" w:sz="4" w:space="0" w:color="auto"/>
              <w:right w:val="single" w:sz="4" w:space="0" w:color="auto"/>
            </w:tcBorders>
            <w:shd w:val="clear" w:color="auto" w:fill="auto"/>
            <w:vAlign w:val="center"/>
            <w:hideMark/>
          </w:tcPr>
          <w:p w:rsidR="00C6697B" w:rsidRPr="00C6697B" w:rsidRDefault="00C6697B" w:rsidP="0016736E">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49</w:t>
            </w:r>
          </w:p>
        </w:tc>
        <w:tc>
          <w:tcPr>
            <w:tcW w:w="600" w:type="dxa"/>
            <w:tcBorders>
              <w:top w:val="nil"/>
              <w:left w:val="nil"/>
              <w:bottom w:val="single" w:sz="4" w:space="0" w:color="auto"/>
              <w:right w:val="single" w:sz="4" w:space="0" w:color="auto"/>
            </w:tcBorders>
            <w:shd w:val="clear" w:color="auto" w:fill="auto"/>
            <w:vAlign w:val="center"/>
            <w:hideMark/>
          </w:tcPr>
          <w:p w:rsidR="00C6697B" w:rsidRPr="00C6697B" w:rsidRDefault="00C6697B" w:rsidP="0016736E">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56</w:t>
            </w:r>
          </w:p>
        </w:tc>
        <w:tc>
          <w:tcPr>
            <w:tcW w:w="600" w:type="dxa"/>
            <w:tcBorders>
              <w:top w:val="nil"/>
              <w:left w:val="nil"/>
              <w:bottom w:val="single" w:sz="4" w:space="0" w:color="auto"/>
              <w:right w:val="single" w:sz="4" w:space="0" w:color="auto"/>
            </w:tcBorders>
            <w:shd w:val="clear" w:color="auto" w:fill="auto"/>
            <w:vAlign w:val="center"/>
            <w:hideMark/>
          </w:tcPr>
          <w:p w:rsidR="00C6697B" w:rsidRPr="00C6697B" w:rsidRDefault="00C6697B" w:rsidP="0016736E">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72</w:t>
            </w:r>
          </w:p>
        </w:tc>
        <w:tc>
          <w:tcPr>
            <w:tcW w:w="600" w:type="dxa"/>
            <w:tcBorders>
              <w:top w:val="nil"/>
              <w:left w:val="nil"/>
              <w:bottom w:val="single" w:sz="4" w:space="0" w:color="auto"/>
              <w:right w:val="single" w:sz="4" w:space="0" w:color="auto"/>
            </w:tcBorders>
            <w:shd w:val="clear" w:color="auto" w:fill="auto"/>
            <w:vAlign w:val="center"/>
            <w:hideMark/>
          </w:tcPr>
          <w:p w:rsidR="00C6697B" w:rsidRPr="00C6697B" w:rsidRDefault="00C6697B" w:rsidP="0016736E">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84</w:t>
            </w:r>
          </w:p>
        </w:tc>
        <w:tc>
          <w:tcPr>
            <w:tcW w:w="600" w:type="dxa"/>
            <w:tcBorders>
              <w:top w:val="nil"/>
              <w:left w:val="nil"/>
              <w:bottom w:val="single" w:sz="4" w:space="0" w:color="auto"/>
              <w:right w:val="single" w:sz="4" w:space="0" w:color="auto"/>
            </w:tcBorders>
            <w:shd w:val="clear" w:color="auto" w:fill="auto"/>
            <w:vAlign w:val="center"/>
            <w:hideMark/>
          </w:tcPr>
          <w:p w:rsidR="00C6697B" w:rsidRPr="00C6697B" w:rsidRDefault="00C6697B" w:rsidP="0016736E">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98</w:t>
            </w:r>
          </w:p>
        </w:tc>
        <w:tc>
          <w:tcPr>
            <w:tcW w:w="1277" w:type="dxa"/>
            <w:tcBorders>
              <w:top w:val="nil"/>
              <w:left w:val="nil"/>
              <w:bottom w:val="single" w:sz="4" w:space="0" w:color="auto"/>
              <w:right w:val="single" w:sz="4" w:space="0" w:color="auto"/>
            </w:tcBorders>
            <w:shd w:val="clear" w:color="auto" w:fill="auto"/>
            <w:vAlign w:val="center"/>
            <w:hideMark/>
          </w:tcPr>
          <w:p w:rsidR="00C6697B" w:rsidRPr="00C6697B" w:rsidRDefault="00C6697B" w:rsidP="0016736E">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100</w:t>
            </w:r>
          </w:p>
        </w:tc>
      </w:tr>
      <w:tr w:rsidR="00C6697B" w:rsidRPr="00C6697B" w:rsidTr="00C6697B">
        <w:trPr>
          <w:trHeight w:val="968"/>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C6697B" w:rsidRPr="00C6697B" w:rsidRDefault="00C6697B" w:rsidP="0016736E">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4</w:t>
            </w:r>
          </w:p>
        </w:tc>
        <w:tc>
          <w:tcPr>
            <w:tcW w:w="3850" w:type="dxa"/>
            <w:tcBorders>
              <w:top w:val="nil"/>
              <w:left w:val="nil"/>
              <w:bottom w:val="single" w:sz="4" w:space="0" w:color="auto"/>
              <w:right w:val="single" w:sz="4" w:space="0" w:color="auto"/>
            </w:tcBorders>
            <w:shd w:val="clear" w:color="auto" w:fill="auto"/>
            <w:vAlign w:val="bottom"/>
            <w:hideMark/>
          </w:tcPr>
          <w:p w:rsidR="00C6697B" w:rsidRPr="00C6697B" w:rsidRDefault="00C6697B" w:rsidP="0016736E">
            <w:pPr>
              <w:spacing w:after="0" w:line="240" w:lineRule="auto"/>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Уровень фактической обеспече</w:t>
            </w:r>
            <w:r w:rsidRPr="00C6697B">
              <w:rPr>
                <w:rFonts w:ascii="Times New Roman" w:eastAsia="Times New Roman" w:hAnsi="Times New Roman" w:cs="Times New Roman"/>
                <w:sz w:val="24"/>
                <w:szCs w:val="24"/>
                <w:lang w:eastAsia="ru-RU"/>
              </w:rPr>
              <w:t>н</w:t>
            </w:r>
            <w:r w:rsidRPr="00C6697B">
              <w:rPr>
                <w:rFonts w:ascii="Times New Roman" w:eastAsia="Times New Roman" w:hAnsi="Times New Roman" w:cs="Times New Roman"/>
                <w:sz w:val="24"/>
                <w:szCs w:val="24"/>
                <w:lang w:eastAsia="ru-RU"/>
              </w:rPr>
              <w:t>ности населения сельского посел</w:t>
            </w:r>
            <w:r w:rsidRPr="00C6697B">
              <w:rPr>
                <w:rFonts w:ascii="Times New Roman" w:eastAsia="Times New Roman" w:hAnsi="Times New Roman" w:cs="Times New Roman"/>
                <w:sz w:val="24"/>
                <w:szCs w:val="24"/>
                <w:lang w:eastAsia="ru-RU"/>
              </w:rPr>
              <w:t>е</w:t>
            </w:r>
            <w:r w:rsidRPr="00C6697B">
              <w:rPr>
                <w:rFonts w:ascii="Times New Roman" w:eastAsia="Times New Roman" w:hAnsi="Times New Roman" w:cs="Times New Roman"/>
                <w:sz w:val="24"/>
                <w:szCs w:val="24"/>
                <w:lang w:eastAsia="ru-RU"/>
              </w:rPr>
              <w:t>ния учреждениями культуры (би</w:t>
            </w:r>
            <w:r w:rsidRPr="00C6697B">
              <w:rPr>
                <w:rFonts w:ascii="Times New Roman" w:eastAsia="Times New Roman" w:hAnsi="Times New Roman" w:cs="Times New Roman"/>
                <w:sz w:val="24"/>
                <w:szCs w:val="24"/>
                <w:lang w:eastAsia="ru-RU"/>
              </w:rPr>
              <w:t>б</w:t>
            </w:r>
            <w:r w:rsidRPr="00C6697B">
              <w:rPr>
                <w:rFonts w:ascii="Times New Roman" w:eastAsia="Times New Roman" w:hAnsi="Times New Roman" w:cs="Times New Roman"/>
                <w:sz w:val="24"/>
                <w:szCs w:val="24"/>
                <w:lang w:eastAsia="ru-RU"/>
              </w:rPr>
              <w:t>лиотеками)</w:t>
            </w:r>
          </w:p>
        </w:tc>
        <w:tc>
          <w:tcPr>
            <w:tcW w:w="618" w:type="dxa"/>
            <w:tcBorders>
              <w:top w:val="nil"/>
              <w:left w:val="nil"/>
              <w:bottom w:val="single" w:sz="4" w:space="0" w:color="auto"/>
              <w:right w:val="single" w:sz="4" w:space="0" w:color="auto"/>
            </w:tcBorders>
            <w:shd w:val="clear" w:color="auto" w:fill="auto"/>
            <w:vAlign w:val="center"/>
            <w:hideMark/>
          </w:tcPr>
          <w:p w:rsidR="00C6697B" w:rsidRPr="00C6697B" w:rsidRDefault="00C6697B" w:rsidP="0016736E">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w:t>
            </w:r>
          </w:p>
        </w:tc>
        <w:tc>
          <w:tcPr>
            <w:tcW w:w="1111" w:type="dxa"/>
            <w:tcBorders>
              <w:top w:val="nil"/>
              <w:left w:val="nil"/>
              <w:bottom w:val="single" w:sz="4" w:space="0" w:color="auto"/>
              <w:right w:val="single" w:sz="4" w:space="0" w:color="auto"/>
            </w:tcBorders>
            <w:shd w:val="clear" w:color="auto" w:fill="auto"/>
            <w:vAlign w:val="center"/>
            <w:hideMark/>
          </w:tcPr>
          <w:p w:rsidR="00C6697B" w:rsidRPr="00C6697B" w:rsidRDefault="00C6697B" w:rsidP="0016736E">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59</w:t>
            </w:r>
          </w:p>
        </w:tc>
        <w:tc>
          <w:tcPr>
            <w:tcW w:w="600" w:type="dxa"/>
            <w:tcBorders>
              <w:top w:val="nil"/>
              <w:left w:val="nil"/>
              <w:bottom w:val="single" w:sz="4" w:space="0" w:color="auto"/>
              <w:right w:val="single" w:sz="4" w:space="0" w:color="auto"/>
            </w:tcBorders>
            <w:shd w:val="clear" w:color="auto" w:fill="auto"/>
            <w:vAlign w:val="center"/>
            <w:hideMark/>
          </w:tcPr>
          <w:p w:rsidR="00C6697B" w:rsidRPr="00C6697B" w:rsidRDefault="00C6697B" w:rsidP="0016736E">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59</w:t>
            </w:r>
          </w:p>
        </w:tc>
        <w:tc>
          <w:tcPr>
            <w:tcW w:w="600" w:type="dxa"/>
            <w:tcBorders>
              <w:top w:val="nil"/>
              <w:left w:val="nil"/>
              <w:bottom w:val="single" w:sz="4" w:space="0" w:color="auto"/>
              <w:right w:val="single" w:sz="4" w:space="0" w:color="auto"/>
            </w:tcBorders>
            <w:shd w:val="clear" w:color="auto" w:fill="auto"/>
            <w:vAlign w:val="center"/>
            <w:hideMark/>
          </w:tcPr>
          <w:p w:rsidR="00C6697B" w:rsidRPr="00C6697B" w:rsidRDefault="00C6697B" w:rsidP="0016736E">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59</w:t>
            </w:r>
          </w:p>
        </w:tc>
        <w:tc>
          <w:tcPr>
            <w:tcW w:w="600" w:type="dxa"/>
            <w:tcBorders>
              <w:top w:val="nil"/>
              <w:left w:val="nil"/>
              <w:bottom w:val="single" w:sz="4" w:space="0" w:color="auto"/>
              <w:right w:val="single" w:sz="4" w:space="0" w:color="auto"/>
            </w:tcBorders>
            <w:shd w:val="clear" w:color="auto" w:fill="auto"/>
            <w:vAlign w:val="center"/>
            <w:hideMark/>
          </w:tcPr>
          <w:p w:rsidR="00C6697B" w:rsidRPr="00C6697B" w:rsidRDefault="00C6697B" w:rsidP="0016736E">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59</w:t>
            </w:r>
          </w:p>
        </w:tc>
        <w:tc>
          <w:tcPr>
            <w:tcW w:w="600" w:type="dxa"/>
            <w:tcBorders>
              <w:top w:val="nil"/>
              <w:left w:val="nil"/>
              <w:bottom w:val="single" w:sz="4" w:space="0" w:color="auto"/>
              <w:right w:val="single" w:sz="4" w:space="0" w:color="auto"/>
            </w:tcBorders>
            <w:shd w:val="clear" w:color="auto" w:fill="auto"/>
            <w:vAlign w:val="center"/>
            <w:hideMark/>
          </w:tcPr>
          <w:p w:rsidR="00C6697B" w:rsidRPr="00C6697B" w:rsidRDefault="00C6697B" w:rsidP="0016736E">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59</w:t>
            </w:r>
          </w:p>
        </w:tc>
        <w:tc>
          <w:tcPr>
            <w:tcW w:w="600" w:type="dxa"/>
            <w:tcBorders>
              <w:top w:val="nil"/>
              <w:left w:val="nil"/>
              <w:bottom w:val="single" w:sz="4" w:space="0" w:color="auto"/>
              <w:right w:val="single" w:sz="4" w:space="0" w:color="auto"/>
            </w:tcBorders>
            <w:shd w:val="clear" w:color="auto" w:fill="auto"/>
            <w:vAlign w:val="center"/>
            <w:hideMark/>
          </w:tcPr>
          <w:p w:rsidR="00C6697B" w:rsidRPr="00C6697B" w:rsidRDefault="00C6697B" w:rsidP="0016736E">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59</w:t>
            </w:r>
          </w:p>
        </w:tc>
        <w:tc>
          <w:tcPr>
            <w:tcW w:w="600" w:type="dxa"/>
            <w:tcBorders>
              <w:top w:val="nil"/>
              <w:left w:val="nil"/>
              <w:bottom w:val="single" w:sz="4" w:space="0" w:color="auto"/>
              <w:right w:val="single" w:sz="4" w:space="0" w:color="auto"/>
            </w:tcBorders>
            <w:shd w:val="clear" w:color="auto" w:fill="auto"/>
            <w:vAlign w:val="center"/>
            <w:hideMark/>
          </w:tcPr>
          <w:p w:rsidR="00C6697B" w:rsidRPr="00C6697B" w:rsidRDefault="00C6697B" w:rsidP="0016736E">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59</w:t>
            </w:r>
          </w:p>
        </w:tc>
        <w:tc>
          <w:tcPr>
            <w:tcW w:w="600" w:type="dxa"/>
            <w:tcBorders>
              <w:top w:val="nil"/>
              <w:left w:val="nil"/>
              <w:bottom w:val="single" w:sz="4" w:space="0" w:color="auto"/>
              <w:right w:val="single" w:sz="4" w:space="0" w:color="auto"/>
            </w:tcBorders>
            <w:shd w:val="clear" w:color="auto" w:fill="auto"/>
            <w:vAlign w:val="center"/>
            <w:hideMark/>
          </w:tcPr>
          <w:p w:rsidR="00C6697B" w:rsidRPr="00C6697B" w:rsidRDefault="00C6697B" w:rsidP="0016736E">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59</w:t>
            </w:r>
          </w:p>
        </w:tc>
        <w:tc>
          <w:tcPr>
            <w:tcW w:w="600" w:type="dxa"/>
            <w:tcBorders>
              <w:top w:val="nil"/>
              <w:left w:val="nil"/>
              <w:bottom w:val="single" w:sz="4" w:space="0" w:color="auto"/>
              <w:right w:val="single" w:sz="4" w:space="0" w:color="auto"/>
            </w:tcBorders>
            <w:shd w:val="clear" w:color="auto" w:fill="auto"/>
            <w:vAlign w:val="center"/>
            <w:hideMark/>
          </w:tcPr>
          <w:p w:rsidR="00C6697B" w:rsidRPr="00C6697B" w:rsidRDefault="00C6697B" w:rsidP="0016736E">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100</w:t>
            </w:r>
          </w:p>
        </w:tc>
        <w:tc>
          <w:tcPr>
            <w:tcW w:w="600" w:type="dxa"/>
            <w:tcBorders>
              <w:top w:val="nil"/>
              <w:left w:val="nil"/>
              <w:bottom w:val="single" w:sz="4" w:space="0" w:color="auto"/>
              <w:right w:val="single" w:sz="4" w:space="0" w:color="auto"/>
            </w:tcBorders>
            <w:shd w:val="clear" w:color="auto" w:fill="auto"/>
            <w:vAlign w:val="center"/>
            <w:hideMark/>
          </w:tcPr>
          <w:p w:rsidR="00C6697B" w:rsidRPr="00C6697B" w:rsidRDefault="00C6697B" w:rsidP="0016736E">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100</w:t>
            </w:r>
          </w:p>
        </w:tc>
        <w:tc>
          <w:tcPr>
            <w:tcW w:w="600" w:type="dxa"/>
            <w:tcBorders>
              <w:top w:val="nil"/>
              <w:left w:val="nil"/>
              <w:bottom w:val="single" w:sz="4" w:space="0" w:color="auto"/>
              <w:right w:val="single" w:sz="4" w:space="0" w:color="auto"/>
            </w:tcBorders>
            <w:shd w:val="clear" w:color="auto" w:fill="auto"/>
            <w:vAlign w:val="center"/>
            <w:hideMark/>
          </w:tcPr>
          <w:p w:rsidR="00C6697B" w:rsidRPr="00C6697B" w:rsidRDefault="00C6697B" w:rsidP="0016736E">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100</w:t>
            </w:r>
          </w:p>
        </w:tc>
        <w:tc>
          <w:tcPr>
            <w:tcW w:w="600" w:type="dxa"/>
            <w:tcBorders>
              <w:top w:val="nil"/>
              <w:left w:val="nil"/>
              <w:bottom w:val="single" w:sz="4" w:space="0" w:color="auto"/>
              <w:right w:val="single" w:sz="4" w:space="0" w:color="auto"/>
            </w:tcBorders>
            <w:shd w:val="clear" w:color="auto" w:fill="auto"/>
            <w:vAlign w:val="center"/>
            <w:hideMark/>
          </w:tcPr>
          <w:p w:rsidR="00C6697B" w:rsidRPr="00C6697B" w:rsidRDefault="00C6697B" w:rsidP="0016736E">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100</w:t>
            </w:r>
          </w:p>
        </w:tc>
        <w:tc>
          <w:tcPr>
            <w:tcW w:w="600" w:type="dxa"/>
            <w:tcBorders>
              <w:top w:val="nil"/>
              <w:left w:val="nil"/>
              <w:bottom w:val="single" w:sz="4" w:space="0" w:color="auto"/>
              <w:right w:val="single" w:sz="4" w:space="0" w:color="auto"/>
            </w:tcBorders>
            <w:shd w:val="clear" w:color="auto" w:fill="auto"/>
            <w:vAlign w:val="center"/>
            <w:hideMark/>
          </w:tcPr>
          <w:p w:rsidR="00C6697B" w:rsidRPr="00C6697B" w:rsidRDefault="00C6697B" w:rsidP="0016736E">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100</w:t>
            </w:r>
          </w:p>
        </w:tc>
        <w:tc>
          <w:tcPr>
            <w:tcW w:w="1277" w:type="dxa"/>
            <w:tcBorders>
              <w:top w:val="nil"/>
              <w:left w:val="nil"/>
              <w:bottom w:val="single" w:sz="4" w:space="0" w:color="auto"/>
              <w:right w:val="single" w:sz="4" w:space="0" w:color="auto"/>
            </w:tcBorders>
            <w:shd w:val="clear" w:color="auto" w:fill="auto"/>
            <w:vAlign w:val="center"/>
            <w:hideMark/>
          </w:tcPr>
          <w:p w:rsidR="00C6697B" w:rsidRPr="00C6697B" w:rsidRDefault="00C6697B" w:rsidP="0016736E">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100</w:t>
            </w:r>
          </w:p>
        </w:tc>
      </w:tr>
    </w:tbl>
    <w:p w:rsidR="00F10A23" w:rsidRDefault="00F10A23" w:rsidP="00DC7133">
      <w:pPr>
        <w:keepNext/>
        <w:spacing w:after="0" w:line="360" w:lineRule="auto"/>
        <w:jc w:val="center"/>
        <w:outlineLvl w:val="0"/>
        <w:rPr>
          <w:rFonts w:ascii="Times New Roman" w:eastAsia="Times New Roman" w:hAnsi="Times New Roman" w:cs="Times New Roman"/>
          <w:b/>
          <w:bCs/>
          <w:kern w:val="32"/>
          <w:sz w:val="18"/>
          <w:szCs w:val="18"/>
          <w:lang w:eastAsia="ru-RU"/>
        </w:rPr>
      </w:pPr>
    </w:p>
    <w:p w:rsidR="00C6697B" w:rsidRPr="00C6697B" w:rsidRDefault="00F10A23" w:rsidP="00F10A23">
      <w:pPr>
        <w:spacing w:after="160" w:line="259" w:lineRule="auto"/>
        <w:rPr>
          <w:rFonts w:ascii="Times New Roman" w:eastAsia="Times New Roman" w:hAnsi="Times New Roman" w:cs="Times New Roman"/>
          <w:b/>
          <w:bCs/>
          <w:kern w:val="32"/>
          <w:sz w:val="18"/>
          <w:szCs w:val="18"/>
          <w:lang w:eastAsia="ru-RU"/>
        </w:rPr>
      </w:pPr>
      <w:r>
        <w:rPr>
          <w:rFonts w:ascii="Times New Roman" w:eastAsia="Times New Roman" w:hAnsi="Times New Roman" w:cs="Times New Roman"/>
          <w:b/>
          <w:bCs/>
          <w:kern w:val="32"/>
          <w:sz w:val="18"/>
          <w:szCs w:val="18"/>
          <w:lang w:eastAsia="ru-RU"/>
        </w:rPr>
        <w:br w:type="page"/>
      </w:r>
    </w:p>
    <w:tbl>
      <w:tblPr>
        <w:tblW w:w="14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4275"/>
        <w:gridCol w:w="612"/>
        <w:gridCol w:w="766"/>
        <w:gridCol w:w="636"/>
        <w:gridCol w:w="636"/>
        <w:gridCol w:w="636"/>
        <w:gridCol w:w="636"/>
        <w:gridCol w:w="636"/>
        <w:gridCol w:w="636"/>
        <w:gridCol w:w="636"/>
        <w:gridCol w:w="636"/>
        <w:gridCol w:w="636"/>
        <w:gridCol w:w="636"/>
        <w:gridCol w:w="636"/>
        <w:gridCol w:w="636"/>
        <w:gridCol w:w="716"/>
        <w:gridCol w:w="21"/>
      </w:tblGrid>
      <w:tr w:rsidR="00C6697B" w:rsidRPr="00C6697B" w:rsidTr="00F10A23">
        <w:trPr>
          <w:gridAfter w:val="1"/>
          <w:wAfter w:w="21" w:type="dxa"/>
          <w:trHeight w:val="255"/>
          <w:tblHeader/>
        </w:trPr>
        <w:tc>
          <w:tcPr>
            <w:tcW w:w="540"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0"/>
                <w:szCs w:val="20"/>
                <w:lang w:eastAsia="ru-RU"/>
              </w:rPr>
            </w:pPr>
            <w:r w:rsidRPr="00C6697B">
              <w:rPr>
                <w:rFonts w:ascii="Times New Roman" w:eastAsia="Times New Roman" w:hAnsi="Times New Roman" w:cs="Times New Roman"/>
                <w:sz w:val="20"/>
                <w:szCs w:val="20"/>
                <w:lang w:eastAsia="ru-RU"/>
              </w:rPr>
              <w:lastRenderedPageBreak/>
              <w:t>1</w:t>
            </w:r>
          </w:p>
        </w:tc>
        <w:tc>
          <w:tcPr>
            <w:tcW w:w="4275" w:type="dxa"/>
            <w:shd w:val="clear" w:color="auto" w:fill="auto"/>
            <w:vAlign w:val="bottom"/>
            <w:hideMark/>
          </w:tcPr>
          <w:p w:rsidR="00C6697B" w:rsidRPr="00C6697B" w:rsidRDefault="00C6697B" w:rsidP="00C6697B">
            <w:pPr>
              <w:spacing w:after="0" w:line="240" w:lineRule="auto"/>
              <w:jc w:val="center"/>
              <w:rPr>
                <w:rFonts w:ascii="Times New Roman" w:eastAsia="Times New Roman" w:hAnsi="Times New Roman" w:cs="Times New Roman"/>
                <w:sz w:val="20"/>
                <w:szCs w:val="20"/>
                <w:lang w:eastAsia="ru-RU"/>
              </w:rPr>
            </w:pPr>
            <w:r w:rsidRPr="00C6697B">
              <w:rPr>
                <w:rFonts w:ascii="Times New Roman" w:eastAsia="Times New Roman" w:hAnsi="Times New Roman" w:cs="Times New Roman"/>
                <w:sz w:val="20"/>
                <w:szCs w:val="20"/>
                <w:lang w:eastAsia="ru-RU"/>
              </w:rPr>
              <w:t>2</w:t>
            </w:r>
          </w:p>
        </w:tc>
        <w:tc>
          <w:tcPr>
            <w:tcW w:w="612"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0"/>
                <w:szCs w:val="20"/>
                <w:lang w:eastAsia="ru-RU"/>
              </w:rPr>
            </w:pPr>
            <w:r w:rsidRPr="00C6697B">
              <w:rPr>
                <w:rFonts w:ascii="Times New Roman" w:eastAsia="Times New Roman" w:hAnsi="Times New Roman" w:cs="Times New Roman"/>
                <w:sz w:val="20"/>
                <w:szCs w:val="20"/>
                <w:lang w:eastAsia="ru-RU"/>
              </w:rPr>
              <w:t>3</w:t>
            </w:r>
          </w:p>
        </w:tc>
        <w:tc>
          <w:tcPr>
            <w:tcW w:w="766"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0"/>
                <w:szCs w:val="20"/>
                <w:lang w:eastAsia="ru-RU"/>
              </w:rPr>
            </w:pPr>
            <w:r w:rsidRPr="00C6697B">
              <w:rPr>
                <w:rFonts w:ascii="Times New Roman" w:eastAsia="Times New Roman" w:hAnsi="Times New Roman" w:cs="Times New Roman"/>
                <w:sz w:val="20"/>
                <w:szCs w:val="20"/>
                <w:lang w:eastAsia="ru-RU"/>
              </w:rPr>
              <w:t>4</w:t>
            </w:r>
          </w:p>
        </w:tc>
        <w:tc>
          <w:tcPr>
            <w:tcW w:w="636"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0"/>
                <w:szCs w:val="20"/>
                <w:lang w:eastAsia="ru-RU"/>
              </w:rPr>
            </w:pPr>
            <w:r w:rsidRPr="00C6697B">
              <w:rPr>
                <w:rFonts w:ascii="Times New Roman" w:eastAsia="Times New Roman" w:hAnsi="Times New Roman" w:cs="Times New Roman"/>
                <w:sz w:val="20"/>
                <w:szCs w:val="20"/>
                <w:lang w:eastAsia="ru-RU"/>
              </w:rPr>
              <w:t>5</w:t>
            </w:r>
          </w:p>
        </w:tc>
        <w:tc>
          <w:tcPr>
            <w:tcW w:w="636"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0"/>
                <w:szCs w:val="20"/>
                <w:lang w:eastAsia="ru-RU"/>
              </w:rPr>
            </w:pPr>
            <w:r w:rsidRPr="00C6697B">
              <w:rPr>
                <w:rFonts w:ascii="Times New Roman" w:eastAsia="Times New Roman" w:hAnsi="Times New Roman" w:cs="Times New Roman"/>
                <w:sz w:val="20"/>
                <w:szCs w:val="20"/>
                <w:lang w:eastAsia="ru-RU"/>
              </w:rPr>
              <w:t>6</w:t>
            </w:r>
          </w:p>
        </w:tc>
        <w:tc>
          <w:tcPr>
            <w:tcW w:w="636"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0"/>
                <w:szCs w:val="20"/>
                <w:lang w:eastAsia="ru-RU"/>
              </w:rPr>
            </w:pPr>
            <w:r w:rsidRPr="00C6697B">
              <w:rPr>
                <w:rFonts w:ascii="Times New Roman" w:eastAsia="Times New Roman" w:hAnsi="Times New Roman" w:cs="Times New Roman"/>
                <w:sz w:val="20"/>
                <w:szCs w:val="20"/>
                <w:lang w:eastAsia="ru-RU"/>
              </w:rPr>
              <w:t>7</w:t>
            </w:r>
          </w:p>
        </w:tc>
        <w:tc>
          <w:tcPr>
            <w:tcW w:w="636"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0"/>
                <w:szCs w:val="20"/>
                <w:lang w:eastAsia="ru-RU"/>
              </w:rPr>
            </w:pPr>
            <w:r w:rsidRPr="00C6697B">
              <w:rPr>
                <w:rFonts w:ascii="Times New Roman" w:eastAsia="Times New Roman" w:hAnsi="Times New Roman" w:cs="Times New Roman"/>
                <w:sz w:val="20"/>
                <w:szCs w:val="20"/>
                <w:lang w:eastAsia="ru-RU"/>
              </w:rPr>
              <w:t>8</w:t>
            </w:r>
          </w:p>
        </w:tc>
        <w:tc>
          <w:tcPr>
            <w:tcW w:w="636"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0"/>
                <w:szCs w:val="20"/>
                <w:lang w:eastAsia="ru-RU"/>
              </w:rPr>
            </w:pPr>
            <w:r w:rsidRPr="00C6697B">
              <w:rPr>
                <w:rFonts w:ascii="Times New Roman" w:eastAsia="Times New Roman" w:hAnsi="Times New Roman" w:cs="Times New Roman"/>
                <w:sz w:val="20"/>
                <w:szCs w:val="20"/>
                <w:lang w:eastAsia="ru-RU"/>
              </w:rPr>
              <w:t>9</w:t>
            </w:r>
          </w:p>
        </w:tc>
        <w:tc>
          <w:tcPr>
            <w:tcW w:w="636"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0"/>
                <w:szCs w:val="20"/>
                <w:lang w:eastAsia="ru-RU"/>
              </w:rPr>
            </w:pPr>
            <w:r w:rsidRPr="00C6697B">
              <w:rPr>
                <w:rFonts w:ascii="Times New Roman" w:eastAsia="Times New Roman" w:hAnsi="Times New Roman" w:cs="Times New Roman"/>
                <w:sz w:val="20"/>
                <w:szCs w:val="20"/>
                <w:lang w:eastAsia="ru-RU"/>
              </w:rPr>
              <w:t>10</w:t>
            </w:r>
          </w:p>
        </w:tc>
        <w:tc>
          <w:tcPr>
            <w:tcW w:w="636"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0"/>
                <w:szCs w:val="20"/>
                <w:lang w:eastAsia="ru-RU"/>
              </w:rPr>
            </w:pPr>
            <w:r w:rsidRPr="00C6697B">
              <w:rPr>
                <w:rFonts w:ascii="Times New Roman" w:eastAsia="Times New Roman" w:hAnsi="Times New Roman" w:cs="Times New Roman"/>
                <w:sz w:val="20"/>
                <w:szCs w:val="20"/>
                <w:lang w:eastAsia="ru-RU"/>
              </w:rPr>
              <w:t>11</w:t>
            </w:r>
          </w:p>
        </w:tc>
        <w:tc>
          <w:tcPr>
            <w:tcW w:w="636"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0"/>
                <w:szCs w:val="20"/>
                <w:lang w:eastAsia="ru-RU"/>
              </w:rPr>
            </w:pPr>
            <w:r w:rsidRPr="00C6697B">
              <w:rPr>
                <w:rFonts w:ascii="Times New Roman" w:eastAsia="Times New Roman" w:hAnsi="Times New Roman" w:cs="Times New Roman"/>
                <w:sz w:val="20"/>
                <w:szCs w:val="20"/>
                <w:lang w:eastAsia="ru-RU"/>
              </w:rPr>
              <w:t>12</w:t>
            </w:r>
          </w:p>
        </w:tc>
        <w:tc>
          <w:tcPr>
            <w:tcW w:w="636"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0"/>
                <w:szCs w:val="20"/>
                <w:lang w:eastAsia="ru-RU"/>
              </w:rPr>
            </w:pPr>
            <w:r w:rsidRPr="00C6697B">
              <w:rPr>
                <w:rFonts w:ascii="Times New Roman" w:eastAsia="Times New Roman" w:hAnsi="Times New Roman" w:cs="Times New Roman"/>
                <w:sz w:val="20"/>
                <w:szCs w:val="20"/>
                <w:lang w:eastAsia="ru-RU"/>
              </w:rPr>
              <w:t>13</w:t>
            </w:r>
          </w:p>
        </w:tc>
        <w:tc>
          <w:tcPr>
            <w:tcW w:w="636"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0"/>
                <w:szCs w:val="20"/>
                <w:lang w:eastAsia="ru-RU"/>
              </w:rPr>
            </w:pPr>
            <w:r w:rsidRPr="00C6697B">
              <w:rPr>
                <w:rFonts w:ascii="Times New Roman" w:eastAsia="Times New Roman" w:hAnsi="Times New Roman" w:cs="Times New Roman"/>
                <w:sz w:val="20"/>
                <w:szCs w:val="20"/>
                <w:lang w:eastAsia="ru-RU"/>
              </w:rPr>
              <w:t>14</w:t>
            </w:r>
          </w:p>
        </w:tc>
        <w:tc>
          <w:tcPr>
            <w:tcW w:w="636"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0"/>
                <w:szCs w:val="20"/>
                <w:lang w:eastAsia="ru-RU"/>
              </w:rPr>
            </w:pPr>
            <w:r w:rsidRPr="00C6697B">
              <w:rPr>
                <w:rFonts w:ascii="Times New Roman" w:eastAsia="Times New Roman" w:hAnsi="Times New Roman" w:cs="Times New Roman"/>
                <w:sz w:val="20"/>
                <w:szCs w:val="20"/>
                <w:lang w:eastAsia="ru-RU"/>
              </w:rPr>
              <w:t>15</w:t>
            </w:r>
          </w:p>
        </w:tc>
        <w:tc>
          <w:tcPr>
            <w:tcW w:w="636"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0"/>
                <w:szCs w:val="20"/>
                <w:lang w:eastAsia="ru-RU"/>
              </w:rPr>
            </w:pPr>
            <w:r w:rsidRPr="00C6697B">
              <w:rPr>
                <w:rFonts w:ascii="Times New Roman" w:eastAsia="Times New Roman" w:hAnsi="Times New Roman" w:cs="Times New Roman"/>
                <w:sz w:val="20"/>
                <w:szCs w:val="20"/>
                <w:lang w:eastAsia="ru-RU"/>
              </w:rPr>
              <w:t>16</w:t>
            </w:r>
          </w:p>
        </w:tc>
        <w:tc>
          <w:tcPr>
            <w:tcW w:w="716"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0"/>
                <w:szCs w:val="20"/>
                <w:lang w:eastAsia="ru-RU"/>
              </w:rPr>
            </w:pPr>
            <w:r w:rsidRPr="00C6697B">
              <w:rPr>
                <w:rFonts w:ascii="Times New Roman" w:eastAsia="Times New Roman" w:hAnsi="Times New Roman" w:cs="Times New Roman"/>
                <w:sz w:val="20"/>
                <w:szCs w:val="20"/>
                <w:lang w:eastAsia="ru-RU"/>
              </w:rPr>
              <w:t>17</w:t>
            </w:r>
          </w:p>
        </w:tc>
      </w:tr>
      <w:tr w:rsidR="00C6697B" w:rsidRPr="00C6697B" w:rsidTr="00F10A23">
        <w:trPr>
          <w:trHeight w:val="315"/>
        </w:trPr>
        <w:tc>
          <w:tcPr>
            <w:tcW w:w="14562" w:type="dxa"/>
            <w:gridSpan w:val="18"/>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b/>
                <w:bCs/>
                <w:sz w:val="24"/>
                <w:szCs w:val="24"/>
                <w:lang w:eastAsia="ru-RU"/>
              </w:rPr>
            </w:pPr>
            <w:r w:rsidRPr="00C6697B">
              <w:rPr>
                <w:rFonts w:ascii="Times New Roman" w:eastAsia="Times New Roman" w:hAnsi="Times New Roman" w:cs="Times New Roman"/>
                <w:b/>
                <w:bCs/>
                <w:sz w:val="24"/>
                <w:szCs w:val="24"/>
                <w:lang w:eastAsia="ru-RU"/>
              </w:rPr>
              <w:t>Культура</w:t>
            </w:r>
          </w:p>
        </w:tc>
      </w:tr>
      <w:tr w:rsidR="00C6697B" w:rsidRPr="00C6697B" w:rsidTr="00F10A23">
        <w:trPr>
          <w:gridAfter w:val="1"/>
          <w:wAfter w:w="21" w:type="dxa"/>
          <w:trHeight w:val="630"/>
        </w:trPr>
        <w:tc>
          <w:tcPr>
            <w:tcW w:w="540"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1</w:t>
            </w:r>
          </w:p>
        </w:tc>
        <w:tc>
          <w:tcPr>
            <w:tcW w:w="4275" w:type="dxa"/>
            <w:shd w:val="clear" w:color="auto" w:fill="auto"/>
            <w:vAlign w:val="center"/>
            <w:hideMark/>
          </w:tcPr>
          <w:p w:rsidR="00C6697B" w:rsidRPr="00C6697B" w:rsidRDefault="00C6697B" w:rsidP="00C6697B">
            <w:pPr>
              <w:spacing w:after="0" w:line="240" w:lineRule="auto"/>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Количество учреждений культуры и искусства</w:t>
            </w:r>
          </w:p>
        </w:tc>
        <w:tc>
          <w:tcPr>
            <w:tcW w:w="612"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ед.</w:t>
            </w:r>
          </w:p>
        </w:tc>
        <w:tc>
          <w:tcPr>
            <w:tcW w:w="766"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5</w:t>
            </w:r>
          </w:p>
        </w:tc>
        <w:tc>
          <w:tcPr>
            <w:tcW w:w="636"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0</w:t>
            </w:r>
          </w:p>
        </w:tc>
        <w:tc>
          <w:tcPr>
            <w:tcW w:w="636"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0</w:t>
            </w:r>
          </w:p>
        </w:tc>
        <w:tc>
          <w:tcPr>
            <w:tcW w:w="636"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0</w:t>
            </w:r>
          </w:p>
        </w:tc>
        <w:tc>
          <w:tcPr>
            <w:tcW w:w="636"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0</w:t>
            </w:r>
          </w:p>
        </w:tc>
        <w:tc>
          <w:tcPr>
            <w:tcW w:w="636"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1</w:t>
            </w:r>
          </w:p>
        </w:tc>
        <w:tc>
          <w:tcPr>
            <w:tcW w:w="636"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1</w:t>
            </w:r>
          </w:p>
        </w:tc>
        <w:tc>
          <w:tcPr>
            <w:tcW w:w="636"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2</w:t>
            </w:r>
          </w:p>
        </w:tc>
        <w:tc>
          <w:tcPr>
            <w:tcW w:w="636"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1</w:t>
            </w:r>
          </w:p>
        </w:tc>
        <w:tc>
          <w:tcPr>
            <w:tcW w:w="636"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1</w:t>
            </w:r>
          </w:p>
        </w:tc>
        <w:tc>
          <w:tcPr>
            <w:tcW w:w="636"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1</w:t>
            </w:r>
          </w:p>
        </w:tc>
        <w:tc>
          <w:tcPr>
            <w:tcW w:w="636"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1</w:t>
            </w:r>
          </w:p>
        </w:tc>
        <w:tc>
          <w:tcPr>
            <w:tcW w:w="636"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1</w:t>
            </w:r>
          </w:p>
        </w:tc>
        <w:tc>
          <w:tcPr>
            <w:tcW w:w="716"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14</w:t>
            </w:r>
          </w:p>
        </w:tc>
      </w:tr>
      <w:tr w:rsidR="00C6697B" w:rsidRPr="00C6697B" w:rsidTr="00F10A23">
        <w:trPr>
          <w:gridAfter w:val="1"/>
          <w:wAfter w:w="21" w:type="dxa"/>
          <w:trHeight w:val="110"/>
        </w:trPr>
        <w:tc>
          <w:tcPr>
            <w:tcW w:w="540"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2</w:t>
            </w:r>
          </w:p>
        </w:tc>
        <w:tc>
          <w:tcPr>
            <w:tcW w:w="4275" w:type="dxa"/>
            <w:shd w:val="clear" w:color="auto" w:fill="auto"/>
            <w:vAlign w:val="center"/>
            <w:hideMark/>
          </w:tcPr>
          <w:p w:rsidR="00C6697B" w:rsidRPr="00C6697B" w:rsidRDefault="00C6697B" w:rsidP="00C6697B">
            <w:pPr>
              <w:spacing w:after="0" w:line="240" w:lineRule="auto"/>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Количество объектов памятников и</w:t>
            </w:r>
            <w:r w:rsidRPr="00C6697B">
              <w:rPr>
                <w:rFonts w:ascii="Times New Roman" w:eastAsia="Times New Roman" w:hAnsi="Times New Roman" w:cs="Times New Roman"/>
                <w:sz w:val="24"/>
                <w:szCs w:val="24"/>
                <w:lang w:eastAsia="ru-RU"/>
              </w:rPr>
              <w:t>с</w:t>
            </w:r>
            <w:r w:rsidRPr="00C6697B">
              <w:rPr>
                <w:rFonts w:ascii="Times New Roman" w:eastAsia="Times New Roman" w:hAnsi="Times New Roman" w:cs="Times New Roman"/>
                <w:sz w:val="24"/>
                <w:szCs w:val="24"/>
                <w:lang w:eastAsia="ru-RU"/>
              </w:rPr>
              <w:t>тории и культуры</w:t>
            </w:r>
          </w:p>
        </w:tc>
        <w:tc>
          <w:tcPr>
            <w:tcW w:w="612"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ед.</w:t>
            </w:r>
          </w:p>
        </w:tc>
        <w:tc>
          <w:tcPr>
            <w:tcW w:w="766"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н/д</w:t>
            </w:r>
          </w:p>
        </w:tc>
        <w:tc>
          <w:tcPr>
            <w:tcW w:w="636"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н/д</w:t>
            </w:r>
          </w:p>
        </w:tc>
        <w:tc>
          <w:tcPr>
            <w:tcW w:w="636"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н/д</w:t>
            </w:r>
          </w:p>
        </w:tc>
        <w:tc>
          <w:tcPr>
            <w:tcW w:w="636"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н/д</w:t>
            </w:r>
          </w:p>
        </w:tc>
        <w:tc>
          <w:tcPr>
            <w:tcW w:w="636"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н/д</w:t>
            </w:r>
          </w:p>
        </w:tc>
        <w:tc>
          <w:tcPr>
            <w:tcW w:w="636"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н/д</w:t>
            </w:r>
          </w:p>
        </w:tc>
        <w:tc>
          <w:tcPr>
            <w:tcW w:w="636"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н/д</w:t>
            </w:r>
          </w:p>
        </w:tc>
        <w:tc>
          <w:tcPr>
            <w:tcW w:w="636"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н/д</w:t>
            </w:r>
          </w:p>
        </w:tc>
        <w:tc>
          <w:tcPr>
            <w:tcW w:w="636"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н/д</w:t>
            </w:r>
          </w:p>
        </w:tc>
        <w:tc>
          <w:tcPr>
            <w:tcW w:w="636"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н/д</w:t>
            </w:r>
          </w:p>
        </w:tc>
        <w:tc>
          <w:tcPr>
            <w:tcW w:w="636"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н/д</w:t>
            </w:r>
          </w:p>
        </w:tc>
        <w:tc>
          <w:tcPr>
            <w:tcW w:w="636"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н/д</w:t>
            </w:r>
          </w:p>
        </w:tc>
        <w:tc>
          <w:tcPr>
            <w:tcW w:w="636"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н/д</w:t>
            </w:r>
          </w:p>
        </w:tc>
        <w:tc>
          <w:tcPr>
            <w:tcW w:w="716"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н/д</w:t>
            </w:r>
          </w:p>
        </w:tc>
      </w:tr>
      <w:tr w:rsidR="00C6697B" w:rsidRPr="00C6697B" w:rsidTr="00F10A23">
        <w:trPr>
          <w:gridAfter w:val="1"/>
          <w:wAfter w:w="21" w:type="dxa"/>
          <w:trHeight w:val="445"/>
        </w:trPr>
        <w:tc>
          <w:tcPr>
            <w:tcW w:w="540"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3</w:t>
            </w:r>
          </w:p>
        </w:tc>
        <w:tc>
          <w:tcPr>
            <w:tcW w:w="4275" w:type="dxa"/>
            <w:shd w:val="clear" w:color="auto" w:fill="auto"/>
            <w:vAlign w:val="bottom"/>
            <w:hideMark/>
          </w:tcPr>
          <w:p w:rsidR="00C6697B" w:rsidRPr="00C6697B" w:rsidRDefault="00C6697B" w:rsidP="00C6697B">
            <w:pPr>
              <w:spacing w:after="0" w:line="240" w:lineRule="auto"/>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Уровень фактической обеспеченности населения сельского поселения учре</w:t>
            </w:r>
            <w:r w:rsidRPr="00C6697B">
              <w:rPr>
                <w:rFonts w:ascii="Times New Roman" w:eastAsia="Times New Roman" w:hAnsi="Times New Roman" w:cs="Times New Roman"/>
                <w:sz w:val="24"/>
                <w:szCs w:val="24"/>
                <w:lang w:eastAsia="ru-RU"/>
              </w:rPr>
              <w:t>ж</w:t>
            </w:r>
            <w:r w:rsidRPr="00C6697B">
              <w:rPr>
                <w:rFonts w:ascii="Times New Roman" w:eastAsia="Times New Roman" w:hAnsi="Times New Roman" w:cs="Times New Roman"/>
                <w:sz w:val="24"/>
                <w:szCs w:val="24"/>
                <w:lang w:eastAsia="ru-RU"/>
              </w:rPr>
              <w:t>дениями культуры (клубного типа)</w:t>
            </w:r>
          </w:p>
        </w:tc>
        <w:tc>
          <w:tcPr>
            <w:tcW w:w="612"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w:t>
            </w:r>
          </w:p>
        </w:tc>
        <w:tc>
          <w:tcPr>
            <w:tcW w:w="766"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23</w:t>
            </w:r>
          </w:p>
        </w:tc>
        <w:tc>
          <w:tcPr>
            <w:tcW w:w="636"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23</w:t>
            </w:r>
          </w:p>
        </w:tc>
        <w:tc>
          <w:tcPr>
            <w:tcW w:w="636"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23</w:t>
            </w:r>
          </w:p>
        </w:tc>
        <w:tc>
          <w:tcPr>
            <w:tcW w:w="636"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23</w:t>
            </w:r>
          </w:p>
        </w:tc>
        <w:tc>
          <w:tcPr>
            <w:tcW w:w="636"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23</w:t>
            </w:r>
          </w:p>
        </w:tc>
        <w:tc>
          <w:tcPr>
            <w:tcW w:w="636"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30</w:t>
            </w:r>
          </w:p>
        </w:tc>
        <w:tc>
          <w:tcPr>
            <w:tcW w:w="636"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35</w:t>
            </w:r>
          </w:p>
        </w:tc>
        <w:tc>
          <w:tcPr>
            <w:tcW w:w="636"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38</w:t>
            </w:r>
          </w:p>
        </w:tc>
        <w:tc>
          <w:tcPr>
            <w:tcW w:w="636"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49</w:t>
            </w:r>
          </w:p>
        </w:tc>
        <w:tc>
          <w:tcPr>
            <w:tcW w:w="636"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56</w:t>
            </w:r>
          </w:p>
        </w:tc>
        <w:tc>
          <w:tcPr>
            <w:tcW w:w="636"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72</w:t>
            </w:r>
          </w:p>
        </w:tc>
        <w:tc>
          <w:tcPr>
            <w:tcW w:w="636"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84</w:t>
            </w:r>
          </w:p>
        </w:tc>
        <w:tc>
          <w:tcPr>
            <w:tcW w:w="636"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98</w:t>
            </w:r>
          </w:p>
        </w:tc>
        <w:tc>
          <w:tcPr>
            <w:tcW w:w="716"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100</w:t>
            </w:r>
          </w:p>
        </w:tc>
      </w:tr>
      <w:tr w:rsidR="00C6697B" w:rsidRPr="00C6697B" w:rsidTr="00F10A23">
        <w:trPr>
          <w:gridAfter w:val="1"/>
          <w:wAfter w:w="21" w:type="dxa"/>
          <w:trHeight w:val="812"/>
        </w:trPr>
        <w:tc>
          <w:tcPr>
            <w:tcW w:w="540"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4</w:t>
            </w:r>
          </w:p>
        </w:tc>
        <w:tc>
          <w:tcPr>
            <w:tcW w:w="4275" w:type="dxa"/>
            <w:shd w:val="clear" w:color="auto" w:fill="auto"/>
            <w:vAlign w:val="bottom"/>
            <w:hideMark/>
          </w:tcPr>
          <w:p w:rsidR="00C6697B" w:rsidRPr="00C6697B" w:rsidRDefault="00C6697B" w:rsidP="00C6697B">
            <w:pPr>
              <w:spacing w:after="0" w:line="240" w:lineRule="auto"/>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Уровень фактической обеспеченности населения сельского поселения учре</w:t>
            </w:r>
            <w:r w:rsidRPr="00C6697B">
              <w:rPr>
                <w:rFonts w:ascii="Times New Roman" w:eastAsia="Times New Roman" w:hAnsi="Times New Roman" w:cs="Times New Roman"/>
                <w:sz w:val="24"/>
                <w:szCs w:val="24"/>
                <w:lang w:eastAsia="ru-RU"/>
              </w:rPr>
              <w:t>ж</w:t>
            </w:r>
            <w:r w:rsidRPr="00C6697B">
              <w:rPr>
                <w:rFonts w:ascii="Times New Roman" w:eastAsia="Times New Roman" w:hAnsi="Times New Roman" w:cs="Times New Roman"/>
                <w:sz w:val="24"/>
                <w:szCs w:val="24"/>
                <w:lang w:eastAsia="ru-RU"/>
              </w:rPr>
              <w:t>дениями культуры (библиотеками)</w:t>
            </w:r>
          </w:p>
        </w:tc>
        <w:tc>
          <w:tcPr>
            <w:tcW w:w="612"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w:t>
            </w:r>
          </w:p>
        </w:tc>
        <w:tc>
          <w:tcPr>
            <w:tcW w:w="766"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59</w:t>
            </w:r>
          </w:p>
        </w:tc>
        <w:tc>
          <w:tcPr>
            <w:tcW w:w="636"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59</w:t>
            </w:r>
          </w:p>
        </w:tc>
        <w:tc>
          <w:tcPr>
            <w:tcW w:w="636"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59</w:t>
            </w:r>
          </w:p>
        </w:tc>
        <w:tc>
          <w:tcPr>
            <w:tcW w:w="636"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59</w:t>
            </w:r>
          </w:p>
        </w:tc>
        <w:tc>
          <w:tcPr>
            <w:tcW w:w="636"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59</w:t>
            </w:r>
          </w:p>
        </w:tc>
        <w:tc>
          <w:tcPr>
            <w:tcW w:w="636"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59</w:t>
            </w:r>
          </w:p>
        </w:tc>
        <w:tc>
          <w:tcPr>
            <w:tcW w:w="636"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59</w:t>
            </w:r>
          </w:p>
        </w:tc>
        <w:tc>
          <w:tcPr>
            <w:tcW w:w="636"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59</w:t>
            </w:r>
          </w:p>
        </w:tc>
        <w:tc>
          <w:tcPr>
            <w:tcW w:w="636"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100</w:t>
            </w:r>
          </w:p>
        </w:tc>
        <w:tc>
          <w:tcPr>
            <w:tcW w:w="636"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100</w:t>
            </w:r>
          </w:p>
        </w:tc>
        <w:tc>
          <w:tcPr>
            <w:tcW w:w="636"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100</w:t>
            </w:r>
          </w:p>
        </w:tc>
        <w:tc>
          <w:tcPr>
            <w:tcW w:w="636"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100</w:t>
            </w:r>
          </w:p>
        </w:tc>
        <w:tc>
          <w:tcPr>
            <w:tcW w:w="636"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100</w:t>
            </w:r>
          </w:p>
        </w:tc>
        <w:tc>
          <w:tcPr>
            <w:tcW w:w="716"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100</w:t>
            </w:r>
          </w:p>
        </w:tc>
      </w:tr>
      <w:tr w:rsidR="00C6697B" w:rsidRPr="00C6697B" w:rsidTr="00F10A23">
        <w:trPr>
          <w:trHeight w:val="315"/>
        </w:trPr>
        <w:tc>
          <w:tcPr>
            <w:tcW w:w="14562" w:type="dxa"/>
            <w:gridSpan w:val="18"/>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b/>
                <w:bCs/>
                <w:sz w:val="24"/>
                <w:szCs w:val="24"/>
                <w:lang w:eastAsia="ru-RU"/>
              </w:rPr>
            </w:pPr>
            <w:r w:rsidRPr="00C6697B">
              <w:rPr>
                <w:rFonts w:ascii="Times New Roman" w:eastAsia="Times New Roman" w:hAnsi="Times New Roman" w:cs="Times New Roman"/>
                <w:b/>
                <w:bCs/>
                <w:sz w:val="24"/>
                <w:szCs w:val="24"/>
                <w:lang w:eastAsia="ru-RU"/>
              </w:rPr>
              <w:t>Физическая культура и спорт</w:t>
            </w:r>
          </w:p>
        </w:tc>
      </w:tr>
      <w:tr w:rsidR="00C6697B" w:rsidRPr="00C6697B" w:rsidTr="00F10A23">
        <w:trPr>
          <w:gridAfter w:val="1"/>
          <w:wAfter w:w="21" w:type="dxa"/>
          <w:trHeight w:val="630"/>
        </w:trPr>
        <w:tc>
          <w:tcPr>
            <w:tcW w:w="540"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1</w:t>
            </w:r>
          </w:p>
        </w:tc>
        <w:tc>
          <w:tcPr>
            <w:tcW w:w="4275" w:type="dxa"/>
            <w:shd w:val="clear" w:color="auto" w:fill="auto"/>
            <w:vAlign w:val="center"/>
            <w:hideMark/>
          </w:tcPr>
          <w:p w:rsidR="00C6697B" w:rsidRPr="00C6697B" w:rsidRDefault="00C6697B" w:rsidP="00C6697B">
            <w:pPr>
              <w:spacing w:after="0" w:line="240" w:lineRule="auto"/>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Количество объектов физической  культуры и спорта</w:t>
            </w:r>
          </w:p>
        </w:tc>
        <w:tc>
          <w:tcPr>
            <w:tcW w:w="612"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ед.</w:t>
            </w:r>
          </w:p>
        </w:tc>
        <w:tc>
          <w:tcPr>
            <w:tcW w:w="766"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12</w:t>
            </w:r>
          </w:p>
        </w:tc>
        <w:tc>
          <w:tcPr>
            <w:tcW w:w="636"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0</w:t>
            </w:r>
          </w:p>
        </w:tc>
        <w:tc>
          <w:tcPr>
            <w:tcW w:w="636"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0</w:t>
            </w:r>
          </w:p>
        </w:tc>
        <w:tc>
          <w:tcPr>
            <w:tcW w:w="636"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1</w:t>
            </w:r>
          </w:p>
        </w:tc>
        <w:tc>
          <w:tcPr>
            <w:tcW w:w="636"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5</w:t>
            </w:r>
          </w:p>
        </w:tc>
        <w:tc>
          <w:tcPr>
            <w:tcW w:w="636"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0</w:t>
            </w:r>
          </w:p>
        </w:tc>
        <w:tc>
          <w:tcPr>
            <w:tcW w:w="636"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5</w:t>
            </w:r>
          </w:p>
        </w:tc>
        <w:tc>
          <w:tcPr>
            <w:tcW w:w="636"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3</w:t>
            </w:r>
          </w:p>
        </w:tc>
        <w:tc>
          <w:tcPr>
            <w:tcW w:w="636"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5</w:t>
            </w:r>
          </w:p>
        </w:tc>
        <w:tc>
          <w:tcPr>
            <w:tcW w:w="636"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7</w:t>
            </w:r>
          </w:p>
        </w:tc>
        <w:tc>
          <w:tcPr>
            <w:tcW w:w="636"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5</w:t>
            </w:r>
          </w:p>
        </w:tc>
        <w:tc>
          <w:tcPr>
            <w:tcW w:w="636"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3</w:t>
            </w:r>
          </w:p>
        </w:tc>
        <w:tc>
          <w:tcPr>
            <w:tcW w:w="636"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2</w:t>
            </w:r>
          </w:p>
        </w:tc>
        <w:tc>
          <w:tcPr>
            <w:tcW w:w="716"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48</w:t>
            </w:r>
          </w:p>
        </w:tc>
      </w:tr>
      <w:tr w:rsidR="00C6697B" w:rsidRPr="00C6697B" w:rsidTr="00F10A23">
        <w:trPr>
          <w:gridAfter w:val="1"/>
          <w:wAfter w:w="21" w:type="dxa"/>
          <w:trHeight w:val="802"/>
        </w:trPr>
        <w:tc>
          <w:tcPr>
            <w:tcW w:w="540"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2</w:t>
            </w:r>
          </w:p>
        </w:tc>
        <w:tc>
          <w:tcPr>
            <w:tcW w:w="4275" w:type="dxa"/>
            <w:shd w:val="clear" w:color="auto" w:fill="auto"/>
            <w:vAlign w:val="bottom"/>
            <w:hideMark/>
          </w:tcPr>
          <w:p w:rsidR="00C6697B" w:rsidRPr="00C6697B" w:rsidRDefault="00C6697B" w:rsidP="00C6697B">
            <w:pPr>
              <w:spacing w:after="0" w:line="240" w:lineRule="auto"/>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 xml:space="preserve">Уровень фактической обеспеченности спортивными залами в </w:t>
            </w:r>
            <w:proofErr w:type="gramStart"/>
            <w:r w:rsidRPr="00C6697B">
              <w:rPr>
                <w:rFonts w:ascii="Times New Roman" w:eastAsia="Times New Roman" w:hAnsi="Times New Roman" w:cs="Times New Roman"/>
                <w:sz w:val="24"/>
                <w:szCs w:val="24"/>
                <w:lang w:eastAsia="ru-RU"/>
              </w:rPr>
              <w:t>сельском</w:t>
            </w:r>
            <w:proofErr w:type="gramEnd"/>
            <w:r w:rsidRPr="00C6697B">
              <w:rPr>
                <w:rFonts w:ascii="Times New Roman" w:eastAsia="Times New Roman" w:hAnsi="Times New Roman" w:cs="Times New Roman"/>
                <w:sz w:val="24"/>
                <w:szCs w:val="24"/>
                <w:lang w:eastAsia="ru-RU"/>
              </w:rPr>
              <w:t xml:space="preserve"> пос</w:t>
            </w:r>
            <w:r w:rsidRPr="00C6697B">
              <w:rPr>
                <w:rFonts w:ascii="Times New Roman" w:eastAsia="Times New Roman" w:hAnsi="Times New Roman" w:cs="Times New Roman"/>
                <w:sz w:val="24"/>
                <w:szCs w:val="24"/>
                <w:lang w:eastAsia="ru-RU"/>
              </w:rPr>
              <w:t>е</w:t>
            </w:r>
            <w:r w:rsidRPr="00C6697B">
              <w:rPr>
                <w:rFonts w:ascii="Times New Roman" w:eastAsia="Times New Roman" w:hAnsi="Times New Roman" w:cs="Times New Roman"/>
                <w:sz w:val="24"/>
                <w:szCs w:val="24"/>
                <w:lang w:eastAsia="ru-RU"/>
              </w:rPr>
              <w:t>ление  от нормативной потребности</w:t>
            </w:r>
          </w:p>
        </w:tc>
        <w:tc>
          <w:tcPr>
            <w:tcW w:w="612"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w:t>
            </w:r>
          </w:p>
        </w:tc>
        <w:tc>
          <w:tcPr>
            <w:tcW w:w="766"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100</w:t>
            </w:r>
          </w:p>
        </w:tc>
        <w:tc>
          <w:tcPr>
            <w:tcW w:w="636"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100</w:t>
            </w:r>
          </w:p>
        </w:tc>
        <w:tc>
          <w:tcPr>
            <w:tcW w:w="636"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100</w:t>
            </w:r>
          </w:p>
        </w:tc>
        <w:tc>
          <w:tcPr>
            <w:tcW w:w="636"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100</w:t>
            </w:r>
          </w:p>
        </w:tc>
        <w:tc>
          <w:tcPr>
            <w:tcW w:w="636"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100</w:t>
            </w:r>
          </w:p>
        </w:tc>
        <w:tc>
          <w:tcPr>
            <w:tcW w:w="636"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100</w:t>
            </w:r>
          </w:p>
        </w:tc>
        <w:tc>
          <w:tcPr>
            <w:tcW w:w="636"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100</w:t>
            </w:r>
          </w:p>
        </w:tc>
        <w:tc>
          <w:tcPr>
            <w:tcW w:w="636"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100</w:t>
            </w:r>
          </w:p>
        </w:tc>
        <w:tc>
          <w:tcPr>
            <w:tcW w:w="636"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100</w:t>
            </w:r>
          </w:p>
        </w:tc>
        <w:tc>
          <w:tcPr>
            <w:tcW w:w="636"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100</w:t>
            </w:r>
          </w:p>
        </w:tc>
        <w:tc>
          <w:tcPr>
            <w:tcW w:w="636"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100</w:t>
            </w:r>
          </w:p>
        </w:tc>
        <w:tc>
          <w:tcPr>
            <w:tcW w:w="636"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100</w:t>
            </w:r>
          </w:p>
        </w:tc>
        <w:tc>
          <w:tcPr>
            <w:tcW w:w="636"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100</w:t>
            </w:r>
          </w:p>
        </w:tc>
        <w:tc>
          <w:tcPr>
            <w:tcW w:w="716"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100</w:t>
            </w:r>
          </w:p>
        </w:tc>
      </w:tr>
      <w:tr w:rsidR="00C6697B" w:rsidRPr="00C6697B" w:rsidTr="00F10A23">
        <w:trPr>
          <w:gridAfter w:val="1"/>
          <w:wAfter w:w="21" w:type="dxa"/>
          <w:trHeight w:val="902"/>
        </w:trPr>
        <w:tc>
          <w:tcPr>
            <w:tcW w:w="540"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3</w:t>
            </w:r>
          </w:p>
        </w:tc>
        <w:tc>
          <w:tcPr>
            <w:tcW w:w="4275" w:type="dxa"/>
            <w:shd w:val="clear" w:color="auto" w:fill="auto"/>
            <w:vAlign w:val="bottom"/>
            <w:hideMark/>
          </w:tcPr>
          <w:p w:rsidR="00C6697B" w:rsidRPr="00C6697B" w:rsidRDefault="00C6697B" w:rsidP="00C6697B">
            <w:pPr>
              <w:spacing w:after="0" w:line="240" w:lineRule="auto"/>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Уровень фактической обеспеченности плоскостными спортивными сооруж</w:t>
            </w:r>
            <w:r w:rsidRPr="00C6697B">
              <w:rPr>
                <w:rFonts w:ascii="Times New Roman" w:eastAsia="Times New Roman" w:hAnsi="Times New Roman" w:cs="Times New Roman"/>
                <w:sz w:val="24"/>
                <w:szCs w:val="24"/>
                <w:lang w:eastAsia="ru-RU"/>
              </w:rPr>
              <w:t>е</w:t>
            </w:r>
            <w:r w:rsidRPr="00C6697B">
              <w:rPr>
                <w:rFonts w:ascii="Times New Roman" w:eastAsia="Times New Roman" w:hAnsi="Times New Roman" w:cs="Times New Roman"/>
                <w:sz w:val="24"/>
                <w:szCs w:val="24"/>
                <w:lang w:eastAsia="ru-RU"/>
              </w:rPr>
              <w:t>ниями в сельском поселение от норм</w:t>
            </w:r>
            <w:r w:rsidRPr="00C6697B">
              <w:rPr>
                <w:rFonts w:ascii="Times New Roman" w:eastAsia="Times New Roman" w:hAnsi="Times New Roman" w:cs="Times New Roman"/>
                <w:sz w:val="24"/>
                <w:szCs w:val="24"/>
                <w:lang w:eastAsia="ru-RU"/>
              </w:rPr>
              <w:t>а</w:t>
            </w:r>
            <w:r w:rsidRPr="00C6697B">
              <w:rPr>
                <w:rFonts w:ascii="Times New Roman" w:eastAsia="Times New Roman" w:hAnsi="Times New Roman" w:cs="Times New Roman"/>
                <w:sz w:val="24"/>
                <w:szCs w:val="24"/>
                <w:lang w:eastAsia="ru-RU"/>
              </w:rPr>
              <w:t xml:space="preserve">тивной потребности </w:t>
            </w:r>
          </w:p>
        </w:tc>
        <w:tc>
          <w:tcPr>
            <w:tcW w:w="612"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w:t>
            </w:r>
          </w:p>
        </w:tc>
        <w:tc>
          <w:tcPr>
            <w:tcW w:w="766"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100</w:t>
            </w:r>
          </w:p>
        </w:tc>
        <w:tc>
          <w:tcPr>
            <w:tcW w:w="636"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100</w:t>
            </w:r>
          </w:p>
        </w:tc>
        <w:tc>
          <w:tcPr>
            <w:tcW w:w="636"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100</w:t>
            </w:r>
          </w:p>
        </w:tc>
        <w:tc>
          <w:tcPr>
            <w:tcW w:w="636"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100</w:t>
            </w:r>
          </w:p>
        </w:tc>
        <w:tc>
          <w:tcPr>
            <w:tcW w:w="636"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100</w:t>
            </w:r>
          </w:p>
        </w:tc>
        <w:tc>
          <w:tcPr>
            <w:tcW w:w="636"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100</w:t>
            </w:r>
          </w:p>
        </w:tc>
        <w:tc>
          <w:tcPr>
            <w:tcW w:w="636"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100</w:t>
            </w:r>
          </w:p>
        </w:tc>
        <w:tc>
          <w:tcPr>
            <w:tcW w:w="636"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100</w:t>
            </w:r>
          </w:p>
        </w:tc>
        <w:tc>
          <w:tcPr>
            <w:tcW w:w="636"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100</w:t>
            </w:r>
          </w:p>
        </w:tc>
        <w:tc>
          <w:tcPr>
            <w:tcW w:w="636"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100</w:t>
            </w:r>
          </w:p>
        </w:tc>
        <w:tc>
          <w:tcPr>
            <w:tcW w:w="636"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100</w:t>
            </w:r>
          </w:p>
        </w:tc>
        <w:tc>
          <w:tcPr>
            <w:tcW w:w="636"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100</w:t>
            </w:r>
          </w:p>
        </w:tc>
        <w:tc>
          <w:tcPr>
            <w:tcW w:w="636"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100</w:t>
            </w:r>
          </w:p>
        </w:tc>
        <w:tc>
          <w:tcPr>
            <w:tcW w:w="716"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100</w:t>
            </w:r>
          </w:p>
        </w:tc>
      </w:tr>
      <w:tr w:rsidR="00C6697B" w:rsidRPr="00C6697B" w:rsidTr="00F10A23">
        <w:trPr>
          <w:trHeight w:val="315"/>
        </w:trPr>
        <w:tc>
          <w:tcPr>
            <w:tcW w:w="14562" w:type="dxa"/>
            <w:gridSpan w:val="18"/>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b/>
                <w:bCs/>
                <w:sz w:val="24"/>
                <w:szCs w:val="24"/>
                <w:lang w:eastAsia="ru-RU"/>
              </w:rPr>
            </w:pPr>
            <w:r w:rsidRPr="00C6697B">
              <w:rPr>
                <w:rFonts w:ascii="Times New Roman" w:eastAsia="Times New Roman" w:hAnsi="Times New Roman" w:cs="Times New Roman"/>
                <w:b/>
                <w:bCs/>
                <w:sz w:val="24"/>
                <w:szCs w:val="24"/>
                <w:lang w:eastAsia="ru-RU"/>
              </w:rPr>
              <w:t>Образование</w:t>
            </w:r>
          </w:p>
        </w:tc>
      </w:tr>
      <w:tr w:rsidR="00C6697B" w:rsidRPr="00C6697B" w:rsidTr="00F10A23">
        <w:trPr>
          <w:gridAfter w:val="1"/>
          <w:wAfter w:w="21" w:type="dxa"/>
          <w:trHeight w:val="542"/>
        </w:trPr>
        <w:tc>
          <w:tcPr>
            <w:tcW w:w="540"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1</w:t>
            </w:r>
          </w:p>
        </w:tc>
        <w:tc>
          <w:tcPr>
            <w:tcW w:w="4275" w:type="dxa"/>
            <w:shd w:val="clear" w:color="auto" w:fill="auto"/>
            <w:vAlign w:val="center"/>
            <w:hideMark/>
          </w:tcPr>
          <w:p w:rsidR="00C6697B" w:rsidRPr="00C6697B" w:rsidRDefault="00C6697B" w:rsidP="00C6697B">
            <w:pPr>
              <w:spacing w:after="0" w:line="240" w:lineRule="auto"/>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Количество муниципальных учрежд</w:t>
            </w:r>
            <w:r w:rsidRPr="00C6697B">
              <w:rPr>
                <w:rFonts w:ascii="Times New Roman" w:eastAsia="Times New Roman" w:hAnsi="Times New Roman" w:cs="Times New Roman"/>
                <w:sz w:val="24"/>
                <w:szCs w:val="24"/>
                <w:lang w:eastAsia="ru-RU"/>
              </w:rPr>
              <w:t>е</w:t>
            </w:r>
            <w:r w:rsidRPr="00C6697B">
              <w:rPr>
                <w:rFonts w:ascii="Times New Roman" w:eastAsia="Times New Roman" w:hAnsi="Times New Roman" w:cs="Times New Roman"/>
                <w:sz w:val="24"/>
                <w:szCs w:val="24"/>
                <w:lang w:eastAsia="ru-RU"/>
              </w:rPr>
              <w:t>ний дошкольного образования</w:t>
            </w:r>
          </w:p>
        </w:tc>
        <w:tc>
          <w:tcPr>
            <w:tcW w:w="612"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ед.</w:t>
            </w:r>
          </w:p>
        </w:tc>
        <w:tc>
          <w:tcPr>
            <w:tcW w:w="766"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9</w:t>
            </w:r>
          </w:p>
        </w:tc>
        <w:tc>
          <w:tcPr>
            <w:tcW w:w="636"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0</w:t>
            </w:r>
          </w:p>
        </w:tc>
        <w:tc>
          <w:tcPr>
            <w:tcW w:w="636"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0</w:t>
            </w:r>
          </w:p>
        </w:tc>
        <w:tc>
          <w:tcPr>
            <w:tcW w:w="636"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2</w:t>
            </w:r>
          </w:p>
        </w:tc>
        <w:tc>
          <w:tcPr>
            <w:tcW w:w="636"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3</w:t>
            </w:r>
          </w:p>
        </w:tc>
        <w:tc>
          <w:tcPr>
            <w:tcW w:w="636"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3</w:t>
            </w:r>
          </w:p>
        </w:tc>
        <w:tc>
          <w:tcPr>
            <w:tcW w:w="636"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5</w:t>
            </w:r>
          </w:p>
        </w:tc>
        <w:tc>
          <w:tcPr>
            <w:tcW w:w="636"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3</w:t>
            </w:r>
          </w:p>
        </w:tc>
        <w:tc>
          <w:tcPr>
            <w:tcW w:w="636"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5</w:t>
            </w:r>
          </w:p>
        </w:tc>
        <w:tc>
          <w:tcPr>
            <w:tcW w:w="636"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4</w:t>
            </w:r>
          </w:p>
        </w:tc>
        <w:tc>
          <w:tcPr>
            <w:tcW w:w="636"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5</w:t>
            </w:r>
          </w:p>
        </w:tc>
        <w:tc>
          <w:tcPr>
            <w:tcW w:w="636"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3</w:t>
            </w:r>
          </w:p>
        </w:tc>
        <w:tc>
          <w:tcPr>
            <w:tcW w:w="636"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2</w:t>
            </w:r>
          </w:p>
        </w:tc>
        <w:tc>
          <w:tcPr>
            <w:tcW w:w="716"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44</w:t>
            </w:r>
          </w:p>
        </w:tc>
      </w:tr>
      <w:tr w:rsidR="00C6697B" w:rsidRPr="00C6697B" w:rsidTr="00F10A23">
        <w:trPr>
          <w:gridAfter w:val="1"/>
          <w:wAfter w:w="21" w:type="dxa"/>
          <w:trHeight w:val="694"/>
        </w:trPr>
        <w:tc>
          <w:tcPr>
            <w:tcW w:w="540"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2</w:t>
            </w:r>
          </w:p>
        </w:tc>
        <w:tc>
          <w:tcPr>
            <w:tcW w:w="4275" w:type="dxa"/>
            <w:shd w:val="clear" w:color="auto" w:fill="auto"/>
            <w:vAlign w:val="center"/>
            <w:hideMark/>
          </w:tcPr>
          <w:p w:rsidR="00C6697B" w:rsidRPr="00C6697B" w:rsidRDefault="00C6697B" w:rsidP="00C6697B">
            <w:pPr>
              <w:spacing w:after="0" w:line="240" w:lineRule="auto"/>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Количество резервных мест в муниц</w:t>
            </w:r>
            <w:r w:rsidRPr="00C6697B">
              <w:rPr>
                <w:rFonts w:ascii="Times New Roman" w:eastAsia="Times New Roman" w:hAnsi="Times New Roman" w:cs="Times New Roman"/>
                <w:sz w:val="24"/>
                <w:szCs w:val="24"/>
                <w:lang w:eastAsia="ru-RU"/>
              </w:rPr>
              <w:t>и</w:t>
            </w:r>
            <w:r w:rsidRPr="00C6697B">
              <w:rPr>
                <w:rFonts w:ascii="Times New Roman" w:eastAsia="Times New Roman" w:hAnsi="Times New Roman" w:cs="Times New Roman"/>
                <w:sz w:val="24"/>
                <w:szCs w:val="24"/>
                <w:lang w:eastAsia="ru-RU"/>
              </w:rPr>
              <w:t>пальных учрежденьях дошкольного образования</w:t>
            </w:r>
          </w:p>
        </w:tc>
        <w:tc>
          <w:tcPr>
            <w:tcW w:w="612"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ед.</w:t>
            </w:r>
          </w:p>
        </w:tc>
        <w:tc>
          <w:tcPr>
            <w:tcW w:w="766"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0</w:t>
            </w:r>
          </w:p>
        </w:tc>
        <w:tc>
          <w:tcPr>
            <w:tcW w:w="636"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0</w:t>
            </w:r>
          </w:p>
        </w:tc>
        <w:tc>
          <w:tcPr>
            <w:tcW w:w="636"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0</w:t>
            </w:r>
          </w:p>
        </w:tc>
        <w:tc>
          <w:tcPr>
            <w:tcW w:w="636"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0</w:t>
            </w:r>
          </w:p>
        </w:tc>
        <w:tc>
          <w:tcPr>
            <w:tcW w:w="636"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0</w:t>
            </w:r>
          </w:p>
        </w:tc>
        <w:tc>
          <w:tcPr>
            <w:tcW w:w="636"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0</w:t>
            </w:r>
          </w:p>
        </w:tc>
        <w:tc>
          <w:tcPr>
            <w:tcW w:w="636"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0</w:t>
            </w:r>
          </w:p>
        </w:tc>
        <w:tc>
          <w:tcPr>
            <w:tcW w:w="636"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0</w:t>
            </w:r>
          </w:p>
        </w:tc>
        <w:tc>
          <w:tcPr>
            <w:tcW w:w="636"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0</w:t>
            </w:r>
          </w:p>
        </w:tc>
        <w:tc>
          <w:tcPr>
            <w:tcW w:w="636"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0</w:t>
            </w:r>
          </w:p>
        </w:tc>
        <w:tc>
          <w:tcPr>
            <w:tcW w:w="636"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0</w:t>
            </w:r>
          </w:p>
        </w:tc>
        <w:tc>
          <w:tcPr>
            <w:tcW w:w="636"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0</w:t>
            </w:r>
          </w:p>
        </w:tc>
        <w:tc>
          <w:tcPr>
            <w:tcW w:w="636"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0</w:t>
            </w:r>
          </w:p>
        </w:tc>
        <w:tc>
          <w:tcPr>
            <w:tcW w:w="716"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0</w:t>
            </w:r>
          </w:p>
        </w:tc>
      </w:tr>
      <w:tr w:rsidR="00C6697B" w:rsidRPr="00C6697B" w:rsidTr="00F10A23">
        <w:trPr>
          <w:gridAfter w:val="1"/>
          <w:wAfter w:w="21" w:type="dxa"/>
          <w:trHeight w:val="1697"/>
        </w:trPr>
        <w:tc>
          <w:tcPr>
            <w:tcW w:w="540"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lastRenderedPageBreak/>
              <w:t>3</w:t>
            </w:r>
          </w:p>
        </w:tc>
        <w:tc>
          <w:tcPr>
            <w:tcW w:w="4275" w:type="dxa"/>
            <w:shd w:val="clear" w:color="auto" w:fill="auto"/>
            <w:vAlign w:val="bottom"/>
            <w:hideMark/>
          </w:tcPr>
          <w:p w:rsidR="00C6697B" w:rsidRPr="00C6697B" w:rsidRDefault="00C6697B" w:rsidP="00C6697B">
            <w:pPr>
              <w:spacing w:after="0" w:line="240" w:lineRule="auto"/>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Доля детей в возрасте 2 - 6 лет, пол</w:t>
            </w:r>
            <w:r w:rsidRPr="00C6697B">
              <w:rPr>
                <w:rFonts w:ascii="Times New Roman" w:eastAsia="Times New Roman" w:hAnsi="Times New Roman" w:cs="Times New Roman"/>
                <w:sz w:val="24"/>
                <w:szCs w:val="24"/>
                <w:lang w:eastAsia="ru-RU"/>
              </w:rPr>
              <w:t>у</w:t>
            </w:r>
            <w:r w:rsidRPr="00C6697B">
              <w:rPr>
                <w:rFonts w:ascii="Times New Roman" w:eastAsia="Times New Roman" w:hAnsi="Times New Roman" w:cs="Times New Roman"/>
                <w:sz w:val="24"/>
                <w:szCs w:val="24"/>
                <w:lang w:eastAsia="ru-RU"/>
              </w:rPr>
              <w:t>чающих дошкольную образовательную услугу и (или) услугу по их содерж</w:t>
            </w:r>
            <w:r w:rsidRPr="00C6697B">
              <w:rPr>
                <w:rFonts w:ascii="Times New Roman" w:eastAsia="Times New Roman" w:hAnsi="Times New Roman" w:cs="Times New Roman"/>
                <w:sz w:val="24"/>
                <w:szCs w:val="24"/>
                <w:lang w:eastAsia="ru-RU"/>
              </w:rPr>
              <w:t>а</w:t>
            </w:r>
            <w:r w:rsidRPr="00C6697B">
              <w:rPr>
                <w:rFonts w:ascii="Times New Roman" w:eastAsia="Times New Roman" w:hAnsi="Times New Roman" w:cs="Times New Roman"/>
                <w:sz w:val="24"/>
                <w:szCs w:val="24"/>
                <w:lang w:eastAsia="ru-RU"/>
              </w:rPr>
              <w:t>нию в муниципальных дошкольных образовательных учреждениях, в о</w:t>
            </w:r>
            <w:r w:rsidRPr="00C6697B">
              <w:rPr>
                <w:rFonts w:ascii="Times New Roman" w:eastAsia="Times New Roman" w:hAnsi="Times New Roman" w:cs="Times New Roman"/>
                <w:sz w:val="24"/>
                <w:szCs w:val="24"/>
                <w:lang w:eastAsia="ru-RU"/>
              </w:rPr>
              <w:t>б</w:t>
            </w:r>
            <w:r w:rsidRPr="00C6697B">
              <w:rPr>
                <w:rFonts w:ascii="Times New Roman" w:eastAsia="Times New Roman" w:hAnsi="Times New Roman" w:cs="Times New Roman"/>
                <w:sz w:val="24"/>
                <w:szCs w:val="24"/>
                <w:lang w:eastAsia="ru-RU"/>
              </w:rPr>
              <w:t xml:space="preserve">щей численности детей 2 - 6 лет </w:t>
            </w:r>
          </w:p>
        </w:tc>
        <w:tc>
          <w:tcPr>
            <w:tcW w:w="612"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w:t>
            </w:r>
          </w:p>
        </w:tc>
        <w:tc>
          <w:tcPr>
            <w:tcW w:w="766"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100</w:t>
            </w:r>
          </w:p>
        </w:tc>
        <w:tc>
          <w:tcPr>
            <w:tcW w:w="636"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100</w:t>
            </w:r>
          </w:p>
        </w:tc>
        <w:tc>
          <w:tcPr>
            <w:tcW w:w="636"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100</w:t>
            </w:r>
          </w:p>
        </w:tc>
        <w:tc>
          <w:tcPr>
            <w:tcW w:w="636"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100</w:t>
            </w:r>
          </w:p>
        </w:tc>
        <w:tc>
          <w:tcPr>
            <w:tcW w:w="636"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100</w:t>
            </w:r>
          </w:p>
        </w:tc>
        <w:tc>
          <w:tcPr>
            <w:tcW w:w="636"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100</w:t>
            </w:r>
          </w:p>
        </w:tc>
        <w:tc>
          <w:tcPr>
            <w:tcW w:w="636"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100</w:t>
            </w:r>
          </w:p>
        </w:tc>
        <w:tc>
          <w:tcPr>
            <w:tcW w:w="636"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100</w:t>
            </w:r>
          </w:p>
        </w:tc>
        <w:tc>
          <w:tcPr>
            <w:tcW w:w="636"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100</w:t>
            </w:r>
          </w:p>
        </w:tc>
        <w:tc>
          <w:tcPr>
            <w:tcW w:w="636"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100</w:t>
            </w:r>
          </w:p>
        </w:tc>
        <w:tc>
          <w:tcPr>
            <w:tcW w:w="636"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100</w:t>
            </w:r>
          </w:p>
        </w:tc>
        <w:tc>
          <w:tcPr>
            <w:tcW w:w="636"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100</w:t>
            </w:r>
          </w:p>
        </w:tc>
        <w:tc>
          <w:tcPr>
            <w:tcW w:w="636"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100</w:t>
            </w:r>
          </w:p>
        </w:tc>
        <w:tc>
          <w:tcPr>
            <w:tcW w:w="716"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100</w:t>
            </w:r>
          </w:p>
        </w:tc>
      </w:tr>
      <w:tr w:rsidR="00C6697B" w:rsidRPr="00C6697B" w:rsidTr="00F10A23">
        <w:trPr>
          <w:gridAfter w:val="1"/>
          <w:wAfter w:w="21" w:type="dxa"/>
          <w:trHeight w:val="630"/>
        </w:trPr>
        <w:tc>
          <w:tcPr>
            <w:tcW w:w="540"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4</w:t>
            </w:r>
          </w:p>
        </w:tc>
        <w:tc>
          <w:tcPr>
            <w:tcW w:w="4275" w:type="dxa"/>
            <w:shd w:val="clear" w:color="auto" w:fill="auto"/>
            <w:vAlign w:val="center"/>
            <w:hideMark/>
          </w:tcPr>
          <w:p w:rsidR="00C6697B" w:rsidRPr="00C6697B" w:rsidRDefault="00C6697B" w:rsidP="00C6697B">
            <w:pPr>
              <w:spacing w:after="0" w:line="240" w:lineRule="auto"/>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Количество муниципальных общео</w:t>
            </w:r>
            <w:r w:rsidRPr="00C6697B">
              <w:rPr>
                <w:rFonts w:ascii="Times New Roman" w:eastAsia="Times New Roman" w:hAnsi="Times New Roman" w:cs="Times New Roman"/>
                <w:sz w:val="24"/>
                <w:szCs w:val="24"/>
                <w:lang w:eastAsia="ru-RU"/>
              </w:rPr>
              <w:t>б</w:t>
            </w:r>
            <w:r w:rsidRPr="00C6697B">
              <w:rPr>
                <w:rFonts w:ascii="Times New Roman" w:eastAsia="Times New Roman" w:hAnsi="Times New Roman" w:cs="Times New Roman"/>
                <w:sz w:val="24"/>
                <w:szCs w:val="24"/>
                <w:lang w:eastAsia="ru-RU"/>
              </w:rPr>
              <w:t>разовательных учреждений</w:t>
            </w:r>
          </w:p>
        </w:tc>
        <w:tc>
          <w:tcPr>
            <w:tcW w:w="612"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ед.</w:t>
            </w:r>
          </w:p>
        </w:tc>
        <w:tc>
          <w:tcPr>
            <w:tcW w:w="766"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5</w:t>
            </w:r>
          </w:p>
        </w:tc>
        <w:tc>
          <w:tcPr>
            <w:tcW w:w="636"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0</w:t>
            </w:r>
          </w:p>
        </w:tc>
        <w:tc>
          <w:tcPr>
            <w:tcW w:w="636"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0</w:t>
            </w:r>
          </w:p>
        </w:tc>
        <w:tc>
          <w:tcPr>
            <w:tcW w:w="636"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0</w:t>
            </w:r>
          </w:p>
        </w:tc>
        <w:tc>
          <w:tcPr>
            <w:tcW w:w="636"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1</w:t>
            </w:r>
          </w:p>
        </w:tc>
        <w:tc>
          <w:tcPr>
            <w:tcW w:w="636"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1</w:t>
            </w:r>
          </w:p>
        </w:tc>
        <w:tc>
          <w:tcPr>
            <w:tcW w:w="636"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1</w:t>
            </w:r>
          </w:p>
        </w:tc>
        <w:tc>
          <w:tcPr>
            <w:tcW w:w="636"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0</w:t>
            </w:r>
          </w:p>
        </w:tc>
        <w:tc>
          <w:tcPr>
            <w:tcW w:w="636"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1</w:t>
            </w:r>
          </w:p>
        </w:tc>
        <w:tc>
          <w:tcPr>
            <w:tcW w:w="636"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1</w:t>
            </w:r>
          </w:p>
        </w:tc>
        <w:tc>
          <w:tcPr>
            <w:tcW w:w="636"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1</w:t>
            </w:r>
          </w:p>
        </w:tc>
        <w:tc>
          <w:tcPr>
            <w:tcW w:w="636"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2</w:t>
            </w:r>
          </w:p>
        </w:tc>
        <w:tc>
          <w:tcPr>
            <w:tcW w:w="636"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2</w:t>
            </w:r>
          </w:p>
        </w:tc>
        <w:tc>
          <w:tcPr>
            <w:tcW w:w="716"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15</w:t>
            </w:r>
          </w:p>
        </w:tc>
      </w:tr>
      <w:tr w:rsidR="00C6697B" w:rsidRPr="00C6697B" w:rsidTr="00F10A23">
        <w:trPr>
          <w:gridAfter w:val="1"/>
          <w:wAfter w:w="21" w:type="dxa"/>
          <w:trHeight w:val="827"/>
        </w:trPr>
        <w:tc>
          <w:tcPr>
            <w:tcW w:w="540"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5</w:t>
            </w:r>
          </w:p>
        </w:tc>
        <w:tc>
          <w:tcPr>
            <w:tcW w:w="4275" w:type="dxa"/>
            <w:shd w:val="clear" w:color="auto" w:fill="auto"/>
            <w:vAlign w:val="center"/>
            <w:hideMark/>
          </w:tcPr>
          <w:p w:rsidR="00C6697B" w:rsidRPr="00C6697B" w:rsidRDefault="00C6697B" w:rsidP="00C6697B">
            <w:pPr>
              <w:spacing w:after="0" w:line="240" w:lineRule="auto"/>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 xml:space="preserve">Количество резервных мест </w:t>
            </w:r>
            <w:r w:rsidR="00F10A23" w:rsidRPr="00C6697B">
              <w:rPr>
                <w:rFonts w:ascii="Times New Roman" w:eastAsia="Times New Roman" w:hAnsi="Times New Roman" w:cs="Times New Roman"/>
                <w:sz w:val="24"/>
                <w:szCs w:val="24"/>
                <w:lang w:eastAsia="ru-RU"/>
              </w:rPr>
              <w:t>в муниц</w:t>
            </w:r>
            <w:r w:rsidR="00F10A23" w:rsidRPr="00C6697B">
              <w:rPr>
                <w:rFonts w:ascii="Times New Roman" w:eastAsia="Times New Roman" w:hAnsi="Times New Roman" w:cs="Times New Roman"/>
                <w:sz w:val="24"/>
                <w:szCs w:val="24"/>
                <w:lang w:eastAsia="ru-RU"/>
              </w:rPr>
              <w:t>и</w:t>
            </w:r>
            <w:r w:rsidR="00F10A23" w:rsidRPr="00C6697B">
              <w:rPr>
                <w:rFonts w:ascii="Times New Roman" w:eastAsia="Times New Roman" w:hAnsi="Times New Roman" w:cs="Times New Roman"/>
                <w:sz w:val="24"/>
                <w:szCs w:val="24"/>
                <w:lang w:eastAsia="ru-RU"/>
              </w:rPr>
              <w:t>пальных общеобразовательных учре</w:t>
            </w:r>
            <w:r w:rsidR="00F10A23" w:rsidRPr="00C6697B">
              <w:rPr>
                <w:rFonts w:ascii="Times New Roman" w:eastAsia="Times New Roman" w:hAnsi="Times New Roman" w:cs="Times New Roman"/>
                <w:sz w:val="24"/>
                <w:szCs w:val="24"/>
                <w:lang w:eastAsia="ru-RU"/>
              </w:rPr>
              <w:t>ж</w:t>
            </w:r>
            <w:r w:rsidR="00F10A23" w:rsidRPr="00C6697B">
              <w:rPr>
                <w:rFonts w:ascii="Times New Roman" w:eastAsia="Times New Roman" w:hAnsi="Times New Roman" w:cs="Times New Roman"/>
                <w:sz w:val="24"/>
                <w:szCs w:val="24"/>
                <w:lang w:eastAsia="ru-RU"/>
              </w:rPr>
              <w:t>дениях</w:t>
            </w:r>
          </w:p>
        </w:tc>
        <w:tc>
          <w:tcPr>
            <w:tcW w:w="612"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ед.</w:t>
            </w:r>
          </w:p>
        </w:tc>
        <w:tc>
          <w:tcPr>
            <w:tcW w:w="766"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67</w:t>
            </w:r>
          </w:p>
        </w:tc>
        <w:tc>
          <w:tcPr>
            <w:tcW w:w="636"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0</w:t>
            </w:r>
          </w:p>
        </w:tc>
        <w:tc>
          <w:tcPr>
            <w:tcW w:w="636"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0</w:t>
            </w:r>
          </w:p>
        </w:tc>
        <w:tc>
          <w:tcPr>
            <w:tcW w:w="636"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0</w:t>
            </w:r>
          </w:p>
        </w:tc>
        <w:tc>
          <w:tcPr>
            <w:tcW w:w="636"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0</w:t>
            </w:r>
          </w:p>
        </w:tc>
        <w:tc>
          <w:tcPr>
            <w:tcW w:w="636"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0</w:t>
            </w:r>
          </w:p>
        </w:tc>
        <w:tc>
          <w:tcPr>
            <w:tcW w:w="636"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0</w:t>
            </w:r>
          </w:p>
        </w:tc>
        <w:tc>
          <w:tcPr>
            <w:tcW w:w="636"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0</w:t>
            </w:r>
          </w:p>
        </w:tc>
        <w:tc>
          <w:tcPr>
            <w:tcW w:w="636"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0</w:t>
            </w:r>
          </w:p>
        </w:tc>
        <w:tc>
          <w:tcPr>
            <w:tcW w:w="636"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0</w:t>
            </w:r>
          </w:p>
        </w:tc>
        <w:tc>
          <w:tcPr>
            <w:tcW w:w="636"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0</w:t>
            </w:r>
          </w:p>
        </w:tc>
        <w:tc>
          <w:tcPr>
            <w:tcW w:w="636"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0</w:t>
            </w:r>
          </w:p>
        </w:tc>
        <w:tc>
          <w:tcPr>
            <w:tcW w:w="636"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0</w:t>
            </w:r>
          </w:p>
        </w:tc>
        <w:tc>
          <w:tcPr>
            <w:tcW w:w="716"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0</w:t>
            </w:r>
          </w:p>
        </w:tc>
      </w:tr>
      <w:tr w:rsidR="00C6697B" w:rsidRPr="00C6697B" w:rsidTr="00F10A23">
        <w:trPr>
          <w:gridAfter w:val="1"/>
          <w:wAfter w:w="21" w:type="dxa"/>
          <w:trHeight w:val="667"/>
        </w:trPr>
        <w:tc>
          <w:tcPr>
            <w:tcW w:w="540"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6</w:t>
            </w:r>
          </w:p>
        </w:tc>
        <w:tc>
          <w:tcPr>
            <w:tcW w:w="4275" w:type="dxa"/>
            <w:shd w:val="clear" w:color="auto" w:fill="auto"/>
            <w:vAlign w:val="center"/>
            <w:hideMark/>
          </w:tcPr>
          <w:p w:rsidR="00C6697B" w:rsidRPr="00C6697B" w:rsidRDefault="00C6697B" w:rsidP="00C6697B">
            <w:pPr>
              <w:spacing w:after="0" w:line="240" w:lineRule="auto"/>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Доля детей, охваченных муниципал</w:t>
            </w:r>
            <w:r w:rsidRPr="00C6697B">
              <w:rPr>
                <w:rFonts w:ascii="Times New Roman" w:eastAsia="Times New Roman" w:hAnsi="Times New Roman" w:cs="Times New Roman"/>
                <w:sz w:val="24"/>
                <w:szCs w:val="24"/>
                <w:lang w:eastAsia="ru-RU"/>
              </w:rPr>
              <w:t>ь</w:t>
            </w:r>
            <w:r w:rsidRPr="00C6697B">
              <w:rPr>
                <w:rFonts w:ascii="Times New Roman" w:eastAsia="Times New Roman" w:hAnsi="Times New Roman" w:cs="Times New Roman"/>
                <w:sz w:val="24"/>
                <w:szCs w:val="24"/>
                <w:lang w:eastAsia="ru-RU"/>
              </w:rPr>
              <w:t>ными программами дополнительного образования и воспитания (в общей численности детей в возрасте 7-18 лет)</w:t>
            </w:r>
          </w:p>
        </w:tc>
        <w:tc>
          <w:tcPr>
            <w:tcW w:w="612"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w:t>
            </w:r>
          </w:p>
        </w:tc>
        <w:tc>
          <w:tcPr>
            <w:tcW w:w="766"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99</w:t>
            </w:r>
          </w:p>
        </w:tc>
        <w:tc>
          <w:tcPr>
            <w:tcW w:w="636"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99</w:t>
            </w:r>
          </w:p>
        </w:tc>
        <w:tc>
          <w:tcPr>
            <w:tcW w:w="636"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99</w:t>
            </w:r>
          </w:p>
        </w:tc>
        <w:tc>
          <w:tcPr>
            <w:tcW w:w="636"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99</w:t>
            </w:r>
          </w:p>
        </w:tc>
        <w:tc>
          <w:tcPr>
            <w:tcW w:w="636"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99</w:t>
            </w:r>
          </w:p>
        </w:tc>
        <w:tc>
          <w:tcPr>
            <w:tcW w:w="636"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99</w:t>
            </w:r>
          </w:p>
        </w:tc>
        <w:tc>
          <w:tcPr>
            <w:tcW w:w="636"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99</w:t>
            </w:r>
          </w:p>
        </w:tc>
        <w:tc>
          <w:tcPr>
            <w:tcW w:w="636"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99</w:t>
            </w:r>
          </w:p>
        </w:tc>
        <w:tc>
          <w:tcPr>
            <w:tcW w:w="636"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99</w:t>
            </w:r>
          </w:p>
        </w:tc>
        <w:tc>
          <w:tcPr>
            <w:tcW w:w="636"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99</w:t>
            </w:r>
          </w:p>
        </w:tc>
        <w:tc>
          <w:tcPr>
            <w:tcW w:w="636"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99</w:t>
            </w:r>
          </w:p>
        </w:tc>
        <w:tc>
          <w:tcPr>
            <w:tcW w:w="636"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100</w:t>
            </w:r>
          </w:p>
        </w:tc>
        <w:tc>
          <w:tcPr>
            <w:tcW w:w="636"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100</w:t>
            </w:r>
          </w:p>
        </w:tc>
        <w:tc>
          <w:tcPr>
            <w:tcW w:w="716"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100</w:t>
            </w:r>
          </w:p>
        </w:tc>
      </w:tr>
      <w:tr w:rsidR="00C6697B" w:rsidRPr="00C6697B" w:rsidTr="00F10A23">
        <w:trPr>
          <w:gridAfter w:val="1"/>
          <w:wAfter w:w="21" w:type="dxa"/>
          <w:trHeight w:val="1997"/>
        </w:trPr>
        <w:tc>
          <w:tcPr>
            <w:tcW w:w="540"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7</w:t>
            </w:r>
          </w:p>
        </w:tc>
        <w:tc>
          <w:tcPr>
            <w:tcW w:w="4275" w:type="dxa"/>
            <w:shd w:val="clear" w:color="auto" w:fill="auto"/>
            <w:vAlign w:val="center"/>
            <w:hideMark/>
          </w:tcPr>
          <w:p w:rsidR="00C6697B" w:rsidRPr="00C6697B" w:rsidRDefault="00C6697B" w:rsidP="00C6697B">
            <w:pPr>
              <w:spacing w:after="0" w:line="240" w:lineRule="auto"/>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Доля выпускников муниципальных общеобразовательных учреждений, сдавших единый государственный э</w:t>
            </w:r>
            <w:r w:rsidRPr="00C6697B">
              <w:rPr>
                <w:rFonts w:ascii="Times New Roman" w:eastAsia="Times New Roman" w:hAnsi="Times New Roman" w:cs="Times New Roman"/>
                <w:sz w:val="24"/>
                <w:szCs w:val="24"/>
                <w:lang w:eastAsia="ru-RU"/>
              </w:rPr>
              <w:t>к</w:t>
            </w:r>
            <w:r w:rsidRPr="00C6697B">
              <w:rPr>
                <w:rFonts w:ascii="Times New Roman" w:eastAsia="Times New Roman" w:hAnsi="Times New Roman" w:cs="Times New Roman"/>
                <w:sz w:val="24"/>
                <w:szCs w:val="24"/>
                <w:lang w:eastAsia="ru-RU"/>
              </w:rPr>
              <w:t>замен (ЕГЭ) по русскому языку и м</w:t>
            </w:r>
            <w:r w:rsidRPr="00C6697B">
              <w:rPr>
                <w:rFonts w:ascii="Times New Roman" w:eastAsia="Times New Roman" w:hAnsi="Times New Roman" w:cs="Times New Roman"/>
                <w:sz w:val="24"/>
                <w:szCs w:val="24"/>
                <w:lang w:eastAsia="ru-RU"/>
              </w:rPr>
              <w:t>а</w:t>
            </w:r>
            <w:r w:rsidRPr="00C6697B">
              <w:rPr>
                <w:rFonts w:ascii="Times New Roman" w:eastAsia="Times New Roman" w:hAnsi="Times New Roman" w:cs="Times New Roman"/>
                <w:sz w:val="24"/>
                <w:szCs w:val="24"/>
                <w:lang w:eastAsia="ru-RU"/>
              </w:rPr>
              <w:t>тематике (в общей численности вып</w:t>
            </w:r>
            <w:r w:rsidRPr="00C6697B">
              <w:rPr>
                <w:rFonts w:ascii="Times New Roman" w:eastAsia="Times New Roman" w:hAnsi="Times New Roman" w:cs="Times New Roman"/>
                <w:sz w:val="24"/>
                <w:szCs w:val="24"/>
                <w:lang w:eastAsia="ru-RU"/>
              </w:rPr>
              <w:t>у</w:t>
            </w:r>
            <w:r w:rsidRPr="00C6697B">
              <w:rPr>
                <w:rFonts w:ascii="Times New Roman" w:eastAsia="Times New Roman" w:hAnsi="Times New Roman" w:cs="Times New Roman"/>
                <w:sz w:val="24"/>
                <w:szCs w:val="24"/>
                <w:lang w:eastAsia="ru-RU"/>
              </w:rPr>
              <w:t>скников муниципальных общеобраз</w:t>
            </w:r>
            <w:r w:rsidRPr="00C6697B">
              <w:rPr>
                <w:rFonts w:ascii="Times New Roman" w:eastAsia="Times New Roman" w:hAnsi="Times New Roman" w:cs="Times New Roman"/>
                <w:sz w:val="24"/>
                <w:szCs w:val="24"/>
                <w:lang w:eastAsia="ru-RU"/>
              </w:rPr>
              <w:t>о</w:t>
            </w:r>
            <w:r w:rsidRPr="00C6697B">
              <w:rPr>
                <w:rFonts w:ascii="Times New Roman" w:eastAsia="Times New Roman" w:hAnsi="Times New Roman" w:cs="Times New Roman"/>
                <w:sz w:val="24"/>
                <w:szCs w:val="24"/>
                <w:lang w:eastAsia="ru-RU"/>
              </w:rPr>
              <w:t>вательных учреждений. Сдавших ЕГЭ по данным предметам)</w:t>
            </w:r>
          </w:p>
        </w:tc>
        <w:tc>
          <w:tcPr>
            <w:tcW w:w="612"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w:t>
            </w:r>
          </w:p>
        </w:tc>
        <w:tc>
          <w:tcPr>
            <w:tcW w:w="766"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100</w:t>
            </w:r>
          </w:p>
        </w:tc>
        <w:tc>
          <w:tcPr>
            <w:tcW w:w="636"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100</w:t>
            </w:r>
          </w:p>
        </w:tc>
        <w:tc>
          <w:tcPr>
            <w:tcW w:w="636"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100</w:t>
            </w:r>
          </w:p>
        </w:tc>
        <w:tc>
          <w:tcPr>
            <w:tcW w:w="636"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100</w:t>
            </w:r>
          </w:p>
        </w:tc>
        <w:tc>
          <w:tcPr>
            <w:tcW w:w="636"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100</w:t>
            </w:r>
          </w:p>
        </w:tc>
        <w:tc>
          <w:tcPr>
            <w:tcW w:w="636"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100</w:t>
            </w:r>
          </w:p>
        </w:tc>
        <w:tc>
          <w:tcPr>
            <w:tcW w:w="636"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100</w:t>
            </w:r>
          </w:p>
        </w:tc>
        <w:tc>
          <w:tcPr>
            <w:tcW w:w="636"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100</w:t>
            </w:r>
          </w:p>
        </w:tc>
        <w:tc>
          <w:tcPr>
            <w:tcW w:w="636"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100</w:t>
            </w:r>
          </w:p>
        </w:tc>
        <w:tc>
          <w:tcPr>
            <w:tcW w:w="636"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100</w:t>
            </w:r>
          </w:p>
        </w:tc>
        <w:tc>
          <w:tcPr>
            <w:tcW w:w="636"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100</w:t>
            </w:r>
          </w:p>
        </w:tc>
        <w:tc>
          <w:tcPr>
            <w:tcW w:w="636"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100</w:t>
            </w:r>
          </w:p>
        </w:tc>
        <w:tc>
          <w:tcPr>
            <w:tcW w:w="636"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100</w:t>
            </w:r>
          </w:p>
        </w:tc>
        <w:tc>
          <w:tcPr>
            <w:tcW w:w="716"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100</w:t>
            </w:r>
          </w:p>
        </w:tc>
      </w:tr>
      <w:tr w:rsidR="00C6697B" w:rsidRPr="00C6697B" w:rsidTr="00F10A23">
        <w:trPr>
          <w:trHeight w:val="315"/>
        </w:trPr>
        <w:tc>
          <w:tcPr>
            <w:tcW w:w="14562" w:type="dxa"/>
            <w:gridSpan w:val="18"/>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b/>
                <w:bCs/>
                <w:sz w:val="24"/>
                <w:szCs w:val="24"/>
                <w:lang w:eastAsia="ru-RU"/>
              </w:rPr>
            </w:pPr>
            <w:r w:rsidRPr="00C6697B">
              <w:rPr>
                <w:rFonts w:ascii="Times New Roman" w:eastAsia="Times New Roman" w:hAnsi="Times New Roman" w:cs="Times New Roman"/>
                <w:b/>
                <w:bCs/>
                <w:sz w:val="24"/>
                <w:szCs w:val="24"/>
                <w:lang w:eastAsia="ru-RU"/>
              </w:rPr>
              <w:t>Здравоохранение</w:t>
            </w:r>
          </w:p>
        </w:tc>
      </w:tr>
      <w:tr w:rsidR="00C6697B" w:rsidRPr="00C6697B" w:rsidTr="00F10A23">
        <w:trPr>
          <w:gridAfter w:val="1"/>
          <w:wAfter w:w="21" w:type="dxa"/>
          <w:trHeight w:val="393"/>
        </w:trPr>
        <w:tc>
          <w:tcPr>
            <w:tcW w:w="540"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1</w:t>
            </w:r>
          </w:p>
        </w:tc>
        <w:tc>
          <w:tcPr>
            <w:tcW w:w="4275" w:type="dxa"/>
            <w:shd w:val="clear" w:color="auto" w:fill="auto"/>
            <w:vAlign w:val="center"/>
            <w:hideMark/>
          </w:tcPr>
          <w:p w:rsidR="00C6697B" w:rsidRPr="00C6697B" w:rsidRDefault="00C6697B" w:rsidP="00C6697B">
            <w:pPr>
              <w:spacing w:after="0" w:line="240" w:lineRule="auto"/>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Количество объектов здравоохранения</w:t>
            </w:r>
          </w:p>
        </w:tc>
        <w:tc>
          <w:tcPr>
            <w:tcW w:w="612"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ед.</w:t>
            </w:r>
          </w:p>
        </w:tc>
        <w:tc>
          <w:tcPr>
            <w:tcW w:w="766"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9</w:t>
            </w:r>
          </w:p>
        </w:tc>
        <w:tc>
          <w:tcPr>
            <w:tcW w:w="636"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0</w:t>
            </w:r>
          </w:p>
        </w:tc>
        <w:tc>
          <w:tcPr>
            <w:tcW w:w="636"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0</w:t>
            </w:r>
          </w:p>
        </w:tc>
        <w:tc>
          <w:tcPr>
            <w:tcW w:w="636"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1</w:t>
            </w:r>
          </w:p>
        </w:tc>
        <w:tc>
          <w:tcPr>
            <w:tcW w:w="636"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1</w:t>
            </w:r>
          </w:p>
        </w:tc>
        <w:tc>
          <w:tcPr>
            <w:tcW w:w="636"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2</w:t>
            </w:r>
          </w:p>
        </w:tc>
        <w:tc>
          <w:tcPr>
            <w:tcW w:w="636"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2</w:t>
            </w:r>
          </w:p>
        </w:tc>
        <w:tc>
          <w:tcPr>
            <w:tcW w:w="636"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2</w:t>
            </w:r>
          </w:p>
        </w:tc>
        <w:tc>
          <w:tcPr>
            <w:tcW w:w="636"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2</w:t>
            </w:r>
          </w:p>
        </w:tc>
        <w:tc>
          <w:tcPr>
            <w:tcW w:w="636"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2</w:t>
            </w:r>
          </w:p>
        </w:tc>
        <w:tc>
          <w:tcPr>
            <w:tcW w:w="636"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2</w:t>
            </w:r>
          </w:p>
        </w:tc>
        <w:tc>
          <w:tcPr>
            <w:tcW w:w="636"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2</w:t>
            </w:r>
          </w:p>
        </w:tc>
        <w:tc>
          <w:tcPr>
            <w:tcW w:w="636"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2</w:t>
            </w:r>
          </w:p>
        </w:tc>
        <w:tc>
          <w:tcPr>
            <w:tcW w:w="716"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27</w:t>
            </w:r>
          </w:p>
        </w:tc>
      </w:tr>
      <w:tr w:rsidR="00C6697B" w:rsidRPr="00C6697B" w:rsidTr="00F10A23">
        <w:trPr>
          <w:gridAfter w:val="1"/>
          <w:wAfter w:w="21" w:type="dxa"/>
          <w:trHeight w:val="580"/>
        </w:trPr>
        <w:tc>
          <w:tcPr>
            <w:tcW w:w="540"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2</w:t>
            </w:r>
          </w:p>
        </w:tc>
        <w:tc>
          <w:tcPr>
            <w:tcW w:w="4275" w:type="dxa"/>
            <w:shd w:val="clear" w:color="auto" w:fill="auto"/>
            <w:vAlign w:val="center"/>
            <w:hideMark/>
          </w:tcPr>
          <w:p w:rsidR="00C6697B" w:rsidRPr="00C6697B" w:rsidRDefault="00C6697B" w:rsidP="00C6697B">
            <w:pPr>
              <w:spacing w:after="0" w:line="240" w:lineRule="auto"/>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Коэффициент младенческой смертн</w:t>
            </w:r>
            <w:r w:rsidRPr="00C6697B">
              <w:rPr>
                <w:rFonts w:ascii="Times New Roman" w:eastAsia="Times New Roman" w:hAnsi="Times New Roman" w:cs="Times New Roman"/>
                <w:sz w:val="24"/>
                <w:szCs w:val="24"/>
                <w:lang w:eastAsia="ru-RU"/>
              </w:rPr>
              <w:t>о</w:t>
            </w:r>
            <w:r w:rsidRPr="00C6697B">
              <w:rPr>
                <w:rFonts w:ascii="Times New Roman" w:eastAsia="Times New Roman" w:hAnsi="Times New Roman" w:cs="Times New Roman"/>
                <w:sz w:val="24"/>
                <w:szCs w:val="24"/>
                <w:lang w:eastAsia="ru-RU"/>
              </w:rPr>
              <w:t>сти (число детей. умерших в возрасте до 1 года, на 1000 родившихся детей)</w:t>
            </w:r>
          </w:p>
        </w:tc>
        <w:tc>
          <w:tcPr>
            <w:tcW w:w="612"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w:t>
            </w:r>
          </w:p>
        </w:tc>
        <w:tc>
          <w:tcPr>
            <w:tcW w:w="766"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0</w:t>
            </w:r>
          </w:p>
        </w:tc>
        <w:tc>
          <w:tcPr>
            <w:tcW w:w="636"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0</w:t>
            </w:r>
          </w:p>
        </w:tc>
        <w:tc>
          <w:tcPr>
            <w:tcW w:w="636"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0</w:t>
            </w:r>
          </w:p>
        </w:tc>
        <w:tc>
          <w:tcPr>
            <w:tcW w:w="636"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0</w:t>
            </w:r>
          </w:p>
        </w:tc>
        <w:tc>
          <w:tcPr>
            <w:tcW w:w="636"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0</w:t>
            </w:r>
          </w:p>
        </w:tc>
        <w:tc>
          <w:tcPr>
            <w:tcW w:w="636"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0</w:t>
            </w:r>
          </w:p>
        </w:tc>
        <w:tc>
          <w:tcPr>
            <w:tcW w:w="636"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0</w:t>
            </w:r>
          </w:p>
        </w:tc>
        <w:tc>
          <w:tcPr>
            <w:tcW w:w="636"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0</w:t>
            </w:r>
          </w:p>
        </w:tc>
        <w:tc>
          <w:tcPr>
            <w:tcW w:w="636"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0</w:t>
            </w:r>
          </w:p>
        </w:tc>
        <w:tc>
          <w:tcPr>
            <w:tcW w:w="636"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0</w:t>
            </w:r>
          </w:p>
        </w:tc>
        <w:tc>
          <w:tcPr>
            <w:tcW w:w="636"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0</w:t>
            </w:r>
          </w:p>
        </w:tc>
        <w:tc>
          <w:tcPr>
            <w:tcW w:w="636"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0</w:t>
            </w:r>
          </w:p>
        </w:tc>
        <w:tc>
          <w:tcPr>
            <w:tcW w:w="636"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0</w:t>
            </w:r>
          </w:p>
        </w:tc>
        <w:tc>
          <w:tcPr>
            <w:tcW w:w="716"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0</w:t>
            </w:r>
          </w:p>
        </w:tc>
      </w:tr>
      <w:tr w:rsidR="00C6697B" w:rsidRPr="00C6697B" w:rsidTr="00F10A23">
        <w:trPr>
          <w:gridAfter w:val="1"/>
          <w:wAfter w:w="21" w:type="dxa"/>
          <w:trHeight w:val="315"/>
        </w:trPr>
        <w:tc>
          <w:tcPr>
            <w:tcW w:w="540"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3</w:t>
            </w:r>
          </w:p>
        </w:tc>
        <w:tc>
          <w:tcPr>
            <w:tcW w:w="4275" w:type="dxa"/>
            <w:shd w:val="clear" w:color="auto" w:fill="auto"/>
            <w:vAlign w:val="center"/>
            <w:hideMark/>
          </w:tcPr>
          <w:p w:rsidR="00C6697B" w:rsidRPr="00C6697B" w:rsidRDefault="00C6697B" w:rsidP="00C6697B">
            <w:pPr>
              <w:spacing w:after="0" w:line="240" w:lineRule="auto"/>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Средняя продолжительность жизни</w:t>
            </w:r>
          </w:p>
        </w:tc>
        <w:tc>
          <w:tcPr>
            <w:tcW w:w="612"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лет</w:t>
            </w:r>
          </w:p>
        </w:tc>
        <w:tc>
          <w:tcPr>
            <w:tcW w:w="766"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75</w:t>
            </w:r>
          </w:p>
        </w:tc>
        <w:tc>
          <w:tcPr>
            <w:tcW w:w="636"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75</w:t>
            </w:r>
          </w:p>
        </w:tc>
        <w:tc>
          <w:tcPr>
            <w:tcW w:w="636"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75</w:t>
            </w:r>
          </w:p>
        </w:tc>
        <w:tc>
          <w:tcPr>
            <w:tcW w:w="636"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75</w:t>
            </w:r>
          </w:p>
        </w:tc>
        <w:tc>
          <w:tcPr>
            <w:tcW w:w="636"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75</w:t>
            </w:r>
          </w:p>
        </w:tc>
        <w:tc>
          <w:tcPr>
            <w:tcW w:w="636"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75</w:t>
            </w:r>
          </w:p>
        </w:tc>
        <w:tc>
          <w:tcPr>
            <w:tcW w:w="636"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75</w:t>
            </w:r>
          </w:p>
        </w:tc>
        <w:tc>
          <w:tcPr>
            <w:tcW w:w="636"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75</w:t>
            </w:r>
          </w:p>
        </w:tc>
        <w:tc>
          <w:tcPr>
            <w:tcW w:w="636"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75</w:t>
            </w:r>
          </w:p>
        </w:tc>
        <w:tc>
          <w:tcPr>
            <w:tcW w:w="636"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75</w:t>
            </w:r>
          </w:p>
        </w:tc>
        <w:tc>
          <w:tcPr>
            <w:tcW w:w="636"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75</w:t>
            </w:r>
          </w:p>
        </w:tc>
        <w:tc>
          <w:tcPr>
            <w:tcW w:w="636"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75</w:t>
            </w:r>
          </w:p>
        </w:tc>
        <w:tc>
          <w:tcPr>
            <w:tcW w:w="636"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75</w:t>
            </w:r>
          </w:p>
        </w:tc>
        <w:tc>
          <w:tcPr>
            <w:tcW w:w="716"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75</w:t>
            </w:r>
          </w:p>
        </w:tc>
      </w:tr>
      <w:tr w:rsidR="00C6697B" w:rsidRPr="00C6697B" w:rsidTr="00F10A23">
        <w:trPr>
          <w:gridAfter w:val="1"/>
          <w:wAfter w:w="21" w:type="dxa"/>
          <w:trHeight w:val="630"/>
        </w:trPr>
        <w:tc>
          <w:tcPr>
            <w:tcW w:w="540"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lastRenderedPageBreak/>
              <w:t>4</w:t>
            </w:r>
          </w:p>
        </w:tc>
        <w:tc>
          <w:tcPr>
            <w:tcW w:w="4275" w:type="dxa"/>
            <w:shd w:val="clear" w:color="auto" w:fill="auto"/>
            <w:vAlign w:val="center"/>
            <w:hideMark/>
          </w:tcPr>
          <w:p w:rsidR="00C6697B" w:rsidRPr="00C6697B" w:rsidRDefault="00C6697B" w:rsidP="00C6697B">
            <w:pPr>
              <w:spacing w:after="0" w:line="240" w:lineRule="auto"/>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Уровень смертности на 1000 чел. нас</w:t>
            </w:r>
            <w:r w:rsidRPr="00C6697B">
              <w:rPr>
                <w:rFonts w:ascii="Times New Roman" w:eastAsia="Times New Roman" w:hAnsi="Times New Roman" w:cs="Times New Roman"/>
                <w:sz w:val="24"/>
                <w:szCs w:val="24"/>
                <w:lang w:eastAsia="ru-RU"/>
              </w:rPr>
              <w:t>е</w:t>
            </w:r>
            <w:r w:rsidRPr="00C6697B">
              <w:rPr>
                <w:rFonts w:ascii="Times New Roman" w:eastAsia="Times New Roman" w:hAnsi="Times New Roman" w:cs="Times New Roman"/>
                <w:sz w:val="24"/>
                <w:szCs w:val="24"/>
                <w:lang w:eastAsia="ru-RU"/>
              </w:rPr>
              <w:t>ления</w:t>
            </w:r>
          </w:p>
        </w:tc>
        <w:tc>
          <w:tcPr>
            <w:tcW w:w="612"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w:t>
            </w:r>
          </w:p>
        </w:tc>
        <w:tc>
          <w:tcPr>
            <w:tcW w:w="766"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1,12</w:t>
            </w:r>
          </w:p>
        </w:tc>
        <w:tc>
          <w:tcPr>
            <w:tcW w:w="636"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1,12</w:t>
            </w:r>
          </w:p>
        </w:tc>
        <w:tc>
          <w:tcPr>
            <w:tcW w:w="636"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1,12</w:t>
            </w:r>
          </w:p>
        </w:tc>
        <w:tc>
          <w:tcPr>
            <w:tcW w:w="636"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1,12</w:t>
            </w:r>
          </w:p>
        </w:tc>
        <w:tc>
          <w:tcPr>
            <w:tcW w:w="636"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1,12</w:t>
            </w:r>
          </w:p>
        </w:tc>
        <w:tc>
          <w:tcPr>
            <w:tcW w:w="636"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0,90</w:t>
            </w:r>
          </w:p>
        </w:tc>
        <w:tc>
          <w:tcPr>
            <w:tcW w:w="636"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0,90</w:t>
            </w:r>
          </w:p>
        </w:tc>
        <w:tc>
          <w:tcPr>
            <w:tcW w:w="636"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0,90</w:t>
            </w:r>
          </w:p>
        </w:tc>
        <w:tc>
          <w:tcPr>
            <w:tcW w:w="636"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0,85</w:t>
            </w:r>
          </w:p>
        </w:tc>
        <w:tc>
          <w:tcPr>
            <w:tcW w:w="636"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0,60</w:t>
            </w:r>
          </w:p>
        </w:tc>
        <w:tc>
          <w:tcPr>
            <w:tcW w:w="636"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0,60</w:t>
            </w:r>
          </w:p>
        </w:tc>
        <w:tc>
          <w:tcPr>
            <w:tcW w:w="636"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0,60</w:t>
            </w:r>
          </w:p>
        </w:tc>
        <w:tc>
          <w:tcPr>
            <w:tcW w:w="636"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0,60</w:t>
            </w:r>
          </w:p>
        </w:tc>
        <w:tc>
          <w:tcPr>
            <w:tcW w:w="716"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0,60</w:t>
            </w:r>
          </w:p>
        </w:tc>
      </w:tr>
      <w:tr w:rsidR="00C6697B" w:rsidRPr="00C6697B" w:rsidTr="00F10A23">
        <w:trPr>
          <w:trHeight w:val="285"/>
        </w:trPr>
        <w:tc>
          <w:tcPr>
            <w:tcW w:w="14562" w:type="dxa"/>
            <w:gridSpan w:val="18"/>
            <w:shd w:val="clear" w:color="auto" w:fill="auto"/>
            <w:vAlign w:val="bottom"/>
            <w:hideMark/>
          </w:tcPr>
          <w:p w:rsidR="00C6697B" w:rsidRPr="00C6697B" w:rsidRDefault="00C6697B" w:rsidP="00C6697B">
            <w:pPr>
              <w:spacing w:after="0" w:line="240" w:lineRule="auto"/>
              <w:jc w:val="center"/>
              <w:rPr>
                <w:rFonts w:ascii="Times New Roman" w:eastAsia="Times New Roman" w:hAnsi="Times New Roman" w:cs="Times New Roman"/>
                <w:b/>
                <w:bCs/>
                <w:sz w:val="24"/>
                <w:szCs w:val="24"/>
                <w:lang w:eastAsia="ru-RU"/>
              </w:rPr>
            </w:pPr>
            <w:r w:rsidRPr="00C6697B">
              <w:rPr>
                <w:rFonts w:ascii="Times New Roman" w:eastAsia="Times New Roman" w:hAnsi="Times New Roman" w:cs="Times New Roman"/>
                <w:b/>
                <w:bCs/>
                <w:sz w:val="24"/>
                <w:szCs w:val="24"/>
                <w:lang w:eastAsia="ru-RU"/>
              </w:rPr>
              <w:t>Социальное обслуживание</w:t>
            </w:r>
          </w:p>
        </w:tc>
      </w:tr>
      <w:tr w:rsidR="00C6697B" w:rsidRPr="00C6697B" w:rsidTr="00F10A23">
        <w:trPr>
          <w:gridAfter w:val="1"/>
          <w:wAfter w:w="21" w:type="dxa"/>
          <w:trHeight w:val="630"/>
        </w:trPr>
        <w:tc>
          <w:tcPr>
            <w:tcW w:w="540"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1</w:t>
            </w:r>
          </w:p>
        </w:tc>
        <w:tc>
          <w:tcPr>
            <w:tcW w:w="4275" w:type="dxa"/>
            <w:shd w:val="clear" w:color="auto" w:fill="auto"/>
            <w:vAlign w:val="bottom"/>
            <w:hideMark/>
          </w:tcPr>
          <w:p w:rsidR="00C6697B" w:rsidRPr="00C6697B" w:rsidRDefault="00C6697B" w:rsidP="00C6697B">
            <w:pPr>
              <w:spacing w:after="0" w:line="240" w:lineRule="auto"/>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Количество учреждений социального обслуживания</w:t>
            </w:r>
          </w:p>
        </w:tc>
        <w:tc>
          <w:tcPr>
            <w:tcW w:w="612"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ед.</w:t>
            </w:r>
          </w:p>
        </w:tc>
        <w:tc>
          <w:tcPr>
            <w:tcW w:w="766"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0</w:t>
            </w:r>
          </w:p>
        </w:tc>
        <w:tc>
          <w:tcPr>
            <w:tcW w:w="636"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0</w:t>
            </w:r>
          </w:p>
        </w:tc>
        <w:tc>
          <w:tcPr>
            <w:tcW w:w="636"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0</w:t>
            </w:r>
          </w:p>
        </w:tc>
        <w:tc>
          <w:tcPr>
            <w:tcW w:w="636"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0</w:t>
            </w:r>
          </w:p>
        </w:tc>
        <w:tc>
          <w:tcPr>
            <w:tcW w:w="636"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0</w:t>
            </w:r>
          </w:p>
        </w:tc>
        <w:tc>
          <w:tcPr>
            <w:tcW w:w="636"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0</w:t>
            </w:r>
          </w:p>
        </w:tc>
        <w:tc>
          <w:tcPr>
            <w:tcW w:w="636"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0</w:t>
            </w:r>
          </w:p>
        </w:tc>
        <w:tc>
          <w:tcPr>
            <w:tcW w:w="636"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0</w:t>
            </w:r>
          </w:p>
        </w:tc>
        <w:tc>
          <w:tcPr>
            <w:tcW w:w="636"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0</w:t>
            </w:r>
          </w:p>
        </w:tc>
        <w:tc>
          <w:tcPr>
            <w:tcW w:w="636"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0</w:t>
            </w:r>
          </w:p>
        </w:tc>
        <w:tc>
          <w:tcPr>
            <w:tcW w:w="636"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0</w:t>
            </w:r>
          </w:p>
        </w:tc>
        <w:tc>
          <w:tcPr>
            <w:tcW w:w="636"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0</w:t>
            </w:r>
          </w:p>
        </w:tc>
        <w:tc>
          <w:tcPr>
            <w:tcW w:w="636"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0</w:t>
            </w:r>
          </w:p>
        </w:tc>
        <w:tc>
          <w:tcPr>
            <w:tcW w:w="716"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0</w:t>
            </w:r>
          </w:p>
        </w:tc>
      </w:tr>
      <w:tr w:rsidR="00C6697B" w:rsidRPr="00C6697B" w:rsidTr="00F10A23">
        <w:trPr>
          <w:gridAfter w:val="1"/>
          <w:wAfter w:w="21" w:type="dxa"/>
          <w:trHeight w:val="1001"/>
        </w:trPr>
        <w:tc>
          <w:tcPr>
            <w:tcW w:w="540"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2</w:t>
            </w:r>
          </w:p>
        </w:tc>
        <w:tc>
          <w:tcPr>
            <w:tcW w:w="4275" w:type="dxa"/>
            <w:shd w:val="clear" w:color="auto" w:fill="auto"/>
            <w:vAlign w:val="bottom"/>
            <w:hideMark/>
          </w:tcPr>
          <w:p w:rsidR="00C6697B" w:rsidRPr="00C6697B" w:rsidRDefault="00C6697B" w:rsidP="00C6697B">
            <w:pPr>
              <w:spacing w:after="0" w:line="240" w:lineRule="auto"/>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Уровень фактической обеспеченности объектами социального обслуживания в сельском поселении от нормативной потребности</w:t>
            </w:r>
          </w:p>
        </w:tc>
        <w:tc>
          <w:tcPr>
            <w:tcW w:w="612"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w:t>
            </w:r>
          </w:p>
        </w:tc>
        <w:tc>
          <w:tcPr>
            <w:tcW w:w="766"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0</w:t>
            </w:r>
          </w:p>
        </w:tc>
        <w:tc>
          <w:tcPr>
            <w:tcW w:w="636"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0</w:t>
            </w:r>
          </w:p>
        </w:tc>
        <w:tc>
          <w:tcPr>
            <w:tcW w:w="636"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0</w:t>
            </w:r>
          </w:p>
        </w:tc>
        <w:tc>
          <w:tcPr>
            <w:tcW w:w="636"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0</w:t>
            </w:r>
          </w:p>
        </w:tc>
        <w:tc>
          <w:tcPr>
            <w:tcW w:w="636"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0</w:t>
            </w:r>
          </w:p>
        </w:tc>
        <w:tc>
          <w:tcPr>
            <w:tcW w:w="636"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0</w:t>
            </w:r>
          </w:p>
        </w:tc>
        <w:tc>
          <w:tcPr>
            <w:tcW w:w="636"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0</w:t>
            </w:r>
          </w:p>
        </w:tc>
        <w:tc>
          <w:tcPr>
            <w:tcW w:w="636"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0</w:t>
            </w:r>
          </w:p>
        </w:tc>
        <w:tc>
          <w:tcPr>
            <w:tcW w:w="636"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0</w:t>
            </w:r>
          </w:p>
        </w:tc>
        <w:tc>
          <w:tcPr>
            <w:tcW w:w="636"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0</w:t>
            </w:r>
          </w:p>
        </w:tc>
        <w:tc>
          <w:tcPr>
            <w:tcW w:w="636"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0</w:t>
            </w:r>
          </w:p>
        </w:tc>
        <w:tc>
          <w:tcPr>
            <w:tcW w:w="636"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0</w:t>
            </w:r>
          </w:p>
        </w:tc>
        <w:tc>
          <w:tcPr>
            <w:tcW w:w="636"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0</w:t>
            </w:r>
          </w:p>
        </w:tc>
        <w:tc>
          <w:tcPr>
            <w:tcW w:w="716"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0</w:t>
            </w:r>
          </w:p>
        </w:tc>
      </w:tr>
      <w:tr w:rsidR="00C6697B" w:rsidRPr="00C6697B" w:rsidTr="00F10A23">
        <w:trPr>
          <w:trHeight w:val="315"/>
        </w:trPr>
        <w:tc>
          <w:tcPr>
            <w:tcW w:w="14562" w:type="dxa"/>
            <w:gridSpan w:val="18"/>
            <w:shd w:val="clear" w:color="auto" w:fill="auto"/>
            <w:hideMark/>
          </w:tcPr>
          <w:p w:rsidR="00C6697B" w:rsidRPr="00C6697B" w:rsidRDefault="00C6697B" w:rsidP="00C6697B">
            <w:pPr>
              <w:spacing w:after="0" w:line="240" w:lineRule="auto"/>
              <w:jc w:val="center"/>
              <w:rPr>
                <w:rFonts w:ascii="Times New Roman" w:eastAsia="Times New Roman" w:hAnsi="Times New Roman" w:cs="Times New Roman"/>
                <w:b/>
                <w:bCs/>
                <w:sz w:val="24"/>
                <w:szCs w:val="24"/>
                <w:lang w:eastAsia="ru-RU"/>
              </w:rPr>
            </w:pPr>
            <w:r w:rsidRPr="00C6697B">
              <w:rPr>
                <w:rFonts w:ascii="Times New Roman" w:eastAsia="Times New Roman" w:hAnsi="Times New Roman" w:cs="Times New Roman"/>
                <w:b/>
                <w:bCs/>
                <w:sz w:val="24"/>
                <w:szCs w:val="24"/>
                <w:lang w:eastAsia="ru-RU"/>
              </w:rPr>
              <w:t>Организации и учреждения управления</w:t>
            </w:r>
          </w:p>
        </w:tc>
      </w:tr>
      <w:tr w:rsidR="00C6697B" w:rsidRPr="00C6697B" w:rsidTr="00F10A23">
        <w:trPr>
          <w:gridAfter w:val="1"/>
          <w:wAfter w:w="21" w:type="dxa"/>
          <w:trHeight w:val="315"/>
        </w:trPr>
        <w:tc>
          <w:tcPr>
            <w:tcW w:w="540"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1</w:t>
            </w:r>
          </w:p>
        </w:tc>
        <w:tc>
          <w:tcPr>
            <w:tcW w:w="4275" w:type="dxa"/>
            <w:shd w:val="clear" w:color="auto" w:fill="auto"/>
            <w:vAlign w:val="bottom"/>
            <w:hideMark/>
          </w:tcPr>
          <w:p w:rsidR="00C6697B" w:rsidRPr="00C6697B" w:rsidRDefault="00C6697B" w:rsidP="00C6697B">
            <w:pPr>
              <w:spacing w:after="0" w:line="240" w:lineRule="auto"/>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Количество учреждений управления</w:t>
            </w:r>
          </w:p>
        </w:tc>
        <w:tc>
          <w:tcPr>
            <w:tcW w:w="612"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ед.</w:t>
            </w:r>
          </w:p>
        </w:tc>
        <w:tc>
          <w:tcPr>
            <w:tcW w:w="766"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3</w:t>
            </w:r>
          </w:p>
        </w:tc>
        <w:tc>
          <w:tcPr>
            <w:tcW w:w="636"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0</w:t>
            </w:r>
          </w:p>
        </w:tc>
        <w:tc>
          <w:tcPr>
            <w:tcW w:w="636"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0</w:t>
            </w:r>
          </w:p>
        </w:tc>
        <w:tc>
          <w:tcPr>
            <w:tcW w:w="636"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0</w:t>
            </w:r>
          </w:p>
        </w:tc>
        <w:tc>
          <w:tcPr>
            <w:tcW w:w="636"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1</w:t>
            </w:r>
          </w:p>
        </w:tc>
        <w:tc>
          <w:tcPr>
            <w:tcW w:w="636"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0</w:t>
            </w:r>
          </w:p>
        </w:tc>
        <w:tc>
          <w:tcPr>
            <w:tcW w:w="636"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1</w:t>
            </w:r>
          </w:p>
        </w:tc>
        <w:tc>
          <w:tcPr>
            <w:tcW w:w="636"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0</w:t>
            </w:r>
          </w:p>
        </w:tc>
        <w:tc>
          <w:tcPr>
            <w:tcW w:w="636"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1</w:t>
            </w:r>
          </w:p>
        </w:tc>
        <w:tc>
          <w:tcPr>
            <w:tcW w:w="636"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0</w:t>
            </w:r>
          </w:p>
        </w:tc>
        <w:tc>
          <w:tcPr>
            <w:tcW w:w="636"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1</w:t>
            </w:r>
          </w:p>
        </w:tc>
        <w:tc>
          <w:tcPr>
            <w:tcW w:w="636"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0</w:t>
            </w:r>
          </w:p>
        </w:tc>
        <w:tc>
          <w:tcPr>
            <w:tcW w:w="636"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0</w:t>
            </w:r>
          </w:p>
        </w:tc>
        <w:tc>
          <w:tcPr>
            <w:tcW w:w="716"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7</w:t>
            </w:r>
          </w:p>
        </w:tc>
      </w:tr>
      <w:tr w:rsidR="00C6697B" w:rsidRPr="00C6697B" w:rsidTr="00F10A23">
        <w:trPr>
          <w:gridAfter w:val="1"/>
          <w:wAfter w:w="21" w:type="dxa"/>
          <w:trHeight w:val="863"/>
        </w:trPr>
        <w:tc>
          <w:tcPr>
            <w:tcW w:w="540"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2</w:t>
            </w:r>
          </w:p>
        </w:tc>
        <w:tc>
          <w:tcPr>
            <w:tcW w:w="4275" w:type="dxa"/>
            <w:shd w:val="clear" w:color="auto" w:fill="auto"/>
            <w:vAlign w:val="bottom"/>
            <w:hideMark/>
          </w:tcPr>
          <w:p w:rsidR="00C6697B" w:rsidRPr="00C6697B" w:rsidRDefault="00C6697B" w:rsidP="00C6697B">
            <w:pPr>
              <w:spacing w:after="0" w:line="240" w:lineRule="auto"/>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Уровень фактической обеспеченности населения учреждениями управления в сельском поселении от нормативной потребности</w:t>
            </w:r>
          </w:p>
        </w:tc>
        <w:tc>
          <w:tcPr>
            <w:tcW w:w="612"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w:t>
            </w:r>
          </w:p>
        </w:tc>
        <w:tc>
          <w:tcPr>
            <w:tcW w:w="766"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100</w:t>
            </w:r>
          </w:p>
        </w:tc>
        <w:tc>
          <w:tcPr>
            <w:tcW w:w="636"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100</w:t>
            </w:r>
          </w:p>
        </w:tc>
        <w:tc>
          <w:tcPr>
            <w:tcW w:w="636"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100</w:t>
            </w:r>
          </w:p>
        </w:tc>
        <w:tc>
          <w:tcPr>
            <w:tcW w:w="636"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100</w:t>
            </w:r>
          </w:p>
        </w:tc>
        <w:tc>
          <w:tcPr>
            <w:tcW w:w="636"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100</w:t>
            </w:r>
          </w:p>
        </w:tc>
        <w:tc>
          <w:tcPr>
            <w:tcW w:w="636"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100</w:t>
            </w:r>
          </w:p>
        </w:tc>
        <w:tc>
          <w:tcPr>
            <w:tcW w:w="636"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100</w:t>
            </w:r>
          </w:p>
        </w:tc>
        <w:tc>
          <w:tcPr>
            <w:tcW w:w="636"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100</w:t>
            </w:r>
          </w:p>
        </w:tc>
        <w:tc>
          <w:tcPr>
            <w:tcW w:w="636"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100</w:t>
            </w:r>
          </w:p>
        </w:tc>
        <w:tc>
          <w:tcPr>
            <w:tcW w:w="636"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100</w:t>
            </w:r>
          </w:p>
        </w:tc>
        <w:tc>
          <w:tcPr>
            <w:tcW w:w="636"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100</w:t>
            </w:r>
          </w:p>
        </w:tc>
        <w:tc>
          <w:tcPr>
            <w:tcW w:w="636"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100</w:t>
            </w:r>
          </w:p>
        </w:tc>
        <w:tc>
          <w:tcPr>
            <w:tcW w:w="636"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100</w:t>
            </w:r>
          </w:p>
        </w:tc>
        <w:tc>
          <w:tcPr>
            <w:tcW w:w="716" w:type="dxa"/>
            <w:shd w:val="clear" w:color="auto" w:fill="auto"/>
            <w:vAlign w:val="center"/>
            <w:hideMark/>
          </w:tcPr>
          <w:p w:rsidR="00C6697B" w:rsidRPr="00C6697B" w:rsidRDefault="00C6697B" w:rsidP="00C6697B">
            <w:pPr>
              <w:spacing w:after="0" w:line="240" w:lineRule="auto"/>
              <w:jc w:val="center"/>
              <w:rPr>
                <w:rFonts w:ascii="Times New Roman" w:eastAsia="Times New Roman" w:hAnsi="Times New Roman" w:cs="Times New Roman"/>
                <w:sz w:val="24"/>
                <w:szCs w:val="24"/>
                <w:lang w:eastAsia="ru-RU"/>
              </w:rPr>
            </w:pPr>
            <w:r w:rsidRPr="00C6697B">
              <w:rPr>
                <w:rFonts w:ascii="Times New Roman" w:eastAsia="Times New Roman" w:hAnsi="Times New Roman" w:cs="Times New Roman"/>
                <w:sz w:val="24"/>
                <w:szCs w:val="24"/>
                <w:lang w:eastAsia="ru-RU"/>
              </w:rPr>
              <w:t>100</w:t>
            </w:r>
          </w:p>
        </w:tc>
      </w:tr>
    </w:tbl>
    <w:p w:rsidR="00C6697B" w:rsidRDefault="00C6697B" w:rsidP="00DC7133">
      <w:pPr>
        <w:keepNext/>
        <w:spacing w:after="0" w:line="360" w:lineRule="auto"/>
        <w:jc w:val="center"/>
        <w:outlineLvl w:val="0"/>
        <w:rPr>
          <w:rFonts w:ascii="Times New Roman" w:eastAsia="Times New Roman" w:hAnsi="Times New Roman" w:cs="Times New Roman"/>
          <w:b/>
          <w:bCs/>
          <w:kern w:val="32"/>
          <w:sz w:val="28"/>
          <w:szCs w:val="28"/>
          <w:lang w:eastAsia="ru-RU"/>
        </w:rPr>
      </w:pPr>
    </w:p>
    <w:p w:rsidR="00C6697B" w:rsidRDefault="00C6697B" w:rsidP="00DC7133">
      <w:pPr>
        <w:keepNext/>
        <w:spacing w:after="0" w:line="360" w:lineRule="auto"/>
        <w:jc w:val="center"/>
        <w:outlineLvl w:val="0"/>
        <w:rPr>
          <w:rFonts w:ascii="Times New Roman" w:eastAsia="Times New Roman" w:hAnsi="Times New Roman" w:cs="Times New Roman"/>
          <w:b/>
          <w:bCs/>
          <w:kern w:val="32"/>
          <w:sz w:val="28"/>
          <w:szCs w:val="28"/>
          <w:lang w:eastAsia="ru-RU"/>
        </w:rPr>
      </w:pPr>
    </w:p>
    <w:p w:rsidR="00C6697B" w:rsidRDefault="00C6697B" w:rsidP="00DC7133">
      <w:pPr>
        <w:keepNext/>
        <w:spacing w:after="0" w:line="360" w:lineRule="auto"/>
        <w:jc w:val="center"/>
        <w:outlineLvl w:val="0"/>
        <w:rPr>
          <w:rFonts w:ascii="Times New Roman" w:eastAsia="Times New Roman" w:hAnsi="Times New Roman" w:cs="Times New Roman"/>
          <w:b/>
          <w:bCs/>
          <w:kern w:val="32"/>
          <w:sz w:val="28"/>
          <w:szCs w:val="28"/>
          <w:lang w:eastAsia="ru-RU"/>
        </w:rPr>
      </w:pPr>
    </w:p>
    <w:p w:rsidR="00C6697B" w:rsidRDefault="00C6697B" w:rsidP="00DC7133">
      <w:pPr>
        <w:keepNext/>
        <w:spacing w:after="0" w:line="360" w:lineRule="auto"/>
        <w:jc w:val="center"/>
        <w:outlineLvl w:val="0"/>
        <w:rPr>
          <w:rFonts w:ascii="Times New Roman" w:eastAsia="Times New Roman" w:hAnsi="Times New Roman" w:cs="Times New Roman"/>
          <w:b/>
          <w:bCs/>
          <w:kern w:val="32"/>
          <w:sz w:val="28"/>
          <w:szCs w:val="28"/>
          <w:lang w:eastAsia="ru-RU"/>
        </w:rPr>
      </w:pPr>
    </w:p>
    <w:p w:rsidR="00F10A23" w:rsidRDefault="00F10A23">
      <w:pPr>
        <w:spacing w:after="160" w:line="259" w:lineRule="auto"/>
        <w:rPr>
          <w:rFonts w:ascii="Times New Roman" w:eastAsia="Times New Roman" w:hAnsi="Times New Roman" w:cs="Times New Roman"/>
          <w:sz w:val="28"/>
          <w:szCs w:val="28"/>
          <w:highlight w:val="yellow"/>
          <w:lang w:eastAsia="ru-RU"/>
        </w:rPr>
      </w:pPr>
      <w:r>
        <w:rPr>
          <w:rFonts w:ascii="Times New Roman" w:eastAsia="Times New Roman" w:hAnsi="Times New Roman" w:cs="Times New Roman"/>
          <w:sz w:val="28"/>
          <w:szCs w:val="28"/>
          <w:highlight w:val="yellow"/>
          <w:lang w:eastAsia="ru-RU"/>
        </w:rPr>
        <w:br w:type="page"/>
      </w:r>
    </w:p>
    <w:p w:rsidR="00DC7133" w:rsidRPr="00F10A23" w:rsidRDefault="00DC7133" w:rsidP="00DC7133">
      <w:pPr>
        <w:spacing w:after="0"/>
        <w:jc w:val="right"/>
        <w:rPr>
          <w:rFonts w:ascii="Times New Roman" w:eastAsia="Times New Roman" w:hAnsi="Times New Roman" w:cs="Times New Roman"/>
          <w:sz w:val="28"/>
          <w:szCs w:val="28"/>
          <w:lang w:eastAsia="ru-RU"/>
        </w:rPr>
      </w:pPr>
      <w:r w:rsidRPr="00F10A23">
        <w:rPr>
          <w:rFonts w:ascii="Times New Roman" w:eastAsia="Times New Roman" w:hAnsi="Times New Roman" w:cs="Times New Roman"/>
          <w:sz w:val="28"/>
          <w:szCs w:val="28"/>
          <w:lang w:eastAsia="ru-RU"/>
        </w:rPr>
        <w:lastRenderedPageBreak/>
        <w:t>Приложение № 2</w:t>
      </w:r>
    </w:p>
    <w:p w:rsidR="00DC7133" w:rsidRPr="00F10A23" w:rsidRDefault="00DC7133" w:rsidP="00DC7133">
      <w:pPr>
        <w:keepNext/>
        <w:spacing w:after="0" w:line="360" w:lineRule="auto"/>
        <w:jc w:val="center"/>
        <w:outlineLvl w:val="0"/>
        <w:rPr>
          <w:rFonts w:ascii="Times New Roman" w:eastAsia="Times New Roman" w:hAnsi="Times New Roman" w:cs="Times New Roman"/>
          <w:b/>
          <w:bCs/>
          <w:kern w:val="32"/>
          <w:sz w:val="28"/>
          <w:szCs w:val="28"/>
          <w:lang w:eastAsia="ru-RU"/>
        </w:rPr>
      </w:pPr>
      <w:bookmarkStart w:id="37" w:name="_Toc51930347"/>
      <w:r w:rsidRPr="00F10A23">
        <w:rPr>
          <w:rFonts w:ascii="Times New Roman" w:eastAsia="Times New Roman" w:hAnsi="Times New Roman" w:cs="Times New Roman"/>
          <w:b/>
          <w:bCs/>
          <w:kern w:val="32"/>
          <w:sz w:val="28"/>
          <w:szCs w:val="28"/>
          <w:lang w:eastAsia="ru-RU"/>
        </w:rPr>
        <w:t xml:space="preserve">Мероприятия Программы развития социальной инфраструктуры сельского поселения </w:t>
      </w:r>
      <w:bookmarkEnd w:id="37"/>
      <w:r w:rsidRPr="00F10A23">
        <w:rPr>
          <w:rFonts w:ascii="Times New Roman" w:eastAsia="Times New Roman" w:hAnsi="Times New Roman" w:cs="Times New Roman"/>
          <w:b/>
          <w:bCs/>
          <w:kern w:val="32"/>
          <w:sz w:val="28"/>
          <w:szCs w:val="28"/>
          <w:lang w:eastAsia="ru-RU"/>
        </w:rPr>
        <w:t xml:space="preserve">Лопатино </w:t>
      </w:r>
    </w:p>
    <w:p w:rsidR="00DC7133" w:rsidRDefault="00DC7133" w:rsidP="00DC7133">
      <w:pPr>
        <w:keepNext/>
        <w:spacing w:after="0" w:line="360" w:lineRule="auto"/>
        <w:jc w:val="center"/>
        <w:outlineLvl w:val="0"/>
        <w:rPr>
          <w:rFonts w:ascii="Times New Roman" w:eastAsia="Times New Roman" w:hAnsi="Times New Roman" w:cs="Times New Roman"/>
          <w:b/>
          <w:bCs/>
          <w:kern w:val="32"/>
          <w:sz w:val="28"/>
          <w:szCs w:val="28"/>
          <w:lang w:eastAsia="ru-RU"/>
        </w:rPr>
      </w:pPr>
      <w:r w:rsidRPr="00F10A23">
        <w:rPr>
          <w:rFonts w:ascii="Times New Roman" w:eastAsia="Times New Roman" w:hAnsi="Times New Roman" w:cs="Times New Roman"/>
          <w:b/>
          <w:bCs/>
          <w:kern w:val="32"/>
          <w:sz w:val="28"/>
          <w:szCs w:val="28"/>
          <w:lang w:eastAsia="ru-RU"/>
        </w:rPr>
        <w:t>муниципального района Волжский Самарской области</w:t>
      </w:r>
    </w:p>
    <w:tbl>
      <w:tblPr>
        <w:tblW w:w="14329" w:type="dxa"/>
        <w:tblLook w:val="04A0"/>
      </w:tblPr>
      <w:tblGrid>
        <w:gridCol w:w="435"/>
        <w:gridCol w:w="1667"/>
        <w:gridCol w:w="1696"/>
        <w:gridCol w:w="1381"/>
        <w:gridCol w:w="1108"/>
        <w:gridCol w:w="478"/>
        <w:gridCol w:w="595"/>
        <w:gridCol w:w="595"/>
        <w:gridCol w:w="595"/>
        <w:gridCol w:w="595"/>
        <w:gridCol w:w="534"/>
        <w:gridCol w:w="562"/>
        <w:gridCol w:w="562"/>
        <w:gridCol w:w="562"/>
        <w:gridCol w:w="563"/>
        <w:gridCol w:w="562"/>
        <w:gridCol w:w="478"/>
        <w:gridCol w:w="1818"/>
      </w:tblGrid>
      <w:tr w:rsidR="00A3501E" w:rsidRPr="000862E8" w:rsidTr="00A3501E">
        <w:trPr>
          <w:trHeight w:val="300"/>
        </w:trPr>
        <w:tc>
          <w:tcPr>
            <w:tcW w:w="43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3501E" w:rsidRPr="000862E8" w:rsidRDefault="00A3501E" w:rsidP="0016736E">
            <w:pPr>
              <w:spacing w:after="0" w:line="240" w:lineRule="auto"/>
              <w:jc w:val="center"/>
              <w:rPr>
                <w:rFonts w:ascii="Times New Roman" w:eastAsia="Times New Roman" w:hAnsi="Times New Roman" w:cs="Times New Roman"/>
                <w:b/>
                <w:bCs/>
                <w:lang w:eastAsia="ru-RU"/>
              </w:rPr>
            </w:pPr>
            <w:r w:rsidRPr="000862E8">
              <w:rPr>
                <w:rFonts w:ascii="Times New Roman" w:eastAsia="Times New Roman" w:hAnsi="Times New Roman" w:cs="Times New Roman"/>
                <w:b/>
                <w:bCs/>
                <w:lang w:eastAsia="ru-RU"/>
              </w:rPr>
              <w:t>№</w:t>
            </w:r>
          </w:p>
        </w:tc>
        <w:tc>
          <w:tcPr>
            <w:tcW w:w="25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3501E" w:rsidRPr="000862E8" w:rsidRDefault="00A3501E" w:rsidP="0016736E">
            <w:pPr>
              <w:spacing w:after="0" w:line="240" w:lineRule="auto"/>
              <w:jc w:val="center"/>
              <w:rPr>
                <w:rFonts w:ascii="Times New Roman" w:eastAsia="Times New Roman" w:hAnsi="Times New Roman" w:cs="Times New Roman"/>
                <w:b/>
                <w:bCs/>
                <w:lang w:eastAsia="ru-RU"/>
              </w:rPr>
            </w:pPr>
            <w:r w:rsidRPr="000862E8">
              <w:rPr>
                <w:rFonts w:ascii="Times New Roman" w:eastAsia="Times New Roman" w:hAnsi="Times New Roman" w:cs="Times New Roman"/>
                <w:b/>
                <w:bCs/>
                <w:lang w:eastAsia="ru-RU"/>
              </w:rPr>
              <w:t>Наименов</w:t>
            </w:r>
            <w:r w:rsidRPr="000862E8">
              <w:rPr>
                <w:rFonts w:ascii="Times New Roman" w:eastAsia="Times New Roman" w:hAnsi="Times New Roman" w:cs="Times New Roman"/>
                <w:b/>
                <w:bCs/>
                <w:lang w:eastAsia="ru-RU"/>
              </w:rPr>
              <w:t>а</w:t>
            </w:r>
            <w:r w:rsidRPr="000862E8">
              <w:rPr>
                <w:rFonts w:ascii="Times New Roman" w:eastAsia="Times New Roman" w:hAnsi="Times New Roman" w:cs="Times New Roman"/>
                <w:b/>
                <w:bCs/>
                <w:lang w:eastAsia="ru-RU"/>
              </w:rPr>
              <w:t>ние пр</w:t>
            </w:r>
            <w:r w:rsidRPr="000862E8">
              <w:rPr>
                <w:rFonts w:ascii="Times New Roman" w:eastAsia="Times New Roman" w:hAnsi="Times New Roman" w:cs="Times New Roman"/>
                <w:b/>
                <w:bCs/>
                <w:lang w:eastAsia="ru-RU"/>
              </w:rPr>
              <w:t>о</w:t>
            </w:r>
            <w:r w:rsidRPr="000862E8">
              <w:rPr>
                <w:rFonts w:ascii="Times New Roman" w:eastAsia="Times New Roman" w:hAnsi="Times New Roman" w:cs="Times New Roman"/>
                <w:b/>
                <w:bCs/>
                <w:lang w:eastAsia="ru-RU"/>
              </w:rPr>
              <w:t>граммного мероприятия</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A3501E" w:rsidRPr="000862E8" w:rsidRDefault="00A3501E" w:rsidP="00A3501E">
            <w:pPr>
              <w:spacing w:after="0" w:line="240" w:lineRule="auto"/>
              <w:ind w:left="113" w:right="113"/>
              <w:jc w:val="center"/>
              <w:rPr>
                <w:rFonts w:ascii="Times New Roman" w:eastAsia="Times New Roman" w:hAnsi="Times New Roman" w:cs="Times New Roman"/>
                <w:b/>
                <w:bCs/>
                <w:lang w:eastAsia="ru-RU"/>
              </w:rPr>
            </w:pPr>
            <w:r w:rsidRPr="000862E8">
              <w:rPr>
                <w:rFonts w:ascii="Times New Roman" w:eastAsia="Times New Roman" w:hAnsi="Times New Roman" w:cs="Times New Roman"/>
                <w:b/>
                <w:bCs/>
                <w:lang w:eastAsia="ru-RU"/>
              </w:rPr>
              <w:t>Источники ф</w:t>
            </w:r>
            <w:r w:rsidRPr="000862E8">
              <w:rPr>
                <w:rFonts w:ascii="Times New Roman" w:eastAsia="Times New Roman" w:hAnsi="Times New Roman" w:cs="Times New Roman"/>
                <w:b/>
                <w:bCs/>
                <w:lang w:eastAsia="ru-RU"/>
              </w:rPr>
              <w:t>и</w:t>
            </w:r>
            <w:r w:rsidRPr="000862E8">
              <w:rPr>
                <w:rFonts w:ascii="Times New Roman" w:eastAsia="Times New Roman" w:hAnsi="Times New Roman" w:cs="Times New Roman"/>
                <w:b/>
                <w:bCs/>
                <w:lang w:eastAsia="ru-RU"/>
              </w:rPr>
              <w:t>нансирования*/ Основные испо</w:t>
            </w:r>
            <w:r w:rsidRPr="000862E8">
              <w:rPr>
                <w:rFonts w:ascii="Times New Roman" w:eastAsia="Times New Roman" w:hAnsi="Times New Roman" w:cs="Times New Roman"/>
                <w:b/>
                <w:bCs/>
                <w:lang w:eastAsia="ru-RU"/>
              </w:rPr>
              <w:t>л</w:t>
            </w:r>
            <w:r w:rsidRPr="000862E8">
              <w:rPr>
                <w:rFonts w:ascii="Times New Roman" w:eastAsia="Times New Roman" w:hAnsi="Times New Roman" w:cs="Times New Roman"/>
                <w:b/>
                <w:bCs/>
                <w:lang w:eastAsia="ru-RU"/>
              </w:rPr>
              <w:t>нители</w:t>
            </w:r>
          </w:p>
        </w:tc>
        <w:tc>
          <w:tcPr>
            <w:tcW w:w="8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3501E" w:rsidRPr="000862E8" w:rsidRDefault="00A3501E" w:rsidP="0016736E">
            <w:pPr>
              <w:spacing w:after="0" w:line="240" w:lineRule="auto"/>
              <w:jc w:val="center"/>
              <w:rPr>
                <w:rFonts w:ascii="Times New Roman" w:eastAsia="Times New Roman" w:hAnsi="Times New Roman" w:cs="Times New Roman"/>
                <w:b/>
                <w:bCs/>
                <w:lang w:eastAsia="ru-RU"/>
              </w:rPr>
            </w:pPr>
            <w:r w:rsidRPr="000862E8">
              <w:rPr>
                <w:rFonts w:ascii="Times New Roman" w:eastAsia="Times New Roman" w:hAnsi="Times New Roman" w:cs="Times New Roman"/>
                <w:b/>
                <w:bCs/>
                <w:lang w:eastAsia="ru-RU"/>
              </w:rPr>
              <w:t>Срок и</w:t>
            </w:r>
            <w:r w:rsidRPr="000862E8">
              <w:rPr>
                <w:rFonts w:ascii="Times New Roman" w:eastAsia="Times New Roman" w:hAnsi="Times New Roman" w:cs="Times New Roman"/>
                <w:b/>
                <w:bCs/>
                <w:lang w:eastAsia="ru-RU"/>
              </w:rPr>
              <w:t>с</w:t>
            </w:r>
            <w:r w:rsidRPr="000862E8">
              <w:rPr>
                <w:rFonts w:ascii="Times New Roman" w:eastAsia="Times New Roman" w:hAnsi="Times New Roman" w:cs="Times New Roman"/>
                <w:b/>
                <w:bCs/>
                <w:lang w:eastAsia="ru-RU"/>
              </w:rPr>
              <w:t>полнения</w:t>
            </w:r>
          </w:p>
        </w:tc>
        <w:tc>
          <w:tcPr>
            <w:tcW w:w="1121"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A3501E" w:rsidRPr="000862E8" w:rsidRDefault="00A3501E" w:rsidP="0016736E">
            <w:pPr>
              <w:spacing w:after="0" w:line="240" w:lineRule="auto"/>
              <w:jc w:val="center"/>
              <w:rPr>
                <w:rFonts w:ascii="Times New Roman" w:eastAsia="Times New Roman" w:hAnsi="Times New Roman" w:cs="Times New Roman"/>
                <w:b/>
                <w:bCs/>
                <w:lang w:eastAsia="ru-RU"/>
              </w:rPr>
            </w:pPr>
            <w:r w:rsidRPr="000862E8">
              <w:rPr>
                <w:rFonts w:ascii="Times New Roman" w:eastAsia="Times New Roman" w:hAnsi="Times New Roman" w:cs="Times New Roman"/>
                <w:b/>
                <w:bCs/>
                <w:lang w:eastAsia="ru-RU"/>
              </w:rPr>
              <w:t>Всего на период реализации Пр</w:t>
            </w:r>
            <w:r w:rsidRPr="000862E8">
              <w:rPr>
                <w:rFonts w:ascii="Times New Roman" w:eastAsia="Times New Roman" w:hAnsi="Times New Roman" w:cs="Times New Roman"/>
                <w:b/>
                <w:bCs/>
                <w:lang w:eastAsia="ru-RU"/>
              </w:rPr>
              <w:t>о</w:t>
            </w:r>
            <w:r w:rsidRPr="000862E8">
              <w:rPr>
                <w:rFonts w:ascii="Times New Roman" w:eastAsia="Times New Roman" w:hAnsi="Times New Roman" w:cs="Times New Roman"/>
                <w:b/>
                <w:bCs/>
                <w:lang w:eastAsia="ru-RU"/>
              </w:rPr>
              <w:t>граммы, тыс.руб.</w:t>
            </w:r>
          </w:p>
        </w:tc>
        <w:tc>
          <w:tcPr>
            <w:tcW w:w="6743" w:type="dxa"/>
            <w:gridSpan w:val="12"/>
            <w:tcBorders>
              <w:top w:val="single" w:sz="4" w:space="0" w:color="auto"/>
              <w:left w:val="nil"/>
              <w:bottom w:val="single" w:sz="4" w:space="0" w:color="auto"/>
              <w:right w:val="single" w:sz="4" w:space="0" w:color="000000"/>
            </w:tcBorders>
            <w:shd w:val="clear" w:color="auto" w:fill="auto"/>
            <w:vAlign w:val="center"/>
            <w:hideMark/>
          </w:tcPr>
          <w:p w:rsidR="00A3501E" w:rsidRPr="000862E8" w:rsidRDefault="00A3501E" w:rsidP="0016736E">
            <w:pPr>
              <w:spacing w:after="0" w:line="240" w:lineRule="auto"/>
              <w:jc w:val="center"/>
              <w:rPr>
                <w:rFonts w:ascii="Times New Roman" w:eastAsia="Times New Roman" w:hAnsi="Times New Roman" w:cs="Times New Roman"/>
                <w:b/>
                <w:bCs/>
                <w:lang w:eastAsia="ru-RU"/>
              </w:rPr>
            </w:pPr>
            <w:r w:rsidRPr="000862E8">
              <w:rPr>
                <w:rFonts w:ascii="Times New Roman" w:eastAsia="Times New Roman" w:hAnsi="Times New Roman" w:cs="Times New Roman"/>
                <w:b/>
                <w:bCs/>
                <w:lang w:eastAsia="ru-RU"/>
              </w:rPr>
              <w:t>Объемы финансирования по годам (тыс.руб.)</w:t>
            </w:r>
          </w:p>
        </w:tc>
        <w:tc>
          <w:tcPr>
            <w:tcW w:w="1336" w:type="dxa"/>
            <w:vMerge w:val="restart"/>
            <w:tcBorders>
              <w:top w:val="single" w:sz="4" w:space="0" w:color="auto"/>
              <w:left w:val="single" w:sz="4" w:space="0" w:color="auto"/>
              <w:right w:val="single" w:sz="4" w:space="0" w:color="auto"/>
            </w:tcBorders>
            <w:shd w:val="clear" w:color="auto" w:fill="auto"/>
            <w:vAlign w:val="center"/>
            <w:hideMark/>
          </w:tcPr>
          <w:p w:rsidR="00A3501E" w:rsidRPr="000862E8" w:rsidRDefault="00A3501E" w:rsidP="0016736E">
            <w:pPr>
              <w:spacing w:after="0" w:line="240" w:lineRule="auto"/>
              <w:jc w:val="center"/>
              <w:rPr>
                <w:rFonts w:ascii="Times New Roman" w:eastAsia="Times New Roman" w:hAnsi="Times New Roman" w:cs="Times New Roman"/>
                <w:b/>
                <w:bCs/>
                <w:lang w:eastAsia="ru-RU"/>
              </w:rPr>
            </w:pPr>
            <w:r w:rsidRPr="000862E8">
              <w:rPr>
                <w:rFonts w:ascii="Times New Roman" w:eastAsia="Times New Roman" w:hAnsi="Times New Roman" w:cs="Times New Roman"/>
                <w:b/>
                <w:bCs/>
                <w:lang w:eastAsia="ru-RU"/>
              </w:rPr>
              <w:t>Ожидаемые результаты</w:t>
            </w:r>
          </w:p>
        </w:tc>
      </w:tr>
      <w:tr w:rsidR="00A3501E" w:rsidRPr="000862E8" w:rsidTr="00A3501E">
        <w:trPr>
          <w:trHeight w:val="1761"/>
        </w:trPr>
        <w:tc>
          <w:tcPr>
            <w:tcW w:w="438"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A3501E" w:rsidRPr="000862E8" w:rsidRDefault="00A3501E" w:rsidP="0016736E">
            <w:pPr>
              <w:spacing w:after="0" w:line="240" w:lineRule="auto"/>
              <w:rPr>
                <w:rFonts w:ascii="Times New Roman" w:eastAsia="Times New Roman" w:hAnsi="Times New Roman" w:cs="Times New Roman"/>
                <w:b/>
                <w:bCs/>
                <w:lang w:eastAsia="ru-RU"/>
              </w:rPr>
            </w:pPr>
          </w:p>
        </w:tc>
        <w:tc>
          <w:tcPr>
            <w:tcW w:w="2534"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A3501E" w:rsidRPr="000862E8" w:rsidRDefault="00A3501E" w:rsidP="0016736E">
            <w:pPr>
              <w:spacing w:after="0" w:line="240" w:lineRule="auto"/>
              <w:rPr>
                <w:rFonts w:ascii="Times New Roman" w:eastAsia="Times New Roman" w:hAnsi="Times New Roman" w:cs="Times New Roman"/>
                <w:b/>
                <w:bCs/>
                <w:lang w:eastAsia="ru-RU"/>
              </w:rPr>
            </w:pPr>
          </w:p>
        </w:tc>
        <w:tc>
          <w:tcPr>
            <w:tcW w:w="1276"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A3501E" w:rsidRPr="000862E8" w:rsidRDefault="00A3501E" w:rsidP="0016736E">
            <w:pPr>
              <w:spacing w:after="0" w:line="240" w:lineRule="auto"/>
              <w:rPr>
                <w:rFonts w:ascii="Times New Roman" w:eastAsia="Times New Roman" w:hAnsi="Times New Roman" w:cs="Times New Roman"/>
                <w:b/>
                <w:bCs/>
                <w:lang w:eastAsia="ru-RU"/>
              </w:rPr>
            </w:pPr>
          </w:p>
        </w:tc>
        <w:tc>
          <w:tcPr>
            <w:tcW w:w="877"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A3501E" w:rsidRPr="000862E8" w:rsidRDefault="00A3501E" w:rsidP="0016736E">
            <w:pPr>
              <w:spacing w:after="0" w:line="240" w:lineRule="auto"/>
              <w:rPr>
                <w:rFonts w:ascii="Times New Roman" w:eastAsia="Times New Roman" w:hAnsi="Times New Roman" w:cs="Times New Roman"/>
                <w:b/>
                <w:bCs/>
                <w:lang w:eastAsia="ru-RU"/>
              </w:rPr>
            </w:pPr>
          </w:p>
        </w:tc>
        <w:tc>
          <w:tcPr>
            <w:tcW w:w="1121"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A3501E" w:rsidRPr="000862E8" w:rsidRDefault="00A3501E" w:rsidP="0016736E">
            <w:pPr>
              <w:spacing w:after="0" w:line="240" w:lineRule="auto"/>
              <w:rPr>
                <w:rFonts w:ascii="Times New Roman" w:eastAsia="Times New Roman" w:hAnsi="Times New Roman" w:cs="Times New Roman"/>
                <w:b/>
                <w:bCs/>
                <w:lang w:eastAsia="ru-RU"/>
              </w:rPr>
            </w:pPr>
          </w:p>
        </w:tc>
        <w:tc>
          <w:tcPr>
            <w:tcW w:w="482" w:type="dxa"/>
            <w:tcBorders>
              <w:top w:val="nil"/>
              <w:left w:val="nil"/>
              <w:bottom w:val="single" w:sz="4" w:space="0" w:color="auto"/>
              <w:right w:val="single" w:sz="4" w:space="0" w:color="auto"/>
            </w:tcBorders>
            <w:shd w:val="clear" w:color="auto" w:fill="auto"/>
            <w:textDirection w:val="btLr"/>
            <w:vAlign w:val="center"/>
            <w:hideMark/>
          </w:tcPr>
          <w:p w:rsidR="00A3501E" w:rsidRPr="000862E8" w:rsidRDefault="00A3501E" w:rsidP="0016736E">
            <w:pPr>
              <w:spacing w:after="0" w:line="240" w:lineRule="auto"/>
              <w:jc w:val="center"/>
              <w:rPr>
                <w:rFonts w:ascii="Times New Roman" w:eastAsia="Times New Roman" w:hAnsi="Times New Roman" w:cs="Times New Roman"/>
                <w:b/>
                <w:bCs/>
                <w:lang w:eastAsia="ru-RU"/>
              </w:rPr>
            </w:pPr>
            <w:r w:rsidRPr="000862E8">
              <w:rPr>
                <w:rFonts w:ascii="Times New Roman" w:eastAsia="Times New Roman" w:hAnsi="Times New Roman" w:cs="Times New Roman"/>
                <w:b/>
                <w:bCs/>
                <w:lang w:eastAsia="ru-RU"/>
              </w:rPr>
              <w:t>2022 г.</w:t>
            </w:r>
          </w:p>
        </w:tc>
        <w:tc>
          <w:tcPr>
            <w:tcW w:w="601" w:type="dxa"/>
            <w:tcBorders>
              <w:top w:val="nil"/>
              <w:left w:val="nil"/>
              <w:bottom w:val="single" w:sz="4" w:space="0" w:color="auto"/>
              <w:right w:val="single" w:sz="4" w:space="0" w:color="auto"/>
            </w:tcBorders>
            <w:shd w:val="clear" w:color="auto" w:fill="auto"/>
            <w:textDirection w:val="btLr"/>
            <w:vAlign w:val="center"/>
            <w:hideMark/>
          </w:tcPr>
          <w:p w:rsidR="00A3501E" w:rsidRPr="000862E8" w:rsidRDefault="00A3501E" w:rsidP="0016736E">
            <w:pPr>
              <w:spacing w:after="0" w:line="240" w:lineRule="auto"/>
              <w:jc w:val="center"/>
              <w:rPr>
                <w:rFonts w:ascii="Times New Roman" w:eastAsia="Times New Roman" w:hAnsi="Times New Roman" w:cs="Times New Roman"/>
                <w:b/>
                <w:bCs/>
                <w:lang w:eastAsia="ru-RU"/>
              </w:rPr>
            </w:pPr>
            <w:r w:rsidRPr="000862E8">
              <w:rPr>
                <w:rFonts w:ascii="Times New Roman" w:eastAsia="Times New Roman" w:hAnsi="Times New Roman" w:cs="Times New Roman"/>
                <w:b/>
                <w:bCs/>
                <w:lang w:eastAsia="ru-RU"/>
              </w:rPr>
              <w:t>2023 г.</w:t>
            </w:r>
          </w:p>
        </w:tc>
        <w:tc>
          <w:tcPr>
            <w:tcW w:w="601" w:type="dxa"/>
            <w:tcBorders>
              <w:top w:val="nil"/>
              <w:left w:val="nil"/>
              <w:bottom w:val="single" w:sz="4" w:space="0" w:color="auto"/>
              <w:right w:val="single" w:sz="4" w:space="0" w:color="auto"/>
            </w:tcBorders>
            <w:shd w:val="clear" w:color="auto" w:fill="auto"/>
            <w:textDirection w:val="btLr"/>
            <w:vAlign w:val="center"/>
            <w:hideMark/>
          </w:tcPr>
          <w:p w:rsidR="00A3501E" w:rsidRPr="000862E8" w:rsidRDefault="00A3501E" w:rsidP="0016736E">
            <w:pPr>
              <w:spacing w:after="0" w:line="240" w:lineRule="auto"/>
              <w:jc w:val="center"/>
              <w:rPr>
                <w:rFonts w:ascii="Times New Roman" w:eastAsia="Times New Roman" w:hAnsi="Times New Roman" w:cs="Times New Roman"/>
                <w:b/>
                <w:bCs/>
                <w:lang w:eastAsia="ru-RU"/>
              </w:rPr>
            </w:pPr>
            <w:r w:rsidRPr="000862E8">
              <w:rPr>
                <w:rFonts w:ascii="Times New Roman" w:eastAsia="Times New Roman" w:hAnsi="Times New Roman" w:cs="Times New Roman"/>
                <w:b/>
                <w:bCs/>
                <w:lang w:eastAsia="ru-RU"/>
              </w:rPr>
              <w:t>2024 г.</w:t>
            </w:r>
          </w:p>
        </w:tc>
        <w:tc>
          <w:tcPr>
            <w:tcW w:w="601" w:type="dxa"/>
            <w:tcBorders>
              <w:top w:val="nil"/>
              <w:left w:val="nil"/>
              <w:bottom w:val="single" w:sz="4" w:space="0" w:color="auto"/>
              <w:right w:val="single" w:sz="4" w:space="0" w:color="auto"/>
            </w:tcBorders>
            <w:shd w:val="clear" w:color="auto" w:fill="auto"/>
            <w:textDirection w:val="btLr"/>
            <w:vAlign w:val="center"/>
            <w:hideMark/>
          </w:tcPr>
          <w:p w:rsidR="00A3501E" w:rsidRPr="000862E8" w:rsidRDefault="00A3501E" w:rsidP="0016736E">
            <w:pPr>
              <w:spacing w:after="0" w:line="240" w:lineRule="auto"/>
              <w:jc w:val="center"/>
              <w:rPr>
                <w:rFonts w:ascii="Times New Roman" w:eastAsia="Times New Roman" w:hAnsi="Times New Roman" w:cs="Times New Roman"/>
                <w:b/>
                <w:bCs/>
                <w:lang w:eastAsia="ru-RU"/>
              </w:rPr>
            </w:pPr>
            <w:r w:rsidRPr="000862E8">
              <w:rPr>
                <w:rFonts w:ascii="Times New Roman" w:eastAsia="Times New Roman" w:hAnsi="Times New Roman" w:cs="Times New Roman"/>
                <w:b/>
                <w:bCs/>
                <w:lang w:eastAsia="ru-RU"/>
              </w:rPr>
              <w:t>2025 г.</w:t>
            </w:r>
          </w:p>
        </w:tc>
        <w:tc>
          <w:tcPr>
            <w:tcW w:w="601" w:type="dxa"/>
            <w:tcBorders>
              <w:top w:val="nil"/>
              <w:left w:val="nil"/>
              <w:bottom w:val="single" w:sz="4" w:space="0" w:color="auto"/>
              <w:right w:val="single" w:sz="4" w:space="0" w:color="auto"/>
            </w:tcBorders>
            <w:shd w:val="clear" w:color="auto" w:fill="auto"/>
            <w:textDirection w:val="btLr"/>
            <w:vAlign w:val="center"/>
            <w:hideMark/>
          </w:tcPr>
          <w:p w:rsidR="00A3501E" w:rsidRPr="000862E8" w:rsidRDefault="00A3501E" w:rsidP="0016736E">
            <w:pPr>
              <w:spacing w:after="0" w:line="240" w:lineRule="auto"/>
              <w:jc w:val="center"/>
              <w:rPr>
                <w:rFonts w:ascii="Times New Roman" w:eastAsia="Times New Roman" w:hAnsi="Times New Roman" w:cs="Times New Roman"/>
                <w:b/>
                <w:bCs/>
                <w:lang w:eastAsia="ru-RU"/>
              </w:rPr>
            </w:pPr>
            <w:r w:rsidRPr="000862E8">
              <w:rPr>
                <w:rFonts w:ascii="Times New Roman" w:eastAsia="Times New Roman" w:hAnsi="Times New Roman" w:cs="Times New Roman"/>
                <w:b/>
                <w:bCs/>
                <w:lang w:eastAsia="ru-RU"/>
              </w:rPr>
              <w:t>2026 г.</w:t>
            </w:r>
          </w:p>
        </w:tc>
        <w:tc>
          <w:tcPr>
            <w:tcW w:w="539" w:type="dxa"/>
            <w:tcBorders>
              <w:top w:val="nil"/>
              <w:left w:val="nil"/>
              <w:bottom w:val="single" w:sz="4" w:space="0" w:color="auto"/>
              <w:right w:val="single" w:sz="4" w:space="0" w:color="auto"/>
            </w:tcBorders>
            <w:shd w:val="clear" w:color="auto" w:fill="auto"/>
            <w:textDirection w:val="btLr"/>
            <w:vAlign w:val="center"/>
            <w:hideMark/>
          </w:tcPr>
          <w:p w:rsidR="00A3501E" w:rsidRPr="000862E8" w:rsidRDefault="00A3501E" w:rsidP="0016736E">
            <w:pPr>
              <w:spacing w:after="0" w:line="240" w:lineRule="auto"/>
              <w:jc w:val="center"/>
              <w:rPr>
                <w:rFonts w:ascii="Times New Roman" w:eastAsia="Times New Roman" w:hAnsi="Times New Roman" w:cs="Times New Roman"/>
                <w:b/>
                <w:bCs/>
                <w:lang w:eastAsia="ru-RU"/>
              </w:rPr>
            </w:pPr>
            <w:r w:rsidRPr="000862E8">
              <w:rPr>
                <w:rFonts w:ascii="Times New Roman" w:eastAsia="Times New Roman" w:hAnsi="Times New Roman" w:cs="Times New Roman"/>
                <w:b/>
                <w:bCs/>
                <w:lang w:eastAsia="ru-RU"/>
              </w:rPr>
              <w:t>2027 г.</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A3501E" w:rsidRPr="000862E8" w:rsidRDefault="00A3501E" w:rsidP="0016736E">
            <w:pPr>
              <w:spacing w:after="0" w:line="240" w:lineRule="auto"/>
              <w:jc w:val="center"/>
              <w:rPr>
                <w:rFonts w:ascii="Times New Roman" w:eastAsia="Times New Roman" w:hAnsi="Times New Roman" w:cs="Times New Roman"/>
                <w:b/>
                <w:bCs/>
                <w:lang w:eastAsia="ru-RU"/>
              </w:rPr>
            </w:pPr>
            <w:r w:rsidRPr="000862E8">
              <w:rPr>
                <w:rFonts w:ascii="Times New Roman" w:eastAsia="Times New Roman" w:hAnsi="Times New Roman" w:cs="Times New Roman"/>
                <w:b/>
                <w:bCs/>
                <w:lang w:eastAsia="ru-RU"/>
              </w:rPr>
              <w:t>2028 г.</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A3501E" w:rsidRPr="000862E8" w:rsidRDefault="00A3501E" w:rsidP="0016736E">
            <w:pPr>
              <w:spacing w:after="0" w:line="240" w:lineRule="auto"/>
              <w:jc w:val="center"/>
              <w:rPr>
                <w:rFonts w:ascii="Times New Roman" w:eastAsia="Times New Roman" w:hAnsi="Times New Roman" w:cs="Times New Roman"/>
                <w:b/>
                <w:bCs/>
                <w:lang w:eastAsia="ru-RU"/>
              </w:rPr>
            </w:pPr>
            <w:r w:rsidRPr="000862E8">
              <w:rPr>
                <w:rFonts w:ascii="Times New Roman" w:eastAsia="Times New Roman" w:hAnsi="Times New Roman" w:cs="Times New Roman"/>
                <w:b/>
                <w:bCs/>
                <w:lang w:eastAsia="ru-RU"/>
              </w:rPr>
              <w:t>2029 г.</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A3501E" w:rsidRPr="000862E8" w:rsidRDefault="00A3501E" w:rsidP="0016736E">
            <w:pPr>
              <w:spacing w:after="0" w:line="240" w:lineRule="auto"/>
              <w:jc w:val="center"/>
              <w:rPr>
                <w:rFonts w:ascii="Times New Roman" w:eastAsia="Times New Roman" w:hAnsi="Times New Roman" w:cs="Times New Roman"/>
                <w:b/>
                <w:bCs/>
                <w:lang w:eastAsia="ru-RU"/>
              </w:rPr>
            </w:pPr>
            <w:r w:rsidRPr="000862E8">
              <w:rPr>
                <w:rFonts w:ascii="Times New Roman" w:eastAsia="Times New Roman" w:hAnsi="Times New Roman" w:cs="Times New Roman"/>
                <w:b/>
                <w:bCs/>
                <w:lang w:eastAsia="ru-RU"/>
              </w:rPr>
              <w:t>2030 г.</w:t>
            </w:r>
          </w:p>
        </w:tc>
        <w:tc>
          <w:tcPr>
            <w:tcW w:w="568" w:type="dxa"/>
            <w:tcBorders>
              <w:top w:val="nil"/>
              <w:left w:val="nil"/>
              <w:bottom w:val="single" w:sz="4" w:space="0" w:color="auto"/>
              <w:right w:val="single" w:sz="4" w:space="0" w:color="auto"/>
            </w:tcBorders>
            <w:shd w:val="clear" w:color="auto" w:fill="auto"/>
            <w:textDirection w:val="btLr"/>
            <w:vAlign w:val="center"/>
            <w:hideMark/>
          </w:tcPr>
          <w:p w:rsidR="00A3501E" w:rsidRPr="000862E8" w:rsidRDefault="00A3501E" w:rsidP="0016736E">
            <w:pPr>
              <w:spacing w:after="0" w:line="240" w:lineRule="auto"/>
              <w:jc w:val="center"/>
              <w:rPr>
                <w:rFonts w:ascii="Times New Roman" w:eastAsia="Times New Roman" w:hAnsi="Times New Roman" w:cs="Times New Roman"/>
                <w:b/>
                <w:bCs/>
                <w:lang w:eastAsia="ru-RU"/>
              </w:rPr>
            </w:pPr>
            <w:r w:rsidRPr="000862E8">
              <w:rPr>
                <w:rFonts w:ascii="Times New Roman" w:eastAsia="Times New Roman" w:hAnsi="Times New Roman" w:cs="Times New Roman"/>
                <w:b/>
                <w:bCs/>
                <w:lang w:eastAsia="ru-RU"/>
              </w:rPr>
              <w:t>2031 г.</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A3501E" w:rsidRPr="000862E8" w:rsidRDefault="00A3501E" w:rsidP="0016736E">
            <w:pPr>
              <w:spacing w:after="0" w:line="240" w:lineRule="auto"/>
              <w:jc w:val="center"/>
              <w:rPr>
                <w:rFonts w:ascii="Times New Roman" w:eastAsia="Times New Roman" w:hAnsi="Times New Roman" w:cs="Times New Roman"/>
                <w:b/>
                <w:bCs/>
                <w:lang w:eastAsia="ru-RU"/>
              </w:rPr>
            </w:pPr>
            <w:r w:rsidRPr="000862E8">
              <w:rPr>
                <w:rFonts w:ascii="Times New Roman" w:eastAsia="Times New Roman" w:hAnsi="Times New Roman" w:cs="Times New Roman"/>
                <w:b/>
                <w:bCs/>
                <w:lang w:eastAsia="ru-RU"/>
              </w:rPr>
              <w:t>2032 г.</w:t>
            </w:r>
          </w:p>
        </w:tc>
        <w:tc>
          <w:tcPr>
            <w:tcW w:w="482" w:type="dxa"/>
            <w:tcBorders>
              <w:top w:val="nil"/>
              <w:left w:val="nil"/>
              <w:bottom w:val="single" w:sz="4" w:space="0" w:color="auto"/>
              <w:right w:val="single" w:sz="4" w:space="0" w:color="auto"/>
            </w:tcBorders>
            <w:shd w:val="clear" w:color="auto" w:fill="auto"/>
            <w:textDirection w:val="btLr"/>
            <w:vAlign w:val="center"/>
            <w:hideMark/>
          </w:tcPr>
          <w:p w:rsidR="00A3501E" w:rsidRPr="000862E8" w:rsidRDefault="00A3501E" w:rsidP="0016736E">
            <w:pPr>
              <w:spacing w:after="0" w:line="240" w:lineRule="auto"/>
              <w:jc w:val="center"/>
              <w:rPr>
                <w:rFonts w:ascii="Times New Roman" w:eastAsia="Times New Roman" w:hAnsi="Times New Roman" w:cs="Times New Roman"/>
                <w:b/>
                <w:bCs/>
                <w:lang w:eastAsia="ru-RU"/>
              </w:rPr>
            </w:pPr>
            <w:r w:rsidRPr="000862E8">
              <w:rPr>
                <w:rFonts w:ascii="Times New Roman" w:eastAsia="Times New Roman" w:hAnsi="Times New Roman" w:cs="Times New Roman"/>
                <w:b/>
                <w:bCs/>
                <w:lang w:eastAsia="ru-RU"/>
              </w:rPr>
              <w:t>2033 г.</w:t>
            </w:r>
          </w:p>
        </w:tc>
        <w:tc>
          <w:tcPr>
            <w:tcW w:w="1336" w:type="dxa"/>
            <w:vMerge/>
            <w:tcBorders>
              <w:left w:val="single" w:sz="4" w:space="0" w:color="auto"/>
              <w:bottom w:val="single" w:sz="4" w:space="0" w:color="000000"/>
              <w:right w:val="single" w:sz="4" w:space="0" w:color="auto"/>
            </w:tcBorders>
            <w:shd w:val="clear" w:color="auto" w:fill="auto"/>
            <w:vAlign w:val="center"/>
            <w:hideMark/>
          </w:tcPr>
          <w:p w:rsidR="00A3501E" w:rsidRPr="000862E8" w:rsidRDefault="00A3501E" w:rsidP="0016736E">
            <w:pPr>
              <w:spacing w:after="0" w:line="240" w:lineRule="auto"/>
              <w:rPr>
                <w:rFonts w:ascii="Times New Roman" w:eastAsia="Times New Roman" w:hAnsi="Times New Roman" w:cs="Times New Roman"/>
                <w:b/>
                <w:bCs/>
                <w:lang w:eastAsia="ru-RU"/>
              </w:rPr>
            </w:pPr>
          </w:p>
        </w:tc>
      </w:tr>
      <w:tr w:rsidR="00A3501E" w:rsidRPr="000862E8" w:rsidTr="00A3501E">
        <w:trPr>
          <w:trHeight w:val="300"/>
        </w:trPr>
        <w:tc>
          <w:tcPr>
            <w:tcW w:w="438" w:type="dxa"/>
            <w:tcBorders>
              <w:top w:val="nil"/>
              <w:left w:val="single" w:sz="4" w:space="0" w:color="auto"/>
              <w:bottom w:val="single" w:sz="4" w:space="0" w:color="auto"/>
              <w:right w:val="single" w:sz="4" w:space="0" w:color="auto"/>
            </w:tcBorders>
            <w:shd w:val="clear" w:color="auto" w:fill="auto"/>
            <w:vAlign w:val="center"/>
            <w:hideMark/>
          </w:tcPr>
          <w:p w:rsidR="00A3501E" w:rsidRPr="000862E8" w:rsidRDefault="00A3501E" w:rsidP="0016736E">
            <w:pPr>
              <w:spacing w:after="0" w:line="240" w:lineRule="auto"/>
              <w:jc w:val="center"/>
              <w:rPr>
                <w:rFonts w:ascii="Times New Roman" w:eastAsia="Times New Roman" w:hAnsi="Times New Roman" w:cs="Times New Roman"/>
                <w:b/>
                <w:bCs/>
                <w:lang w:eastAsia="ru-RU"/>
              </w:rPr>
            </w:pPr>
            <w:r w:rsidRPr="000862E8">
              <w:rPr>
                <w:rFonts w:ascii="Times New Roman" w:eastAsia="Times New Roman" w:hAnsi="Times New Roman" w:cs="Times New Roman"/>
                <w:b/>
                <w:bCs/>
                <w:lang w:eastAsia="ru-RU"/>
              </w:rPr>
              <w:t>1</w:t>
            </w:r>
          </w:p>
        </w:tc>
        <w:tc>
          <w:tcPr>
            <w:tcW w:w="2534" w:type="dxa"/>
            <w:tcBorders>
              <w:top w:val="nil"/>
              <w:left w:val="nil"/>
              <w:bottom w:val="single" w:sz="4" w:space="0" w:color="auto"/>
              <w:right w:val="single" w:sz="4" w:space="0" w:color="auto"/>
            </w:tcBorders>
            <w:shd w:val="clear" w:color="auto" w:fill="auto"/>
            <w:vAlign w:val="center"/>
            <w:hideMark/>
          </w:tcPr>
          <w:p w:rsidR="00A3501E" w:rsidRPr="000862E8" w:rsidRDefault="00A3501E" w:rsidP="0016736E">
            <w:pPr>
              <w:spacing w:after="0" w:line="240" w:lineRule="auto"/>
              <w:jc w:val="center"/>
              <w:rPr>
                <w:rFonts w:ascii="Times New Roman" w:eastAsia="Times New Roman" w:hAnsi="Times New Roman" w:cs="Times New Roman"/>
                <w:b/>
                <w:bCs/>
                <w:lang w:eastAsia="ru-RU"/>
              </w:rPr>
            </w:pPr>
            <w:r w:rsidRPr="000862E8">
              <w:rPr>
                <w:rFonts w:ascii="Times New Roman" w:eastAsia="Times New Roman" w:hAnsi="Times New Roman" w:cs="Times New Roman"/>
                <w:b/>
                <w:bCs/>
                <w:lang w:eastAsia="ru-RU"/>
              </w:rPr>
              <w:t>2</w:t>
            </w:r>
          </w:p>
        </w:tc>
        <w:tc>
          <w:tcPr>
            <w:tcW w:w="1276" w:type="dxa"/>
            <w:tcBorders>
              <w:top w:val="nil"/>
              <w:left w:val="nil"/>
              <w:bottom w:val="single" w:sz="4" w:space="0" w:color="auto"/>
              <w:right w:val="single" w:sz="4" w:space="0" w:color="auto"/>
            </w:tcBorders>
            <w:shd w:val="clear" w:color="auto" w:fill="auto"/>
            <w:vAlign w:val="center"/>
            <w:hideMark/>
          </w:tcPr>
          <w:p w:rsidR="00A3501E" w:rsidRPr="000862E8" w:rsidRDefault="00A3501E" w:rsidP="0016736E">
            <w:pPr>
              <w:spacing w:after="0" w:line="240" w:lineRule="auto"/>
              <w:jc w:val="center"/>
              <w:rPr>
                <w:rFonts w:ascii="Times New Roman" w:eastAsia="Times New Roman" w:hAnsi="Times New Roman" w:cs="Times New Roman"/>
                <w:b/>
                <w:bCs/>
                <w:lang w:eastAsia="ru-RU"/>
              </w:rPr>
            </w:pPr>
            <w:r w:rsidRPr="000862E8">
              <w:rPr>
                <w:rFonts w:ascii="Times New Roman" w:eastAsia="Times New Roman" w:hAnsi="Times New Roman" w:cs="Times New Roman"/>
                <w:b/>
                <w:bCs/>
                <w:lang w:eastAsia="ru-RU"/>
              </w:rPr>
              <w:t>3</w:t>
            </w:r>
          </w:p>
        </w:tc>
        <w:tc>
          <w:tcPr>
            <w:tcW w:w="877" w:type="dxa"/>
            <w:tcBorders>
              <w:top w:val="nil"/>
              <w:left w:val="nil"/>
              <w:bottom w:val="single" w:sz="4" w:space="0" w:color="auto"/>
              <w:right w:val="single" w:sz="4" w:space="0" w:color="auto"/>
            </w:tcBorders>
            <w:shd w:val="clear" w:color="auto" w:fill="auto"/>
            <w:vAlign w:val="center"/>
            <w:hideMark/>
          </w:tcPr>
          <w:p w:rsidR="00A3501E" w:rsidRPr="000862E8" w:rsidRDefault="00A3501E" w:rsidP="0016736E">
            <w:pPr>
              <w:spacing w:after="0" w:line="240" w:lineRule="auto"/>
              <w:jc w:val="center"/>
              <w:rPr>
                <w:rFonts w:ascii="Times New Roman" w:eastAsia="Times New Roman" w:hAnsi="Times New Roman" w:cs="Times New Roman"/>
                <w:b/>
                <w:bCs/>
                <w:lang w:eastAsia="ru-RU"/>
              </w:rPr>
            </w:pPr>
            <w:r w:rsidRPr="000862E8">
              <w:rPr>
                <w:rFonts w:ascii="Times New Roman" w:eastAsia="Times New Roman" w:hAnsi="Times New Roman" w:cs="Times New Roman"/>
                <w:b/>
                <w:bCs/>
                <w:lang w:eastAsia="ru-RU"/>
              </w:rPr>
              <w:t>4</w:t>
            </w:r>
          </w:p>
        </w:tc>
        <w:tc>
          <w:tcPr>
            <w:tcW w:w="1121" w:type="dxa"/>
            <w:tcBorders>
              <w:top w:val="nil"/>
              <w:left w:val="nil"/>
              <w:bottom w:val="single" w:sz="4" w:space="0" w:color="auto"/>
              <w:right w:val="single" w:sz="4" w:space="0" w:color="auto"/>
            </w:tcBorders>
            <w:shd w:val="clear" w:color="auto" w:fill="auto"/>
            <w:vAlign w:val="center"/>
            <w:hideMark/>
          </w:tcPr>
          <w:p w:rsidR="00A3501E" w:rsidRPr="000862E8" w:rsidRDefault="00A3501E" w:rsidP="0016736E">
            <w:pPr>
              <w:spacing w:after="0" w:line="240" w:lineRule="auto"/>
              <w:jc w:val="center"/>
              <w:rPr>
                <w:rFonts w:ascii="Times New Roman" w:eastAsia="Times New Roman" w:hAnsi="Times New Roman" w:cs="Times New Roman"/>
                <w:b/>
                <w:bCs/>
                <w:lang w:eastAsia="ru-RU"/>
              </w:rPr>
            </w:pPr>
            <w:r w:rsidRPr="000862E8">
              <w:rPr>
                <w:rFonts w:ascii="Times New Roman" w:eastAsia="Times New Roman" w:hAnsi="Times New Roman" w:cs="Times New Roman"/>
                <w:b/>
                <w:bCs/>
                <w:lang w:eastAsia="ru-RU"/>
              </w:rPr>
              <w:t>5</w:t>
            </w:r>
          </w:p>
        </w:tc>
        <w:tc>
          <w:tcPr>
            <w:tcW w:w="482" w:type="dxa"/>
            <w:tcBorders>
              <w:top w:val="nil"/>
              <w:left w:val="nil"/>
              <w:bottom w:val="single" w:sz="4" w:space="0" w:color="auto"/>
              <w:right w:val="single" w:sz="4" w:space="0" w:color="auto"/>
            </w:tcBorders>
            <w:shd w:val="clear" w:color="auto" w:fill="auto"/>
            <w:vAlign w:val="center"/>
            <w:hideMark/>
          </w:tcPr>
          <w:p w:rsidR="00A3501E" w:rsidRPr="000862E8" w:rsidRDefault="00A3501E" w:rsidP="0016736E">
            <w:pPr>
              <w:spacing w:after="0" w:line="240" w:lineRule="auto"/>
              <w:jc w:val="center"/>
              <w:rPr>
                <w:rFonts w:ascii="Times New Roman" w:eastAsia="Times New Roman" w:hAnsi="Times New Roman" w:cs="Times New Roman"/>
                <w:b/>
                <w:bCs/>
                <w:lang w:eastAsia="ru-RU"/>
              </w:rPr>
            </w:pPr>
            <w:r w:rsidRPr="000862E8">
              <w:rPr>
                <w:rFonts w:ascii="Times New Roman" w:eastAsia="Times New Roman" w:hAnsi="Times New Roman" w:cs="Times New Roman"/>
                <w:b/>
                <w:bCs/>
                <w:lang w:eastAsia="ru-RU"/>
              </w:rPr>
              <w:t>6</w:t>
            </w:r>
          </w:p>
        </w:tc>
        <w:tc>
          <w:tcPr>
            <w:tcW w:w="601" w:type="dxa"/>
            <w:tcBorders>
              <w:top w:val="nil"/>
              <w:left w:val="nil"/>
              <w:bottom w:val="single" w:sz="4" w:space="0" w:color="auto"/>
              <w:right w:val="single" w:sz="4" w:space="0" w:color="auto"/>
            </w:tcBorders>
            <w:shd w:val="clear" w:color="auto" w:fill="auto"/>
            <w:vAlign w:val="center"/>
            <w:hideMark/>
          </w:tcPr>
          <w:p w:rsidR="00A3501E" w:rsidRPr="000862E8" w:rsidRDefault="00A3501E" w:rsidP="0016736E">
            <w:pPr>
              <w:spacing w:after="0" w:line="240" w:lineRule="auto"/>
              <w:jc w:val="center"/>
              <w:rPr>
                <w:rFonts w:ascii="Times New Roman" w:eastAsia="Times New Roman" w:hAnsi="Times New Roman" w:cs="Times New Roman"/>
                <w:b/>
                <w:bCs/>
                <w:lang w:eastAsia="ru-RU"/>
              </w:rPr>
            </w:pPr>
            <w:r w:rsidRPr="000862E8">
              <w:rPr>
                <w:rFonts w:ascii="Times New Roman" w:eastAsia="Times New Roman" w:hAnsi="Times New Roman" w:cs="Times New Roman"/>
                <w:b/>
                <w:bCs/>
                <w:lang w:eastAsia="ru-RU"/>
              </w:rPr>
              <w:t>7</w:t>
            </w:r>
          </w:p>
        </w:tc>
        <w:tc>
          <w:tcPr>
            <w:tcW w:w="601" w:type="dxa"/>
            <w:tcBorders>
              <w:top w:val="nil"/>
              <w:left w:val="nil"/>
              <w:bottom w:val="single" w:sz="4" w:space="0" w:color="auto"/>
              <w:right w:val="single" w:sz="4" w:space="0" w:color="auto"/>
            </w:tcBorders>
            <w:shd w:val="clear" w:color="auto" w:fill="auto"/>
            <w:vAlign w:val="center"/>
            <w:hideMark/>
          </w:tcPr>
          <w:p w:rsidR="00A3501E" w:rsidRPr="000862E8" w:rsidRDefault="00A3501E" w:rsidP="0016736E">
            <w:pPr>
              <w:spacing w:after="0" w:line="240" w:lineRule="auto"/>
              <w:jc w:val="center"/>
              <w:rPr>
                <w:rFonts w:ascii="Times New Roman" w:eastAsia="Times New Roman" w:hAnsi="Times New Roman" w:cs="Times New Roman"/>
                <w:b/>
                <w:bCs/>
                <w:lang w:eastAsia="ru-RU"/>
              </w:rPr>
            </w:pPr>
            <w:r w:rsidRPr="000862E8">
              <w:rPr>
                <w:rFonts w:ascii="Times New Roman" w:eastAsia="Times New Roman" w:hAnsi="Times New Roman" w:cs="Times New Roman"/>
                <w:b/>
                <w:bCs/>
                <w:lang w:eastAsia="ru-RU"/>
              </w:rPr>
              <w:t>8</w:t>
            </w:r>
          </w:p>
        </w:tc>
        <w:tc>
          <w:tcPr>
            <w:tcW w:w="601" w:type="dxa"/>
            <w:tcBorders>
              <w:top w:val="nil"/>
              <w:left w:val="nil"/>
              <w:bottom w:val="single" w:sz="4" w:space="0" w:color="auto"/>
              <w:right w:val="single" w:sz="4" w:space="0" w:color="auto"/>
            </w:tcBorders>
            <w:shd w:val="clear" w:color="auto" w:fill="auto"/>
            <w:vAlign w:val="center"/>
            <w:hideMark/>
          </w:tcPr>
          <w:p w:rsidR="00A3501E" w:rsidRPr="000862E8" w:rsidRDefault="00A3501E" w:rsidP="0016736E">
            <w:pPr>
              <w:spacing w:after="0" w:line="240" w:lineRule="auto"/>
              <w:jc w:val="center"/>
              <w:rPr>
                <w:rFonts w:ascii="Times New Roman" w:eastAsia="Times New Roman" w:hAnsi="Times New Roman" w:cs="Times New Roman"/>
                <w:b/>
                <w:bCs/>
                <w:lang w:eastAsia="ru-RU"/>
              </w:rPr>
            </w:pPr>
            <w:r w:rsidRPr="000862E8">
              <w:rPr>
                <w:rFonts w:ascii="Times New Roman" w:eastAsia="Times New Roman" w:hAnsi="Times New Roman" w:cs="Times New Roman"/>
                <w:b/>
                <w:bCs/>
                <w:lang w:eastAsia="ru-RU"/>
              </w:rPr>
              <w:t>9</w:t>
            </w:r>
          </w:p>
        </w:tc>
        <w:tc>
          <w:tcPr>
            <w:tcW w:w="601" w:type="dxa"/>
            <w:tcBorders>
              <w:top w:val="nil"/>
              <w:left w:val="nil"/>
              <w:bottom w:val="single" w:sz="4" w:space="0" w:color="auto"/>
              <w:right w:val="single" w:sz="4" w:space="0" w:color="auto"/>
            </w:tcBorders>
            <w:shd w:val="clear" w:color="auto" w:fill="auto"/>
            <w:vAlign w:val="center"/>
            <w:hideMark/>
          </w:tcPr>
          <w:p w:rsidR="00A3501E" w:rsidRPr="000862E8" w:rsidRDefault="00A3501E" w:rsidP="0016736E">
            <w:pPr>
              <w:spacing w:after="0" w:line="240" w:lineRule="auto"/>
              <w:jc w:val="center"/>
              <w:rPr>
                <w:rFonts w:ascii="Times New Roman" w:eastAsia="Times New Roman" w:hAnsi="Times New Roman" w:cs="Times New Roman"/>
                <w:b/>
                <w:bCs/>
                <w:lang w:eastAsia="ru-RU"/>
              </w:rPr>
            </w:pPr>
            <w:r w:rsidRPr="000862E8">
              <w:rPr>
                <w:rFonts w:ascii="Times New Roman" w:eastAsia="Times New Roman" w:hAnsi="Times New Roman" w:cs="Times New Roman"/>
                <w:b/>
                <w:bCs/>
                <w:lang w:eastAsia="ru-RU"/>
              </w:rPr>
              <w:t>10</w:t>
            </w:r>
          </w:p>
        </w:tc>
        <w:tc>
          <w:tcPr>
            <w:tcW w:w="539" w:type="dxa"/>
            <w:tcBorders>
              <w:top w:val="nil"/>
              <w:left w:val="nil"/>
              <w:bottom w:val="single" w:sz="4" w:space="0" w:color="auto"/>
              <w:right w:val="single" w:sz="4" w:space="0" w:color="auto"/>
            </w:tcBorders>
            <w:shd w:val="clear" w:color="auto" w:fill="auto"/>
            <w:vAlign w:val="center"/>
            <w:hideMark/>
          </w:tcPr>
          <w:p w:rsidR="00A3501E" w:rsidRPr="000862E8" w:rsidRDefault="00A3501E" w:rsidP="0016736E">
            <w:pPr>
              <w:spacing w:after="0" w:line="240" w:lineRule="auto"/>
              <w:jc w:val="center"/>
              <w:rPr>
                <w:rFonts w:ascii="Times New Roman" w:eastAsia="Times New Roman" w:hAnsi="Times New Roman" w:cs="Times New Roman"/>
                <w:b/>
                <w:bCs/>
                <w:lang w:eastAsia="ru-RU"/>
              </w:rPr>
            </w:pPr>
            <w:r w:rsidRPr="000862E8">
              <w:rPr>
                <w:rFonts w:ascii="Times New Roman" w:eastAsia="Times New Roman" w:hAnsi="Times New Roman" w:cs="Times New Roman"/>
                <w:b/>
                <w:bCs/>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A3501E" w:rsidRPr="000862E8" w:rsidRDefault="00A3501E" w:rsidP="0016736E">
            <w:pPr>
              <w:spacing w:after="0" w:line="240" w:lineRule="auto"/>
              <w:jc w:val="center"/>
              <w:rPr>
                <w:rFonts w:ascii="Times New Roman" w:eastAsia="Times New Roman" w:hAnsi="Times New Roman" w:cs="Times New Roman"/>
                <w:b/>
                <w:bCs/>
                <w:lang w:eastAsia="ru-RU"/>
              </w:rPr>
            </w:pPr>
            <w:r w:rsidRPr="000862E8">
              <w:rPr>
                <w:rFonts w:ascii="Times New Roman" w:eastAsia="Times New Roman" w:hAnsi="Times New Roman" w:cs="Times New Roman"/>
                <w:b/>
                <w:bCs/>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A3501E" w:rsidRPr="000862E8" w:rsidRDefault="00A3501E" w:rsidP="0016736E">
            <w:pPr>
              <w:spacing w:after="0" w:line="240" w:lineRule="auto"/>
              <w:jc w:val="center"/>
              <w:rPr>
                <w:rFonts w:ascii="Times New Roman" w:eastAsia="Times New Roman" w:hAnsi="Times New Roman" w:cs="Times New Roman"/>
                <w:b/>
                <w:bCs/>
                <w:lang w:eastAsia="ru-RU"/>
              </w:rPr>
            </w:pPr>
            <w:r w:rsidRPr="000862E8">
              <w:rPr>
                <w:rFonts w:ascii="Times New Roman" w:eastAsia="Times New Roman" w:hAnsi="Times New Roman" w:cs="Times New Roman"/>
                <w:b/>
                <w:bCs/>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A3501E" w:rsidRPr="000862E8" w:rsidRDefault="00A3501E" w:rsidP="0016736E">
            <w:pPr>
              <w:spacing w:after="0" w:line="240" w:lineRule="auto"/>
              <w:jc w:val="center"/>
              <w:rPr>
                <w:rFonts w:ascii="Times New Roman" w:eastAsia="Times New Roman" w:hAnsi="Times New Roman" w:cs="Times New Roman"/>
                <w:b/>
                <w:bCs/>
                <w:lang w:eastAsia="ru-RU"/>
              </w:rPr>
            </w:pPr>
            <w:r w:rsidRPr="000862E8">
              <w:rPr>
                <w:rFonts w:ascii="Times New Roman" w:eastAsia="Times New Roman" w:hAnsi="Times New Roman" w:cs="Times New Roman"/>
                <w:b/>
                <w:bCs/>
                <w:lang w:eastAsia="ru-RU"/>
              </w:rPr>
              <w:t>14</w:t>
            </w:r>
          </w:p>
        </w:tc>
        <w:tc>
          <w:tcPr>
            <w:tcW w:w="568" w:type="dxa"/>
            <w:tcBorders>
              <w:top w:val="nil"/>
              <w:left w:val="nil"/>
              <w:bottom w:val="single" w:sz="4" w:space="0" w:color="auto"/>
              <w:right w:val="single" w:sz="4" w:space="0" w:color="auto"/>
            </w:tcBorders>
            <w:shd w:val="clear" w:color="auto" w:fill="auto"/>
            <w:vAlign w:val="center"/>
            <w:hideMark/>
          </w:tcPr>
          <w:p w:rsidR="00A3501E" w:rsidRPr="000862E8" w:rsidRDefault="00A3501E" w:rsidP="0016736E">
            <w:pPr>
              <w:spacing w:after="0" w:line="240" w:lineRule="auto"/>
              <w:jc w:val="center"/>
              <w:rPr>
                <w:rFonts w:ascii="Times New Roman" w:eastAsia="Times New Roman" w:hAnsi="Times New Roman" w:cs="Times New Roman"/>
                <w:b/>
                <w:bCs/>
                <w:lang w:eastAsia="ru-RU"/>
              </w:rPr>
            </w:pPr>
            <w:r w:rsidRPr="000862E8">
              <w:rPr>
                <w:rFonts w:ascii="Times New Roman" w:eastAsia="Times New Roman" w:hAnsi="Times New Roman" w:cs="Times New Roman"/>
                <w:b/>
                <w:bCs/>
                <w:lang w:eastAsia="ru-RU"/>
              </w:rPr>
              <w:t>15</w:t>
            </w:r>
          </w:p>
        </w:tc>
        <w:tc>
          <w:tcPr>
            <w:tcW w:w="567" w:type="dxa"/>
            <w:tcBorders>
              <w:top w:val="nil"/>
              <w:left w:val="nil"/>
              <w:bottom w:val="single" w:sz="4" w:space="0" w:color="auto"/>
              <w:right w:val="single" w:sz="4" w:space="0" w:color="auto"/>
            </w:tcBorders>
            <w:shd w:val="clear" w:color="auto" w:fill="auto"/>
            <w:vAlign w:val="center"/>
            <w:hideMark/>
          </w:tcPr>
          <w:p w:rsidR="00A3501E" w:rsidRPr="000862E8" w:rsidRDefault="00A3501E" w:rsidP="0016736E">
            <w:pPr>
              <w:spacing w:after="0" w:line="240" w:lineRule="auto"/>
              <w:jc w:val="center"/>
              <w:rPr>
                <w:rFonts w:ascii="Times New Roman" w:eastAsia="Times New Roman" w:hAnsi="Times New Roman" w:cs="Times New Roman"/>
                <w:b/>
                <w:bCs/>
                <w:lang w:eastAsia="ru-RU"/>
              </w:rPr>
            </w:pPr>
            <w:r w:rsidRPr="000862E8">
              <w:rPr>
                <w:rFonts w:ascii="Times New Roman" w:eastAsia="Times New Roman" w:hAnsi="Times New Roman" w:cs="Times New Roman"/>
                <w:b/>
                <w:bCs/>
                <w:lang w:eastAsia="ru-RU"/>
              </w:rPr>
              <w:t>16</w:t>
            </w:r>
          </w:p>
        </w:tc>
        <w:tc>
          <w:tcPr>
            <w:tcW w:w="482" w:type="dxa"/>
            <w:tcBorders>
              <w:top w:val="nil"/>
              <w:left w:val="nil"/>
              <w:bottom w:val="single" w:sz="4" w:space="0" w:color="auto"/>
              <w:right w:val="single" w:sz="4" w:space="0" w:color="auto"/>
            </w:tcBorders>
            <w:shd w:val="clear" w:color="auto" w:fill="auto"/>
            <w:vAlign w:val="center"/>
            <w:hideMark/>
          </w:tcPr>
          <w:p w:rsidR="00A3501E" w:rsidRPr="000862E8" w:rsidRDefault="00A3501E" w:rsidP="0016736E">
            <w:pPr>
              <w:spacing w:after="0" w:line="240" w:lineRule="auto"/>
              <w:jc w:val="center"/>
              <w:rPr>
                <w:rFonts w:ascii="Times New Roman" w:eastAsia="Times New Roman" w:hAnsi="Times New Roman" w:cs="Times New Roman"/>
                <w:b/>
                <w:bCs/>
                <w:lang w:eastAsia="ru-RU"/>
              </w:rPr>
            </w:pPr>
            <w:r w:rsidRPr="000862E8">
              <w:rPr>
                <w:rFonts w:ascii="Times New Roman" w:eastAsia="Times New Roman" w:hAnsi="Times New Roman" w:cs="Times New Roman"/>
                <w:b/>
                <w:bCs/>
                <w:lang w:eastAsia="ru-RU"/>
              </w:rPr>
              <w:t>17</w:t>
            </w:r>
          </w:p>
        </w:tc>
        <w:tc>
          <w:tcPr>
            <w:tcW w:w="1336" w:type="dxa"/>
            <w:tcBorders>
              <w:top w:val="nil"/>
              <w:left w:val="nil"/>
              <w:bottom w:val="single" w:sz="4" w:space="0" w:color="auto"/>
              <w:right w:val="single" w:sz="4" w:space="0" w:color="auto"/>
            </w:tcBorders>
            <w:shd w:val="clear" w:color="auto" w:fill="auto"/>
            <w:vAlign w:val="center"/>
            <w:hideMark/>
          </w:tcPr>
          <w:p w:rsidR="00A3501E" w:rsidRPr="000862E8" w:rsidRDefault="00A3501E" w:rsidP="0016736E">
            <w:pPr>
              <w:spacing w:after="0" w:line="240" w:lineRule="auto"/>
              <w:jc w:val="center"/>
              <w:rPr>
                <w:rFonts w:ascii="Times New Roman" w:eastAsia="Times New Roman" w:hAnsi="Times New Roman" w:cs="Times New Roman"/>
                <w:b/>
                <w:bCs/>
                <w:lang w:eastAsia="ru-RU"/>
              </w:rPr>
            </w:pPr>
            <w:r w:rsidRPr="000862E8">
              <w:rPr>
                <w:rFonts w:ascii="Times New Roman" w:eastAsia="Times New Roman" w:hAnsi="Times New Roman" w:cs="Times New Roman"/>
                <w:b/>
                <w:bCs/>
                <w:lang w:eastAsia="ru-RU"/>
              </w:rPr>
              <w:t>18</w:t>
            </w:r>
          </w:p>
        </w:tc>
      </w:tr>
      <w:tr w:rsidR="00A3501E" w:rsidRPr="000862E8" w:rsidTr="00A3501E">
        <w:trPr>
          <w:trHeight w:val="300"/>
        </w:trPr>
        <w:tc>
          <w:tcPr>
            <w:tcW w:w="14329" w:type="dxa"/>
            <w:gridSpan w:val="1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501E" w:rsidRPr="000862E8" w:rsidRDefault="00A3501E" w:rsidP="0016736E">
            <w:pPr>
              <w:spacing w:after="0" w:line="240" w:lineRule="auto"/>
              <w:jc w:val="center"/>
              <w:rPr>
                <w:rFonts w:ascii="Times New Roman" w:eastAsia="Times New Roman" w:hAnsi="Times New Roman" w:cs="Times New Roman"/>
                <w:i/>
                <w:iCs/>
                <w:u w:val="single"/>
                <w:lang w:eastAsia="ru-RU"/>
              </w:rPr>
            </w:pPr>
            <w:r w:rsidRPr="000862E8">
              <w:rPr>
                <w:rFonts w:ascii="Times New Roman" w:eastAsia="Times New Roman" w:hAnsi="Times New Roman" w:cs="Times New Roman"/>
                <w:i/>
                <w:iCs/>
                <w:u w:val="single"/>
                <w:lang w:eastAsia="ru-RU"/>
              </w:rPr>
              <w:t>Культура</w:t>
            </w:r>
          </w:p>
        </w:tc>
      </w:tr>
      <w:tr w:rsidR="00A3501E" w:rsidRPr="000862E8" w:rsidTr="00A3501E">
        <w:trPr>
          <w:cantSplit/>
          <w:trHeight w:val="1626"/>
        </w:trPr>
        <w:tc>
          <w:tcPr>
            <w:tcW w:w="438" w:type="dxa"/>
            <w:tcBorders>
              <w:top w:val="nil"/>
              <w:left w:val="single" w:sz="4" w:space="0" w:color="auto"/>
              <w:bottom w:val="single" w:sz="4" w:space="0" w:color="auto"/>
              <w:right w:val="single" w:sz="4" w:space="0" w:color="auto"/>
            </w:tcBorders>
            <w:shd w:val="clear" w:color="auto" w:fill="auto"/>
            <w:noWrap/>
            <w:vAlign w:val="center"/>
            <w:hideMark/>
          </w:tcPr>
          <w:p w:rsidR="00A3501E" w:rsidRPr="000862E8" w:rsidRDefault="00A3501E"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1</w:t>
            </w:r>
          </w:p>
        </w:tc>
        <w:tc>
          <w:tcPr>
            <w:tcW w:w="2534" w:type="dxa"/>
            <w:tcBorders>
              <w:top w:val="nil"/>
              <w:left w:val="nil"/>
              <w:bottom w:val="single" w:sz="4" w:space="0" w:color="auto"/>
              <w:right w:val="single" w:sz="4" w:space="0" w:color="auto"/>
            </w:tcBorders>
            <w:shd w:val="clear" w:color="auto" w:fill="auto"/>
            <w:vAlign w:val="center"/>
            <w:hideMark/>
          </w:tcPr>
          <w:p w:rsidR="00A3501E" w:rsidRPr="000862E8" w:rsidRDefault="00A3501E" w:rsidP="0016736E">
            <w:pPr>
              <w:spacing w:after="0" w:line="240" w:lineRule="auto"/>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Организация досуга детей и подростков: проведение дней молод</w:t>
            </w:r>
            <w:r w:rsidRPr="000862E8">
              <w:rPr>
                <w:rFonts w:ascii="Times New Roman" w:eastAsia="Times New Roman" w:hAnsi="Times New Roman" w:cs="Times New Roman"/>
                <w:lang w:eastAsia="ru-RU"/>
              </w:rPr>
              <w:t>е</w:t>
            </w:r>
            <w:r w:rsidRPr="000862E8">
              <w:rPr>
                <w:rFonts w:ascii="Times New Roman" w:eastAsia="Times New Roman" w:hAnsi="Times New Roman" w:cs="Times New Roman"/>
                <w:lang w:eastAsia="ru-RU"/>
              </w:rPr>
              <w:t>жи, дней защ</w:t>
            </w:r>
            <w:r w:rsidRPr="000862E8">
              <w:rPr>
                <w:rFonts w:ascii="Times New Roman" w:eastAsia="Times New Roman" w:hAnsi="Times New Roman" w:cs="Times New Roman"/>
                <w:lang w:eastAsia="ru-RU"/>
              </w:rPr>
              <w:t>и</w:t>
            </w:r>
            <w:r w:rsidRPr="000862E8">
              <w:rPr>
                <w:rFonts w:ascii="Times New Roman" w:eastAsia="Times New Roman" w:hAnsi="Times New Roman" w:cs="Times New Roman"/>
                <w:lang w:eastAsia="ru-RU"/>
              </w:rPr>
              <w:t>ты детей, день знаний, ули</w:t>
            </w:r>
            <w:r w:rsidRPr="000862E8">
              <w:rPr>
                <w:rFonts w:ascii="Times New Roman" w:eastAsia="Times New Roman" w:hAnsi="Times New Roman" w:cs="Times New Roman"/>
                <w:lang w:eastAsia="ru-RU"/>
              </w:rPr>
              <w:t>ч</w:t>
            </w:r>
            <w:r w:rsidRPr="000862E8">
              <w:rPr>
                <w:rFonts w:ascii="Times New Roman" w:eastAsia="Times New Roman" w:hAnsi="Times New Roman" w:cs="Times New Roman"/>
                <w:lang w:eastAsia="ru-RU"/>
              </w:rPr>
              <w:t>ных и настол</w:t>
            </w:r>
            <w:r w:rsidRPr="000862E8">
              <w:rPr>
                <w:rFonts w:ascii="Times New Roman" w:eastAsia="Times New Roman" w:hAnsi="Times New Roman" w:cs="Times New Roman"/>
                <w:lang w:eastAsia="ru-RU"/>
              </w:rPr>
              <w:t>ь</w:t>
            </w:r>
            <w:r w:rsidRPr="000862E8">
              <w:rPr>
                <w:rFonts w:ascii="Times New Roman" w:eastAsia="Times New Roman" w:hAnsi="Times New Roman" w:cs="Times New Roman"/>
                <w:lang w:eastAsia="ru-RU"/>
              </w:rPr>
              <w:t xml:space="preserve">ных игр </w:t>
            </w:r>
          </w:p>
        </w:tc>
        <w:tc>
          <w:tcPr>
            <w:tcW w:w="1276" w:type="dxa"/>
            <w:tcBorders>
              <w:top w:val="nil"/>
              <w:left w:val="nil"/>
              <w:bottom w:val="single" w:sz="4" w:space="0" w:color="auto"/>
              <w:right w:val="single" w:sz="4" w:space="0" w:color="auto"/>
            </w:tcBorders>
            <w:shd w:val="clear" w:color="auto" w:fill="auto"/>
            <w:vAlign w:val="center"/>
            <w:hideMark/>
          </w:tcPr>
          <w:p w:rsidR="00A3501E" w:rsidRPr="000862E8" w:rsidRDefault="00A3501E"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МБП / Адм</w:t>
            </w:r>
            <w:r w:rsidRPr="000862E8">
              <w:rPr>
                <w:rFonts w:ascii="Times New Roman" w:eastAsia="Times New Roman" w:hAnsi="Times New Roman" w:cs="Times New Roman"/>
                <w:lang w:eastAsia="ru-RU"/>
              </w:rPr>
              <w:t>и</w:t>
            </w:r>
            <w:r w:rsidRPr="000862E8">
              <w:rPr>
                <w:rFonts w:ascii="Times New Roman" w:eastAsia="Times New Roman" w:hAnsi="Times New Roman" w:cs="Times New Roman"/>
                <w:lang w:eastAsia="ru-RU"/>
              </w:rPr>
              <w:t>нистрация с.п. Лопатино</w:t>
            </w:r>
          </w:p>
        </w:tc>
        <w:tc>
          <w:tcPr>
            <w:tcW w:w="877" w:type="dxa"/>
            <w:tcBorders>
              <w:top w:val="nil"/>
              <w:left w:val="nil"/>
              <w:bottom w:val="single" w:sz="4" w:space="0" w:color="auto"/>
              <w:right w:val="single" w:sz="4" w:space="0" w:color="auto"/>
            </w:tcBorders>
            <w:shd w:val="clear" w:color="auto" w:fill="auto"/>
            <w:vAlign w:val="center"/>
            <w:hideMark/>
          </w:tcPr>
          <w:p w:rsidR="00A3501E" w:rsidRPr="000862E8" w:rsidRDefault="00A3501E"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2022-2033 гг.</w:t>
            </w:r>
          </w:p>
        </w:tc>
        <w:tc>
          <w:tcPr>
            <w:tcW w:w="1121" w:type="dxa"/>
            <w:tcBorders>
              <w:top w:val="nil"/>
              <w:left w:val="nil"/>
              <w:bottom w:val="single" w:sz="4" w:space="0" w:color="auto"/>
              <w:right w:val="single" w:sz="4" w:space="0" w:color="auto"/>
            </w:tcBorders>
            <w:shd w:val="clear" w:color="auto" w:fill="auto"/>
            <w:noWrap/>
            <w:vAlign w:val="center"/>
            <w:hideMark/>
          </w:tcPr>
          <w:p w:rsidR="00A3501E" w:rsidRPr="000862E8" w:rsidRDefault="00A3501E"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180,0  </w:t>
            </w:r>
          </w:p>
        </w:tc>
        <w:tc>
          <w:tcPr>
            <w:tcW w:w="482" w:type="dxa"/>
            <w:tcBorders>
              <w:top w:val="nil"/>
              <w:left w:val="nil"/>
              <w:bottom w:val="single" w:sz="4" w:space="0" w:color="auto"/>
              <w:right w:val="single" w:sz="4" w:space="0" w:color="auto"/>
            </w:tcBorders>
            <w:shd w:val="clear" w:color="auto" w:fill="auto"/>
            <w:noWrap/>
            <w:vAlign w:val="center"/>
            <w:hideMark/>
          </w:tcPr>
          <w:p w:rsidR="00A3501E" w:rsidRPr="000862E8" w:rsidRDefault="00A3501E"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15</w:t>
            </w:r>
          </w:p>
        </w:tc>
        <w:tc>
          <w:tcPr>
            <w:tcW w:w="601" w:type="dxa"/>
            <w:tcBorders>
              <w:top w:val="nil"/>
              <w:left w:val="nil"/>
              <w:bottom w:val="single" w:sz="4" w:space="0" w:color="auto"/>
              <w:right w:val="single" w:sz="4" w:space="0" w:color="auto"/>
            </w:tcBorders>
            <w:shd w:val="clear" w:color="auto" w:fill="auto"/>
            <w:noWrap/>
            <w:vAlign w:val="center"/>
            <w:hideMark/>
          </w:tcPr>
          <w:p w:rsidR="00A3501E" w:rsidRPr="000862E8" w:rsidRDefault="00A3501E"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15</w:t>
            </w:r>
          </w:p>
        </w:tc>
        <w:tc>
          <w:tcPr>
            <w:tcW w:w="601" w:type="dxa"/>
            <w:tcBorders>
              <w:top w:val="nil"/>
              <w:left w:val="nil"/>
              <w:bottom w:val="single" w:sz="4" w:space="0" w:color="auto"/>
              <w:right w:val="single" w:sz="4" w:space="0" w:color="auto"/>
            </w:tcBorders>
            <w:shd w:val="clear" w:color="auto" w:fill="auto"/>
            <w:noWrap/>
            <w:vAlign w:val="center"/>
            <w:hideMark/>
          </w:tcPr>
          <w:p w:rsidR="00A3501E" w:rsidRPr="000862E8" w:rsidRDefault="00A3501E"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15</w:t>
            </w:r>
          </w:p>
        </w:tc>
        <w:tc>
          <w:tcPr>
            <w:tcW w:w="601" w:type="dxa"/>
            <w:tcBorders>
              <w:top w:val="nil"/>
              <w:left w:val="nil"/>
              <w:bottom w:val="single" w:sz="4" w:space="0" w:color="auto"/>
              <w:right w:val="single" w:sz="4" w:space="0" w:color="auto"/>
            </w:tcBorders>
            <w:shd w:val="clear" w:color="auto" w:fill="auto"/>
            <w:noWrap/>
            <w:vAlign w:val="center"/>
            <w:hideMark/>
          </w:tcPr>
          <w:p w:rsidR="00A3501E" w:rsidRPr="000862E8" w:rsidRDefault="00A3501E"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15</w:t>
            </w:r>
          </w:p>
        </w:tc>
        <w:tc>
          <w:tcPr>
            <w:tcW w:w="601" w:type="dxa"/>
            <w:tcBorders>
              <w:top w:val="nil"/>
              <w:left w:val="nil"/>
              <w:bottom w:val="single" w:sz="4" w:space="0" w:color="auto"/>
              <w:right w:val="single" w:sz="4" w:space="0" w:color="auto"/>
            </w:tcBorders>
            <w:shd w:val="clear" w:color="auto" w:fill="auto"/>
            <w:noWrap/>
            <w:vAlign w:val="center"/>
            <w:hideMark/>
          </w:tcPr>
          <w:p w:rsidR="00A3501E" w:rsidRPr="000862E8" w:rsidRDefault="00A3501E"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15</w:t>
            </w:r>
          </w:p>
        </w:tc>
        <w:tc>
          <w:tcPr>
            <w:tcW w:w="539" w:type="dxa"/>
            <w:tcBorders>
              <w:top w:val="nil"/>
              <w:left w:val="nil"/>
              <w:bottom w:val="single" w:sz="4" w:space="0" w:color="auto"/>
              <w:right w:val="single" w:sz="4" w:space="0" w:color="auto"/>
            </w:tcBorders>
            <w:shd w:val="clear" w:color="auto" w:fill="auto"/>
            <w:noWrap/>
            <w:vAlign w:val="center"/>
            <w:hideMark/>
          </w:tcPr>
          <w:p w:rsidR="00A3501E" w:rsidRPr="000862E8" w:rsidRDefault="00A3501E"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15</w:t>
            </w:r>
          </w:p>
        </w:tc>
        <w:tc>
          <w:tcPr>
            <w:tcW w:w="567" w:type="dxa"/>
            <w:tcBorders>
              <w:top w:val="nil"/>
              <w:left w:val="nil"/>
              <w:bottom w:val="single" w:sz="4" w:space="0" w:color="auto"/>
              <w:right w:val="single" w:sz="4" w:space="0" w:color="auto"/>
            </w:tcBorders>
            <w:shd w:val="clear" w:color="auto" w:fill="auto"/>
            <w:noWrap/>
            <w:vAlign w:val="center"/>
            <w:hideMark/>
          </w:tcPr>
          <w:p w:rsidR="00A3501E" w:rsidRPr="000862E8" w:rsidRDefault="00A3501E"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15</w:t>
            </w:r>
          </w:p>
        </w:tc>
        <w:tc>
          <w:tcPr>
            <w:tcW w:w="567" w:type="dxa"/>
            <w:tcBorders>
              <w:top w:val="nil"/>
              <w:left w:val="nil"/>
              <w:bottom w:val="single" w:sz="4" w:space="0" w:color="auto"/>
              <w:right w:val="single" w:sz="4" w:space="0" w:color="auto"/>
            </w:tcBorders>
            <w:shd w:val="clear" w:color="auto" w:fill="auto"/>
            <w:noWrap/>
            <w:vAlign w:val="center"/>
            <w:hideMark/>
          </w:tcPr>
          <w:p w:rsidR="00A3501E" w:rsidRPr="000862E8" w:rsidRDefault="00A3501E"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15</w:t>
            </w:r>
          </w:p>
        </w:tc>
        <w:tc>
          <w:tcPr>
            <w:tcW w:w="567" w:type="dxa"/>
            <w:tcBorders>
              <w:top w:val="nil"/>
              <w:left w:val="nil"/>
              <w:bottom w:val="single" w:sz="4" w:space="0" w:color="auto"/>
              <w:right w:val="single" w:sz="4" w:space="0" w:color="auto"/>
            </w:tcBorders>
            <w:shd w:val="clear" w:color="auto" w:fill="auto"/>
            <w:noWrap/>
            <w:vAlign w:val="center"/>
            <w:hideMark/>
          </w:tcPr>
          <w:p w:rsidR="00A3501E" w:rsidRPr="000862E8" w:rsidRDefault="00A3501E"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15</w:t>
            </w:r>
          </w:p>
        </w:tc>
        <w:tc>
          <w:tcPr>
            <w:tcW w:w="568" w:type="dxa"/>
            <w:tcBorders>
              <w:top w:val="nil"/>
              <w:left w:val="nil"/>
              <w:bottom w:val="single" w:sz="4" w:space="0" w:color="auto"/>
              <w:right w:val="single" w:sz="4" w:space="0" w:color="auto"/>
            </w:tcBorders>
            <w:shd w:val="clear" w:color="auto" w:fill="auto"/>
            <w:noWrap/>
            <w:vAlign w:val="center"/>
            <w:hideMark/>
          </w:tcPr>
          <w:p w:rsidR="00A3501E" w:rsidRPr="000862E8" w:rsidRDefault="00A3501E"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15</w:t>
            </w:r>
          </w:p>
        </w:tc>
        <w:tc>
          <w:tcPr>
            <w:tcW w:w="567" w:type="dxa"/>
            <w:tcBorders>
              <w:top w:val="nil"/>
              <w:left w:val="nil"/>
              <w:bottom w:val="single" w:sz="4" w:space="0" w:color="auto"/>
              <w:right w:val="single" w:sz="4" w:space="0" w:color="auto"/>
            </w:tcBorders>
            <w:shd w:val="clear" w:color="auto" w:fill="auto"/>
            <w:noWrap/>
            <w:vAlign w:val="center"/>
            <w:hideMark/>
          </w:tcPr>
          <w:p w:rsidR="00A3501E" w:rsidRPr="000862E8" w:rsidRDefault="00A3501E"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15</w:t>
            </w:r>
          </w:p>
        </w:tc>
        <w:tc>
          <w:tcPr>
            <w:tcW w:w="482" w:type="dxa"/>
            <w:tcBorders>
              <w:top w:val="nil"/>
              <w:left w:val="nil"/>
              <w:bottom w:val="single" w:sz="4" w:space="0" w:color="auto"/>
              <w:right w:val="single" w:sz="4" w:space="0" w:color="auto"/>
            </w:tcBorders>
            <w:shd w:val="clear" w:color="auto" w:fill="auto"/>
            <w:noWrap/>
            <w:vAlign w:val="center"/>
            <w:hideMark/>
          </w:tcPr>
          <w:p w:rsidR="00A3501E" w:rsidRPr="000862E8" w:rsidRDefault="00A3501E"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15</w:t>
            </w:r>
          </w:p>
        </w:tc>
        <w:tc>
          <w:tcPr>
            <w:tcW w:w="1336" w:type="dxa"/>
            <w:vMerge w:val="restart"/>
            <w:tcBorders>
              <w:top w:val="nil"/>
              <w:left w:val="nil"/>
              <w:right w:val="single" w:sz="4" w:space="0" w:color="auto"/>
            </w:tcBorders>
            <w:shd w:val="clear" w:color="auto" w:fill="auto"/>
            <w:vAlign w:val="center"/>
            <w:hideMark/>
          </w:tcPr>
          <w:p w:rsidR="00A3501E" w:rsidRPr="000862E8" w:rsidRDefault="00A3501E" w:rsidP="0016736E">
            <w:pPr>
              <w:spacing w:after="0" w:line="240" w:lineRule="auto"/>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Стимулирование различных форм самоорганиз</w:t>
            </w:r>
            <w:r w:rsidRPr="000862E8">
              <w:rPr>
                <w:rFonts w:ascii="Times New Roman" w:eastAsia="Times New Roman" w:hAnsi="Times New Roman" w:cs="Times New Roman"/>
                <w:lang w:eastAsia="ru-RU"/>
              </w:rPr>
              <w:t>а</w:t>
            </w:r>
            <w:r w:rsidRPr="000862E8">
              <w:rPr>
                <w:rFonts w:ascii="Times New Roman" w:eastAsia="Times New Roman" w:hAnsi="Times New Roman" w:cs="Times New Roman"/>
                <w:lang w:eastAsia="ru-RU"/>
              </w:rPr>
              <w:t>ции молодежи; формирование позитивной м</w:t>
            </w:r>
            <w:r w:rsidRPr="000862E8">
              <w:rPr>
                <w:rFonts w:ascii="Times New Roman" w:eastAsia="Times New Roman" w:hAnsi="Times New Roman" w:cs="Times New Roman"/>
                <w:lang w:eastAsia="ru-RU"/>
              </w:rPr>
              <w:t>о</w:t>
            </w:r>
            <w:r w:rsidRPr="000862E8">
              <w:rPr>
                <w:rFonts w:ascii="Times New Roman" w:eastAsia="Times New Roman" w:hAnsi="Times New Roman" w:cs="Times New Roman"/>
                <w:lang w:eastAsia="ru-RU"/>
              </w:rPr>
              <w:t>лодежной кул</w:t>
            </w:r>
            <w:r w:rsidRPr="000862E8">
              <w:rPr>
                <w:rFonts w:ascii="Times New Roman" w:eastAsia="Times New Roman" w:hAnsi="Times New Roman" w:cs="Times New Roman"/>
                <w:lang w:eastAsia="ru-RU"/>
              </w:rPr>
              <w:t>ь</w:t>
            </w:r>
            <w:r w:rsidRPr="000862E8">
              <w:rPr>
                <w:rFonts w:ascii="Times New Roman" w:eastAsia="Times New Roman" w:hAnsi="Times New Roman" w:cs="Times New Roman"/>
                <w:lang w:eastAsia="ru-RU"/>
              </w:rPr>
              <w:t>туры</w:t>
            </w:r>
          </w:p>
        </w:tc>
      </w:tr>
      <w:tr w:rsidR="00A3501E" w:rsidRPr="000862E8" w:rsidTr="00A3501E">
        <w:trPr>
          <w:cantSplit/>
          <w:trHeight w:val="1200"/>
        </w:trPr>
        <w:tc>
          <w:tcPr>
            <w:tcW w:w="438" w:type="dxa"/>
            <w:tcBorders>
              <w:top w:val="nil"/>
              <w:left w:val="single" w:sz="4" w:space="0" w:color="auto"/>
              <w:bottom w:val="single" w:sz="4" w:space="0" w:color="auto"/>
              <w:right w:val="single" w:sz="4" w:space="0" w:color="auto"/>
            </w:tcBorders>
            <w:shd w:val="clear" w:color="auto" w:fill="auto"/>
            <w:noWrap/>
            <w:vAlign w:val="center"/>
            <w:hideMark/>
          </w:tcPr>
          <w:p w:rsidR="00A3501E" w:rsidRPr="000862E8" w:rsidRDefault="00A3501E"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2</w:t>
            </w:r>
          </w:p>
        </w:tc>
        <w:tc>
          <w:tcPr>
            <w:tcW w:w="2534" w:type="dxa"/>
            <w:tcBorders>
              <w:top w:val="nil"/>
              <w:left w:val="nil"/>
              <w:bottom w:val="single" w:sz="4" w:space="0" w:color="auto"/>
              <w:right w:val="single" w:sz="4" w:space="0" w:color="auto"/>
            </w:tcBorders>
            <w:shd w:val="clear" w:color="auto" w:fill="auto"/>
            <w:vAlign w:val="center"/>
            <w:hideMark/>
          </w:tcPr>
          <w:p w:rsidR="00A3501E" w:rsidRPr="000862E8" w:rsidRDefault="00A3501E" w:rsidP="0016736E">
            <w:pPr>
              <w:spacing w:after="0" w:line="240" w:lineRule="auto"/>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Организация досуга насел</w:t>
            </w:r>
            <w:r w:rsidRPr="000862E8">
              <w:rPr>
                <w:rFonts w:ascii="Times New Roman" w:eastAsia="Times New Roman" w:hAnsi="Times New Roman" w:cs="Times New Roman"/>
                <w:lang w:eastAsia="ru-RU"/>
              </w:rPr>
              <w:t>е</w:t>
            </w:r>
            <w:r w:rsidRPr="000862E8">
              <w:rPr>
                <w:rFonts w:ascii="Times New Roman" w:eastAsia="Times New Roman" w:hAnsi="Times New Roman" w:cs="Times New Roman"/>
                <w:lang w:eastAsia="ru-RU"/>
              </w:rPr>
              <w:t>ния: провед</w:t>
            </w:r>
            <w:r w:rsidRPr="000862E8">
              <w:rPr>
                <w:rFonts w:ascii="Times New Roman" w:eastAsia="Times New Roman" w:hAnsi="Times New Roman" w:cs="Times New Roman"/>
                <w:lang w:eastAsia="ru-RU"/>
              </w:rPr>
              <w:t>е</w:t>
            </w:r>
            <w:r w:rsidRPr="000862E8">
              <w:rPr>
                <w:rFonts w:ascii="Times New Roman" w:eastAsia="Times New Roman" w:hAnsi="Times New Roman" w:cs="Times New Roman"/>
                <w:lang w:eastAsia="ru-RU"/>
              </w:rPr>
              <w:t>ние дней мат</w:t>
            </w:r>
            <w:r w:rsidRPr="000862E8">
              <w:rPr>
                <w:rFonts w:ascii="Times New Roman" w:eastAsia="Times New Roman" w:hAnsi="Times New Roman" w:cs="Times New Roman"/>
                <w:lang w:eastAsia="ru-RU"/>
              </w:rPr>
              <w:t>е</w:t>
            </w:r>
            <w:r w:rsidRPr="000862E8">
              <w:rPr>
                <w:rFonts w:ascii="Times New Roman" w:eastAsia="Times New Roman" w:hAnsi="Times New Roman" w:cs="Times New Roman"/>
                <w:lang w:eastAsia="ru-RU"/>
              </w:rPr>
              <w:t>ри, дней пож</w:t>
            </w:r>
            <w:r w:rsidRPr="000862E8">
              <w:rPr>
                <w:rFonts w:ascii="Times New Roman" w:eastAsia="Times New Roman" w:hAnsi="Times New Roman" w:cs="Times New Roman"/>
                <w:lang w:eastAsia="ru-RU"/>
              </w:rPr>
              <w:t>и</w:t>
            </w:r>
            <w:r w:rsidRPr="000862E8">
              <w:rPr>
                <w:rFonts w:ascii="Times New Roman" w:eastAsia="Times New Roman" w:hAnsi="Times New Roman" w:cs="Times New Roman"/>
                <w:lang w:eastAsia="ru-RU"/>
              </w:rPr>
              <w:t>лого человека, дней инвалида</w:t>
            </w:r>
          </w:p>
        </w:tc>
        <w:tc>
          <w:tcPr>
            <w:tcW w:w="1276" w:type="dxa"/>
            <w:tcBorders>
              <w:top w:val="nil"/>
              <w:left w:val="nil"/>
              <w:bottom w:val="single" w:sz="4" w:space="0" w:color="auto"/>
              <w:right w:val="single" w:sz="4" w:space="0" w:color="auto"/>
            </w:tcBorders>
            <w:shd w:val="clear" w:color="auto" w:fill="auto"/>
            <w:vAlign w:val="center"/>
            <w:hideMark/>
          </w:tcPr>
          <w:p w:rsidR="00A3501E" w:rsidRPr="000862E8" w:rsidRDefault="00A3501E"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МБП / Адм</w:t>
            </w:r>
            <w:r w:rsidRPr="000862E8">
              <w:rPr>
                <w:rFonts w:ascii="Times New Roman" w:eastAsia="Times New Roman" w:hAnsi="Times New Roman" w:cs="Times New Roman"/>
                <w:lang w:eastAsia="ru-RU"/>
              </w:rPr>
              <w:t>и</w:t>
            </w:r>
            <w:r w:rsidRPr="000862E8">
              <w:rPr>
                <w:rFonts w:ascii="Times New Roman" w:eastAsia="Times New Roman" w:hAnsi="Times New Roman" w:cs="Times New Roman"/>
                <w:lang w:eastAsia="ru-RU"/>
              </w:rPr>
              <w:t>нистрация с.п. Лопатино</w:t>
            </w:r>
          </w:p>
        </w:tc>
        <w:tc>
          <w:tcPr>
            <w:tcW w:w="877" w:type="dxa"/>
            <w:tcBorders>
              <w:top w:val="nil"/>
              <w:left w:val="nil"/>
              <w:bottom w:val="single" w:sz="4" w:space="0" w:color="auto"/>
              <w:right w:val="single" w:sz="4" w:space="0" w:color="auto"/>
            </w:tcBorders>
            <w:shd w:val="clear" w:color="auto" w:fill="auto"/>
            <w:vAlign w:val="center"/>
            <w:hideMark/>
          </w:tcPr>
          <w:p w:rsidR="00A3501E" w:rsidRPr="000862E8" w:rsidRDefault="00A3501E"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2022-2033 гг.</w:t>
            </w:r>
          </w:p>
        </w:tc>
        <w:tc>
          <w:tcPr>
            <w:tcW w:w="1121" w:type="dxa"/>
            <w:tcBorders>
              <w:top w:val="nil"/>
              <w:left w:val="nil"/>
              <w:bottom w:val="single" w:sz="4" w:space="0" w:color="auto"/>
              <w:right w:val="single" w:sz="4" w:space="0" w:color="auto"/>
            </w:tcBorders>
            <w:shd w:val="clear" w:color="auto" w:fill="auto"/>
            <w:noWrap/>
            <w:vAlign w:val="center"/>
            <w:hideMark/>
          </w:tcPr>
          <w:p w:rsidR="00A3501E" w:rsidRPr="000862E8" w:rsidRDefault="00A3501E"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120,0  </w:t>
            </w:r>
          </w:p>
        </w:tc>
        <w:tc>
          <w:tcPr>
            <w:tcW w:w="482" w:type="dxa"/>
            <w:tcBorders>
              <w:top w:val="nil"/>
              <w:left w:val="nil"/>
              <w:bottom w:val="single" w:sz="4" w:space="0" w:color="auto"/>
              <w:right w:val="single" w:sz="4" w:space="0" w:color="auto"/>
            </w:tcBorders>
            <w:shd w:val="clear" w:color="auto" w:fill="auto"/>
            <w:noWrap/>
            <w:vAlign w:val="center"/>
            <w:hideMark/>
          </w:tcPr>
          <w:p w:rsidR="00A3501E" w:rsidRPr="000862E8" w:rsidRDefault="00A3501E"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10</w:t>
            </w:r>
          </w:p>
        </w:tc>
        <w:tc>
          <w:tcPr>
            <w:tcW w:w="601" w:type="dxa"/>
            <w:tcBorders>
              <w:top w:val="nil"/>
              <w:left w:val="nil"/>
              <w:bottom w:val="single" w:sz="4" w:space="0" w:color="auto"/>
              <w:right w:val="single" w:sz="4" w:space="0" w:color="auto"/>
            </w:tcBorders>
            <w:shd w:val="clear" w:color="auto" w:fill="auto"/>
            <w:noWrap/>
            <w:vAlign w:val="center"/>
            <w:hideMark/>
          </w:tcPr>
          <w:p w:rsidR="00A3501E" w:rsidRPr="000862E8" w:rsidRDefault="00A3501E"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10</w:t>
            </w:r>
          </w:p>
        </w:tc>
        <w:tc>
          <w:tcPr>
            <w:tcW w:w="601" w:type="dxa"/>
            <w:tcBorders>
              <w:top w:val="nil"/>
              <w:left w:val="nil"/>
              <w:bottom w:val="single" w:sz="4" w:space="0" w:color="auto"/>
              <w:right w:val="single" w:sz="4" w:space="0" w:color="auto"/>
            </w:tcBorders>
            <w:shd w:val="clear" w:color="auto" w:fill="auto"/>
            <w:noWrap/>
            <w:vAlign w:val="center"/>
            <w:hideMark/>
          </w:tcPr>
          <w:p w:rsidR="00A3501E" w:rsidRPr="000862E8" w:rsidRDefault="00A3501E"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10</w:t>
            </w:r>
          </w:p>
        </w:tc>
        <w:tc>
          <w:tcPr>
            <w:tcW w:w="601" w:type="dxa"/>
            <w:tcBorders>
              <w:top w:val="nil"/>
              <w:left w:val="nil"/>
              <w:bottom w:val="single" w:sz="4" w:space="0" w:color="auto"/>
              <w:right w:val="single" w:sz="4" w:space="0" w:color="auto"/>
            </w:tcBorders>
            <w:shd w:val="clear" w:color="auto" w:fill="auto"/>
            <w:noWrap/>
            <w:vAlign w:val="center"/>
            <w:hideMark/>
          </w:tcPr>
          <w:p w:rsidR="00A3501E" w:rsidRPr="000862E8" w:rsidRDefault="00A3501E"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10</w:t>
            </w:r>
          </w:p>
        </w:tc>
        <w:tc>
          <w:tcPr>
            <w:tcW w:w="601" w:type="dxa"/>
            <w:tcBorders>
              <w:top w:val="nil"/>
              <w:left w:val="nil"/>
              <w:bottom w:val="single" w:sz="4" w:space="0" w:color="auto"/>
              <w:right w:val="single" w:sz="4" w:space="0" w:color="auto"/>
            </w:tcBorders>
            <w:shd w:val="clear" w:color="auto" w:fill="auto"/>
            <w:noWrap/>
            <w:vAlign w:val="center"/>
            <w:hideMark/>
          </w:tcPr>
          <w:p w:rsidR="00A3501E" w:rsidRPr="000862E8" w:rsidRDefault="00A3501E"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10</w:t>
            </w:r>
          </w:p>
        </w:tc>
        <w:tc>
          <w:tcPr>
            <w:tcW w:w="539" w:type="dxa"/>
            <w:tcBorders>
              <w:top w:val="nil"/>
              <w:left w:val="nil"/>
              <w:bottom w:val="single" w:sz="4" w:space="0" w:color="auto"/>
              <w:right w:val="single" w:sz="4" w:space="0" w:color="auto"/>
            </w:tcBorders>
            <w:shd w:val="clear" w:color="auto" w:fill="auto"/>
            <w:noWrap/>
            <w:vAlign w:val="center"/>
            <w:hideMark/>
          </w:tcPr>
          <w:p w:rsidR="00A3501E" w:rsidRPr="000862E8" w:rsidRDefault="00A3501E"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10</w:t>
            </w:r>
          </w:p>
        </w:tc>
        <w:tc>
          <w:tcPr>
            <w:tcW w:w="567" w:type="dxa"/>
            <w:tcBorders>
              <w:top w:val="nil"/>
              <w:left w:val="nil"/>
              <w:bottom w:val="single" w:sz="4" w:space="0" w:color="auto"/>
              <w:right w:val="single" w:sz="4" w:space="0" w:color="auto"/>
            </w:tcBorders>
            <w:shd w:val="clear" w:color="auto" w:fill="auto"/>
            <w:noWrap/>
            <w:vAlign w:val="center"/>
            <w:hideMark/>
          </w:tcPr>
          <w:p w:rsidR="00A3501E" w:rsidRPr="000862E8" w:rsidRDefault="00A3501E"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10</w:t>
            </w:r>
          </w:p>
        </w:tc>
        <w:tc>
          <w:tcPr>
            <w:tcW w:w="567" w:type="dxa"/>
            <w:tcBorders>
              <w:top w:val="nil"/>
              <w:left w:val="nil"/>
              <w:bottom w:val="single" w:sz="4" w:space="0" w:color="auto"/>
              <w:right w:val="single" w:sz="4" w:space="0" w:color="auto"/>
            </w:tcBorders>
            <w:shd w:val="clear" w:color="auto" w:fill="auto"/>
            <w:noWrap/>
            <w:vAlign w:val="center"/>
            <w:hideMark/>
          </w:tcPr>
          <w:p w:rsidR="00A3501E" w:rsidRPr="000862E8" w:rsidRDefault="00A3501E"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10</w:t>
            </w:r>
          </w:p>
        </w:tc>
        <w:tc>
          <w:tcPr>
            <w:tcW w:w="567" w:type="dxa"/>
            <w:tcBorders>
              <w:top w:val="nil"/>
              <w:left w:val="nil"/>
              <w:bottom w:val="single" w:sz="4" w:space="0" w:color="auto"/>
              <w:right w:val="single" w:sz="4" w:space="0" w:color="auto"/>
            </w:tcBorders>
            <w:shd w:val="clear" w:color="auto" w:fill="auto"/>
            <w:noWrap/>
            <w:vAlign w:val="center"/>
            <w:hideMark/>
          </w:tcPr>
          <w:p w:rsidR="00A3501E" w:rsidRPr="000862E8" w:rsidRDefault="00A3501E"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10</w:t>
            </w:r>
          </w:p>
        </w:tc>
        <w:tc>
          <w:tcPr>
            <w:tcW w:w="568" w:type="dxa"/>
            <w:tcBorders>
              <w:top w:val="nil"/>
              <w:left w:val="nil"/>
              <w:bottom w:val="single" w:sz="4" w:space="0" w:color="auto"/>
              <w:right w:val="single" w:sz="4" w:space="0" w:color="auto"/>
            </w:tcBorders>
            <w:shd w:val="clear" w:color="auto" w:fill="auto"/>
            <w:noWrap/>
            <w:vAlign w:val="center"/>
            <w:hideMark/>
          </w:tcPr>
          <w:p w:rsidR="00A3501E" w:rsidRPr="000862E8" w:rsidRDefault="00A3501E"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10</w:t>
            </w:r>
          </w:p>
        </w:tc>
        <w:tc>
          <w:tcPr>
            <w:tcW w:w="567" w:type="dxa"/>
            <w:tcBorders>
              <w:top w:val="nil"/>
              <w:left w:val="nil"/>
              <w:bottom w:val="single" w:sz="4" w:space="0" w:color="auto"/>
              <w:right w:val="single" w:sz="4" w:space="0" w:color="auto"/>
            </w:tcBorders>
            <w:shd w:val="clear" w:color="auto" w:fill="auto"/>
            <w:noWrap/>
            <w:vAlign w:val="center"/>
            <w:hideMark/>
          </w:tcPr>
          <w:p w:rsidR="00A3501E" w:rsidRPr="000862E8" w:rsidRDefault="00A3501E"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10</w:t>
            </w:r>
          </w:p>
        </w:tc>
        <w:tc>
          <w:tcPr>
            <w:tcW w:w="482" w:type="dxa"/>
            <w:tcBorders>
              <w:top w:val="nil"/>
              <w:left w:val="nil"/>
              <w:bottom w:val="single" w:sz="4" w:space="0" w:color="auto"/>
              <w:right w:val="single" w:sz="4" w:space="0" w:color="auto"/>
            </w:tcBorders>
            <w:shd w:val="clear" w:color="auto" w:fill="auto"/>
            <w:noWrap/>
            <w:vAlign w:val="center"/>
            <w:hideMark/>
          </w:tcPr>
          <w:p w:rsidR="00A3501E" w:rsidRPr="000862E8" w:rsidRDefault="00A3501E"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10</w:t>
            </w:r>
          </w:p>
        </w:tc>
        <w:tc>
          <w:tcPr>
            <w:tcW w:w="1336" w:type="dxa"/>
            <w:vMerge/>
            <w:tcBorders>
              <w:left w:val="nil"/>
              <w:right w:val="single" w:sz="4" w:space="0" w:color="auto"/>
            </w:tcBorders>
            <w:shd w:val="clear" w:color="auto" w:fill="auto"/>
            <w:vAlign w:val="center"/>
          </w:tcPr>
          <w:p w:rsidR="00A3501E" w:rsidRPr="000862E8" w:rsidRDefault="00A3501E" w:rsidP="0016736E">
            <w:pPr>
              <w:spacing w:after="0" w:line="240" w:lineRule="auto"/>
              <w:rPr>
                <w:rFonts w:ascii="Times New Roman" w:eastAsia="Times New Roman" w:hAnsi="Times New Roman" w:cs="Times New Roman"/>
                <w:lang w:eastAsia="ru-RU"/>
              </w:rPr>
            </w:pPr>
          </w:p>
        </w:tc>
      </w:tr>
      <w:tr w:rsidR="00A3501E" w:rsidRPr="000862E8" w:rsidTr="00A3501E">
        <w:trPr>
          <w:cantSplit/>
          <w:trHeight w:val="1134"/>
        </w:trPr>
        <w:tc>
          <w:tcPr>
            <w:tcW w:w="438" w:type="dxa"/>
            <w:tcBorders>
              <w:top w:val="nil"/>
              <w:left w:val="single" w:sz="4" w:space="0" w:color="auto"/>
              <w:bottom w:val="single" w:sz="4" w:space="0" w:color="auto"/>
              <w:right w:val="single" w:sz="4" w:space="0" w:color="auto"/>
            </w:tcBorders>
            <w:shd w:val="clear" w:color="auto" w:fill="auto"/>
            <w:noWrap/>
            <w:vAlign w:val="center"/>
            <w:hideMark/>
          </w:tcPr>
          <w:p w:rsidR="00A3501E" w:rsidRPr="000862E8" w:rsidRDefault="00A3501E"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lastRenderedPageBreak/>
              <w:t>3</w:t>
            </w:r>
          </w:p>
        </w:tc>
        <w:tc>
          <w:tcPr>
            <w:tcW w:w="2534" w:type="dxa"/>
            <w:tcBorders>
              <w:top w:val="nil"/>
              <w:left w:val="nil"/>
              <w:bottom w:val="single" w:sz="4" w:space="0" w:color="auto"/>
              <w:right w:val="single" w:sz="4" w:space="0" w:color="auto"/>
            </w:tcBorders>
            <w:shd w:val="clear" w:color="auto" w:fill="auto"/>
            <w:vAlign w:val="center"/>
            <w:hideMark/>
          </w:tcPr>
          <w:p w:rsidR="00A3501E" w:rsidRPr="000862E8" w:rsidRDefault="00A3501E" w:rsidP="0016736E">
            <w:pPr>
              <w:spacing w:after="0" w:line="240" w:lineRule="auto"/>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Организация досуга насел</w:t>
            </w:r>
            <w:r w:rsidRPr="000862E8">
              <w:rPr>
                <w:rFonts w:ascii="Times New Roman" w:eastAsia="Times New Roman" w:hAnsi="Times New Roman" w:cs="Times New Roman"/>
                <w:lang w:eastAsia="ru-RU"/>
              </w:rPr>
              <w:t>е</w:t>
            </w:r>
            <w:r w:rsidRPr="000862E8">
              <w:rPr>
                <w:rFonts w:ascii="Times New Roman" w:eastAsia="Times New Roman" w:hAnsi="Times New Roman" w:cs="Times New Roman"/>
                <w:lang w:eastAsia="ru-RU"/>
              </w:rPr>
              <w:t>ния: праздн</w:t>
            </w:r>
            <w:r w:rsidRPr="000862E8">
              <w:rPr>
                <w:rFonts w:ascii="Times New Roman" w:eastAsia="Times New Roman" w:hAnsi="Times New Roman" w:cs="Times New Roman"/>
                <w:lang w:eastAsia="ru-RU"/>
              </w:rPr>
              <w:t>о</w:t>
            </w:r>
            <w:r w:rsidRPr="000862E8">
              <w:rPr>
                <w:rFonts w:ascii="Times New Roman" w:eastAsia="Times New Roman" w:hAnsi="Times New Roman" w:cs="Times New Roman"/>
                <w:lang w:eastAsia="ru-RU"/>
              </w:rPr>
              <w:t>вание нового года, 23 фе</w:t>
            </w:r>
            <w:r w:rsidRPr="000862E8">
              <w:rPr>
                <w:rFonts w:ascii="Times New Roman" w:eastAsia="Times New Roman" w:hAnsi="Times New Roman" w:cs="Times New Roman"/>
                <w:lang w:eastAsia="ru-RU"/>
              </w:rPr>
              <w:t>в</w:t>
            </w:r>
            <w:r w:rsidRPr="000862E8">
              <w:rPr>
                <w:rFonts w:ascii="Times New Roman" w:eastAsia="Times New Roman" w:hAnsi="Times New Roman" w:cs="Times New Roman"/>
                <w:lang w:eastAsia="ru-RU"/>
              </w:rPr>
              <w:t>раля, 8 марта, 9 мая</w:t>
            </w:r>
          </w:p>
        </w:tc>
        <w:tc>
          <w:tcPr>
            <w:tcW w:w="1276" w:type="dxa"/>
            <w:tcBorders>
              <w:top w:val="nil"/>
              <w:left w:val="nil"/>
              <w:bottom w:val="single" w:sz="4" w:space="0" w:color="auto"/>
              <w:right w:val="single" w:sz="4" w:space="0" w:color="auto"/>
            </w:tcBorders>
            <w:shd w:val="clear" w:color="auto" w:fill="auto"/>
            <w:vAlign w:val="center"/>
            <w:hideMark/>
          </w:tcPr>
          <w:p w:rsidR="00A3501E" w:rsidRPr="000862E8" w:rsidRDefault="00A3501E"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МБП / Адм</w:t>
            </w:r>
            <w:r w:rsidRPr="000862E8">
              <w:rPr>
                <w:rFonts w:ascii="Times New Roman" w:eastAsia="Times New Roman" w:hAnsi="Times New Roman" w:cs="Times New Roman"/>
                <w:lang w:eastAsia="ru-RU"/>
              </w:rPr>
              <w:t>и</w:t>
            </w:r>
            <w:r w:rsidRPr="000862E8">
              <w:rPr>
                <w:rFonts w:ascii="Times New Roman" w:eastAsia="Times New Roman" w:hAnsi="Times New Roman" w:cs="Times New Roman"/>
                <w:lang w:eastAsia="ru-RU"/>
              </w:rPr>
              <w:t>нистрация с.п. Лопатино</w:t>
            </w:r>
          </w:p>
        </w:tc>
        <w:tc>
          <w:tcPr>
            <w:tcW w:w="877" w:type="dxa"/>
            <w:tcBorders>
              <w:top w:val="nil"/>
              <w:left w:val="nil"/>
              <w:bottom w:val="single" w:sz="4" w:space="0" w:color="auto"/>
              <w:right w:val="single" w:sz="4" w:space="0" w:color="auto"/>
            </w:tcBorders>
            <w:shd w:val="clear" w:color="auto" w:fill="auto"/>
            <w:vAlign w:val="center"/>
            <w:hideMark/>
          </w:tcPr>
          <w:p w:rsidR="00A3501E" w:rsidRPr="000862E8" w:rsidRDefault="00A3501E"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2022-2033 гг.</w:t>
            </w:r>
          </w:p>
        </w:tc>
        <w:tc>
          <w:tcPr>
            <w:tcW w:w="1121" w:type="dxa"/>
            <w:tcBorders>
              <w:top w:val="nil"/>
              <w:left w:val="nil"/>
              <w:bottom w:val="single" w:sz="4" w:space="0" w:color="auto"/>
              <w:right w:val="single" w:sz="4" w:space="0" w:color="auto"/>
            </w:tcBorders>
            <w:shd w:val="clear" w:color="auto" w:fill="auto"/>
            <w:noWrap/>
            <w:vAlign w:val="center"/>
            <w:hideMark/>
          </w:tcPr>
          <w:p w:rsidR="00A3501E" w:rsidRPr="000862E8" w:rsidRDefault="00A3501E"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600,0  </w:t>
            </w:r>
          </w:p>
        </w:tc>
        <w:tc>
          <w:tcPr>
            <w:tcW w:w="482" w:type="dxa"/>
            <w:tcBorders>
              <w:top w:val="nil"/>
              <w:left w:val="nil"/>
              <w:bottom w:val="single" w:sz="4" w:space="0" w:color="auto"/>
              <w:right w:val="single" w:sz="4" w:space="0" w:color="auto"/>
            </w:tcBorders>
            <w:shd w:val="clear" w:color="auto" w:fill="auto"/>
            <w:noWrap/>
            <w:vAlign w:val="center"/>
            <w:hideMark/>
          </w:tcPr>
          <w:p w:rsidR="00A3501E" w:rsidRPr="000862E8" w:rsidRDefault="00A3501E"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50</w:t>
            </w:r>
          </w:p>
        </w:tc>
        <w:tc>
          <w:tcPr>
            <w:tcW w:w="601" w:type="dxa"/>
            <w:tcBorders>
              <w:top w:val="nil"/>
              <w:left w:val="nil"/>
              <w:bottom w:val="single" w:sz="4" w:space="0" w:color="auto"/>
              <w:right w:val="single" w:sz="4" w:space="0" w:color="auto"/>
            </w:tcBorders>
            <w:shd w:val="clear" w:color="auto" w:fill="auto"/>
            <w:noWrap/>
            <w:vAlign w:val="center"/>
            <w:hideMark/>
          </w:tcPr>
          <w:p w:rsidR="00A3501E" w:rsidRPr="000862E8" w:rsidRDefault="00A3501E"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50</w:t>
            </w:r>
          </w:p>
        </w:tc>
        <w:tc>
          <w:tcPr>
            <w:tcW w:w="601" w:type="dxa"/>
            <w:tcBorders>
              <w:top w:val="nil"/>
              <w:left w:val="nil"/>
              <w:bottom w:val="single" w:sz="4" w:space="0" w:color="auto"/>
              <w:right w:val="single" w:sz="4" w:space="0" w:color="auto"/>
            </w:tcBorders>
            <w:shd w:val="clear" w:color="auto" w:fill="auto"/>
            <w:noWrap/>
            <w:vAlign w:val="center"/>
            <w:hideMark/>
          </w:tcPr>
          <w:p w:rsidR="00A3501E" w:rsidRPr="000862E8" w:rsidRDefault="00A3501E"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50</w:t>
            </w:r>
          </w:p>
        </w:tc>
        <w:tc>
          <w:tcPr>
            <w:tcW w:w="601" w:type="dxa"/>
            <w:tcBorders>
              <w:top w:val="nil"/>
              <w:left w:val="nil"/>
              <w:bottom w:val="single" w:sz="4" w:space="0" w:color="auto"/>
              <w:right w:val="single" w:sz="4" w:space="0" w:color="auto"/>
            </w:tcBorders>
            <w:shd w:val="clear" w:color="auto" w:fill="auto"/>
            <w:noWrap/>
            <w:vAlign w:val="center"/>
            <w:hideMark/>
          </w:tcPr>
          <w:p w:rsidR="00A3501E" w:rsidRPr="000862E8" w:rsidRDefault="00A3501E"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50</w:t>
            </w:r>
          </w:p>
        </w:tc>
        <w:tc>
          <w:tcPr>
            <w:tcW w:w="601" w:type="dxa"/>
            <w:tcBorders>
              <w:top w:val="nil"/>
              <w:left w:val="nil"/>
              <w:bottom w:val="single" w:sz="4" w:space="0" w:color="auto"/>
              <w:right w:val="single" w:sz="4" w:space="0" w:color="auto"/>
            </w:tcBorders>
            <w:shd w:val="clear" w:color="auto" w:fill="auto"/>
            <w:noWrap/>
            <w:vAlign w:val="center"/>
            <w:hideMark/>
          </w:tcPr>
          <w:p w:rsidR="00A3501E" w:rsidRPr="000862E8" w:rsidRDefault="00A3501E"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50</w:t>
            </w:r>
          </w:p>
        </w:tc>
        <w:tc>
          <w:tcPr>
            <w:tcW w:w="539" w:type="dxa"/>
            <w:tcBorders>
              <w:top w:val="nil"/>
              <w:left w:val="nil"/>
              <w:bottom w:val="single" w:sz="4" w:space="0" w:color="auto"/>
              <w:right w:val="single" w:sz="4" w:space="0" w:color="auto"/>
            </w:tcBorders>
            <w:shd w:val="clear" w:color="auto" w:fill="auto"/>
            <w:noWrap/>
            <w:vAlign w:val="center"/>
            <w:hideMark/>
          </w:tcPr>
          <w:p w:rsidR="00A3501E" w:rsidRPr="000862E8" w:rsidRDefault="00A3501E"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50</w:t>
            </w:r>
          </w:p>
        </w:tc>
        <w:tc>
          <w:tcPr>
            <w:tcW w:w="567" w:type="dxa"/>
            <w:tcBorders>
              <w:top w:val="nil"/>
              <w:left w:val="nil"/>
              <w:bottom w:val="single" w:sz="4" w:space="0" w:color="auto"/>
              <w:right w:val="single" w:sz="4" w:space="0" w:color="auto"/>
            </w:tcBorders>
            <w:shd w:val="clear" w:color="auto" w:fill="auto"/>
            <w:noWrap/>
            <w:vAlign w:val="center"/>
            <w:hideMark/>
          </w:tcPr>
          <w:p w:rsidR="00A3501E" w:rsidRPr="000862E8" w:rsidRDefault="00A3501E"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50</w:t>
            </w:r>
          </w:p>
        </w:tc>
        <w:tc>
          <w:tcPr>
            <w:tcW w:w="567" w:type="dxa"/>
            <w:tcBorders>
              <w:top w:val="nil"/>
              <w:left w:val="nil"/>
              <w:bottom w:val="single" w:sz="4" w:space="0" w:color="auto"/>
              <w:right w:val="single" w:sz="4" w:space="0" w:color="auto"/>
            </w:tcBorders>
            <w:shd w:val="clear" w:color="auto" w:fill="auto"/>
            <w:noWrap/>
            <w:vAlign w:val="center"/>
            <w:hideMark/>
          </w:tcPr>
          <w:p w:rsidR="00A3501E" w:rsidRPr="000862E8" w:rsidRDefault="00A3501E"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50</w:t>
            </w:r>
          </w:p>
        </w:tc>
        <w:tc>
          <w:tcPr>
            <w:tcW w:w="567" w:type="dxa"/>
            <w:tcBorders>
              <w:top w:val="nil"/>
              <w:left w:val="nil"/>
              <w:bottom w:val="single" w:sz="4" w:space="0" w:color="auto"/>
              <w:right w:val="single" w:sz="4" w:space="0" w:color="auto"/>
            </w:tcBorders>
            <w:shd w:val="clear" w:color="auto" w:fill="auto"/>
            <w:noWrap/>
            <w:vAlign w:val="center"/>
            <w:hideMark/>
          </w:tcPr>
          <w:p w:rsidR="00A3501E" w:rsidRPr="000862E8" w:rsidRDefault="00A3501E"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50</w:t>
            </w:r>
          </w:p>
        </w:tc>
        <w:tc>
          <w:tcPr>
            <w:tcW w:w="568" w:type="dxa"/>
            <w:tcBorders>
              <w:top w:val="nil"/>
              <w:left w:val="nil"/>
              <w:bottom w:val="single" w:sz="4" w:space="0" w:color="auto"/>
              <w:right w:val="single" w:sz="4" w:space="0" w:color="auto"/>
            </w:tcBorders>
            <w:shd w:val="clear" w:color="auto" w:fill="auto"/>
            <w:noWrap/>
            <w:vAlign w:val="center"/>
            <w:hideMark/>
          </w:tcPr>
          <w:p w:rsidR="00A3501E" w:rsidRPr="000862E8" w:rsidRDefault="00A3501E"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50</w:t>
            </w:r>
          </w:p>
        </w:tc>
        <w:tc>
          <w:tcPr>
            <w:tcW w:w="567" w:type="dxa"/>
            <w:tcBorders>
              <w:top w:val="nil"/>
              <w:left w:val="nil"/>
              <w:bottom w:val="single" w:sz="4" w:space="0" w:color="auto"/>
              <w:right w:val="single" w:sz="4" w:space="0" w:color="auto"/>
            </w:tcBorders>
            <w:shd w:val="clear" w:color="auto" w:fill="auto"/>
            <w:noWrap/>
            <w:vAlign w:val="center"/>
            <w:hideMark/>
          </w:tcPr>
          <w:p w:rsidR="00A3501E" w:rsidRPr="000862E8" w:rsidRDefault="00A3501E"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50</w:t>
            </w:r>
          </w:p>
        </w:tc>
        <w:tc>
          <w:tcPr>
            <w:tcW w:w="482" w:type="dxa"/>
            <w:tcBorders>
              <w:top w:val="nil"/>
              <w:left w:val="nil"/>
              <w:bottom w:val="single" w:sz="4" w:space="0" w:color="auto"/>
              <w:right w:val="single" w:sz="4" w:space="0" w:color="auto"/>
            </w:tcBorders>
            <w:shd w:val="clear" w:color="auto" w:fill="auto"/>
            <w:noWrap/>
            <w:vAlign w:val="center"/>
            <w:hideMark/>
          </w:tcPr>
          <w:p w:rsidR="00A3501E" w:rsidRPr="000862E8" w:rsidRDefault="00A3501E"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50</w:t>
            </w:r>
          </w:p>
        </w:tc>
        <w:tc>
          <w:tcPr>
            <w:tcW w:w="1336" w:type="dxa"/>
            <w:vMerge/>
            <w:tcBorders>
              <w:left w:val="nil"/>
              <w:bottom w:val="single" w:sz="4" w:space="0" w:color="auto"/>
              <w:right w:val="single" w:sz="4" w:space="0" w:color="auto"/>
            </w:tcBorders>
            <w:shd w:val="clear" w:color="auto" w:fill="auto"/>
            <w:vAlign w:val="center"/>
          </w:tcPr>
          <w:p w:rsidR="00A3501E" w:rsidRPr="000862E8" w:rsidRDefault="00A3501E" w:rsidP="0016736E">
            <w:pPr>
              <w:spacing w:after="0" w:line="240" w:lineRule="auto"/>
              <w:rPr>
                <w:rFonts w:ascii="Times New Roman" w:eastAsia="Times New Roman" w:hAnsi="Times New Roman" w:cs="Times New Roman"/>
                <w:lang w:eastAsia="ru-RU"/>
              </w:rPr>
            </w:pPr>
          </w:p>
        </w:tc>
      </w:tr>
    </w:tbl>
    <w:p w:rsidR="00A3501E" w:rsidRDefault="00A3501E" w:rsidP="00DC7133">
      <w:pPr>
        <w:keepNext/>
        <w:spacing w:after="0" w:line="360" w:lineRule="auto"/>
        <w:jc w:val="center"/>
        <w:outlineLvl w:val="0"/>
        <w:rPr>
          <w:rFonts w:ascii="Times New Roman" w:eastAsia="Times New Roman" w:hAnsi="Times New Roman" w:cs="Times New Roman"/>
          <w:b/>
          <w:bCs/>
          <w:kern w:val="32"/>
          <w:sz w:val="28"/>
          <w:szCs w:val="28"/>
          <w:lang w:eastAsia="ru-RU"/>
        </w:rPr>
      </w:pPr>
    </w:p>
    <w:p w:rsidR="00A3501E" w:rsidRDefault="00A3501E">
      <w:pPr>
        <w:spacing w:after="160" w:line="259" w:lineRule="auto"/>
        <w:rPr>
          <w:rFonts w:ascii="Times New Roman" w:eastAsia="Times New Roman" w:hAnsi="Times New Roman" w:cs="Times New Roman"/>
          <w:b/>
          <w:bCs/>
          <w:kern w:val="32"/>
          <w:sz w:val="28"/>
          <w:szCs w:val="28"/>
          <w:lang w:eastAsia="ru-RU"/>
        </w:rPr>
      </w:pPr>
      <w:r>
        <w:rPr>
          <w:rFonts w:ascii="Times New Roman" w:eastAsia="Times New Roman" w:hAnsi="Times New Roman" w:cs="Times New Roman"/>
          <w:b/>
          <w:bCs/>
          <w:kern w:val="32"/>
          <w:sz w:val="28"/>
          <w:szCs w:val="28"/>
          <w:lang w:eastAsia="ru-RU"/>
        </w:rPr>
        <w:br w:type="page"/>
      </w:r>
    </w:p>
    <w:tbl>
      <w:tblPr>
        <w:tblW w:w="14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7"/>
        <w:gridCol w:w="2096"/>
        <w:gridCol w:w="1718"/>
        <w:gridCol w:w="743"/>
        <w:gridCol w:w="711"/>
        <w:gridCol w:w="601"/>
        <w:gridCol w:w="611"/>
        <w:gridCol w:w="611"/>
        <w:gridCol w:w="611"/>
        <w:gridCol w:w="611"/>
        <w:gridCol w:w="611"/>
        <w:gridCol w:w="611"/>
        <w:gridCol w:w="614"/>
        <w:gridCol w:w="671"/>
        <w:gridCol w:w="615"/>
        <w:gridCol w:w="614"/>
        <w:gridCol w:w="611"/>
        <w:gridCol w:w="1831"/>
      </w:tblGrid>
      <w:tr w:rsidR="00E53129" w:rsidRPr="000862E8" w:rsidTr="008120F6">
        <w:trPr>
          <w:trHeight w:val="300"/>
        </w:trPr>
        <w:tc>
          <w:tcPr>
            <w:tcW w:w="447" w:type="dxa"/>
            <w:shd w:val="clear" w:color="auto" w:fill="auto"/>
            <w:vAlign w:val="center"/>
            <w:hideMark/>
          </w:tcPr>
          <w:p w:rsidR="00E53129" w:rsidRPr="000862E8" w:rsidRDefault="00E53129" w:rsidP="0016736E">
            <w:pPr>
              <w:spacing w:after="0" w:line="240" w:lineRule="auto"/>
              <w:jc w:val="center"/>
              <w:rPr>
                <w:rFonts w:ascii="Times New Roman" w:eastAsia="Times New Roman" w:hAnsi="Times New Roman" w:cs="Times New Roman"/>
                <w:b/>
                <w:bCs/>
                <w:lang w:eastAsia="ru-RU"/>
              </w:rPr>
            </w:pPr>
            <w:r w:rsidRPr="000862E8">
              <w:rPr>
                <w:rFonts w:ascii="Times New Roman" w:eastAsia="Times New Roman" w:hAnsi="Times New Roman" w:cs="Times New Roman"/>
                <w:b/>
                <w:bCs/>
                <w:lang w:eastAsia="ru-RU"/>
              </w:rPr>
              <w:lastRenderedPageBreak/>
              <w:t>1</w:t>
            </w:r>
          </w:p>
        </w:tc>
        <w:tc>
          <w:tcPr>
            <w:tcW w:w="2525" w:type="dxa"/>
            <w:shd w:val="clear" w:color="auto" w:fill="auto"/>
            <w:vAlign w:val="center"/>
            <w:hideMark/>
          </w:tcPr>
          <w:p w:rsidR="00E53129" w:rsidRPr="000862E8" w:rsidRDefault="00E53129" w:rsidP="0016736E">
            <w:pPr>
              <w:spacing w:after="0" w:line="240" w:lineRule="auto"/>
              <w:jc w:val="center"/>
              <w:rPr>
                <w:rFonts w:ascii="Times New Roman" w:eastAsia="Times New Roman" w:hAnsi="Times New Roman" w:cs="Times New Roman"/>
                <w:b/>
                <w:bCs/>
                <w:lang w:eastAsia="ru-RU"/>
              </w:rPr>
            </w:pPr>
            <w:r w:rsidRPr="000862E8">
              <w:rPr>
                <w:rFonts w:ascii="Times New Roman" w:eastAsia="Times New Roman" w:hAnsi="Times New Roman" w:cs="Times New Roman"/>
                <w:b/>
                <w:bCs/>
                <w:lang w:eastAsia="ru-RU"/>
              </w:rPr>
              <w:t>2</w:t>
            </w:r>
          </w:p>
        </w:tc>
        <w:tc>
          <w:tcPr>
            <w:tcW w:w="1276" w:type="dxa"/>
            <w:shd w:val="clear" w:color="auto" w:fill="auto"/>
            <w:vAlign w:val="center"/>
            <w:hideMark/>
          </w:tcPr>
          <w:p w:rsidR="00E53129" w:rsidRPr="000862E8" w:rsidRDefault="00E53129" w:rsidP="0016736E">
            <w:pPr>
              <w:spacing w:after="0" w:line="240" w:lineRule="auto"/>
              <w:jc w:val="center"/>
              <w:rPr>
                <w:rFonts w:ascii="Times New Roman" w:eastAsia="Times New Roman" w:hAnsi="Times New Roman" w:cs="Times New Roman"/>
                <w:b/>
                <w:bCs/>
                <w:lang w:eastAsia="ru-RU"/>
              </w:rPr>
            </w:pPr>
            <w:r w:rsidRPr="000862E8">
              <w:rPr>
                <w:rFonts w:ascii="Times New Roman" w:eastAsia="Times New Roman" w:hAnsi="Times New Roman" w:cs="Times New Roman"/>
                <w:b/>
                <w:bCs/>
                <w:lang w:eastAsia="ru-RU"/>
              </w:rPr>
              <w:t>3</w:t>
            </w:r>
          </w:p>
        </w:tc>
        <w:tc>
          <w:tcPr>
            <w:tcW w:w="743" w:type="dxa"/>
            <w:shd w:val="clear" w:color="auto" w:fill="auto"/>
            <w:vAlign w:val="center"/>
            <w:hideMark/>
          </w:tcPr>
          <w:p w:rsidR="00E53129" w:rsidRPr="000862E8" w:rsidRDefault="00E53129" w:rsidP="0016736E">
            <w:pPr>
              <w:spacing w:after="0" w:line="240" w:lineRule="auto"/>
              <w:jc w:val="center"/>
              <w:rPr>
                <w:rFonts w:ascii="Times New Roman" w:eastAsia="Times New Roman" w:hAnsi="Times New Roman" w:cs="Times New Roman"/>
                <w:b/>
                <w:bCs/>
                <w:lang w:eastAsia="ru-RU"/>
              </w:rPr>
            </w:pPr>
            <w:r w:rsidRPr="000862E8">
              <w:rPr>
                <w:rFonts w:ascii="Times New Roman" w:eastAsia="Times New Roman" w:hAnsi="Times New Roman" w:cs="Times New Roman"/>
                <w:b/>
                <w:bCs/>
                <w:lang w:eastAsia="ru-RU"/>
              </w:rPr>
              <w:t>4</w:t>
            </w:r>
          </w:p>
        </w:tc>
        <w:tc>
          <w:tcPr>
            <w:tcW w:w="711" w:type="dxa"/>
            <w:shd w:val="clear" w:color="auto" w:fill="auto"/>
            <w:vAlign w:val="center"/>
            <w:hideMark/>
          </w:tcPr>
          <w:p w:rsidR="00E53129" w:rsidRPr="000862E8" w:rsidRDefault="00E53129" w:rsidP="0016736E">
            <w:pPr>
              <w:spacing w:after="0" w:line="240" w:lineRule="auto"/>
              <w:jc w:val="center"/>
              <w:rPr>
                <w:rFonts w:ascii="Times New Roman" w:eastAsia="Times New Roman" w:hAnsi="Times New Roman" w:cs="Times New Roman"/>
                <w:b/>
                <w:bCs/>
                <w:lang w:eastAsia="ru-RU"/>
              </w:rPr>
            </w:pPr>
            <w:r w:rsidRPr="000862E8">
              <w:rPr>
                <w:rFonts w:ascii="Times New Roman" w:eastAsia="Times New Roman" w:hAnsi="Times New Roman" w:cs="Times New Roman"/>
                <w:b/>
                <w:bCs/>
                <w:lang w:eastAsia="ru-RU"/>
              </w:rPr>
              <w:t>5</w:t>
            </w:r>
          </w:p>
        </w:tc>
        <w:tc>
          <w:tcPr>
            <w:tcW w:w="601" w:type="dxa"/>
            <w:shd w:val="clear" w:color="auto" w:fill="auto"/>
            <w:vAlign w:val="center"/>
            <w:hideMark/>
          </w:tcPr>
          <w:p w:rsidR="00E53129" w:rsidRPr="000862E8" w:rsidRDefault="00E53129" w:rsidP="0016736E">
            <w:pPr>
              <w:spacing w:after="0" w:line="240" w:lineRule="auto"/>
              <w:jc w:val="center"/>
              <w:rPr>
                <w:rFonts w:ascii="Times New Roman" w:eastAsia="Times New Roman" w:hAnsi="Times New Roman" w:cs="Times New Roman"/>
                <w:b/>
                <w:bCs/>
                <w:lang w:eastAsia="ru-RU"/>
              </w:rPr>
            </w:pPr>
            <w:r w:rsidRPr="000862E8">
              <w:rPr>
                <w:rFonts w:ascii="Times New Roman" w:eastAsia="Times New Roman" w:hAnsi="Times New Roman" w:cs="Times New Roman"/>
                <w:b/>
                <w:bCs/>
                <w:lang w:eastAsia="ru-RU"/>
              </w:rPr>
              <w:t>6</w:t>
            </w:r>
          </w:p>
        </w:tc>
        <w:tc>
          <w:tcPr>
            <w:tcW w:w="611" w:type="dxa"/>
            <w:shd w:val="clear" w:color="auto" w:fill="auto"/>
            <w:vAlign w:val="center"/>
            <w:hideMark/>
          </w:tcPr>
          <w:p w:rsidR="00E53129" w:rsidRPr="000862E8" w:rsidRDefault="00E53129" w:rsidP="0016736E">
            <w:pPr>
              <w:spacing w:after="0" w:line="240" w:lineRule="auto"/>
              <w:jc w:val="center"/>
              <w:rPr>
                <w:rFonts w:ascii="Times New Roman" w:eastAsia="Times New Roman" w:hAnsi="Times New Roman" w:cs="Times New Roman"/>
                <w:b/>
                <w:bCs/>
                <w:lang w:eastAsia="ru-RU"/>
              </w:rPr>
            </w:pPr>
            <w:r w:rsidRPr="000862E8">
              <w:rPr>
                <w:rFonts w:ascii="Times New Roman" w:eastAsia="Times New Roman" w:hAnsi="Times New Roman" w:cs="Times New Roman"/>
                <w:b/>
                <w:bCs/>
                <w:lang w:eastAsia="ru-RU"/>
              </w:rPr>
              <w:t>7</w:t>
            </w:r>
          </w:p>
        </w:tc>
        <w:tc>
          <w:tcPr>
            <w:tcW w:w="611" w:type="dxa"/>
            <w:shd w:val="clear" w:color="auto" w:fill="auto"/>
            <w:vAlign w:val="center"/>
            <w:hideMark/>
          </w:tcPr>
          <w:p w:rsidR="00E53129" w:rsidRPr="000862E8" w:rsidRDefault="00E53129" w:rsidP="0016736E">
            <w:pPr>
              <w:spacing w:after="0" w:line="240" w:lineRule="auto"/>
              <w:jc w:val="center"/>
              <w:rPr>
                <w:rFonts w:ascii="Times New Roman" w:eastAsia="Times New Roman" w:hAnsi="Times New Roman" w:cs="Times New Roman"/>
                <w:b/>
                <w:bCs/>
                <w:lang w:eastAsia="ru-RU"/>
              </w:rPr>
            </w:pPr>
            <w:r w:rsidRPr="000862E8">
              <w:rPr>
                <w:rFonts w:ascii="Times New Roman" w:eastAsia="Times New Roman" w:hAnsi="Times New Roman" w:cs="Times New Roman"/>
                <w:b/>
                <w:bCs/>
                <w:lang w:eastAsia="ru-RU"/>
              </w:rPr>
              <w:t>8</w:t>
            </w:r>
          </w:p>
        </w:tc>
        <w:tc>
          <w:tcPr>
            <w:tcW w:w="611" w:type="dxa"/>
            <w:shd w:val="clear" w:color="auto" w:fill="auto"/>
            <w:vAlign w:val="center"/>
            <w:hideMark/>
          </w:tcPr>
          <w:p w:rsidR="00E53129" w:rsidRPr="000862E8" w:rsidRDefault="00E53129" w:rsidP="0016736E">
            <w:pPr>
              <w:spacing w:after="0" w:line="240" w:lineRule="auto"/>
              <w:jc w:val="center"/>
              <w:rPr>
                <w:rFonts w:ascii="Times New Roman" w:eastAsia="Times New Roman" w:hAnsi="Times New Roman" w:cs="Times New Roman"/>
                <w:b/>
                <w:bCs/>
                <w:lang w:eastAsia="ru-RU"/>
              </w:rPr>
            </w:pPr>
            <w:r w:rsidRPr="000862E8">
              <w:rPr>
                <w:rFonts w:ascii="Times New Roman" w:eastAsia="Times New Roman" w:hAnsi="Times New Roman" w:cs="Times New Roman"/>
                <w:b/>
                <w:bCs/>
                <w:lang w:eastAsia="ru-RU"/>
              </w:rPr>
              <w:t>9</w:t>
            </w:r>
          </w:p>
        </w:tc>
        <w:tc>
          <w:tcPr>
            <w:tcW w:w="611" w:type="dxa"/>
            <w:shd w:val="clear" w:color="auto" w:fill="auto"/>
            <w:vAlign w:val="center"/>
            <w:hideMark/>
          </w:tcPr>
          <w:p w:rsidR="00E53129" w:rsidRPr="000862E8" w:rsidRDefault="00E53129" w:rsidP="0016736E">
            <w:pPr>
              <w:spacing w:after="0" w:line="240" w:lineRule="auto"/>
              <w:jc w:val="center"/>
              <w:rPr>
                <w:rFonts w:ascii="Times New Roman" w:eastAsia="Times New Roman" w:hAnsi="Times New Roman" w:cs="Times New Roman"/>
                <w:b/>
                <w:bCs/>
                <w:lang w:eastAsia="ru-RU"/>
              </w:rPr>
            </w:pPr>
            <w:r w:rsidRPr="000862E8">
              <w:rPr>
                <w:rFonts w:ascii="Times New Roman" w:eastAsia="Times New Roman" w:hAnsi="Times New Roman" w:cs="Times New Roman"/>
                <w:b/>
                <w:bCs/>
                <w:lang w:eastAsia="ru-RU"/>
              </w:rPr>
              <w:t>10</w:t>
            </w:r>
          </w:p>
        </w:tc>
        <w:tc>
          <w:tcPr>
            <w:tcW w:w="611" w:type="dxa"/>
            <w:shd w:val="clear" w:color="auto" w:fill="auto"/>
            <w:vAlign w:val="center"/>
            <w:hideMark/>
          </w:tcPr>
          <w:p w:rsidR="00E53129" w:rsidRPr="000862E8" w:rsidRDefault="00E53129" w:rsidP="0016736E">
            <w:pPr>
              <w:spacing w:after="0" w:line="240" w:lineRule="auto"/>
              <w:jc w:val="center"/>
              <w:rPr>
                <w:rFonts w:ascii="Times New Roman" w:eastAsia="Times New Roman" w:hAnsi="Times New Roman" w:cs="Times New Roman"/>
                <w:b/>
                <w:bCs/>
                <w:lang w:eastAsia="ru-RU"/>
              </w:rPr>
            </w:pPr>
            <w:r w:rsidRPr="000862E8">
              <w:rPr>
                <w:rFonts w:ascii="Times New Roman" w:eastAsia="Times New Roman" w:hAnsi="Times New Roman" w:cs="Times New Roman"/>
                <w:b/>
                <w:bCs/>
                <w:lang w:eastAsia="ru-RU"/>
              </w:rPr>
              <w:t>11</w:t>
            </w:r>
          </w:p>
        </w:tc>
        <w:tc>
          <w:tcPr>
            <w:tcW w:w="611" w:type="dxa"/>
            <w:shd w:val="clear" w:color="auto" w:fill="auto"/>
            <w:vAlign w:val="center"/>
            <w:hideMark/>
          </w:tcPr>
          <w:p w:rsidR="00E53129" w:rsidRPr="000862E8" w:rsidRDefault="00E53129" w:rsidP="0016736E">
            <w:pPr>
              <w:spacing w:after="0" w:line="240" w:lineRule="auto"/>
              <w:jc w:val="center"/>
              <w:rPr>
                <w:rFonts w:ascii="Times New Roman" w:eastAsia="Times New Roman" w:hAnsi="Times New Roman" w:cs="Times New Roman"/>
                <w:b/>
                <w:bCs/>
                <w:lang w:eastAsia="ru-RU"/>
              </w:rPr>
            </w:pPr>
            <w:r w:rsidRPr="000862E8">
              <w:rPr>
                <w:rFonts w:ascii="Times New Roman" w:eastAsia="Times New Roman" w:hAnsi="Times New Roman" w:cs="Times New Roman"/>
                <w:b/>
                <w:bCs/>
                <w:lang w:eastAsia="ru-RU"/>
              </w:rPr>
              <w:t>12</w:t>
            </w:r>
          </w:p>
        </w:tc>
        <w:tc>
          <w:tcPr>
            <w:tcW w:w="614" w:type="dxa"/>
            <w:shd w:val="clear" w:color="auto" w:fill="auto"/>
            <w:vAlign w:val="center"/>
            <w:hideMark/>
          </w:tcPr>
          <w:p w:rsidR="00E53129" w:rsidRPr="000862E8" w:rsidRDefault="00E53129" w:rsidP="0016736E">
            <w:pPr>
              <w:spacing w:after="0" w:line="240" w:lineRule="auto"/>
              <w:jc w:val="center"/>
              <w:rPr>
                <w:rFonts w:ascii="Times New Roman" w:eastAsia="Times New Roman" w:hAnsi="Times New Roman" w:cs="Times New Roman"/>
                <w:b/>
                <w:bCs/>
                <w:lang w:eastAsia="ru-RU"/>
              </w:rPr>
            </w:pPr>
            <w:r w:rsidRPr="000862E8">
              <w:rPr>
                <w:rFonts w:ascii="Times New Roman" w:eastAsia="Times New Roman" w:hAnsi="Times New Roman" w:cs="Times New Roman"/>
                <w:b/>
                <w:bCs/>
                <w:lang w:eastAsia="ru-RU"/>
              </w:rPr>
              <w:t>13</w:t>
            </w:r>
          </w:p>
        </w:tc>
        <w:tc>
          <w:tcPr>
            <w:tcW w:w="671" w:type="dxa"/>
            <w:shd w:val="clear" w:color="auto" w:fill="auto"/>
            <w:vAlign w:val="center"/>
            <w:hideMark/>
          </w:tcPr>
          <w:p w:rsidR="00E53129" w:rsidRPr="000862E8" w:rsidRDefault="00E53129" w:rsidP="0016736E">
            <w:pPr>
              <w:spacing w:after="0" w:line="240" w:lineRule="auto"/>
              <w:jc w:val="center"/>
              <w:rPr>
                <w:rFonts w:ascii="Times New Roman" w:eastAsia="Times New Roman" w:hAnsi="Times New Roman" w:cs="Times New Roman"/>
                <w:b/>
                <w:bCs/>
                <w:lang w:eastAsia="ru-RU"/>
              </w:rPr>
            </w:pPr>
            <w:r w:rsidRPr="000862E8">
              <w:rPr>
                <w:rFonts w:ascii="Times New Roman" w:eastAsia="Times New Roman" w:hAnsi="Times New Roman" w:cs="Times New Roman"/>
                <w:b/>
                <w:bCs/>
                <w:lang w:eastAsia="ru-RU"/>
              </w:rPr>
              <w:t>14</w:t>
            </w:r>
          </w:p>
        </w:tc>
        <w:tc>
          <w:tcPr>
            <w:tcW w:w="615" w:type="dxa"/>
            <w:shd w:val="clear" w:color="auto" w:fill="auto"/>
            <w:vAlign w:val="center"/>
            <w:hideMark/>
          </w:tcPr>
          <w:p w:rsidR="00E53129" w:rsidRPr="000862E8" w:rsidRDefault="00E53129" w:rsidP="0016736E">
            <w:pPr>
              <w:spacing w:after="0" w:line="240" w:lineRule="auto"/>
              <w:jc w:val="center"/>
              <w:rPr>
                <w:rFonts w:ascii="Times New Roman" w:eastAsia="Times New Roman" w:hAnsi="Times New Roman" w:cs="Times New Roman"/>
                <w:b/>
                <w:bCs/>
                <w:lang w:eastAsia="ru-RU"/>
              </w:rPr>
            </w:pPr>
            <w:r w:rsidRPr="000862E8">
              <w:rPr>
                <w:rFonts w:ascii="Times New Roman" w:eastAsia="Times New Roman" w:hAnsi="Times New Roman" w:cs="Times New Roman"/>
                <w:b/>
                <w:bCs/>
                <w:lang w:eastAsia="ru-RU"/>
              </w:rPr>
              <w:t>15</w:t>
            </w:r>
          </w:p>
        </w:tc>
        <w:tc>
          <w:tcPr>
            <w:tcW w:w="614" w:type="dxa"/>
            <w:shd w:val="clear" w:color="auto" w:fill="auto"/>
            <w:vAlign w:val="center"/>
            <w:hideMark/>
          </w:tcPr>
          <w:p w:rsidR="00E53129" w:rsidRPr="000862E8" w:rsidRDefault="00E53129" w:rsidP="0016736E">
            <w:pPr>
              <w:spacing w:after="0" w:line="240" w:lineRule="auto"/>
              <w:jc w:val="center"/>
              <w:rPr>
                <w:rFonts w:ascii="Times New Roman" w:eastAsia="Times New Roman" w:hAnsi="Times New Roman" w:cs="Times New Roman"/>
                <w:b/>
                <w:bCs/>
                <w:lang w:eastAsia="ru-RU"/>
              </w:rPr>
            </w:pPr>
            <w:r w:rsidRPr="000862E8">
              <w:rPr>
                <w:rFonts w:ascii="Times New Roman" w:eastAsia="Times New Roman" w:hAnsi="Times New Roman" w:cs="Times New Roman"/>
                <w:b/>
                <w:bCs/>
                <w:lang w:eastAsia="ru-RU"/>
              </w:rPr>
              <w:t>16</w:t>
            </w:r>
          </w:p>
        </w:tc>
        <w:tc>
          <w:tcPr>
            <w:tcW w:w="611" w:type="dxa"/>
            <w:shd w:val="clear" w:color="auto" w:fill="auto"/>
            <w:vAlign w:val="center"/>
            <w:hideMark/>
          </w:tcPr>
          <w:p w:rsidR="00E53129" w:rsidRPr="000862E8" w:rsidRDefault="00E53129" w:rsidP="0016736E">
            <w:pPr>
              <w:spacing w:after="0" w:line="240" w:lineRule="auto"/>
              <w:jc w:val="center"/>
              <w:rPr>
                <w:rFonts w:ascii="Times New Roman" w:eastAsia="Times New Roman" w:hAnsi="Times New Roman" w:cs="Times New Roman"/>
                <w:b/>
                <w:bCs/>
                <w:lang w:eastAsia="ru-RU"/>
              </w:rPr>
            </w:pPr>
            <w:r w:rsidRPr="000862E8">
              <w:rPr>
                <w:rFonts w:ascii="Times New Roman" w:eastAsia="Times New Roman" w:hAnsi="Times New Roman" w:cs="Times New Roman"/>
                <w:b/>
                <w:bCs/>
                <w:lang w:eastAsia="ru-RU"/>
              </w:rPr>
              <w:t>17</w:t>
            </w:r>
          </w:p>
        </w:tc>
        <w:tc>
          <w:tcPr>
            <w:tcW w:w="1844" w:type="dxa"/>
            <w:shd w:val="clear" w:color="auto" w:fill="auto"/>
            <w:vAlign w:val="center"/>
            <w:hideMark/>
          </w:tcPr>
          <w:p w:rsidR="00E53129" w:rsidRPr="000862E8" w:rsidRDefault="00E53129" w:rsidP="0016736E">
            <w:pPr>
              <w:spacing w:after="0" w:line="240" w:lineRule="auto"/>
              <w:jc w:val="center"/>
              <w:rPr>
                <w:rFonts w:ascii="Times New Roman" w:eastAsia="Times New Roman" w:hAnsi="Times New Roman" w:cs="Times New Roman"/>
                <w:b/>
                <w:bCs/>
                <w:lang w:eastAsia="ru-RU"/>
              </w:rPr>
            </w:pPr>
            <w:r w:rsidRPr="000862E8">
              <w:rPr>
                <w:rFonts w:ascii="Times New Roman" w:eastAsia="Times New Roman" w:hAnsi="Times New Roman" w:cs="Times New Roman"/>
                <w:b/>
                <w:bCs/>
                <w:lang w:eastAsia="ru-RU"/>
              </w:rPr>
              <w:t>18</w:t>
            </w:r>
          </w:p>
        </w:tc>
      </w:tr>
      <w:tr w:rsidR="00E53129" w:rsidRPr="000862E8" w:rsidTr="008120F6">
        <w:trPr>
          <w:trHeight w:val="300"/>
        </w:trPr>
        <w:tc>
          <w:tcPr>
            <w:tcW w:w="14938" w:type="dxa"/>
            <w:gridSpan w:val="18"/>
            <w:shd w:val="clear" w:color="auto" w:fill="auto"/>
            <w:noWrap/>
            <w:vAlign w:val="bottom"/>
            <w:hideMark/>
          </w:tcPr>
          <w:p w:rsidR="00E53129" w:rsidRPr="000862E8" w:rsidRDefault="00E53129" w:rsidP="0016736E">
            <w:pPr>
              <w:spacing w:after="0" w:line="240" w:lineRule="auto"/>
              <w:jc w:val="center"/>
              <w:rPr>
                <w:rFonts w:ascii="Times New Roman" w:eastAsia="Times New Roman" w:hAnsi="Times New Roman" w:cs="Times New Roman"/>
                <w:i/>
                <w:iCs/>
                <w:u w:val="single"/>
                <w:lang w:eastAsia="ru-RU"/>
              </w:rPr>
            </w:pPr>
            <w:r w:rsidRPr="000862E8">
              <w:rPr>
                <w:rFonts w:ascii="Times New Roman" w:eastAsia="Times New Roman" w:hAnsi="Times New Roman" w:cs="Times New Roman"/>
                <w:i/>
                <w:iCs/>
                <w:u w:val="single"/>
                <w:lang w:eastAsia="ru-RU"/>
              </w:rPr>
              <w:t>Культура</w:t>
            </w:r>
          </w:p>
        </w:tc>
      </w:tr>
      <w:tr w:rsidR="00E53129" w:rsidRPr="000862E8" w:rsidTr="008120F6">
        <w:trPr>
          <w:cantSplit/>
          <w:trHeight w:val="1209"/>
        </w:trPr>
        <w:tc>
          <w:tcPr>
            <w:tcW w:w="447" w:type="dxa"/>
            <w:shd w:val="clear" w:color="auto" w:fill="auto"/>
            <w:noWrap/>
            <w:vAlign w:val="center"/>
            <w:hideMark/>
          </w:tcPr>
          <w:p w:rsidR="00E53129" w:rsidRPr="000862E8" w:rsidRDefault="00E53129"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1</w:t>
            </w:r>
          </w:p>
        </w:tc>
        <w:tc>
          <w:tcPr>
            <w:tcW w:w="2525" w:type="dxa"/>
            <w:shd w:val="clear" w:color="auto" w:fill="auto"/>
            <w:vAlign w:val="center"/>
            <w:hideMark/>
          </w:tcPr>
          <w:p w:rsidR="00E53129" w:rsidRPr="000862E8" w:rsidRDefault="00E53129" w:rsidP="0016736E">
            <w:pPr>
              <w:spacing w:after="0" w:line="240" w:lineRule="auto"/>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Организация дос</w:t>
            </w:r>
            <w:r w:rsidRPr="000862E8">
              <w:rPr>
                <w:rFonts w:ascii="Times New Roman" w:eastAsia="Times New Roman" w:hAnsi="Times New Roman" w:cs="Times New Roman"/>
                <w:lang w:eastAsia="ru-RU"/>
              </w:rPr>
              <w:t>у</w:t>
            </w:r>
            <w:r w:rsidRPr="000862E8">
              <w:rPr>
                <w:rFonts w:ascii="Times New Roman" w:eastAsia="Times New Roman" w:hAnsi="Times New Roman" w:cs="Times New Roman"/>
                <w:lang w:eastAsia="ru-RU"/>
              </w:rPr>
              <w:t>га детей и подрос</w:t>
            </w:r>
            <w:r w:rsidRPr="000862E8">
              <w:rPr>
                <w:rFonts w:ascii="Times New Roman" w:eastAsia="Times New Roman" w:hAnsi="Times New Roman" w:cs="Times New Roman"/>
                <w:lang w:eastAsia="ru-RU"/>
              </w:rPr>
              <w:t>т</w:t>
            </w:r>
            <w:r w:rsidRPr="000862E8">
              <w:rPr>
                <w:rFonts w:ascii="Times New Roman" w:eastAsia="Times New Roman" w:hAnsi="Times New Roman" w:cs="Times New Roman"/>
                <w:lang w:eastAsia="ru-RU"/>
              </w:rPr>
              <w:t>ков: проведение дней молодежи, дней защиты детей, день знаний, ули</w:t>
            </w:r>
            <w:r w:rsidRPr="000862E8">
              <w:rPr>
                <w:rFonts w:ascii="Times New Roman" w:eastAsia="Times New Roman" w:hAnsi="Times New Roman" w:cs="Times New Roman"/>
                <w:lang w:eastAsia="ru-RU"/>
              </w:rPr>
              <w:t>ч</w:t>
            </w:r>
            <w:r w:rsidRPr="000862E8">
              <w:rPr>
                <w:rFonts w:ascii="Times New Roman" w:eastAsia="Times New Roman" w:hAnsi="Times New Roman" w:cs="Times New Roman"/>
                <w:lang w:eastAsia="ru-RU"/>
              </w:rPr>
              <w:t xml:space="preserve">ных и настольных игр </w:t>
            </w:r>
          </w:p>
        </w:tc>
        <w:tc>
          <w:tcPr>
            <w:tcW w:w="1276" w:type="dxa"/>
            <w:shd w:val="clear" w:color="auto" w:fill="auto"/>
            <w:vAlign w:val="center"/>
            <w:hideMark/>
          </w:tcPr>
          <w:p w:rsidR="00E53129" w:rsidRPr="000862E8" w:rsidRDefault="00E53129"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МБП / Адм</w:t>
            </w:r>
            <w:r w:rsidRPr="000862E8">
              <w:rPr>
                <w:rFonts w:ascii="Times New Roman" w:eastAsia="Times New Roman" w:hAnsi="Times New Roman" w:cs="Times New Roman"/>
                <w:lang w:eastAsia="ru-RU"/>
              </w:rPr>
              <w:t>и</w:t>
            </w:r>
            <w:r w:rsidRPr="000862E8">
              <w:rPr>
                <w:rFonts w:ascii="Times New Roman" w:eastAsia="Times New Roman" w:hAnsi="Times New Roman" w:cs="Times New Roman"/>
                <w:lang w:eastAsia="ru-RU"/>
              </w:rPr>
              <w:t>нистрация с.п. Лопатино</w:t>
            </w:r>
          </w:p>
        </w:tc>
        <w:tc>
          <w:tcPr>
            <w:tcW w:w="743" w:type="dxa"/>
            <w:shd w:val="clear" w:color="auto" w:fill="auto"/>
            <w:vAlign w:val="center"/>
            <w:hideMark/>
          </w:tcPr>
          <w:p w:rsidR="00E53129" w:rsidRPr="000862E8" w:rsidRDefault="00E53129"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2022-2033 гг.</w:t>
            </w:r>
          </w:p>
        </w:tc>
        <w:tc>
          <w:tcPr>
            <w:tcW w:w="711" w:type="dxa"/>
            <w:shd w:val="clear" w:color="auto" w:fill="auto"/>
            <w:noWrap/>
            <w:vAlign w:val="center"/>
            <w:hideMark/>
          </w:tcPr>
          <w:p w:rsidR="00E53129" w:rsidRPr="000862E8" w:rsidRDefault="00E53129"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180,0  </w:t>
            </w:r>
          </w:p>
        </w:tc>
        <w:tc>
          <w:tcPr>
            <w:tcW w:w="601" w:type="dxa"/>
            <w:shd w:val="clear" w:color="auto" w:fill="auto"/>
            <w:noWrap/>
            <w:vAlign w:val="center"/>
            <w:hideMark/>
          </w:tcPr>
          <w:p w:rsidR="00E53129" w:rsidRPr="000862E8" w:rsidRDefault="00E53129"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15</w:t>
            </w:r>
          </w:p>
        </w:tc>
        <w:tc>
          <w:tcPr>
            <w:tcW w:w="611" w:type="dxa"/>
            <w:shd w:val="clear" w:color="auto" w:fill="auto"/>
            <w:noWrap/>
            <w:vAlign w:val="center"/>
            <w:hideMark/>
          </w:tcPr>
          <w:p w:rsidR="00E53129" w:rsidRPr="000862E8" w:rsidRDefault="00E53129"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15</w:t>
            </w:r>
          </w:p>
        </w:tc>
        <w:tc>
          <w:tcPr>
            <w:tcW w:w="611" w:type="dxa"/>
            <w:shd w:val="clear" w:color="auto" w:fill="auto"/>
            <w:noWrap/>
            <w:vAlign w:val="center"/>
            <w:hideMark/>
          </w:tcPr>
          <w:p w:rsidR="00E53129" w:rsidRPr="000862E8" w:rsidRDefault="00E53129"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15</w:t>
            </w:r>
          </w:p>
        </w:tc>
        <w:tc>
          <w:tcPr>
            <w:tcW w:w="611" w:type="dxa"/>
            <w:shd w:val="clear" w:color="auto" w:fill="auto"/>
            <w:noWrap/>
            <w:vAlign w:val="center"/>
            <w:hideMark/>
          </w:tcPr>
          <w:p w:rsidR="00E53129" w:rsidRPr="000862E8" w:rsidRDefault="00E53129"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15</w:t>
            </w:r>
          </w:p>
        </w:tc>
        <w:tc>
          <w:tcPr>
            <w:tcW w:w="611" w:type="dxa"/>
            <w:shd w:val="clear" w:color="auto" w:fill="auto"/>
            <w:noWrap/>
            <w:vAlign w:val="center"/>
            <w:hideMark/>
          </w:tcPr>
          <w:p w:rsidR="00E53129" w:rsidRPr="000862E8" w:rsidRDefault="00E53129"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15</w:t>
            </w:r>
          </w:p>
        </w:tc>
        <w:tc>
          <w:tcPr>
            <w:tcW w:w="611" w:type="dxa"/>
            <w:shd w:val="clear" w:color="auto" w:fill="auto"/>
            <w:noWrap/>
            <w:vAlign w:val="center"/>
            <w:hideMark/>
          </w:tcPr>
          <w:p w:rsidR="00E53129" w:rsidRPr="000862E8" w:rsidRDefault="00E53129"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15</w:t>
            </w:r>
          </w:p>
        </w:tc>
        <w:tc>
          <w:tcPr>
            <w:tcW w:w="611" w:type="dxa"/>
            <w:shd w:val="clear" w:color="auto" w:fill="auto"/>
            <w:noWrap/>
            <w:vAlign w:val="center"/>
            <w:hideMark/>
          </w:tcPr>
          <w:p w:rsidR="00E53129" w:rsidRPr="000862E8" w:rsidRDefault="00E53129"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15</w:t>
            </w:r>
          </w:p>
        </w:tc>
        <w:tc>
          <w:tcPr>
            <w:tcW w:w="614" w:type="dxa"/>
            <w:shd w:val="clear" w:color="auto" w:fill="auto"/>
            <w:noWrap/>
            <w:vAlign w:val="center"/>
            <w:hideMark/>
          </w:tcPr>
          <w:p w:rsidR="00E53129" w:rsidRPr="000862E8" w:rsidRDefault="00E53129"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15</w:t>
            </w:r>
          </w:p>
        </w:tc>
        <w:tc>
          <w:tcPr>
            <w:tcW w:w="671" w:type="dxa"/>
            <w:shd w:val="clear" w:color="auto" w:fill="auto"/>
            <w:noWrap/>
            <w:vAlign w:val="center"/>
            <w:hideMark/>
          </w:tcPr>
          <w:p w:rsidR="00E53129" w:rsidRPr="000862E8" w:rsidRDefault="00E53129"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15</w:t>
            </w:r>
          </w:p>
        </w:tc>
        <w:tc>
          <w:tcPr>
            <w:tcW w:w="615" w:type="dxa"/>
            <w:shd w:val="clear" w:color="auto" w:fill="auto"/>
            <w:noWrap/>
            <w:vAlign w:val="center"/>
            <w:hideMark/>
          </w:tcPr>
          <w:p w:rsidR="00E53129" w:rsidRPr="000862E8" w:rsidRDefault="00E53129"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15</w:t>
            </w:r>
          </w:p>
        </w:tc>
        <w:tc>
          <w:tcPr>
            <w:tcW w:w="614" w:type="dxa"/>
            <w:shd w:val="clear" w:color="auto" w:fill="auto"/>
            <w:noWrap/>
            <w:vAlign w:val="center"/>
            <w:hideMark/>
          </w:tcPr>
          <w:p w:rsidR="00E53129" w:rsidRPr="000862E8" w:rsidRDefault="00E53129"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15</w:t>
            </w:r>
          </w:p>
        </w:tc>
        <w:tc>
          <w:tcPr>
            <w:tcW w:w="611" w:type="dxa"/>
            <w:shd w:val="clear" w:color="auto" w:fill="auto"/>
            <w:noWrap/>
            <w:vAlign w:val="center"/>
            <w:hideMark/>
          </w:tcPr>
          <w:p w:rsidR="00E53129" w:rsidRPr="000862E8" w:rsidRDefault="00E53129"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15</w:t>
            </w:r>
          </w:p>
        </w:tc>
        <w:tc>
          <w:tcPr>
            <w:tcW w:w="1844" w:type="dxa"/>
            <w:vMerge w:val="restart"/>
            <w:shd w:val="clear" w:color="auto" w:fill="auto"/>
            <w:textDirection w:val="btLr"/>
            <w:vAlign w:val="center"/>
            <w:hideMark/>
          </w:tcPr>
          <w:p w:rsidR="00E53129" w:rsidRPr="000862E8" w:rsidRDefault="00E53129" w:rsidP="0016736E">
            <w:pPr>
              <w:spacing w:after="0" w:line="240" w:lineRule="auto"/>
              <w:ind w:left="113" w:right="113"/>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Стимулирование различных форм самоорган</w:t>
            </w:r>
            <w:r w:rsidRPr="000862E8">
              <w:rPr>
                <w:rFonts w:ascii="Times New Roman" w:eastAsia="Times New Roman" w:hAnsi="Times New Roman" w:cs="Times New Roman"/>
                <w:lang w:eastAsia="ru-RU"/>
              </w:rPr>
              <w:t>и</w:t>
            </w:r>
            <w:r w:rsidRPr="000862E8">
              <w:rPr>
                <w:rFonts w:ascii="Times New Roman" w:eastAsia="Times New Roman" w:hAnsi="Times New Roman" w:cs="Times New Roman"/>
                <w:lang w:eastAsia="ru-RU"/>
              </w:rPr>
              <w:t>зации молодежи; формирование позитивной м</w:t>
            </w:r>
            <w:r w:rsidRPr="000862E8">
              <w:rPr>
                <w:rFonts w:ascii="Times New Roman" w:eastAsia="Times New Roman" w:hAnsi="Times New Roman" w:cs="Times New Roman"/>
                <w:lang w:eastAsia="ru-RU"/>
              </w:rPr>
              <w:t>о</w:t>
            </w:r>
            <w:r w:rsidRPr="000862E8">
              <w:rPr>
                <w:rFonts w:ascii="Times New Roman" w:eastAsia="Times New Roman" w:hAnsi="Times New Roman" w:cs="Times New Roman"/>
                <w:lang w:eastAsia="ru-RU"/>
              </w:rPr>
              <w:t>лодежной культуры</w:t>
            </w:r>
          </w:p>
        </w:tc>
      </w:tr>
      <w:tr w:rsidR="00E53129" w:rsidRPr="000862E8" w:rsidTr="008120F6">
        <w:trPr>
          <w:cantSplit/>
          <w:trHeight w:val="1200"/>
        </w:trPr>
        <w:tc>
          <w:tcPr>
            <w:tcW w:w="447" w:type="dxa"/>
            <w:shd w:val="clear" w:color="auto" w:fill="auto"/>
            <w:noWrap/>
            <w:vAlign w:val="center"/>
            <w:hideMark/>
          </w:tcPr>
          <w:p w:rsidR="00E53129" w:rsidRPr="000862E8" w:rsidRDefault="00E53129"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2</w:t>
            </w:r>
          </w:p>
        </w:tc>
        <w:tc>
          <w:tcPr>
            <w:tcW w:w="2525" w:type="dxa"/>
            <w:shd w:val="clear" w:color="auto" w:fill="auto"/>
            <w:vAlign w:val="center"/>
            <w:hideMark/>
          </w:tcPr>
          <w:p w:rsidR="00E53129" w:rsidRPr="000862E8" w:rsidRDefault="00E53129" w:rsidP="0016736E">
            <w:pPr>
              <w:spacing w:after="0" w:line="240" w:lineRule="auto"/>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Организация дос</w:t>
            </w:r>
            <w:r w:rsidRPr="000862E8">
              <w:rPr>
                <w:rFonts w:ascii="Times New Roman" w:eastAsia="Times New Roman" w:hAnsi="Times New Roman" w:cs="Times New Roman"/>
                <w:lang w:eastAsia="ru-RU"/>
              </w:rPr>
              <w:t>у</w:t>
            </w:r>
            <w:r w:rsidRPr="000862E8">
              <w:rPr>
                <w:rFonts w:ascii="Times New Roman" w:eastAsia="Times New Roman" w:hAnsi="Times New Roman" w:cs="Times New Roman"/>
                <w:lang w:eastAsia="ru-RU"/>
              </w:rPr>
              <w:t>га населения: пр</w:t>
            </w:r>
            <w:r w:rsidRPr="000862E8">
              <w:rPr>
                <w:rFonts w:ascii="Times New Roman" w:eastAsia="Times New Roman" w:hAnsi="Times New Roman" w:cs="Times New Roman"/>
                <w:lang w:eastAsia="ru-RU"/>
              </w:rPr>
              <w:t>о</w:t>
            </w:r>
            <w:r w:rsidRPr="000862E8">
              <w:rPr>
                <w:rFonts w:ascii="Times New Roman" w:eastAsia="Times New Roman" w:hAnsi="Times New Roman" w:cs="Times New Roman"/>
                <w:lang w:eastAsia="ru-RU"/>
              </w:rPr>
              <w:t>ведение дней мат</w:t>
            </w:r>
            <w:r w:rsidRPr="000862E8">
              <w:rPr>
                <w:rFonts w:ascii="Times New Roman" w:eastAsia="Times New Roman" w:hAnsi="Times New Roman" w:cs="Times New Roman"/>
                <w:lang w:eastAsia="ru-RU"/>
              </w:rPr>
              <w:t>е</w:t>
            </w:r>
            <w:r w:rsidRPr="000862E8">
              <w:rPr>
                <w:rFonts w:ascii="Times New Roman" w:eastAsia="Times New Roman" w:hAnsi="Times New Roman" w:cs="Times New Roman"/>
                <w:lang w:eastAsia="ru-RU"/>
              </w:rPr>
              <w:t>ри, дней пожилого человека, дней и</w:t>
            </w:r>
            <w:r w:rsidRPr="000862E8">
              <w:rPr>
                <w:rFonts w:ascii="Times New Roman" w:eastAsia="Times New Roman" w:hAnsi="Times New Roman" w:cs="Times New Roman"/>
                <w:lang w:eastAsia="ru-RU"/>
              </w:rPr>
              <w:t>н</w:t>
            </w:r>
            <w:r w:rsidRPr="000862E8">
              <w:rPr>
                <w:rFonts w:ascii="Times New Roman" w:eastAsia="Times New Roman" w:hAnsi="Times New Roman" w:cs="Times New Roman"/>
                <w:lang w:eastAsia="ru-RU"/>
              </w:rPr>
              <w:t>валида</w:t>
            </w:r>
          </w:p>
        </w:tc>
        <w:tc>
          <w:tcPr>
            <w:tcW w:w="1276" w:type="dxa"/>
            <w:shd w:val="clear" w:color="auto" w:fill="auto"/>
            <w:vAlign w:val="center"/>
            <w:hideMark/>
          </w:tcPr>
          <w:p w:rsidR="00E53129" w:rsidRPr="000862E8" w:rsidRDefault="00E53129"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МБП / Адм</w:t>
            </w:r>
            <w:r w:rsidRPr="000862E8">
              <w:rPr>
                <w:rFonts w:ascii="Times New Roman" w:eastAsia="Times New Roman" w:hAnsi="Times New Roman" w:cs="Times New Roman"/>
                <w:lang w:eastAsia="ru-RU"/>
              </w:rPr>
              <w:t>и</w:t>
            </w:r>
            <w:r w:rsidRPr="000862E8">
              <w:rPr>
                <w:rFonts w:ascii="Times New Roman" w:eastAsia="Times New Roman" w:hAnsi="Times New Roman" w:cs="Times New Roman"/>
                <w:lang w:eastAsia="ru-RU"/>
              </w:rPr>
              <w:t>нистрация с.п. Лопатино</w:t>
            </w:r>
          </w:p>
        </w:tc>
        <w:tc>
          <w:tcPr>
            <w:tcW w:w="743" w:type="dxa"/>
            <w:shd w:val="clear" w:color="auto" w:fill="auto"/>
            <w:vAlign w:val="center"/>
            <w:hideMark/>
          </w:tcPr>
          <w:p w:rsidR="00E53129" w:rsidRPr="000862E8" w:rsidRDefault="00E53129"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2022-2033 гг.</w:t>
            </w:r>
          </w:p>
        </w:tc>
        <w:tc>
          <w:tcPr>
            <w:tcW w:w="711" w:type="dxa"/>
            <w:shd w:val="clear" w:color="auto" w:fill="auto"/>
            <w:noWrap/>
            <w:vAlign w:val="center"/>
            <w:hideMark/>
          </w:tcPr>
          <w:p w:rsidR="00E53129" w:rsidRPr="000862E8" w:rsidRDefault="00E53129"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120,0  </w:t>
            </w:r>
          </w:p>
        </w:tc>
        <w:tc>
          <w:tcPr>
            <w:tcW w:w="601" w:type="dxa"/>
            <w:shd w:val="clear" w:color="auto" w:fill="auto"/>
            <w:noWrap/>
            <w:vAlign w:val="center"/>
            <w:hideMark/>
          </w:tcPr>
          <w:p w:rsidR="00E53129" w:rsidRPr="000862E8" w:rsidRDefault="00E53129"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10</w:t>
            </w:r>
          </w:p>
        </w:tc>
        <w:tc>
          <w:tcPr>
            <w:tcW w:w="611" w:type="dxa"/>
            <w:shd w:val="clear" w:color="auto" w:fill="auto"/>
            <w:noWrap/>
            <w:vAlign w:val="center"/>
            <w:hideMark/>
          </w:tcPr>
          <w:p w:rsidR="00E53129" w:rsidRPr="000862E8" w:rsidRDefault="00E53129"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10</w:t>
            </w:r>
          </w:p>
        </w:tc>
        <w:tc>
          <w:tcPr>
            <w:tcW w:w="611" w:type="dxa"/>
            <w:shd w:val="clear" w:color="auto" w:fill="auto"/>
            <w:noWrap/>
            <w:vAlign w:val="center"/>
            <w:hideMark/>
          </w:tcPr>
          <w:p w:rsidR="00E53129" w:rsidRPr="000862E8" w:rsidRDefault="00E53129"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10</w:t>
            </w:r>
          </w:p>
        </w:tc>
        <w:tc>
          <w:tcPr>
            <w:tcW w:w="611" w:type="dxa"/>
            <w:shd w:val="clear" w:color="auto" w:fill="auto"/>
            <w:noWrap/>
            <w:vAlign w:val="center"/>
            <w:hideMark/>
          </w:tcPr>
          <w:p w:rsidR="00E53129" w:rsidRPr="000862E8" w:rsidRDefault="00E53129"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10</w:t>
            </w:r>
          </w:p>
        </w:tc>
        <w:tc>
          <w:tcPr>
            <w:tcW w:w="611" w:type="dxa"/>
            <w:shd w:val="clear" w:color="auto" w:fill="auto"/>
            <w:noWrap/>
            <w:vAlign w:val="center"/>
            <w:hideMark/>
          </w:tcPr>
          <w:p w:rsidR="00E53129" w:rsidRPr="000862E8" w:rsidRDefault="00E53129"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10</w:t>
            </w:r>
          </w:p>
        </w:tc>
        <w:tc>
          <w:tcPr>
            <w:tcW w:w="611" w:type="dxa"/>
            <w:shd w:val="clear" w:color="auto" w:fill="auto"/>
            <w:noWrap/>
            <w:vAlign w:val="center"/>
            <w:hideMark/>
          </w:tcPr>
          <w:p w:rsidR="00E53129" w:rsidRPr="000862E8" w:rsidRDefault="00E53129"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10</w:t>
            </w:r>
          </w:p>
        </w:tc>
        <w:tc>
          <w:tcPr>
            <w:tcW w:w="611" w:type="dxa"/>
            <w:shd w:val="clear" w:color="auto" w:fill="auto"/>
            <w:noWrap/>
            <w:vAlign w:val="center"/>
            <w:hideMark/>
          </w:tcPr>
          <w:p w:rsidR="00E53129" w:rsidRPr="000862E8" w:rsidRDefault="00E53129"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10</w:t>
            </w:r>
          </w:p>
        </w:tc>
        <w:tc>
          <w:tcPr>
            <w:tcW w:w="614" w:type="dxa"/>
            <w:shd w:val="clear" w:color="auto" w:fill="auto"/>
            <w:noWrap/>
            <w:vAlign w:val="center"/>
            <w:hideMark/>
          </w:tcPr>
          <w:p w:rsidR="00E53129" w:rsidRPr="000862E8" w:rsidRDefault="00E53129"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10</w:t>
            </w:r>
          </w:p>
        </w:tc>
        <w:tc>
          <w:tcPr>
            <w:tcW w:w="671" w:type="dxa"/>
            <w:shd w:val="clear" w:color="auto" w:fill="auto"/>
            <w:noWrap/>
            <w:vAlign w:val="center"/>
            <w:hideMark/>
          </w:tcPr>
          <w:p w:rsidR="00E53129" w:rsidRPr="000862E8" w:rsidRDefault="00E53129"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10</w:t>
            </w:r>
          </w:p>
        </w:tc>
        <w:tc>
          <w:tcPr>
            <w:tcW w:w="615" w:type="dxa"/>
            <w:shd w:val="clear" w:color="auto" w:fill="auto"/>
            <w:noWrap/>
            <w:vAlign w:val="center"/>
            <w:hideMark/>
          </w:tcPr>
          <w:p w:rsidR="00E53129" w:rsidRPr="000862E8" w:rsidRDefault="00E53129"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10</w:t>
            </w:r>
          </w:p>
        </w:tc>
        <w:tc>
          <w:tcPr>
            <w:tcW w:w="614" w:type="dxa"/>
            <w:shd w:val="clear" w:color="auto" w:fill="auto"/>
            <w:noWrap/>
            <w:vAlign w:val="center"/>
            <w:hideMark/>
          </w:tcPr>
          <w:p w:rsidR="00E53129" w:rsidRPr="000862E8" w:rsidRDefault="00E53129"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10</w:t>
            </w:r>
          </w:p>
        </w:tc>
        <w:tc>
          <w:tcPr>
            <w:tcW w:w="611" w:type="dxa"/>
            <w:shd w:val="clear" w:color="auto" w:fill="auto"/>
            <w:noWrap/>
            <w:vAlign w:val="center"/>
            <w:hideMark/>
          </w:tcPr>
          <w:p w:rsidR="00E53129" w:rsidRPr="000862E8" w:rsidRDefault="00E53129"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10</w:t>
            </w:r>
          </w:p>
        </w:tc>
        <w:tc>
          <w:tcPr>
            <w:tcW w:w="1844" w:type="dxa"/>
            <w:vMerge/>
            <w:shd w:val="clear" w:color="auto" w:fill="auto"/>
            <w:vAlign w:val="center"/>
          </w:tcPr>
          <w:p w:rsidR="00E53129" w:rsidRPr="000862E8" w:rsidRDefault="00E53129" w:rsidP="0016736E">
            <w:pPr>
              <w:spacing w:after="0" w:line="240" w:lineRule="auto"/>
              <w:rPr>
                <w:rFonts w:ascii="Times New Roman" w:eastAsia="Times New Roman" w:hAnsi="Times New Roman" w:cs="Times New Roman"/>
                <w:lang w:eastAsia="ru-RU"/>
              </w:rPr>
            </w:pPr>
          </w:p>
        </w:tc>
      </w:tr>
      <w:tr w:rsidR="00E53129" w:rsidRPr="000862E8" w:rsidTr="008120F6">
        <w:trPr>
          <w:cantSplit/>
          <w:trHeight w:val="543"/>
        </w:trPr>
        <w:tc>
          <w:tcPr>
            <w:tcW w:w="447" w:type="dxa"/>
            <w:shd w:val="clear" w:color="auto" w:fill="auto"/>
            <w:noWrap/>
            <w:vAlign w:val="center"/>
            <w:hideMark/>
          </w:tcPr>
          <w:p w:rsidR="00E53129" w:rsidRPr="000862E8" w:rsidRDefault="00E53129"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3</w:t>
            </w:r>
          </w:p>
        </w:tc>
        <w:tc>
          <w:tcPr>
            <w:tcW w:w="2525" w:type="dxa"/>
            <w:shd w:val="clear" w:color="auto" w:fill="auto"/>
            <w:vAlign w:val="center"/>
            <w:hideMark/>
          </w:tcPr>
          <w:p w:rsidR="00E53129" w:rsidRPr="000862E8" w:rsidRDefault="00E53129" w:rsidP="0016736E">
            <w:pPr>
              <w:spacing w:after="0" w:line="240" w:lineRule="auto"/>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Организация дос</w:t>
            </w:r>
            <w:r w:rsidRPr="000862E8">
              <w:rPr>
                <w:rFonts w:ascii="Times New Roman" w:eastAsia="Times New Roman" w:hAnsi="Times New Roman" w:cs="Times New Roman"/>
                <w:lang w:eastAsia="ru-RU"/>
              </w:rPr>
              <w:t>у</w:t>
            </w:r>
            <w:r w:rsidRPr="000862E8">
              <w:rPr>
                <w:rFonts w:ascii="Times New Roman" w:eastAsia="Times New Roman" w:hAnsi="Times New Roman" w:cs="Times New Roman"/>
                <w:lang w:eastAsia="ru-RU"/>
              </w:rPr>
              <w:t>га населения: празднование нов</w:t>
            </w:r>
            <w:r w:rsidRPr="000862E8">
              <w:rPr>
                <w:rFonts w:ascii="Times New Roman" w:eastAsia="Times New Roman" w:hAnsi="Times New Roman" w:cs="Times New Roman"/>
                <w:lang w:eastAsia="ru-RU"/>
              </w:rPr>
              <w:t>о</w:t>
            </w:r>
            <w:r w:rsidRPr="000862E8">
              <w:rPr>
                <w:rFonts w:ascii="Times New Roman" w:eastAsia="Times New Roman" w:hAnsi="Times New Roman" w:cs="Times New Roman"/>
                <w:lang w:eastAsia="ru-RU"/>
              </w:rPr>
              <w:t>го года, 23 февраля, 8 марта, 9 мая</w:t>
            </w:r>
          </w:p>
        </w:tc>
        <w:tc>
          <w:tcPr>
            <w:tcW w:w="1276" w:type="dxa"/>
            <w:shd w:val="clear" w:color="auto" w:fill="auto"/>
            <w:vAlign w:val="center"/>
            <w:hideMark/>
          </w:tcPr>
          <w:p w:rsidR="00E53129" w:rsidRPr="000862E8" w:rsidRDefault="00E53129"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МБП / Адм</w:t>
            </w:r>
            <w:r w:rsidRPr="000862E8">
              <w:rPr>
                <w:rFonts w:ascii="Times New Roman" w:eastAsia="Times New Roman" w:hAnsi="Times New Roman" w:cs="Times New Roman"/>
                <w:lang w:eastAsia="ru-RU"/>
              </w:rPr>
              <w:t>и</w:t>
            </w:r>
            <w:r w:rsidRPr="000862E8">
              <w:rPr>
                <w:rFonts w:ascii="Times New Roman" w:eastAsia="Times New Roman" w:hAnsi="Times New Roman" w:cs="Times New Roman"/>
                <w:lang w:eastAsia="ru-RU"/>
              </w:rPr>
              <w:t>нистрация с.п. Лопатино</w:t>
            </w:r>
          </w:p>
        </w:tc>
        <w:tc>
          <w:tcPr>
            <w:tcW w:w="743" w:type="dxa"/>
            <w:shd w:val="clear" w:color="auto" w:fill="auto"/>
            <w:vAlign w:val="center"/>
            <w:hideMark/>
          </w:tcPr>
          <w:p w:rsidR="00E53129" w:rsidRPr="000862E8" w:rsidRDefault="00E53129"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2022-2033 гг.</w:t>
            </w:r>
          </w:p>
        </w:tc>
        <w:tc>
          <w:tcPr>
            <w:tcW w:w="711" w:type="dxa"/>
            <w:shd w:val="clear" w:color="auto" w:fill="auto"/>
            <w:noWrap/>
            <w:vAlign w:val="center"/>
            <w:hideMark/>
          </w:tcPr>
          <w:p w:rsidR="00E53129" w:rsidRPr="000862E8" w:rsidRDefault="00E53129"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600,0  </w:t>
            </w:r>
          </w:p>
        </w:tc>
        <w:tc>
          <w:tcPr>
            <w:tcW w:w="601" w:type="dxa"/>
            <w:shd w:val="clear" w:color="auto" w:fill="auto"/>
            <w:noWrap/>
            <w:vAlign w:val="center"/>
            <w:hideMark/>
          </w:tcPr>
          <w:p w:rsidR="00E53129" w:rsidRPr="000862E8" w:rsidRDefault="00E53129"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50</w:t>
            </w:r>
          </w:p>
        </w:tc>
        <w:tc>
          <w:tcPr>
            <w:tcW w:w="611" w:type="dxa"/>
            <w:shd w:val="clear" w:color="auto" w:fill="auto"/>
            <w:noWrap/>
            <w:vAlign w:val="center"/>
            <w:hideMark/>
          </w:tcPr>
          <w:p w:rsidR="00E53129" w:rsidRPr="000862E8" w:rsidRDefault="00E53129"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50</w:t>
            </w:r>
          </w:p>
        </w:tc>
        <w:tc>
          <w:tcPr>
            <w:tcW w:w="611" w:type="dxa"/>
            <w:shd w:val="clear" w:color="auto" w:fill="auto"/>
            <w:noWrap/>
            <w:vAlign w:val="center"/>
            <w:hideMark/>
          </w:tcPr>
          <w:p w:rsidR="00E53129" w:rsidRPr="000862E8" w:rsidRDefault="00E53129"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50</w:t>
            </w:r>
          </w:p>
        </w:tc>
        <w:tc>
          <w:tcPr>
            <w:tcW w:w="611" w:type="dxa"/>
            <w:shd w:val="clear" w:color="auto" w:fill="auto"/>
            <w:noWrap/>
            <w:vAlign w:val="center"/>
            <w:hideMark/>
          </w:tcPr>
          <w:p w:rsidR="00E53129" w:rsidRPr="000862E8" w:rsidRDefault="00E53129"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50</w:t>
            </w:r>
          </w:p>
        </w:tc>
        <w:tc>
          <w:tcPr>
            <w:tcW w:w="611" w:type="dxa"/>
            <w:shd w:val="clear" w:color="auto" w:fill="auto"/>
            <w:noWrap/>
            <w:vAlign w:val="center"/>
            <w:hideMark/>
          </w:tcPr>
          <w:p w:rsidR="00E53129" w:rsidRPr="000862E8" w:rsidRDefault="00E53129"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50</w:t>
            </w:r>
          </w:p>
        </w:tc>
        <w:tc>
          <w:tcPr>
            <w:tcW w:w="611" w:type="dxa"/>
            <w:shd w:val="clear" w:color="auto" w:fill="auto"/>
            <w:noWrap/>
            <w:vAlign w:val="center"/>
            <w:hideMark/>
          </w:tcPr>
          <w:p w:rsidR="00E53129" w:rsidRPr="000862E8" w:rsidRDefault="00E53129"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50</w:t>
            </w:r>
          </w:p>
        </w:tc>
        <w:tc>
          <w:tcPr>
            <w:tcW w:w="611" w:type="dxa"/>
            <w:shd w:val="clear" w:color="auto" w:fill="auto"/>
            <w:noWrap/>
            <w:vAlign w:val="center"/>
            <w:hideMark/>
          </w:tcPr>
          <w:p w:rsidR="00E53129" w:rsidRPr="000862E8" w:rsidRDefault="00E53129"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50</w:t>
            </w:r>
          </w:p>
        </w:tc>
        <w:tc>
          <w:tcPr>
            <w:tcW w:w="614" w:type="dxa"/>
            <w:shd w:val="clear" w:color="auto" w:fill="auto"/>
            <w:noWrap/>
            <w:vAlign w:val="center"/>
            <w:hideMark/>
          </w:tcPr>
          <w:p w:rsidR="00E53129" w:rsidRPr="000862E8" w:rsidRDefault="00E53129"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50</w:t>
            </w:r>
          </w:p>
        </w:tc>
        <w:tc>
          <w:tcPr>
            <w:tcW w:w="671" w:type="dxa"/>
            <w:shd w:val="clear" w:color="auto" w:fill="auto"/>
            <w:noWrap/>
            <w:vAlign w:val="center"/>
            <w:hideMark/>
          </w:tcPr>
          <w:p w:rsidR="00E53129" w:rsidRPr="000862E8" w:rsidRDefault="00E53129"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50</w:t>
            </w:r>
          </w:p>
        </w:tc>
        <w:tc>
          <w:tcPr>
            <w:tcW w:w="615" w:type="dxa"/>
            <w:shd w:val="clear" w:color="auto" w:fill="auto"/>
            <w:noWrap/>
            <w:vAlign w:val="center"/>
            <w:hideMark/>
          </w:tcPr>
          <w:p w:rsidR="00E53129" w:rsidRPr="000862E8" w:rsidRDefault="00E53129"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50</w:t>
            </w:r>
          </w:p>
        </w:tc>
        <w:tc>
          <w:tcPr>
            <w:tcW w:w="614" w:type="dxa"/>
            <w:shd w:val="clear" w:color="auto" w:fill="auto"/>
            <w:noWrap/>
            <w:vAlign w:val="center"/>
            <w:hideMark/>
          </w:tcPr>
          <w:p w:rsidR="00E53129" w:rsidRPr="000862E8" w:rsidRDefault="00E53129"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50</w:t>
            </w:r>
          </w:p>
        </w:tc>
        <w:tc>
          <w:tcPr>
            <w:tcW w:w="611" w:type="dxa"/>
            <w:shd w:val="clear" w:color="auto" w:fill="auto"/>
            <w:noWrap/>
            <w:vAlign w:val="center"/>
            <w:hideMark/>
          </w:tcPr>
          <w:p w:rsidR="00E53129" w:rsidRPr="000862E8" w:rsidRDefault="00E53129"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50</w:t>
            </w:r>
          </w:p>
        </w:tc>
        <w:tc>
          <w:tcPr>
            <w:tcW w:w="1844" w:type="dxa"/>
            <w:vMerge/>
            <w:shd w:val="clear" w:color="auto" w:fill="auto"/>
            <w:vAlign w:val="center"/>
          </w:tcPr>
          <w:p w:rsidR="00E53129" w:rsidRPr="000862E8" w:rsidRDefault="00E53129" w:rsidP="0016736E">
            <w:pPr>
              <w:spacing w:after="0" w:line="240" w:lineRule="auto"/>
              <w:rPr>
                <w:rFonts w:ascii="Times New Roman" w:eastAsia="Times New Roman" w:hAnsi="Times New Roman" w:cs="Times New Roman"/>
                <w:lang w:eastAsia="ru-RU"/>
              </w:rPr>
            </w:pPr>
          </w:p>
        </w:tc>
      </w:tr>
      <w:tr w:rsidR="00E53129" w:rsidRPr="000862E8" w:rsidTr="008120F6">
        <w:trPr>
          <w:trHeight w:val="1522"/>
        </w:trPr>
        <w:tc>
          <w:tcPr>
            <w:tcW w:w="447" w:type="dxa"/>
            <w:shd w:val="clear" w:color="auto" w:fill="auto"/>
            <w:noWrap/>
            <w:vAlign w:val="center"/>
            <w:hideMark/>
          </w:tcPr>
          <w:p w:rsidR="00E53129" w:rsidRPr="000862E8" w:rsidRDefault="00E53129"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4</w:t>
            </w:r>
          </w:p>
        </w:tc>
        <w:tc>
          <w:tcPr>
            <w:tcW w:w="2525" w:type="dxa"/>
            <w:shd w:val="clear" w:color="auto" w:fill="auto"/>
            <w:vAlign w:val="center"/>
            <w:hideMark/>
          </w:tcPr>
          <w:p w:rsidR="00E53129" w:rsidRPr="000862E8" w:rsidRDefault="00E53129" w:rsidP="0016736E">
            <w:pPr>
              <w:spacing w:after="0" w:line="240" w:lineRule="auto"/>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Вовлечение нас</w:t>
            </w:r>
            <w:r w:rsidRPr="000862E8">
              <w:rPr>
                <w:rFonts w:ascii="Times New Roman" w:eastAsia="Times New Roman" w:hAnsi="Times New Roman" w:cs="Times New Roman"/>
                <w:lang w:eastAsia="ru-RU"/>
              </w:rPr>
              <w:t>е</w:t>
            </w:r>
            <w:r w:rsidRPr="000862E8">
              <w:rPr>
                <w:rFonts w:ascii="Times New Roman" w:eastAsia="Times New Roman" w:hAnsi="Times New Roman" w:cs="Times New Roman"/>
                <w:lang w:eastAsia="ru-RU"/>
              </w:rPr>
              <w:t>ления в проекты, связанные с разв</w:t>
            </w:r>
            <w:r w:rsidRPr="000862E8">
              <w:rPr>
                <w:rFonts w:ascii="Times New Roman" w:eastAsia="Times New Roman" w:hAnsi="Times New Roman" w:cs="Times New Roman"/>
                <w:lang w:eastAsia="ru-RU"/>
              </w:rPr>
              <w:t>и</w:t>
            </w:r>
            <w:r w:rsidRPr="000862E8">
              <w:rPr>
                <w:rFonts w:ascii="Times New Roman" w:eastAsia="Times New Roman" w:hAnsi="Times New Roman" w:cs="Times New Roman"/>
                <w:lang w:eastAsia="ru-RU"/>
              </w:rPr>
              <w:t>тием культуры, в</w:t>
            </w:r>
            <w:r w:rsidRPr="000862E8">
              <w:rPr>
                <w:rFonts w:ascii="Times New Roman" w:eastAsia="Times New Roman" w:hAnsi="Times New Roman" w:cs="Times New Roman"/>
                <w:lang w:eastAsia="ru-RU"/>
              </w:rPr>
              <w:t>о</w:t>
            </w:r>
            <w:r w:rsidRPr="000862E8">
              <w:rPr>
                <w:rFonts w:ascii="Times New Roman" w:eastAsia="Times New Roman" w:hAnsi="Times New Roman" w:cs="Times New Roman"/>
                <w:lang w:eastAsia="ru-RU"/>
              </w:rPr>
              <w:t>влечением объе</w:t>
            </w:r>
            <w:r w:rsidRPr="000862E8">
              <w:rPr>
                <w:rFonts w:ascii="Times New Roman" w:eastAsia="Times New Roman" w:hAnsi="Times New Roman" w:cs="Times New Roman"/>
                <w:lang w:eastAsia="ru-RU"/>
              </w:rPr>
              <w:t>к</w:t>
            </w:r>
            <w:r w:rsidRPr="000862E8">
              <w:rPr>
                <w:rFonts w:ascii="Times New Roman" w:eastAsia="Times New Roman" w:hAnsi="Times New Roman" w:cs="Times New Roman"/>
                <w:lang w:eastAsia="ru-RU"/>
              </w:rPr>
              <w:t>тов историко-культурного насл</w:t>
            </w:r>
            <w:r w:rsidRPr="000862E8">
              <w:rPr>
                <w:rFonts w:ascii="Times New Roman" w:eastAsia="Times New Roman" w:hAnsi="Times New Roman" w:cs="Times New Roman"/>
                <w:lang w:eastAsia="ru-RU"/>
              </w:rPr>
              <w:t>е</w:t>
            </w:r>
            <w:r w:rsidRPr="000862E8">
              <w:rPr>
                <w:rFonts w:ascii="Times New Roman" w:eastAsia="Times New Roman" w:hAnsi="Times New Roman" w:cs="Times New Roman"/>
                <w:lang w:eastAsia="ru-RU"/>
              </w:rPr>
              <w:t>дия в сферу разв</w:t>
            </w:r>
            <w:r w:rsidRPr="000862E8">
              <w:rPr>
                <w:rFonts w:ascii="Times New Roman" w:eastAsia="Times New Roman" w:hAnsi="Times New Roman" w:cs="Times New Roman"/>
                <w:lang w:eastAsia="ru-RU"/>
              </w:rPr>
              <w:t>и</w:t>
            </w:r>
            <w:r w:rsidRPr="000862E8">
              <w:rPr>
                <w:rFonts w:ascii="Times New Roman" w:eastAsia="Times New Roman" w:hAnsi="Times New Roman" w:cs="Times New Roman"/>
                <w:lang w:eastAsia="ru-RU"/>
              </w:rPr>
              <w:t>тия поселения</w:t>
            </w:r>
          </w:p>
        </w:tc>
        <w:tc>
          <w:tcPr>
            <w:tcW w:w="1276" w:type="dxa"/>
            <w:shd w:val="clear" w:color="auto" w:fill="auto"/>
            <w:vAlign w:val="center"/>
            <w:hideMark/>
          </w:tcPr>
          <w:p w:rsidR="00E53129" w:rsidRPr="000862E8" w:rsidRDefault="00E53129"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МБП / Адм</w:t>
            </w:r>
            <w:r w:rsidRPr="000862E8">
              <w:rPr>
                <w:rFonts w:ascii="Times New Roman" w:eastAsia="Times New Roman" w:hAnsi="Times New Roman" w:cs="Times New Roman"/>
                <w:lang w:eastAsia="ru-RU"/>
              </w:rPr>
              <w:t>и</w:t>
            </w:r>
            <w:r w:rsidRPr="000862E8">
              <w:rPr>
                <w:rFonts w:ascii="Times New Roman" w:eastAsia="Times New Roman" w:hAnsi="Times New Roman" w:cs="Times New Roman"/>
                <w:lang w:eastAsia="ru-RU"/>
              </w:rPr>
              <w:t>нистрация с.п. Лопатино</w:t>
            </w:r>
          </w:p>
        </w:tc>
        <w:tc>
          <w:tcPr>
            <w:tcW w:w="743" w:type="dxa"/>
            <w:shd w:val="clear" w:color="auto" w:fill="auto"/>
            <w:vAlign w:val="center"/>
            <w:hideMark/>
          </w:tcPr>
          <w:p w:rsidR="00E53129" w:rsidRPr="000862E8" w:rsidRDefault="00E53129"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2022-2033 гг.</w:t>
            </w:r>
          </w:p>
        </w:tc>
        <w:tc>
          <w:tcPr>
            <w:tcW w:w="711" w:type="dxa"/>
            <w:shd w:val="clear" w:color="auto" w:fill="auto"/>
            <w:noWrap/>
            <w:vAlign w:val="center"/>
            <w:hideMark/>
          </w:tcPr>
          <w:p w:rsidR="00E53129" w:rsidRPr="000862E8" w:rsidRDefault="00E53129"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60,0  </w:t>
            </w:r>
          </w:p>
        </w:tc>
        <w:tc>
          <w:tcPr>
            <w:tcW w:w="601" w:type="dxa"/>
            <w:shd w:val="clear" w:color="auto" w:fill="auto"/>
            <w:noWrap/>
            <w:vAlign w:val="center"/>
            <w:hideMark/>
          </w:tcPr>
          <w:p w:rsidR="00E53129" w:rsidRPr="000862E8" w:rsidRDefault="00E53129"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5,0</w:t>
            </w:r>
          </w:p>
        </w:tc>
        <w:tc>
          <w:tcPr>
            <w:tcW w:w="611" w:type="dxa"/>
            <w:shd w:val="clear" w:color="auto" w:fill="auto"/>
            <w:noWrap/>
            <w:vAlign w:val="center"/>
            <w:hideMark/>
          </w:tcPr>
          <w:p w:rsidR="00E53129" w:rsidRPr="000862E8" w:rsidRDefault="00E53129"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5,0</w:t>
            </w:r>
          </w:p>
        </w:tc>
        <w:tc>
          <w:tcPr>
            <w:tcW w:w="611" w:type="dxa"/>
            <w:shd w:val="clear" w:color="auto" w:fill="auto"/>
            <w:noWrap/>
            <w:vAlign w:val="center"/>
            <w:hideMark/>
          </w:tcPr>
          <w:p w:rsidR="00E53129" w:rsidRPr="000862E8" w:rsidRDefault="00E53129"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5,0</w:t>
            </w:r>
          </w:p>
        </w:tc>
        <w:tc>
          <w:tcPr>
            <w:tcW w:w="611" w:type="dxa"/>
            <w:shd w:val="clear" w:color="auto" w:fill="auto"/>
            <w:noWrap/>
            <w:vAlign w:val="center"/>
            <w:hideMark/>
          </w:tcPr>
          <w:p w:rsidR="00E53129" w:rsidRPr="000862E8" w:rsidRDefault="00E53129"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5,0</w:t>
            </w:r>
          </w:p>
        </w:tc>
        <w:tc>
          <w:tcPr>
            <w:tcW w:w="611" w:type="dxa"/>
            <w:shd w:val="clear" w:color="auto" w:fill="auto"/>
            <w:noWrap/>
            <w:vAlign w:val="center"/>
            <w:hideMark/>
          </w:tcPr>
          <w:p w:rsidR="00E53129" w:rsidRPr="000862E8" w:rsidRDefault="00E53129"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5,0</w:t>
            </w:r>
          </w:p>
        </w:tc>
        <w:tc>
          <w:tcPr>
            <w:tcW w:w="611" w:type="dxa"/>
            <w:shd w:val="clear" w:color="auto" w:fill="auto"/>
            <w:noWrap/>
            <w:vAlign w:val="center"/>
            <w:hideMark/>
          </w:tcPr>
          <w:p w:rsidR="00E53129" w:rsidRPr="000862E8" w:rsidRDefault="00E53129"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5,0</w:t>
            </w:r>
          </w:p>
        </w:tc>
        <w:tc>
          <w:tcPr>
            <w:tcW w:w="611" w:type="dxa"/>
            <w:shd w:val="clear" w:color="auto" w:fill="auto"/>
            <w:noWrap/>
            <w:vAlign w:val="center"/>
            <w:hideMark/>
          </w:tcPr>
          <w:p w:rsidR="00E53129" w:rsidRPr="000862E8" w:rsidRDefault="00E53129"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5,0</w:t>
            </w:r>
          </w:p>
        </w:tc>
        <w:tc>
          <w:tcPr>
            <w:tcW w:w="614" w:type="dxa"/>
            <w:shd w:val="clear" w:color="auto" w:fill="auto"/>
            <w:noWrap/>
            <w:vAlign w:val="center"/>
            <w:hideMark/>
          </w:tcPr>
          <w:p w:rsidR="00E53129" w:rsidRPr="000862E8" w:rsidRDefault="00E53129"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5,0</w:t>
            </w:r>
          </w:p>
        </w:tc>
        <w:tc>
          <w:tcPr>
            <w:tcW w:w="671" w:type="dxa"/>
            <w:shd w:val="clear" w:color="auto" w:fill="auto"/>
            <w:noWrap/>
            <w:vAlign w:val="center"/>
            <w:hideMark/>
          </w:tcPr>
          <w:p w:rsidR="00E53129" w:rsidRPr="000862E8" w:rsidRDefault="00E53129"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5,0</w:t>
            </w:r>
          </w:p>
        </w:tc>
        <w:tc>
          <w:tcPr>
            <w:tcW w:w="615" w:type="dxa"/>
            <w:shd w:val="clear" w:color="auto" w:fill="auto"/>
            <w:noWrap/>
            <w:vAlign w:val="center"/>
            <w:hideMark/>
          </w:tcPr>
          <w:p w:rsidR="00E53129" w:rsidRPr="000862E8" w:rsidRDefault="00E53129"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5,0</w:t>
            </w:r>
          </w:p>
        </w:tc>
        <w:tc>
          <w:tcPr>
            <w:tcW w:w="614" w:type="dxa"/>
            <w:shd w:val="clear" w:color="auto" w:fill="auto"/>
            <w:noWrap/>
            <w:vAlign w:val="center"/>
            <w:hideMark/>
          </w:tcPr>
          <w:p w:rsidR="00E53129" w:rsidRPr="000862E8" w:rsidRDefault="00E53129"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5,0</w:t>
            </w:r>
          </w:p>
        </w:tc>
        <w:tc>
          <w:tcPr>
            <w:tcW w:w="611" w:type="dxa"/>
            <w:shd w:val="clear" w:color="auto" w:fill="auto"/>
            <w:noWrap/>
            <w:vAlign w:val="center"/>
            <w:hideMark/>
          </w:tcPr>
          <w:p w:rsidR="00E53129" w:rsidRPr="000862E8" w:rsidRDefault="00E53129"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5,0</w:t>
            </w:r>
          </w:p>
        </w:tc>
        <w:tc>
          <w:tcPr>
            <w:tcW w:w="1844" w:type="dxa"/>
            <w:shd w:val="clear" w:color="auto" w:fill="auto"/>
            <w:vAlign w:val="center"/>
            <w:hideMark/>
          </w:tcPr>
          <w:p w:rsidR="00E53129" w:rsidRPr="000862E8" w:rsidRDefault="00E53129" w:rsidP="0016736E">
            <w:pPr>
              <w:spacing w:after="0" w:line="240" w:lineRule="auto"/>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Формирование гражданско-патриотического мировозрения населения, пр</w:t>
            </w:r>
            <w:r w:rsidRPr="000862E8">
              <w:rPr>
                <w:rFonts w:ascii="Times New Roman" w:eastAsia="Times New Roman" w:hAnsi="Times New Roman" w:cs="Times New Roman"/>
                <w:lang w:eastAsia="ru-RU"/>
              </w:rPr>
              <w:t>и</w:t>
            </w:r>
            <w:r w:rsidRPr="000862E8">
              <w:rPr>
                <w:rFonts w:ascii="Times New Roman" w:eastAsia="Times New Roman" w:hAnsi="Times New Roman" w:cs="Times New Roman"/>
                <w:lang w:eastAsia="ru-RU"/>
              </w:rPr>
              <w:t>влечение нас</w:t>
            </w:r>
            <w:r w:rsidRPr="000862E8">
              <w:rPr>
                <w:rFonts w:ascii="Times New Roman" w:eastAsia="Times New Roman" w:hAnsi="Times New Roman" w:cs="Times New Roman"/>
                <w:lang w:eastAsia="ru-RU"/>
              </w:rPr>
              <w:t>е</w:t>
            </w:r>
            <w:r w:rsidRPr="000862E8">
              <w:rPr>
                <w:rFonts w:ascii="Times New Roman" w:eastAsia="Times New Roman" w:hAnsi="Times New Roman" w:cs="Times New Roman"/>
                <w:lang w:eastAsia="ru-RU"/>
              </w:rPr>
              <w:t>ления к участию в общественных и социально-экономических преобразованиях</w:t>
            </w:r>
          </w:p>
        </w:tc>
      </w:tr>
      <w:tr w:rsidR="00E53129" w:rsidRPr="000862E8" w:rsidTr="008120F6">
        <w:trPr>
          <w:trHeight w:val="1200"/>
        </w:trPr>
        <w:tc>
          <w:tcPr>
            <w:tcW w:w="447" w:type="dxa"/>
            <w:shd w:val="clear" w:color="auto" w:fill="auto"/>
            <w:noWrap/>
            <w:vAlign w:val="center"/>
            <w:hideMark/>
          </w:tcPr>
          <w:p w:rsidR="00E53129" w:rsidRPr="000862E8" w:rsidRDefault="00E53129"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lastRenderedPageBreak/>
              <w:t>5</w:t>
            </w:r>
          </w:p>
        </w:tc>
        <w:tc>
          <w:tcPr>
            <w:tcW w:w="2525" w:type="dxa"/>
            <w:shd w:val="clear" w:color="auto" w:fill="auto"/>
            <w:vAlign w:val="center"/>
            <w:hideMark/>
          </w:tcPr>
          <w:p w:rsidR="00E53129" w:rsidRPr="000862E8" w:rsidRDefault="00E53129" w:rsidP="0016736E">
            <w:pPr>
              <w:spacing w:after="0" w:line="240" w:lineRule="auto"/>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Содействие реал</w:t>
            </w:r>
            <w:r w:rsidRPr="000862E8">
              <w:rPr>
                <w:rFonts w:ascii="Times New Roman" w:eastAsia="Times New Roman" w:hAnsi="Times New Roman" w:cs="Times New Roman"/>
                <w:lang w:eastAsia="ru-RU"/>
              </w:rPr>
              <w:t>и</w:t>
            </w:r>
            <w:r w:rsidRPr="000862E8">
              <w:rPr>
                <w:rFonts w:ascii="Times New Roman" w:eastAsia="Times New Roman" w:hAnsi="Times New Roman" w:cs="Times New Roman"/>
                <w:lang w:eastAsia="ru-RU"/>
              </w:rPr>
              <w:t>зации творческого потенциала насел</w:t>
            </w:r>
            <w:r w:rsidRPr="000862E8">
              <w:rPr>
                <w:rFonts w:ascii="Times New Roman" w:eastAsia="Times New Roman" w:hAnsi="Times New Roman" w:cs="Times New Roman"/>
                <w:lang w:eastAsia="ru-RU"/>
              </w:rPr>
              <w:t>е</w:t>
            </w:r>
            <w:r w:rsidRPr="000862E8">
              <w:rPr>
                <w:rFonts w:ascii="Times New Roman" w:eastAsia="Times New Roman" w:hAnsi="Times New Roman" w:cs="Times New Roman"/>
                <w:lang w:eastAsia="ru-RU"/>
              </w:rPr>
              <w:t>ния района, пров</w:t>
            </w:r>
            <w:r w:rsidRPr="000862E8">
              <w:rPr>
                <w:rFonts w:ascii="Times New Roman" w:eastAsia="Times New Roman" w:hAnsi="Times New Roman" w:cs="Times New Roman"/>
                <w:lang w:eastAsia="ru-RU"/>
              </w:rPr>
              <w:t>е</w:t>
            </w:r>
            <w:r w:rsidRPr="000862E8">
              <w:rPr>
                <w:rFonts w:ascii="Times New Roman" w:eastAsia="Times New Roman" w:hAnsi="Times New Roman" w:cs="Times New Roman"/>
                <w:lang w:eastAsia="ru-RU"/>
              </w:rPr>
              <w:t>дение дней села</w:t>
            </w:r>
          </w:p>
        </w:tc>
        <w:tc>
          <w:tcPr>
            <w:tcW w:w="1276" w:type="dxa"/>
            <w:shd w:val="clear" w:color="auto" w:fill="auto"/>
            <w:vAlign w:val="center"/>
            <w:hideMark/>
          </w:tcPr>
          <w:p w:rsidR="00E53129" w:rsidRPr="000862E8" w:rsidRDefault="00E53129"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МБП / Адм</w:t>
            </w:r>
            <w:r w:rsidRPr="000862E8">
              <w:rPr>
                <w:rFonts w:ascii="Times New Roman" w:eastAsia="Times New Roman" w:hAnsi="Times New Roman" w:cs="Times New Roman"/>
                <w:lang w:eastAsia="ru-RU"/>
              </w:rPr>
              <w:t>и</w:t>
            </w:r>
            <w:r w:rsidRPr="000862E8">
              <w:rPr>
                <w:rFonts w:ascii="Times New Roman" w:eastAsia="Times New Roman" w:hAnsi="Times New Roman" w:cs="Times New Roman"/>
                <w:lang w:eastAsia="ru-RU"/>
              </w:rPr>
              <w:t>нистрация с.п. Лопатино</w:t>
            </w:r>
          </w:p>
        </w:tc>
        <w:tc>
          <w:tcPr>
            <w:tcW w:w="743" w:type="dxa"/>
            <w:shd w:val="clear" w:color="auto" w:fill="auto"/>
            <w:vAlign w:val="center"/>
            <w:hideMark/>
          </w:tcPr>
          <w:p w:rsidR="00E53129" w:rsidRPr="000862E8" w:rsidRDefault="00E53129"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2022-2033 гг.</w:t>
            </w:r>
          </w:p>
        </w:tc>
        <w:tc>
          <w:tcPr>
            <w:tcW w:w="711" w:type="dxa"/>
            <w:shd w:val="clear" w:color="auto" w:fill="auto"/>
            <w:noWrap/>
            <w:vAlign w:val="center"/>
            <w:hideMark/>
          </w:tcPr>
          <w:p w:rsidR="00E53129" w:rsidRPr="000862E8" w:rsidRDefault="00E53129"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600,0  </w:t>
            </w:r>
          </w:p>
        </w:tc>
        <w:tc>
          <w:tcPr>
            <w:tcW w:w="601" w:type="dxa"/>
            <w:shd w:val="clear" w:color="auto" w:fill="auto"/>
            <w:noWrap/>
            <w:vAlign w:val="center"/>
            <w:hideMark/>
          </w:tcPr>
          <w:p w:rsidR="00E53129" w:rsidRPr="000862E8" w:rsidRDefault="00E53129"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50,0</w:t>
            </w:r>
          </w:p>
        </w:tc>
        <w:tc>
          <w:tcPr>
            <w:tcW w:w="611" w:type="dxa"/>
            <w:shd w:val="clear" w:color="auto" w:fill="auto"/>
            <w:noWrap/>
            <w:vAlign w:val="center"/>
            <w:hideMark/>
          </w:tcPr>
          <w:p w:rsidR="00E53129" w:rsidRPr="000862E8" w:rsidRDefault="00E53129"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50,0</w:t>
            </w:r>
          </w:p>
        </w:tc>
        <w:tc>
          <w:tcPr>
            <w:tcW w:w="611" w:type="dxa"/>
            <w:shd w:val="clear" w:color="auto" w:fill="auto"/>
            <w:noWrap/>
            <w:vAlign w:val="center"/>
            <w:hideMark/>
          </w:tcPr>
          <w:p w:rsidR="00E53129" w:rsidRPr="000862E8" w:rsidRDefault="00E53129"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50,0</w:t>
            </w:r>
          </w:p>
        </w:tc>
        <w:tc>
          <w:tcPr>
            <w:tcW w:w="611" w:type="dxa"/>
            <w:shd w:val="clear" w:color="auto" w:fill="auto"/>
            <w:noWrap/>
            <w:vAlign w:val="center"/>
            <w:hideMark/>
          </w:tcPr>
          <w:p w:rsidR="00E53129" w:rsidRPr="000862E8" w:rsidRDefault="00E53129"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50,0</w:t>
            </w:r>
          </w:p>
        </w:tc>
        <w:tc>
          <w:tcPr>
            <w:tcW w:w="611" w:type="dxa"/>
            <w:shd w:val="clear" w:color="auto" w:fill="auto"/>
            <w:noWrap/>
            <w:vAlign w:val="center"/>
            <w:hideMark/>
          </w:tcPr>
          <w:p w:rsidR="00E53129" w:rsidRPr="000862E8" w:rsidRDefault="00E53129"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50,0</w:t>
            </w:r>
          </w:p>
        </w:tc>
        <w:tc>
          <w:tcPr>
            <w:tcW w:w="611" w:type="dxa"/>
            <w:shd w:val="clear" w:color="auto" w:fill="auto"/>
            <w:noWrap/>
            <w:vAlign w:val="center"/>
            <w:hideMark/>
          </w:tcPr>
          <w:p w:rsidR="00E53129" w:rsidRPr="000862E8" w:rsidRDefault="00E53129"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50,0</w:t>
            </w:r>
          </w:p>
        </w:tc>
        <w:tc>
          <w:tcPr>
            <w:tcW w:w="611" w:type="dxa"/>
            <w:shd w:val="clear" w:color="auto" w:fill="auto"/>
            <w:noWrap/>
            <w:vAlign w:val="center"/>
            <w:hideMark/>
          </w:tcPr>
          <w:p w:rsidR="00E53129" w:rsidRPr="000862E8" w:rsidRDefault="00E53129"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50,0</w:t>
            </w:r>
          </w:p>
        </w:tc>
        <w:tc>
          <w:tcPr>
            <w:tcW w:w="614" w:type="dxa"/>
            <w:shd w:val="clear" w:color="auto" w:fill="auto"/>
            <w:noWrap/>
            <w:vAlign w:val="center"/>
            <w:hideMark/>
          </w:tcPr>
          <w:p w:rsidR="00E53129" w:rsidRPr="000862E8" w:rsidRDefault="00E53129"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50,0</w:t>
            </w:r>
          </w:p>
        </w:tc>
        <w:tc>
          <w:tcPr>
            <w:tcW w:w="671" w:type="dxa"/>
            <w:shd w:val="clear" w:color="auto" w:fill="auto"/>
            <w:noWrap/>
            <w:vAlign w:val="center"/>
            <w:hideMark/>
          </w:tcPr>
          <w:p w:rsidR="00E53129" w:rsidRPr="000862E8" w:rsidRDefault="00E53129"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50,0</w:t>
            </w:r>
          </w:p>
        </w:tc>
        <w:tc>
          <w:tcPr>
            <w:tcW w:w="615" w:type="dxa"/>
            <w:shd w:val="clear" w:color="auto" w:fill="auto"/>
            <w:noWrap/>
            <w:vAlign w:val="center"/>
            <w:hideMark/>
          </w:tcPr>
          <w:p w:rsidR="00E53129" w:rsidRPr="000862E8" w:rsidRDefault="00E53129"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50,0</w:t>
            </w:r>
          </w:p>
        </w:tc>
        <w:tc>
          <w:tcPr>
            <w:tcW w:w="614" w:type="dxa"/>
            <w:shd w:val="clear" w:color="auto" w:fill="auto"/>
            <w:noWrap/>
            <w:vAlign w:val="center"/>
            <w:hideMark/>
          </w:tcPr>
          <w:p w:rsidR="00E53129" w:rsidRPr="000862E8" w:rsidRDefault="00E53129"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50,0</w:t>
            </w:r>
          </w:p>
        </w:tc>
        <w:tc>
          <w:tcPr>
            <w:tcW w:w="611" w:type="dxa"/>
            <w:shd w:val="clear" w:color="auto" w:fill="auto"/>
            <w:noWrap/>
            <w:vAlign w:val="center"/>
            <w:hideMark/>
          </w:tcPr>
          <w:p w:rsidR="00E53129" w:rsidRPr="000862E8" w:rsidRDefault="00E53129"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50,0</w:t>
            </w:r>
          </w:p>
        </w:tc>
        <w:tc>
          <w:tcPr>
            <w:tcW w:w="1844" w:type="dxa"/>
            <w:shd w:val="clear" w:color="auto" w:fill="auto"/>
            <w:vAlign w:val="center"/>
            <w:hideMark/>
          </w:tcPr>
          <w:p w:rsidR="00E53129" w:rsidRPr="000862E8" w:rsidRDefault="00E53129" w:rsidP="0016736E">
            <w:pPr>
              <w:spacing w:after="0" w:line="240" w:lineRule="auto"/>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Повышение с</w:t>
            </w:r>
            <w:r w:rsidRPr="000862E8">
              <w:rPr>
                <w:rFonts w:ascii="Times New Roman" w:eastAsia="Times New Roman" w:hAnsi="Times New Roman" w:cs="Times New Roman"/>
                <w:lang w:eastAsia="ru-RU"/>
              </w:rPr>
              <w:t>о</w:t>
            </w:r>
            <w:r w:rsidRPr="000862E8">
              <w:rPr>
                <w:rFonts w:ascii="Times New Roman" w:eastAsia="Times New Roman" w:hAnsi="Times New Roman" w:cs="Times New Roman"/>
                <w:lang w:eastAsia="ru-RU"/>
              </w:rPr>
              <w:t>циальной и творческой а</w:t>
            </w:r>
            <w:r w:rsidRPr="000862E8">
              <w:rPr>
                <w:rFonts w:ascii="Times New Roman" w:eastAsia="Times New Roman" w:hAnsi="Times New Roman" w:cs="Times New Roman"/>
                <w:lang w:eastAsia="ru-RU"/>
              </w:rPr>
              <w:t>к</w:t>
            </w:r>
            <w:r w:rsidRPr="000862E8">
              <w:rPr>
                <w:rFonts w:ascii="Times New Roman" w:eastAsia="Times New Roman" w:hAnsi="Times New Roman" w:cs="Times New Roman"/>
                <w:lang w:eastAsia="ru-RU"/>
              </w:rPr>
              <w:t>тивности нас</w:t>
            </w:r>
            <w:r w:rsidRPr="000862E8">
              <w:rPr>
                <w:rFonts w:ascii="Times New Roman" w:eastAsia="Times New Roman" w:hAnsi="Times New Roman" w:cs="Times New Roman"/>
                <w:lang w:eastAsia="ru-RU"/>
              </w:rPr>
              <w:t>е</w:t>
            </w:r>
            <w:r w:rsidRPr="000862E8">
              <w:rPr>
                <w:rFonts w:ascii="Times New Roman" w:eastAsia="Times New Roman" w:hAnsi="Times New Roman" w:cs="Times New Roman"/>
                <w:lang w:eastAsia="ru-RU"/>
              </w:rPr>
              <w:t>ления</w:t>
            </w:r>
          </w:p>
        </w:tc>
      </w:tr>
    </w:tbl>
    <w:p w:rsidR="00E53129" w:rsidRDefault="00E53129">
      <w:pPr>
        <w:spacing w:after="160" w:line="259" w:lineRule="auto"/>
        <w:rPr>
          <w:rFonts w:ascii="Times New Roman" w:eastAsia="Times New Roman" w:hAnsi="Times New Roman" w:cs="Times New Roman"/>
          <w:b/>
          <w:bCs/>
          <w:kern w:val="32"/>
          <w:sz w:val="28"/>
          <w:szCs w:val="28"/>
          <w:lang w:eastAsia="ru-RU"/>
        </w:rPr>
      </w:pPr>
    </w:p>
    <w:tbl>
      <w:tblPr>
        <w:tblW w:w="14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8"/>
        <w:gridCol w:w="2038"/>
        <w:gridCol w:w="1718"/>
        <w:gridCol w:w="771"/>
        <w:gridCol w:w="965"/>
        <w:gridCol w:w="601"/>
        <w:gridCol w:w="601"/>
        <w:gridCol w:w="601"/>
        <w:gridCol w:w="601"/>
        <w:gridCol w:w="601"/>
        <w:gridCol w:w="482"/>
        <w:gridCol w:w="482"/>
        <w:gridCol w:w="510"/>
        <w:gridCol w:w="482"/>
        <w:gridCol w:w="591"/>
        <w:gridCol w:w="745"/>
        <w:gridCol w:w="507"/>
        <w:gridCol w:w="1865"/>
      </w:tblGrid>
      <w:tr w:rsidR="00E53129" w:rsidRPr="000862E8" w:rsidTr="00C2144F">
        <w:trPr>
          <w:trHeight w:val="300"/>
          <w:tblHeader/>
        </w:trPr>
        <w:tc>
          <w:tcPr>
            <w:tcW w:w="438" w:type="dxa"/>
            <w:shd w:val="clear" w:color="auto" w:fill="auto"/>
            <w:vAlign w:val="center"/>
            <w:hideMark/>
          </w:tcPr>
          <w:p w:rsidR="00E53129" w:rsidRPr="000862E8" w:rsidRDefault="00E53129" w:rsidP="0016736E">
            <w:pPr>
              <w:spacing w:after="0" w:line="240" w:lineRule="auto"/>
              <w:jc w:val="center"/>
              <w:rPr>
                <w:rFonts w:ascii="Times New Roman" w:eastAsia="Times New Roman" w:hAnsi="Times New Roman" w:cs="Times New Roman"/>
                <w:b/>
                <w:bCs/>
                <w:lang w:eastAsia="ru-RU"/>
              </w:rPr>
            </w:pPr>
            <w:r w:rsidRPr="000862E8">
              <w:rPr>
                <w:rFonts w:ascii="Times New Roman" w:eastAsia="Times New Roman" w:hAnsi="Times New Roman" w:cs="Times New Roman"/>
                <w:b/>
                <w:bCs/>
                <w:lang w:eastAsia="ru-RU"/>
              </w:rPr>
              <w:t>1</w:t>
            </w:r>
          </w:p>
        </w:tc>
        <w:tc>
          <w:tcPr>
            <w:tcW w:w="2676" w:type="dxa"/>
            <w:shd w:val="clear" w:color="auto" w:fill="auto"/>
            <w:vAlign w:val="center"/>
            <w:hideMark/>
          </w:tcPr>
          <w:p w:rsidR="00E53129" w:rsidRPr="000862E8" w:rsidRDefault="00E53129" w:rsidP="0016736E">
            <w:pPr>
              <w:spacing w:after="0" w:line="240" w:lineRule="auto"/>
              <w:jc w:val="center"/>
              <w:rPr>
                <w:rFonts w:ascii="Times New Roman" w:eastAsia="Times New Roman" w:hAnsi="Times New Roman" w:cs="Times New Roman"/>
                <w:b/>
                <w:bCs/>
                <w:lang w:eastAsia="ru-RU"/>
              </w:rPr>
            </w:pPr>
            <w:r w:rsidRPr="000862E8">
              <w:rPr>
                <w:rFonts w:ascii="Times New Roman" w:eastAsia="Times New Roman" w:hAnsi="Times New Roman" w:cs="Times New Roman"/>
                <w:b/>
                <w:bCs/>
                <w:lang w:eastAsia="ru-RU"/>
              </w:rPr>
              <w:t>2</w:t>
            </w:r>
          </w:p>
        </w:tc>
        <w:tc>
          <w:tcPr>
            <w:tcW w:w="1569" w:type="dxa"/>
            <w:shd w:val="clear" w:color="auto" w:fill="auto"/>
            <w:vAlign w:val="center"/>
            <w:hideMark/>
          </w:tcPr>
          <w:p w:rsidR="00E53129" w:rsidRPr="000862E8" w:rsidRDefault="00E53129" w:rsidP="0016736E">
            <w:pPr>
              <w:spacing w:after="0" w:line="240" w:lineRule="auto"/>
              <w:jc w:val="center"/>
              <w:rPr>
                <w:rFonts w:ascii="Times New Roman" w:eastAsia="Times New Roman" w:hAnsi="Times New Roman" w:cs="Times New Roman"/>
                <w:b/>
                <w:bCs/>
                <w:lang w:eastAsia="ru-RU"/>
              </w:rPr>
            </w:pPr>
            <w:r w:rsidRPr="000862E8">
              <w:rPr>
                <w:rFonts w:ascii="Times New Roman" w:eastAsia="Times New Roman" w:hAnsi="Times New Roman" w:cs="Times New Roman"/>
                <w:b/>
                <w:bCs/>
                <w:lang w:eastAsia="ru-RU"/>
              </w:rPr>
              <w:t>3</w:t>
            </w:r>
          </w:p>
        </w:tc>
        <w:tc>
          <w:tcPr>
            <w:tcW w:w="831" w:type="dxa"/>
            <w:shd w:val="clear" w:color="auto" w:fill="auto"/>
            <w:vAlign w:val="center"/>
            <w:hideMark/>
          </w:tcPr>
          <w:p w:rsidR="00E53129" w:rsidRPr="000862E8" w:rsidRDefault="00E53129" w:rsidP="0016736E">
            <w:pPr>
              <w:spacing w:after="0" w:line="240" w:lineRule="auto"/>
              <w:jc w:val="center"/>
              <w:rPr>
                <w:rFonts w:ascii="Times New Roman" w:eastAsia="Times New Roman" w:hAnsi="Times New Roman" w:cs="Times New Roman"/>
                <w:b/>
                <w:bCs/>
                <w:lang w:eastAsia="ru-RU"/>
              </w:rPr>
            </w:pPr>
            <w:r w:rsidRPr="000862E8">
              <w:rPr>
                <w:rFonts w:ascii="Times New Roman" w:eastAsia="Times New Roman" w:hAnsi="Times New Roman" w:cs="Times New Roman"/>
                <w:b/>
                <w:bCs/>
                <w:lang w:eastAsia="ru-RU"/>
              </w:rPr>
              <w:t>4</w:t>
            </w:r>
          </w:p>
        </w:tc>
        <w:tc>
          <w:tcPr>
            <w:tcW w:w="779" w:type="dxa"/>
            <w:shd w:val="clear" w:color="auto" w:fill="auto"/>
            <w:vAlign w:val="center"/>
            <w:hideMark/>
          </w:tcPr>
          <w:p w:rsidR="00E53129" w:rsidRPr="000862E8" w:rsidRDefault="00E53129" w:rsidP="0016736E">
            <w:pPr>
              <w:spacing w:after="0" w:line="240" w:lineRule="auto"/>
              <w:jc w:val="center"/>
              <w:rPr>
                <w:rFonts w:ascii="Times New Roman" w:eastAsia="Times New Roman" w:hAnsi="Times New Roman" w:cs="Times New Roman"/>
                <w:b/>
                <w:bCs/>
                <w:lang w:eastAsia="ru-RU"/>
              </w:rPr>
            </w:pPr>
            <w:r w:rsidRPr="000862E8">
              <w:rPr>
                <w:rFonts w:ascii="Times New Roman" w:eastAsia="Times New Roman" w:hAnsi="Times New Roman" w:cs="Times New Roman"/>
                <w:b/>
                <w:bCs/>
                <w:lang w:eastAsia="ru-RU"/>
              </w:rPr>
              <w:t>5</w:t>
            </w:r>
          </w:p>
        </w:tc>
        <w:tc>
          <w:tcPr>
            <w:tcW w:w="601" w:type="dxa"/>
            <w:shd w:val="clear" w:color="auto" w:fill="auto"/>
            <w:vAlign w:val="center"/>
            <w:hideMark/>
          </w:tcPr>
          <w:p w:rsidR="00E53129" w:rsidRPr="000862E8" w:rsidRDefault="00E53129" w:rsidP="0016736E">
            <w:pPr>
              <w:spacing w:after="0" w:line="240" w:lineRule="auto"/>
              <w:jc w:val="center"/>
              <w:rPr>
                <w:rFonts w:ascii="Times New Roman" w:eastAsia="Times New Roman" w:hAnsi="Times New Roman" w:cs="Times New Roman"/>
                <w:b/>
                <w:bCs/>
                <w:lang w:eastAsia="ru-RU"/>
              </w:rPr>
            </w:pPr>
            <w:r w:rsidRPr="000862E8">
              <w:rPr>
                <w:rFonts w:ascii="Times New Roman" w:eastAsia="Times New Roman" w:hAnsi="Times New Roman" w:cs="Times New Roman"/>
                <w:b/>
                <w:bCs/>
                <w:lang w:eastAsia="ru-RU"/>
              </w:rPr>
              <w:t>6</w:t>
            </w:r>
          </w:p>
        </w:tc>
        <w:tc>
          <w:tcPr>
            <w:tcW w:w="601" w:type="dxa"/>
            <w:shd w:val="clear" w:color="auto" w:fill="auto"/>
            <w:vAlign w:val="center"/>
            <w:hideMark/>
          </w:tcPr>
          <w:p w:rsidR="00E53129" w:rsidRPr="000862E8" w:rsidRDefault="00E53129" w:rsidP="0016736E">
            <w:pPr>
              <w:spacing w:after="0" w:line="240" w:lineRule="auto"/>
              <w:jc w:val="center"/>
              <w:rPr>
                <w:rFonts w:ascii="Times New Roman" w:eastAsia="Times New Roman" w:hAnsi="Times New Roman" w:cs="Times New Roman"/>
                <w:b/>
                <w:bCs/>
                <w:lang w:eastAsia="ru-RU"/>
              </w:rPr>
            </w:pPr>
            <w:r w:rsidRPr="000862E8">
              <w:rPr>
                <w:rFonts w:ascii="Times New Roman" w:eastAsia="Times New Roman" w:hAnsi="Times New Roman" w:cs="Times New Roman"/>
                <w:b/>
                <w:bCs/>
                <w:lang w:eastAsia="ru-RU"/>
              </w:rPr>
              <w:t>7</w:t>
            </w:r>
          </w:p>
        </w:tc>
        <w:tc>
          <w:tcPr>
            <w:tcW w:w="601" w:type="dxa"/>
            <w:shd w:val="clear" w:color="auto" w:fill="auto"/>
            <w:vAlign w:val="center"/>
            <w:hideMark/>
          </w:tcPr>
          <w:p w:rsidR="00E53129" w:rsidRPr="000862E8" w:rsidRDefault="00E53129" w:rsidP="0016736E">
            <w:pPr>
              <w:spacing w:after="0" w:line="240" w:lineRule="auto"/>
              <w:jc w:val="center"/>
              <w:rPr>
                <w:rFonts w:ascii="Times New Roman" w:eastAsia="Times New Roman" w:hAnsi="Times New Roman" w:cs="Times New Roman"/>
                <w:b/>
                <w:bCs/>
                <w:lang w:eastAsia="ru-RU"/>
              </w:rPr>
            </w:pPr>
            <w:r w:rsidRPr="000862E8">
              <w:rPr>
                <w:rFonts w:ascii="Times New Roman" w:eastAsia="Times New Roman" w:hAnsi="Times New Roman" w:cs="Times New Roman"/>
                <w:b/>
                <w:bCs/>
                <w:lang w:eastAsia="ru-RU"/>
              </w:rPr>
              <w:t>8</w:t>
            </w:r>
          </w:p>
        </w:tc>
        <w:tc>
          <w:tcPr>
            <w:tcW w:w="601" w:type="dxa"/>
            <w:shd w:val="clear" w:color="auto" w:fill="auto"/>
            <w:vAlign w:val="center"/>
            <w:hideMark/>
          </w:tcPr>
          <w:p w:rsidR="00E53129" w:rsidRPr="000862E8" w:rsidRDefault="00E53129" w:rsidP="0016736E">
            <w:pPr>
              <w:spacing w:after="0" w:line="240" w:lineRule="auto"/>
              <w:jc w:val="center"/>
              <w:rPr>
                <w:rFonts w:ascii="Times New Roman" w:eastAsia="Times New Roman" w:hAnsi="Times New Roman" w:cs="Times New Roman"/>
                <w:b/>
                <w:bCs/>
                <w:lang w:eastAsia="ru-RU"/>
              </w:rPr>
            </w:pPr>
            <w:r w:rsidRPr="000862E8">
              <w:rPr>
                <w:rFonts w:ascii="Times New Roman" w:eastAsia="Times New Roman" w:hAnsi="Times New Roman" w:cs="Times New Roman"/>
                <w:b/>
                <w:bCs/>
                <w:lang w:eastAsia="ru-RU"/>
              </w:rPr>
              <w:t>9</w:t>
            </w:r>
          </w:p>
        </w:tc>
        <w:tc>
          <w:tcPr>
            <w:tcW w:w="601" w:type="dxa"/>
            <w:shd w:val="clear" w:color="auto" w:fill="auto"/>
            <w:vAlign w:val="center"/>
            <w:hideMark/>
          </w:tcPr>
          <w:p w:rsidR="00E53129" w:rsidRPr="000862E8" w:rsidRDefault="00E53129" w:rsidP="0016736E">
            <w:pPr>
              <w:spacing w:after="0" w:line="240" w:lineRule="auto"/>
              <w:jc w:val="center"/>
              <w:rPr>
                <w:rFonts w:ascii="Times New Roman" w:eastAsia="Times New Roman" w:hAnsi="Times New Roman" w:cs="Times New Roman"/>
                <w:b/>
                <w:bCs/>
                <w:lang w:eastAsia="ru-RU"/>
              </w:rPr>
            </w:pPr>
            <w:r w:rsidRPr="000862E8">
              <w:rPr>
                <w:rFonts w:ascii="Times New Roman" w:eastAsia="Times New Roman" w:hAnsi="Times New Roman" w:cs="Times New Roman"/>
                <w:b/>
                <w:bCs/>
                <w:lang w:eastAsia="ru-RU"/>
              </w:rPr>
              <w:t>10</w:t>
            </w:r>
          </w:p>
        </w:tc>
        <w:tc>
          <w:tcPr>
            <w:tcW w:w="482" w:type="dxa"/>
            <w:shd w:val="clear" w:color="auto" w:fill="auto"/>
            <w:vAlign w:val="center"/>
            <w:hideMark/>
          </w:tcPr>
          <w:p w:rsidR="00E53129" w:rsidRPr="000862E8" w:rsidRDefault="00E53129" w:rsidP="0016736E">
            <w:pPr>
              <w:spacing w:after="0" w:line="240" w:lineRule="auto"/>
              <w:jc w:val="center"/>
              <w:rPr>
                <w:rFonts w:ascii="Times New Roman" w:eastAsia="Times New Roman" w:hAnsi="Times New Roman" w:cs="Times New Roman"/>
                <w:b/>
                <w:bCs/>
                <w:lang w:eastAsia="ru-RU"/>
              </w:rPr>
            </w:pPr>
            <w:r w:rsidRPr="000862E8">
              <w:rPr>
                <w:rFonts w:ascii="Times New Roman" w:eastAsia="Times New Roman" w:hAnsi="Times New Roman" w:cs="Times New Roman"/>
                <w:b/>
                <w:bCs/>
                <w:lang w:eastAsia="ru-RU"/>
              </w:rPr>
              <w:t>11</w:t>
            </w:r>
          </w:p>
        </w:tc>
        <w:tc>
          <w:tcPr>
            <w:tcW w:w="482" w:type="dxa"/>
            <w:shd w:val="clear" w:color="auto" w:fill="auto"/>
            <w:vAlign w:val="center"/>
            <w:hideMark/>
          </w:tcPr>
          <w:p w:rsidR="00E53129" w:rsidRPr="000862E8" w:rsidRDefault="00E53129" w:rsidP="0016736E">
            <w:pPr>
              <w:spacing w:after="0" w:line="240" w:lineRule="auto"/>
              <w:jc w:val="center"/>
              <w:rPr>
                <w:rFonts w:ascii="Times New Roman" w:eastAsia="Times New Roman" w:hAnsi="Times New Roman" w:cs="Times New Roman"/>
                <w:b/>
                <w:bCs/>
                <w:lang w:eastAsia="ru-RU"/>
              </w:rPr>
            </w:pPr>
            <w:r w:rsidRPr="000862E8">
              <w:rPr>
                <w:rFonts w:ascii="Times New Roman" w:eastAsia="Times New Roman" w:hAnsi="Times New Roman" w:cs="Times New Roman"/>
                <w:b/>
                <w:bCs/>
                <w:lang w:eastAsia="ru-RU"/>
              </w:rPr>
              <w:t>12</w:t>
            </w:r>
          </w:p>
        </w:tc>
        <w:tc>
          <w:tcPr>
            <w:tcW w:w="510" w:type="dxa"/>
            <w:shd w:val="clear" w:color="auto" w:fill="auto"/>
            <w:vAlign w:val="center"/>
            <w:hideMark/>
          </w:tcPr>
          <w:p w:rsidR="00E53129" w:rsidRPr="000862E8" w:rsidRDefault="00E53129" w:rsidP="0016736E">
            <w:pPr>
              <w:spacing w:after="0" w:line="240" w:lineRule="auto"/>
              <w:jc w:val="center"/>
              <w:rPr>
                <w:rFonts w:ascii="Times New Roman" w:eastAsia="Times New Roman" w:hAnsi="Times New Roman" w:cs="Times New Roman"/>
                <w:b/>
                <w:bCs/>
                <w:lang w:eastAsia="ru-RU"/>
              </w:rPr>
            </w:pPr>
            <w:r w:rsidRPr="000862E8">
              <w:rPr>
                <w:rFonts w:ascii="Times New Roman" w:eastAsia="Times New Roman" w:hAnsi="Times New Roman" w:cs="Times New Roman"/>
                <w:b/>
                <w:bCs/>
                <w:lang w:eastAsia="ru-RU"/>
              </w:rPr>
              <w:t>13</w:t>
            </w:r>
          </w:p>
        </w:tc>
        <w:tc>
          <w:tcPr>
            <w:tcW w:w="482" w:type="dxa"/>
            <w:shd w:val="clear" w:color="auto" w:fill="auto"/>
            <w:vAlign w:val="center"/>
            <w:hideMark/>
          </w:tcPr>
          <w:p w:rsidR="00E53129" w:rsidRPr="000862E8" w:rsidRDefault="00E53129" w:rsidP="0016736E">
            <w:pPr>
              <w:spacing w:after="0" w:line="240" w:lineRule="auto"/>
              <w:jc w:val="center"/>
              <w:rPr>
                <w:rFonts w:ascii="Times New Roman" w:eastAsia="Times New Roman" w:hAnsi="Times New Roman" w:cs="Times New Roman"/>
                <w:b/>
                <w:bCs/>
                <w:lang w:eastAsia="ru-RU"/>
              </w:rPr>
            </w:pPr>
            <w:r w:rsidRPr="000862E8">
              <w:rPr>
                <w:rFonts w:ascii="Times New Roman" w:eastAsia="Times New Roman" w:hAnsi="Times New Roman" w:cs="Times New Roman"/>
                <w:b/>
                <w:bCs/>
                <w:lang w:eastAsia="ru-RU"/>
              </w:rPr>
              <w:t>14</w:t>
            </w:r>
          </w:p>
        </w:tc>
        <w:tc>
          <w:tcPr>
            <w:tcW w:w="591" w:type="dxa"/>
            <w:shd w:val="clear" w:color="auto" w:fill="auto"/>
            <w:vAlign w:val="center"/>
            <w:hideMark/>
          </w:tcPr>
          <w:p w:rsidR="00E53129" w:rsidRPr="000862E8" w:rsidRDefault="00E53129" w:rsidP="0016736E">
            <w:pPr>
              <w:spacing w:after="0" w:line="240" w:lineRule="auto"/>
              <w:jc w:val="center"/>
              <w:rPr>
                <w:rFonts w:ascii="Times New Roman" w:eastAsia="Times New Roman" w:hAnsi="Times New Roman" w:cs="Times New Roman"/>
                <w:b/>
                <w:bCs/>
                <w:lang w:eastAsia="ru-RU"/>
              </w:rPr>
            </w:pPr>
            <w:r w:rsidRPr="000862E8">
              <w:rPr>
                <w:rFonts w:ascii="Times New Roman" w:eastAsia="Times New Roman" w:hAnsi="Times New Roman" w:cs="Times New Roman"/>
                <w:b/>
                <w:bCs/>
                <w:lang w:eastAsia="ru-RU"/>
              </w:rPr>
              <w:t>15</w:t>
            </w:r>
          </w:p>
        </w:tc>
        <w:tc>
          <w:tcPr>
            <w:tcW w:w="745" w:type="dxa"/>
            <w:shd w:val="clear" w:color="auto" w:fill="auto"/>
            <w:vAlign w:val="center"/>
            <w:hideMark/>
          </w:tcPr>
          <w:p w:rsidR="00E53129" w:rsidRPr="000862E8" w:rsidRDefault="00E53129" w:rsidP="0016736E">
            <w:pPr>
              <w:spacing w:after="0" w:line="240" w:lineRule="auto"/>
              <w:jc w:val="center"/>
              <w:rPr>
                <w:rFonts w:ascii="Times New Roman" w:eastAsia="Times New Roman" w:hAnsi="Times New Roman" w:cs="Times New Roman"/>
                <w:b/>
                <w:bCs/>
                <w:lang w:eastAsia="ru-RU"/>
              </w:rPr>
            </w:pPr>
            <w:r w:rsidRPr="000862E8">
              <w:rPr>
                <w:rFonts w:ascii="Times New Roman" w:eastAsia="Times New Roman" w:hAnsi="Times New Roman" w:cs="Times New Roman"/>
                <w:b/>
                <w:bCs/>
                <w:lang w:eastAsia="ru-RU"/>
              </w:rPr>
              <w:t>16</w:t>
            </w:r>
          </w:p>
        </w:tc>
        <w:tc>
          <w:tcPr>
            <w:tcW w:w="507" w:type="dxa"/>
            <w:shd w:val="clear" w:color="auto" w:fill="auto"/>
            <w:vAlign w:val="center"/>
            <w:hideMark/>
          </w:tcPr>
          <w:p w:rsidR="00E53129" w:rsidRPr="000862E8" w:rsidRDefault="00E53129" w:rsidP="0016736E">
            <w:pPr>
              <w:spacing w:after="0" w:line="240" w:lineRule="auto"/>
              <w:jc w:val="center"/>
              <w:rPr>
                <w:rFonts w:ascii="Times New Roman" w:eastAsia="Times New Roman" w:hAnsi="Times New Roman" w:cs="Times New Roman"/>
                <w:b/>
                <w:bCs/>
                <w:lang w:eastAsia="ru-RU"/>
              </w:rPr>
            </w:pPr>
            <w:r w:rsidRPr="000862E8">
              <w:rPr>
                <w:rFonts w:ascii="Times New Roman" w:eastAsia="Times New Roman" w:hAnsi="Times New Roman" w:cs="Times New Roman"/>
                <w:b/>
                <w:bCs/>
                <w:lang w:eastAsia="ru-RU"/>
              </w:rPr>
              <w:t>17</w:t>
            </w:r>
          </w:p>
        </w:tc>
        <w:tc>
          <w:tcPr>
            <w:tcW w:w="1502" w:type="dxa"/>
            <w:shd w:val="clear" w:color="auto" w:fill="auto"/>
            <w:vAlign w:val="center"/>
            <w:hideMark/>
          </w:tcPr>
          <w:p w:rsidR="00E53129" w:rsidRPr="000862E8" w:rsidRDefault="00E53129" w:rsidP="0016736E">
            <w:pPr>
              <w:spacing w:after="0" w:line="240" w:lineRule="auto"/>
              <w:jc w:val="center"/>
              <w:rPr>
                <w:rFonts w:ascii="Times New Roman" w:eastAsia="Times New Roman" w:hAnsi="Times New Roman" w:cs="Times New Roman"/>
                <w:b/>
                <w:bCs/>
                <w:lang w:eastAsia="ru-RU"/>
              </w:rPr>
            </w:pPr>
            <w:r w:rsidRPr="000862E8">
              <w:rPr>
                <w:rFonts w:ascii="Times New Roman" w:eastAsia="Times New Roman" w:hAnsi="Times New Roman" w:cs="Times New Roman"/>
                <w:b/>
                <w:bCs/>
                <w:lang w:eastAsia="ru-RU"/>
              </w:rPr>
              <w:t>18</w:t>
            </w:r>
          </w:p>
        </w:tc>
      </w:tr>
      <w:tr w:rsidR="008D481D" w:rsidRPr="000862E8" w:rsidTr="00C2144F">
        <w:trPr>
          <w:trHeight w:val="730"/>
        </w:trPr>
        <w:tc>
          <w:tcPr>
            <w:tcW w:w="438" w:type="dxa"/>
            <w:shd w:val="clear" w:color="auto" w:fill="auto"/>
            <w:noWrap/>
            <w:vAlign w:val="center"/>
            <w:hideMark/>
          </w:tcPr>
          <w:p w:rsidR="00E53129" w:rsidRPr="000862E8" w:rsidRDefault="00E53129"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6</w:t>
            </w:r>
          </w:p>
        </w:tc>
        <w:tc>
          <w:tcPr>
            <w:tcW w:w="2676" w:type="dxa"/>
            <w:shd w:val="clear" w:color="auto" w:fill="auto"/>
            <w:vAlign w:val="center"/>
            <w:hideMark/>
          </w:tcPr>
          <w:p w:rsidR="00E53129" w:rsidRPr="000862E8" w:rsidRDefault="00E53129" w:rsidP="0016736E">
            <w:pPr>
              <w:spacing w:after="0" w:line="240" w:lineRule="auto"/>
              <w:rPr>
                <w:rFonts w:ascii="Times New Roman" w:eastAsia="Times New Roman" w:hAnsi="Times New Roman" w:cs="Times New Roman"/>
                <w:color w:val="000000"/>
                <w:lang w:eastAsia="ru-RU"/>
              </w:rPr>
            </w:pPr>
            <w:r w:rsidRPr="000862E8">
              <w:rPr>
                <w:rFonts w:ascii="Times New Roman" w:eastAsia="Times New Roman" w:hAnsi="Times New Roman" w:cs="Times New Roman"/>
                <w:color w:val="000000"/>
                <w:lang w:eastAsia="ru-RU"/>
              </w:rPr>
              <w:t>Строительство в</w:t>
            </w:r>
            <w:r w:rsidRPr="000862E8">
              <w:rPr>
                <w:rFonts w:ascii="Times New Roman" w:eastAsia="Times New Roman" w:hAnsi="Times New Roman" w:cs="Times New Roman"/>
                <w:color w:val="000000"/>
                <w:lang w:eastAsia="ru-RU"/>
              </w:rPr>
              <w:t>ы</w:t>
            </w:r>
            <w:r w:rsidRPr="000862E8">
              <w:rPr>
                <w:rFonts w:ascii="Times New Roman" w:eastAsia="Times New Roman" w:hAnsi="Times New Roman" w:cs="Times New Roman"/>
                <w:color w:val="000000"/>
                <w:lang w:eastAsia="ru-RU"/>
              </w:rPr>
              <w:t>ставочного зала (2 шт.) в с. Лопатино на площадке №1</w:t>
            </w:r>
          </w:p>
        </w:tc>
        <w:tc>
          <w:tcPr>
            <w:tcW w:w="1569" w:type="dxa"/>
            <w:shd w:val="clear" w:color="auto" w:fill="auto"/>
            <w:vAlign w:val="center"/>
            <w:hideMark/>
          </w:tcPr>
          <w:p w:rsidR="00E53129" w:rsidRPr="000862E8" w:rsidRDefault="00E53129"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ОБ, МБР, ВИ / Администрация с.п. Лопатино</w:t>
            </w:r>
          </w:p>
        </w:tc>
        <w:tc>
          <w:tcPr>
            <w:tcW w:w="831" w:type="dxa"/>
            <w:shd w:val="clear" w:color="auto" w:fill="auto"/>
            <w:vAlign w:val="center"/>
            <w:hideMark/>
          </w:tcPr>
          <w:p w:rsidR="00E53129" w:rsidRPr="000862E8" w:rsidRDefault="00E53129"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2028-2033 гг.</w:t>
            </w:r>
          </w:p>
        </w:tc>
        <w:tc>
          <w:tcPr>
            <w:tcW w:w="779" w:type="dxa"/>
            <w:shd w:val="clear" w:color="auto" w:fill="auto"/>
            <w:noWrap/>
            <w:vAlign w:val="center"/>
            <w:hideMark/>
          </w:tcPr>
          <w:p w:rsidR="00E53129" w:rsidRPr="000862E8" w:rsidRDefault="00E53129"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По проекту</w:t>
            </w:r>
          </w:p>
        </w:tc>
        <w:tc>
          <w:tcPr>
            <w:tcW w:w="601" w:type="dxa"/>
            <w:shd w:val="clear" w:color="auto" w:fill="auto"/>
            <w:noWrap/>
            <w:vAlign w:val="center"/>
            <w:hideMark/>
          </w:tcPr>
          <w:p w:rsidR="00E53129" w:rsidRPr="000862E8" w:rsidRDefault="00E53129"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601" w:type="dxa"/>
            <w:shd w:val="clear" w:color="auto" w:fill="auto"/>
            <w:noWrap/>
            <w:vAlign w:val="center"/>
            <w:hideMark/>
          </w:tcPr>
          <w:p w:rsidR="00E53129" w:rsidRPr="000862E8" w:rsidRDefault="00E53129"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601" w:type="dxa"/>
            <w:shd w:val="clear" w:color="auto" w:fill="auto"/>
            <w:noWrap/>
            <w:vAlign w:val="center"/>
            <w:hideMark/>
          </w:tcPr>
          <w:p w:rsidR="00E53129" w:rsidRPr="000862E8" w:rsidRDefault="00E53129"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601" w:type="dxa"/>
            <w:shd w:val="clear" w:color="auto" w:fill="auto"/>
            <w:noWrap/>
            <w:vAlign w:val="center"/>
            <w:hideMark/>
          </w:tcPr>
          <w:p w:rsidR="00E53129" w:rsidRPr="000862E8" w:rsidRDefault="00E53129"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601" w:type="dxa"/>
            <w:shd w:val="clear" w:color="auto" w:fill="auto"/>
            <w:noWrap/>
            <w:vAlign w:val="center"/>
            <w:hideMark/>
          </w:tcPr>
          <w:p w:rsidR="00E53129" w:rsidRPr="000862E8" w:rsidRDefault="00E53129"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482" w:type="dxa"/>
            <w:shd w:val="clear" w:color="auto" w:fill="auto"/>
            <w:noWrap/>
            <w:vAlign w:val="center"/>
            <w:hideMark/>
          </w:tcPr>
          <w:p w:rsidR="00E53129" w:rsidRPr="000862E8" w:rsidRDefault="00E53129"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482" w:type="dxa"/>
            <w:shd w:val="clear" w:color="auto" w:fill="auto"/>
            <w:noWrap/>
            <w:vAlign w:val="center"/>
            <w:hideMark/>
          </w:tcPr>
          <w:p w:rsidR="00E53129" w:rsidRPr="000862E8" w:rsidRDefault="00E53129"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510" w:type="dxa"/>
            <w:shd w:val="clear" w:color="auto" w:fill="auto"/>
            <w:noWrap/>
            <w:vAlign w:val="center"/>
            <w:hideMark/>
          </w:tcPr>
          <w:p w:rsidR="00E53129" w:rsidRPr="000862E8" w:rsidRDefault="00E53129"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482" w:type="dxa"/>
            <w:shd w:val="clear" w:color="auto" w:fill="auto"/>
            <w:noWrap/>
            <w:vAlign w:val="center"/>
            <w:hideMark/>
          </w:tcPr>
          <w:p w:rsidR="00E53129" w:rsidRPr="000862E8" w:rsidRDefault="00E53129"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591" w:type="dxa"/>
            <w:shd w:val="clear" w:color="auto" w:fill="auto"/>
            <w:noWrap/>
            <w:vAlign w:val="center"/>
            <w:hideMark/>
          </w:tcPr>
          <w:p w:rsidR="00E53129" w:rsidRPr="000862E8" w:rsidRDefault="00E53129"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745" w:type="dxa"/>
            <w:shd w:val="clear" w:color="auto" w:fill="auto"/>
            <w:noWrap/>
            <w:vAlign w:val="center"/>
            <w:hideMark/>
          </w:tcPr>
          <w:p w:rsidR="00E53129" w:rsidRPr="000862E8" w:rsidRDefault="00E53129"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507" w:type="dxa"/>
            <w:shd w:val="clear" w:color="auto" w:fill="auto"/>
            <w:noWrap/>
            <w:vAlign w:val="center"/>
            <w:hideMark/>
          </w:tcPr>
          <w:p w:rsidR="00E53129" w:rsidRPr="000862E8" w:rsidRDefault="00E53129"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1502" w:type="dxa"/>
            <w:vMerge w:val="restart"/>
            <w:shd w:val="clear" w:color="auto" w:fill="auto"/>
            <w:vAlign w:val="center"/>
            <w:hideMark/>
          </w:tcPr>
          <w:p w:rsidR="00E53129" w:rsidRPr="000862E8" w:rsidRDefault="00E53129" w:rsidP="0016736E">
            <w:pPr>
              <w:spacing w:after="0" w:line="240" w:lineRule="auto"/>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Увеличение  объема услуг, предоставляемых учреждениями культуры  в с</w:t>
            </w:r>
            <w:r w:rsidRPr="000862E8">
              <w:rPr>
                <w:rFonts w:ascii="Times New Roman" w:eastAsia="Times New Roman" w:hAnsi="Times New Roman" w:cs="Times New Roman"/>
                <w:lang w:eastAsia="ru-RU"/>
              </w:rPr>
              <w:t>о</w:t>
            </w:r>
            <w:r w:rsidRPr="000862E8">
              <w:rPr>
                <w:rFonts w:ascii="Times New Roman" w:eastAsia="Times New Roman" w:hAnsi="Times New Roman" w:cs="Times New Roman"/>
                <w:lang w:eastAsia="ru-RU"/>
              </w:rPr>
              <w:t>ответствии с и</w:t>
            </w:r>
            <w:r w:rsidRPr="000862E8">
              <w:rPr>
                <w:rFonts w:ascii="Times New Roman" w:eastAsia="Times New Roman" w:hAnsi="Times New Roman" w:cs="Times New Roman"/>
                <w:lang w:eastAsia="ru-RU"/>
              </w:rPr>
              <w:t>н</w:t>
            </w:r>
            <w:r w:rsidRPr="000862E8">
              <w:rPr>
                <w:rFonts w:ascii="Times New Roman" w:eastAsia="Times New Roman" w:hAnsi="Times New Roman" w:cs="Times New Roman"/>
                <w:lang w:eastAsia="ru-RU"/>
              </w:rPr>
              <w:t>тересами и п</w:t>
            </w:r>
            <w:r w:rsidRPr="000862E8">
              <w:rPr>
                <w:rFonts w:ascii="Times New Roman" w:eastAsia="Times New Roman" w:hAnsi="Times New Roman" w:cs="Times New Roman"/>
                <w:lang w:eastAsia="ru-RU"/>
              </w:rPr>
              <w:t>о</w:t>
            </w:r>
            <w:r w:rsidRPr="000862E8">
              <w:rPr>
                <w:rFonts w:ascii="Times New Roman" w:eastAsia="Times New Roman" w:hAnsi="Times New Roman" w:cs="Times New Roman"/>
                <w:lang w:eastAsia="ru-RU"/>
              </w:rPr>
              <w:t>требностями н</w:t>
            </w:r>
            <w:r w:rsidRPr="000862E8">
              <w:rPr>
                <w:rFonts w:ascii="Times New Roman" w:eastAsia="Times New Roman" w:hAnsi="Times New Roman" w:cs="Times New Roman"/>
                <w:lang w:eastAsia="ru-RU"/>
              </w:rPr>
              <w:t>а</w:t>
            </w:r>
            <w:r w:rsidRPr="000862E8">
              <w:rPr>
                <w:rFonts w:ascii="Times New Roman" w:eastAsia="Times New Roman" w:hAnsi="Times New Roman" w:cs="Times New Roman"/>
                <w:lang w:eastAsia="ru-RU"/>
              </w:rPr>
              <w:t>селения</w:t>
            </w:r>
          </w:p>
        </w:tc>
      </w:tr>
      <w:tr w:rsidR="008D481D" w:rsidRPr="000862E8" w:rsidTr="00C2144F">
        <w:trPr>
          <w:trHeight w:val="1500"/>
        </w:trPr>
        <w:tc>
          <w:tcPr>
            <w:tcW w:w="438" w:type="dxa"/>
            <w:shd w:val="clear" w:color="auto" w:fill="auto"/>
            <w:noWrap/>
            <w:vAlign w:val="center"/>
            <w:hideMark/>
          </w:tcPr>
          <w:p w:rsidR="00E53129" w:rsidRPr="000862E8" w:rsidRDefault="00E53129"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7</w:t>
            </w:r>
          </w:p>
        </w:tc>
        <w:tc>
          <w:tcPr>
            <w:tcW w:w="2676" w:type="dxa"/>
            <w:shd w:val="clear" w:color="auto" w:fill="auto"/>
            <w:vAlign w:val="center"/>
            <w:hideMark/>
          </w:tcPr>
          <w:p w:rsidR="00E53129" w:rsidRPr="000862E8" w:rsidRDefault="00E53129" w:rsidP="0016736E">
            <w:pPr>
              <w:spacing w:after="0" w:line="240" w:lineRule="auto"/>
              <w:rPr>
                <w:rFonts w:ascii="Times New Roman" w:eastAsia="Times New Roman" w:hAnsi="Times New Roman" w:cs="Times New Roman"/>
                <w:color w:val="000000"/>
                <w:lang w:eastAsia="ru-RU"/>
              </w:rPr>
            </w:pPr>
            <w:r w:rsidRPr="000862E8">
              <w:rPr>
                <w:rFonts w:ascii="Times New Roman" w:eastAsia="Times New Roman" w:hAnsi="Times New Roman" w:cs="Times New Roman"/>
                <w:color w:val="000000"/>
                <w:lang w:eastAsia="ru-RU"/>
              </w:rPr>
              <w:t>Строительство г</w:t>
            </w:r>
            <w:r w:rsidRPr="000862E8">
              <w:rPr>
                <w:rFonts w:ascii="Times New Roman" w:eastAsia="Times New Roman" w:hAnsi="Times New Roman" w:cs="Times New Roman"/>
                <w:color w:val="000000"/>
                <w:lang w:eastAsia="ru-RU"/>
              </w:rPr>
              <w:t>о</w:t>
            </w:r>
            <w:r w:rsidRPr="000862E8">
              <w:rPr>
                <w:rFonts w:ascii="Times New Roman" w:eastAsia="Times New Roman" w:hAnsi="Times New Roman" w:cs="Times New Roman"/>
                <w:color w:val="000000"/>
                <w:lang w:eastAsia="ru-RU"/>
              </w:rPr>
              <w:t>родской массовой библиотеки (фил</w:t>
            </w:r>
            <w:r w:rsidRPr="000862E8">
              <w:rPr>
                <w:rFonts w:ascii="Times New Roman" w:eastAsia="Times New Roman" w:hAnsi="Times New Roman" w:cs="Times New Roman"/>
                <w:color w:val="000000"/>
                <w:lang w:eastAsia="ru-RU"/>
              </w:rPr>
              <w:t>и</w:t>
            </w:r>
            <w:r w:rsidRPr="000862E8">
              <w:rPr>
                <w:rFonts w:ascii="Times New Roman" w:eastAsia="Times New Roman" w:hAnsi="Times New Roman" w:cs="Times New Roman"/>
                <w:color w:val="000000"/>
                <w:lang w:eastAsia="ru-RU"/>
              </w:rPr>
              <w:t>альные) с учетом детских и юнош</w:t>
            </w:r>
            <w:r w:rsidRPr="000862E8">
              <w:rPr>
                <w:rFonts w:ascii="Times New Roman" w:eastAsia="Times New Roman" w:hAnsi="Times New Roman" w:cs="Times New Roman"/>
                <w:color w:val="000000"/>
                <w:lang w:eastAsia="ru-RU"/>
              </w:rPr>
              <w:t>е</w:t>
            </w:r>
            <w:r w:rsidRPr="000862E8">
              <w:rPr>
                <w:rFonts w:ascii="Times New Roman" w:eastAsia="Times New Roman" w:hAnsi="Times New Roman" w:cs="Times New Roman"/>
                <w:color w:val="000000"/>
                <w:lang w:eastAsia="ru-RU"/>
              </w:rPr>
              <w:t>ских библиотек (1шт.) в с. Лопат</w:t>
            </w:r>
            <w:r w:rsidRPr="000862E8">
              <w:rPr>
                <w:rFonts w:ascii="Times New Roman" w:eastAsia="Times New Roman" w:hAnsi="Times New Roman" w:cs="Times New Roman"/>
                <w:color w:val="000000"/>
                <w:lang w:eastAsia="ru-RU"/>
              </w:rPr>
              <w:t>и</w:t>
            </w:r>
            <w:r w:rsidRPr="000862E8">
              <w:rPr>
                <w:rFonts w:ascii="Times New Roman" w:eastAsia="Times New Roman" w:hAnsi="Times New Roman" w:cs="Times New Roman"/>
                <w:color w:val="000000"/>
                <w:lang w:eastAsia="ru-RU"/>
              </w:rPr>
              <w:t>но на площадке №1</w:t>
            </w:r>
          </w:p>
        </w:tc>
        <w:tc>
          <w:tcPr>
            <w:tcW w:w="1569" w:type="dxa"/>
            <w:shd w:val="clear" w:color="auto" w:fill="auto"/>
            <w:vAlign w:val="center"/>
            <w:hideMark/>
          </w:tcPr>
          <w:p w:rsidR="00E53129" w:rsidRPr="000862E8" w:rsidRDefault="00E53129"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ОБ, МБР, ВИ / Администрация с.п. Лопатино</w:t>
            </w:r>
          </w:p>
        </w:tc>
        <w:tc>
          <w:tcPr>
            <w:tcW w:w="831" w:type="dxa"/>
            <w:shd w:val="clear" w:color="auto" w:fill="auto"/>
            <w:vAlign w:val="center"/>
            <w:hideMark/>
          </w:tcPr>
          <w:p w:rsidR="00E53129" w:rsidRPr="000862E8" w:rsidRDefault="00E53129"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2025-2031 гг</w:t>
            </w:r>
          </w:p>
        </w:tc>
        <w:tc>
          <w:tcPr>
            <w:tcW w:w="779" w:type="dxa"/>
            <w:shd w:val="clear" w:color="auto" w:fill="auto"/>
            <w:noWrap/>
            <w:vAlign w:val="center"/>
            <w:hideMark/>
          </w:tcPr>
          <w:p w:rsidR="00E53129" w:rsidRPr="000862E8" w:rsidRDefault="00E53129"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По проекту</w:t>
            </w:r>
          </w:p>
        </w:tc>
        <w:tc>
          <w:tcPr>
            <w:tcW w:w="601" w:type="dxa"/>
            <w:shd w:val="clear" w:color="auto" w:fill="auto"/>
            <w:noWrap/>
            <w:vAlign w:val="center"/>
            <w:hideMark/>
          </w:tcPr>
          <w:p w:rsidR="00E53129" w:rsidRPr="000862E8" w:rsidRDefault="00E53129"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601" w:type="dxa"/>
            <w:shd w:val="clear" w:color="auto" w:fill="auto"/>
            <w:noWrap/>
            <w:vAlign w:val="center"/>
            <w:hideMark/>
          </w:tcPr>
          <w:p w:rsidR="00E53129" w:rsidRPr="000862E8" w:rsidRDefault="00E53129"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601" w:type="dxa"/>
            <w:shd w:val="clear" w:color="auto" w:fill="auto"/>
            <w:noWrap/>
            <w:vAlign w:val="center"/>
            <w:hideMark/>
          </w:tcPr>
          <w:p w:rsidR="00E53129" w:rsidRPr="000862E8" w:rsidRDefault="00E53129"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601" w:type="dxa"/>
            <w:shd w:val="clear" w:color="auto" w:fill="auto"/>
            <w:noWrap/>
            <w:vAlign w:val="center"/>
            <w:hideMark/>
          </w:tcPr>
          <w:p w:rsidR="00E53129" w:rsidRPr="000862E8" w:rsidRDefault="00E53129"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601" w:type="dxa"/>
            <w:shd w:val="clear" w:color="auto" w:fill="auto"/>
            <w:noWrap/>
            <w:vAlign w:val="center"/>
            <w:hideMark/>
          </w:tcPr>
          <w:p w:rsidR="00E53129" w:rsidRPr="000862E8" w:rsidRDefault="00E53129"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482" w:type="dxa"/>
            <w:shd w:val="clear" w:color="auto" w:fill="auto"/>
            <w:noWrap/>
            <w:vAlign w:val="center"/>
            <w:hideMark/>
          </w:tcPr>
          <w:p w:rsidR="00E53129" w:rsidRPr="000862E8" w:rsidRDefault="00E53129"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482" w:type="dxa"/>
            <w:shd w:val="clear" w:color="auto" w:fill="auto"/>
            <w:noWrap/>
            <w:vAlign w:val="center"/>
            <w:hideMark/>
          </w:tcPr>
          <w:p w:rsidR="00E53129" w:rsidRPr="000862E8" w:rsidRDefault="00E53129"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510" w:type="dxa"/>
            <w:shd w:val="clear" w:color="auto" w:fill="auto"/>
            <w:noWrap/>
            <w:vAlign w:val="center"/>
            <w:hideMark/>
          </w:tcPr>
          <w:p w:rsidR="00E53129" w:rsidRPr="000862E8" w:rsidRDefault="00E53129"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482" w:type="dxa"/>
            <w:shd w:val="clear" w:color="auto" w:fill="auto"/>
            <w:noWrap/>
            <w:vAlign w:val="center"/>
            <w:hideMark/>
          </w:tcPr>
          <w:p w:rsidR="00E53129" w:rsidRPr="000862E8" w:rsidRDefault="00E53129"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591" w:type="dxa"/>
            <w:shd w:val="clear" w:color="auto" w:fill="auto"/>
            <w:noWrap/>
            <w:vAlign w:val="center"/>
            <w:hideMark/>
          </w:tcPr>
          <w:p w:rsidR="00E53129" w:rsidRPr="000862E8" w:rsidRDefault="00E53129"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745" w:type="dxa"/>
            <w:shd w:val="clear" w:color="auto" w:fill="auto"/>
            <w:noWrap/>
            <w:vAlign w:val="center"/>
            <w:hideMark/>
          </w:tcPr>
          <w:p w:rsidR="00E53129" w:rsidRPr="000862E8" w:rsidRDefault="00E53129"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507" w:type="dxa"/>
            <w:shd w:val="clear" w:color="auto" w:fill="auto"/>
            <w:noWrap/>
            <w:vAlign w:val="center"/>
            <w:hideMark/>
          </w:tcPr>
          <w:p w:rsidR="00E53129" w:rsidRPr="000862E8" w:rsidRDefault="00E53129"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1502" w:type="dxa"/>
            <w:vMerge/>
            <w:shd w:val="clear" w:color="auto" w:fill="auto"/>
            <w:vAlign w:val="center"/>
          </w:tcPr>
          <w:p w:rsidR="00E53129" w:rsidRPr="000862E8" w:rsidRDefault="00E53129" w:rsidP="0016736E">
            <w:pPr>
              <w:spacing w:after="0" w:line="240" w:lineRule="auto"/>
              <w:rPr>
                <w:rFonts w:ascii="Times New Roman" w:eastAsia="Times New Roman" w:hAnsi="Times New Roman" w:cs="Times New Roman"/>
                <w:lang w:eastAsia="ru-RU"/>
              </w:rPr>
            </w:pPr>
          </w:p>
        </w:tc>
      </w:tr>
      <w:tr w:rsidR="008120F6" w:rsidRPr="000862E8" w:rsidTr="00C2144F">
        <w:trPr>
          <w:cantSplit/>
          <w:trHeight w:val="786"/>
        </w:trPr>
        <w:tc>
          <w:tcPr>
            <w:tcW w:w="438" w:type="dxa"/>
            <w:shd w:val="clear" w:color="auto" w:fill="auto"/>
            <w:noWrap/>
            <w:vAlign w:val="center"/>
            <w:hideMark/>
          </w:tcPr>
          <w:p w:rsidR="00E53129" w:rsidRPr="000862E8" w:rsidRDefault="00E53129"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8</w:t>
            </w:r>
          </w:p>
        </w:tc>
        <w:tc>
          <w:tcPr>
            <w:tcW w:w="2676" w:type="dxa"/>
            <w:shd w:val="clear" w:color="auto" w:fill="auto"/>
            <w:vAlign w:val="center"/>
            <w:hideMark/>
          </w:tcPr>
          <w:p w:rsidR="00E53129" w:rsidRPr="000862E8" w:rsidRDefault="00E53129" w:rsidP="0016736E">
            <w:pPr>
              <w:spacing w:after="0" w:line="240" w:lineRule="auto"/>
              <w:rPr>
                <w:rFonts w:ascii="Times New Roman" w:eastAsia="Times New Roman" w:hAnsi="Times New Roman" w:cs="Times New Roman"/>
                <w:color w:val="000000"/>
                <w:lang w:eastAsia="ru-RU"/>
              </w:rPr>
            </w:pPr>
            <w:r w:rsidRPr="000862E8">
              <w:rPr>
                <w:rFonts w:ascii="Times New Roman" w:eastAsia="Times New Roman" w:hAnsi="Times New Roman" w:cs="Times New Roman"/>
                <w:color w:val="000000"/>
                <w:lang w:eastAsia="ru-RU"/>
              </w:rPr>
              <w:t>Строительство концертного зала (на 300 мест) в с. Лопатино на пл</w:t>
            </w:r>
            <w:r w:rsidRPr="000862E8">
              <w:rPr>
                <w:rFonts w:ascii="Times New Roman" w:eastAsia="Times New Roman" w:hAnsi="Times New Roman" w:cs="Times New Roman"/>
                <w:color w:val="000000"/>
                <w:lang w:eastAsia="ru-RU"/>
              </w:rPr>
              <w:t>о</w:t>
            </w:r>
            <w:r w:rsidRPr="000862E8">
              <w:rPr>
                <w:rFonts w:ascii="Times New Roman" w:eastAsia="Times New Roman" w:hAnsi="Times New Roman" w:cs="Times New Roman"/>
                <w:color w:val="000000"/>
                <w:lang w:eastAsia="ru-RU"/>
              </w:rPr>
              <w:t>щадке №1</w:t>
            </w:r>
          </w:p>
        </w:tc>
        <w:tc>
          <w:tcPr>
            <w:tcW w:w="1569" w:type="dxa"/>
            <w:shd w:val="clear" w:color="auto" w:fill="auto"/>
            <w:vAlign w:val="center"/>
            <w:hideMark/>
          </w:tcPr>
          <w:p w:rsidR="00E53129" w:rsidRPr="000862E8" w:rsidRDefault="00E53129"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ОБ, МБР, ВИ / Администрация с.п. Лопатино</w:t>
            </w:r>
          </w:p>
        </w:tc>
        <w:tc>
          <w:tcPr>
            <w:tcW w:w="831" w:type="dxa"/>
            <w:shd w:val="clear" w:color="auto" w:fill="auto"/>
            <w:vAlign w:val="center"/>
            <w:hideMark/>
          </w:tcPr>
          <w:p w:rsidR="00E53129" w:rsidRPr="000862E8" w:rsidRDefault="00E53129"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20</w:t>
            </w:r>
            <w:r w:rsidR="00B57F60">
              <w:rPr>
                <w:rFonts w:ascii="Times New Roman" w:eastAsia="Times New Roman" w:hAnsi="Times New Roman" w:cs="Times New Roman"/>
                <w:lang w:eastAsia="ru-RU"/>
              </w:rPr>
              <w:t>27</w:t>
            </w:r>
            <w:r w:rsidRPr="000862E8">
              <w:rPr>
                <w:rFonts w:ascii="Times New Roman" w:eastAsia="Times New Roman" w:hAnsi="Times New Roman" w:cs="Times New Roman"/>
                <w:lang w:eastAsia="ru-RU"/>
              </w:rPr>
              <w:t>-203</w:t>
            </w:r>
            <w:r w:rsidR="00B57F60">
              <w:rPr>
                <w:rFonts w:ascii="Times New Roman" w:eastAsia="Times New Roman" w:hAnsi="Times New Roman" w:cs="Times New Roman"/>
                <w:lang w:eastAsia="ru-RU"/>
              </w:rPr>
              <w:t>3</w:t>
            </w:r>
            <w:r w:rsidRPr="000862E8">
              <w:rPr>
                <w:rFonts w:ascii="Times New Roman" w:eastAsia="Times New Roman" w:hAnsi="Times New Roman" w:cs="Times New Roman"/>
                <w:lang w:eastAsia="ru-RU"/>
              </w:rPr>
              <w:t xml:space="preserve"> гг</w:t>
            </w:r>
          </w:p>
        </w:tc>
        <w:tc>
          <w:tcPr>
            <w:tcW w:w="779" w:type="dxa"/>
            <w:shd w:val="clear" w:color="auto" w:fill="auto"/>
            <w:noWrap/>
            <w:vAlign w:val="center"/>
            <w:hideMark/>
          </w:tcPr>
          <w:p w:rsidR="00E53129" w:rsidRPr="000862E8" w:rsidRDefault="00E53129"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28 39</w:t>
            </w:r>
            <w:r w:rsidR="008120F6">
              <w:rPr>
                <w:rFonts w:ascii="Times New Roman" w:eastAsia="Times New Roman" w:hAnsi="Times New Roman" w:cs="Times New Roman"/>
                <w:lang w:eastAsia="ru-RU"/>
              </w:rPr>
              <w:t>6</w:t>
            </w:r>
            <w:r w:rsidRPr="000862E8">
              <w:rPr>
                <w:rFonts w:ascii="Times New Roman" w:eastAsia="Times New Roman" w:hAnsi="Times New Roman" w:cs="Times New Roman"/>
                <w:lang w:eastAsia="ru-RU"/>
              </w:rPr>
              <w:t xml:space="preserve">  </w:t>
            </w:r>
          </w:p>
        </w:tc>
        <w:tc>
          <w:tcPr>
            <w:tcW w:w="601" w:type="dxa"/>
            <w:shd w:val="clear" w:color="auto" w:fill="auto"/>
            <w:noWrap/>
            <w:vAlign w:val="center"/>
            <w:hideMark/>
          </w:tcPr>
          <w:p w:rsidR="00E53129" w:rsidRPr="000862E8" w:rsidRDefault="00E53129"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601" w:type="dxa"/>
            <w:shd w:val="clear" w:color="auto" w:fill="auto"/>
            <w:noWrap/>
            <w:vAlign w:val="center"/>
            <w:hideMark/>
          </w:tcPr>
          <w:p w:rsidR="00E53129" w:rsidRPr="000862E8" w:rsidRDefault="00E53129"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601" w:type="dxa"/>
            <w:shd w:val="clear" w:color="auto" w:fill="auto"/>
            <w:noWrap/>
            <w:vAlign w:val="center"/>
            <w:hideMark/>
          </w:tcPr>
          <w:p w:rsidR="00E53129" w:rsidRPr="000862E8" w:rsidRDefault="00E53129"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601" w:type="dxa"/>
            <w:shd w:val="clear" w:color="auto" w:fill="auto"/>
            <w:noWrap/>
            <w:vAlign w:val="center"/>
            <w:hideMark/>
          </w:tcPr>
          <w:p w:rsidR="00E53129" w:rsidRPr="000862E8" w:rsidRDefault="00E53129"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601" w:type="dxa"/>
            <w:shd w:val="clear" w:color="auto" w:fill="auto"/>
            <w:noWrap/>
            <w:vAlign w:val="center"/>
            <w:hideMark/>
          </w:tcPr>
          <w:p w:rsidR="00E53129" w:rsidRPr="000862E8" w:rsidRDefault="00E53129"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482" w:type="dxa"/>
            <w:shd w:val="clear" w:color="auto" w:fill="auto"/>
            <w:noWrap/>
            <w:vAlign w:val="center"/>
            <w:hideMark/>
          </w:tcPr>
          <w:p w:rsidR="00E53129" w:rsidRPr="000862E8" w:rsidRDefault="00E53129"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482" w:type="dxa"/>
            <w:shd w:val="clear" w:color="auto" w:fill="auto"/>
            <w:noWrap/>
            <w:vAlign w:val="center"/>
            <w:hideMark/>
          </w:tcPr>
          <w:p w:rsidR="00E53129" w:rsidRPr="000862E8" w:rsidRDefault="00E53129"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510" w:type="dxa"/>
            <w:shd w:val="clear" w:color="auto" w:fill="auto"/>
            <w:noWrap/>
            <w:vAlign w:val="center"/>
            <w:hideMark/>
          </w:tcPr>
          <w:p w:rsidR="00E53129" w:rsidRPr="000862E8" w:rsidRDefault="00E53129"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482" w:type="dxa"/>
            <w:shd w:val="clear" w:color="auto" w:fill="auto"/>
            <w:noWrap/>
            <w:textDirection w:val="btLr"/>
            <w:vAlign w:val="center"/>
            <w:hideMark/>
          </w:tcPr>
          <w:p w:rsidR="00E53129" w:rsidRPr="000862E8" w:rsidRDefault="00E53129" w:rsidP="0016736E">
            <w:pPr>
              <w:spacing w:after="0" w:line="240" w:lineRule="auto"/>
              <w:ind w:left="113" w:right="113"/>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7 099</w:t>
            </w:r>
          </w:p>
        </w:tc>
        <w:tc>
          <w:tcPr>
            <w:tcW w:w="591" w:type="dxa"/>
            <w:shd w:val="clear" w:color="auto" w:fill="auto"/>
            <w:noWrap/>
            <w:textDirection w:val="btLr"/>
            <w:vAlign w:val="center"/>
            <w:hideMark/>
          </w:tcPr>
          <w:p w:rsidR="00E53129" w:rsidRPr="000862E8" w:rsidRDefault="00E53129" w:rsidP="0016736E">
            <w:pPr>
              <w:spacing w:after="0" w:line="240" w:lineRule="auto"/>
              <w:ind w:left="113" w:right="113"/>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7 099</w:t>
            </w:r>
          </w:p>
        </w:tc>
        <w:tc>
          <w:tcPr>
            <w:tcW w:w="745" w:type="dxa"/>
            <w:shd w:val="clear" w:color="auto" w:fill="auto"/>
            <w:noWrap/>
            <w:textDirection w:val="btLr"/>
            <w:vAlign w:val="center"/>
            <w:hideMark/>
          </w:tcPr>
          <w:p w:rsidR="00E53129" w:rsidRPr="000862E8" w:rsidRDefault="00E53129" w:rsidP="0016736E">
            <w:pPr>
              <w:spacing w:after="0" w:line="240" w:lineRule="auto"/>
              <w:ind w:left="113" w:right="113"/>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7 099</w:t>
            </w:r>
          </w:p>
        </w:tc>
        <w:tc>
          <w:tcPr>
            <w:tcW w:w="507" w:type="dxa"/>
            <w:shd w:val="clear" w:color="auto" w:fill="auto"/>
            <w:noWrap/>
            <w:textDirection w:val="btLr"/>
            <w:vAlign w:val="center"/>
            <w:hideMark/>
          </w:tcPr>
          <w:p w:rsidR="00E53129" w:rsidRPr="000862E8" w:rsidRDefault="00E53129" w:rsidP="0016736E">
            <w:pPr>
              <w:spacing w:after="0" w:line="240" w:lineRule="auto"/>
              <w:ind w:left="113" w:right="113"/>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7 099</w:t>
            </w:r>
          </w:p>
        </w:tc>
        <w:tc>
          <w:tcPr>
            <w:tcW w:w="1502" w:type="dxa"/>
            <w:vMerge/>
            <w:shd w:val="clear" w:color="auto" w:fill="auto"/>
            <w:vAlign w:val="center"/>
          </w:tcPr>
          <w:p w:rsidR="00E53129" w:rsidRPr="000862E8" w:rsidRDefault="00E53129" w:rsidP="0016736E">
            <w:pPr>
              <w:spacing w:after="0" w:line="240" w:lineRule="auto"/>
              <w:rPr>
                <w:rFonts w:ascii="Times New Roman" w:eastAsia="Times New Roman" w:hAnsi="Times New Roman" w:cs="Times New Roman"/>
                <w:lang w:eastAsia="ru-RU"/>
              </w:rPr>
            </w:pPr>
          </w:p>
        </w:tc>
      </w:tr>
      <w:tr w:rsidR="008D481D" w:rsidRPr="000862E8" w:rsidTr="00C2144F">
        <w:trPr>
          <w:trHeight w:val="791"/>
        </w:trPr>
        <w:tc>
          <w:tcPr>
            <w:tcW w:w="438" w:type="dxa"/>
            <w:shd w:val="clear" w:color="auto" w:fill="auto"/>
            <w:noWrap/>
            <w:vAlign w:val="center"/>
            <w:hideMark/>
          </w:tcPr>
          <w:p w:rsidR="00E53129" w:rsidRPr="000862E8" w:rsidRDefault="00E53129"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9</w:t>
            </w:r>
          </w:p>
        </w:tc>
        <w:tc>
          <w:tcPr>
            <w:tcW w:w="2676" w:type="dxa"/>
            <w:shd w:val="clear" w:color="auto" w:fill="auto"/>
            <w:vAlign w:val="center"/>
            <w:hideMark/>
          </w:tcPr>
          <w:p w:rsidR="00E53129" w:rsidRPr="000862E8" w:rsidRDefault="00E53129" w:rsidP="0016736E">
            <w:pPr>
              <w:spacing w:after="0" w:line="240" w:lineRule="auto"/>
              <w:rPr>
                <w:rFonts w:ascii="Times New Roman" w:eastAsia="Times New Roman" w:hAnsi="Times New Roman" w:cs="Times New Roman"/>
                <w:color w:val="000000"/>
                <w:lang w:eastAsia="ru-RU"/>
              </w:rPr>
            </w:pPr>
            <w:r w:rsidRPr="000862E8">
              <w:rPr>
                <w:rFonts w:ascii="Times New Roman" w:eastAsia="Times New Roman" w:hAnsi="Times New Roman" w:cs="Times New Roman"/>
                <w:color w:val="000000"/>
                <w:lang w:eastAsia="ru-RU"/>
              </w:rPr>
              <w:t>Строительство у</w:t>
            </w:r>
            <w:r w:rsidRPr="000862E8">
              <w:rPr>
                <w:rFonts w:ascii="Times New Roman" w:eastAsia="Times New Roman" w:hAnsi="Times New Roman" w:cs="Times New Roman"/>
                <w:color w:val="000000"/>
                <w:lang w:eastAsia="ru-RU"/>
              </w:rPr>
              <w:t>ч</w:t>
            </w:r>
            <w:r w:rsidRPr="000862E8">
              <w:rPr>
                <w:rFonts w:ascii="Times New Roman" w:eastAsia="Times New Roman" w:hAnsi="Times New Roman" w:cs="Times New Roman"/>
                <w:color w:val="000000"/>
                <w:lang w:eastAsia="ru-RU"/>
              </w:rPr>
              <w:t>реждений культ</w:t>
            </w:r>
            <w:r w:rsidRPr="000862E8">
              <w:rPr>
                <w:rFonts w:ascii="Times New Roman" w:eastAsia="Times New Roman" w:hAnsi="Times New Roman" w:cs="Times New Roman"/>
                <w:color w:val="000000"/>
                <w:lang w:eastAsia="ru-RU"/>
              </w:rPr>
              <w:t>у</w:t>
            </w:r>
            <w:r w:rsidRPr="000862E8">
              <w:rPr>
                <w:rFonts w:ascii="Times New Roman" w:eastAsia="Times New Roman" w:hAnsi="Times New Roman" w:cs="Times New Roman"/>
                <w:color w:val="000000"/>
                <w:lang w:eastAsia="ru-RU"/>
              </w:rPr>
              <w:t>ры клубного типа (3шт.) в с. Лопат</w:t>
            </w:r>
            <w:r w:rsidRPr="000862E8">
              <w:rPr>
                <w:rFonts w:ascii="Times New Roman" w:eastAsia="Times New Roman" w:hAnsi="Times New Roman" w:cs="Times New Roman"/>
                <w:color w:val="000000"/>
                <w:lang w:eastAsia="ru-RU"/>
              </w:rPr>
              <w:t>и</w:t>
            </w:r>
            <w:r w:rsidRPr="000862E8">
              <w:rPr>
                <w:rFonts w:ascii="Times New Roman" w:eastAsia="Times New Roman" w:hAnsi="Times New Roman" w:cs="Times New Roman"/>
                <w:color w:val="000000"/>
                <w:lang w:eastAsia="ru-RU"/>
              </w:rPr>
              <w:t>но на площадке №1</w:t>
            </w:r>
          </w:p>
        </w:tc>
        <w:tc>
          <w:tcPr>
            <w:tcW w:w="1569" w:type="dxa"/>
            <w:shd w:val="clear" w:color="auto" w:fill="auto"/>
            <w:vAlign w:val="center"/>
            <w:hideMark/>
          </w:tcPr>
          <w:p w:rsidR="00E53129" w:rsidRPr="000862E8" w:rsidRDefault="00E53129"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ОБ, МБР, ВИ / Администрация с.п. Лопатино</w:t>
            </w:r>
          </w:p>
        </w:tc>
        <w:tc>
          <w:tcPr>
            <w:tcW w:w="831" w:type="dxa"/>
            <w:shd w:val="clear" w:color="auto" w:fill="auto"/>
            <w:vAlign w:val="center"/>
            <w:hideMark/>
          </w:tcPr>
          <w:p w:rsidR="00E53129" w:rsidRPr="000862E8" w:rsidRDefault="00E53129"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2025-2031 гг</w:t>
            </w:r>
          </w:p>
        </w:tc>
        <w:tc>
          <w:tcPr>
            <w:tcW w:w="779" w:type="dxa"/>
            <w:shd w:val="clear" w:color="auto" w:fill="auto"/>
            <w:noWrap/>
            <w:vAlign w:val="center"/>
            <w:hideMark/>
          </w:tcPr>
          <w:p w:rsidR="00E53129" w:rsidRPr="000862E8" w:rsidRDefault="00E53129"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По проекту</w:t>
            </w:r>
          </w:p>
        </w:tc>
        <w:tc>
          <w:tcPr>
            <w:tcW w:w="601" w:type="dxa"/>
            <w:shd w:val="clear" w:color="auto" w:fill="auto"/>
            <w:noWrap/>
            <w:vAlign w:val="center"/>
            <w:hideMark/>
          </w:tcPr>
          <w:p w:rsidR="00E53129" w:rsidRPr="000862E8" w:rsidRDefault="00E53129"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601" w:type="dxa"/>
            <w:shd w:val="clear" w:color="auto" w:fill="auto"/>
            <w:noWrap/>
            <w:vAlign w:val="center"/>
            <w:hideMark/>
          </w:tcPr>
          <w:p w:rsidR="00E53129" w:rsidRPr="000862E8" w:rsidRDefault="00E53129"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601" w:type="dxa"/>
            <w:shd w:val="clear" w:color="auto" w:fill="auto"/>
            <w:noWrap/>
            <w:vAlign w:val="center"/>
            <w:hideMark/>
          </w:tcPr>
          <w:p w:rsidR="00E53129" w:rsidRPr="000862E8" w:rsidRDefault="00E53129"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601" w:type="dxa"/>
            <w:shd w:val="clear" w:color="auto" w:fill="auto"/>
            <w:noWrap/>
            <w:vAlign w:val="center"/>
            <w:hideMark/>
          </w:tcPr>
          <w:p w:rsidR="00E53129" w:rsidRPr="000862E8" w:rsidRDefault="00E53129"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601" w:type="dxa"/>
            <w:shd w:val="clear" w:color="auto" w:fill="auto"/>
            <w:noWrap/>
            <w:vAlign w:val="center"/>
            <w:hideMark/>
          </w:tcPr>
          <w:p w:rsidR="00E53129" w:rsidRPr="000862E8" w:rsidRDefault="00E53129"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482" w:type="dxa"/>
            <w:shd w:val="clear" w:color="auto" w:fill="auto"/>
            <w:noWrap/>
            <w:vAlign w:val="center"/>
            <w:hideMark/>
          </w:tcPr>
          <w:p w:rsidR="00E53129" w:rsidRPr="000862E8" w:rsidRDefault="00E53129"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482" w:type="dxa"/>
            <w:shd w:val="clear" w:color="auto" w:fill="auto"/>
            <w:noWrap/>
            <w:vAlign w:val="center"/>
            <w:hideMark/>
          </w:tcPr>
          <w:p w:rsidR="00E53129" w:rsidRPr="000862E8" w:rsidRDefault="00E53129"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510" w:type="dxa"/>
            <w:shd w:val="clear" w:color="auto" w:fill="auto"/>
            <w:noWrap/>
            <w:vAlign w:val="center"/>
            <w:hideMark/>
          </w:tcPr>
          <w:p w:rsidR="00E53129" w:rsidRPr="000862E8" w:rsidRDefault="00E53129"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482" w:type="dxa"/>
            <w:shd w:val="clear" w:color="auto" w:fill="auto"/>
            <w:noWrap/>
            <w:vAlign w:val="center"/>
            <w:hideMark/>
          </w:tcPr>
          <w:p w:rsidR="00E53129" w:rsidRPr="000862E8" w:rsidRDefault="00E53129"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591" w:type="dxa"/>
            <w:shd w:val="clear" w:color="auto" w:fill="auto"/>
            <w:noWrap/>
            <w:vAlign w:val="center"/>
            <w:hideMark/>
          </w:tcPr>
          <w:p w:rsidR="00E53129" w:rsidRPr="000862E8" w:rsidRDefault="00E53129"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745" w:type="dxa"/>
            <w:shd w:val="clear" w:color="auto" w:fill="auto"/>
            <w:noWrap/>
            <w:vAlign w:val="center"/>
            <w:hideMark/>
          </w:tcPr>
          <w:p w:rsidR="00E53129" w:rsidRPr="000862E8" w:rsidRDefault="00E53129"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507" w:type="dxa"/>
            <w:shd w:val="clear" w:color="auto" w:fill="auto"/>
            <w:noWrap/>
            <w:vAlign w:val="center"/>
            <w:hideMark/>
          </w:tcPr>
          <w:p w:rsidR="00E53129" w:rsidRPr="000862E8" w:rsidRDefault="00E53129"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1502" w:type="dxa"/>
            <w:vMerge/>
            <w:shd w:val="clear" w:color="auto" w:fill="auto"/>
            <w:vAlign w:val="center"/>
          </w:tcPr>
          <w:p w:rsidR="00E53129" w:rsidRPr="000862E8" w:rsidRDefault="00E53129" w:rsidP="0016736E">
            <w:pPr>
              <w:spacing w:after="0" w:line="240" w:lineRule="auto"/>
              <w:rPr>
                <w:rFonts w:ascii="Times New Roman" w:eastAsia="Times New Roman" w:hAnsi="Times New Roman" w:cs="Times New Roman"/>
                <w:lang w:eastAsia="ru-RU"/>
              </w:rPr>
            </w:pPr>
          </w:p>
        </w:tc>
      </w:tr>
      <w:tr w:rsidR="008D481D" w:rsidRPr="000862E8" w:rsidTr="00C2144F">
        <w:trPr>
          <w:trHeight w:val="228"/>
        </w:trPr>
        <w:tc>
          <w:tcPr>
            <w:tcW w:w="438" w:type="dxa"/>
            <w:shd w:val="clear" w:color="auto" w:fill="auto"/>
            <w:noWrap/>
            <w:vAlign w:val="center"/>
            <w:hideMark/>
          </w:tcPr>
          <w:p w:rsidR="00E53129" w:rsidRPr="000862E8" w:rsidRDefault="00E53129"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10</w:t>
            </w:r>
          </w:p>
        </w:tc>
        <w:tc>
          <w:tcPr>
            <w:tcW w:w="2676" w:type="dxa"/>
            <w:shd w:val="clear" w:color="auto" w:fill="auto"/>
            <w:vAlign w:val="center"/>
            <w:hideMark/>
          </w:tcPr>
          <w:p w:rsidR="00E53129" w:rsidRPr="000862E8" w:rsidRDefault="00E53129" w:rsidP="0016736E">
            <w:pPr>
              <w:spacing w:after="0" w:line="240" w:lineRule="auto"/>
              <w:rPr>
                <w:rFonts w:ascii="Times New Roman" w:eastAsia="Times New Roman" w:hAnsi="Times New Roman" w:cs="Times New Roman"/>
                <w:color w:val="000000"/>
                <w:lang w:eastAsia="ru-RU"/>
              </w:rPr>
            </w:pPr>
            <w:r w:rsidRPr="000862E8">
              <w:rPr>
                <w:rFonts w:ascii="Times New Roman" w:eastAsia="Times New Roman" w:hAnsi="Times New Roman" w:cs="Times New Roman"/>
                <w:color w:val="000000"/>
                <w:lang w:eastAsia="ru-RU"/>
              </w:rPr>
              <w:t>Строительство культурно-</w:t>
            </w:r>
            <w:r w:rsidRPr="000862E8">
              <w:rPr>
                <w:rFonts w:ascii="Times New Roman" w:eastAsia="Times New Roman" w:hAnsi="Times New Roman" w:cs="Times New Roman"/>
                <w:color w:val="000000"/>
                <w:lang w:eastAsia="ru-RU"/>
              </w:rPr>
              <w:lastRenderedPageBreak/>
              <w:t>досугового центра в с. Лопатино на площадке №1</w:t>
            </w:r>
          </w:p>
        </w:tc>
        <w:tc>
          <w:tcPr>
            <w:tcW w:w="1569" w:type="dxa"/>
            <w:shd w:val="clear" w:color="auto" w:fill="auto"/>
            <w:vAlign w:val="center"/>
            <w:hideMark/>
          </w:tcPr>
          <w:p w:rsidR="00E53129" w:rsidRPr="000862E8" w:rsidRDefault="00E53129"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lastRenderedPageBreak/>
              <w:t xml:space="preserve">ОБ, МБР, ВИ / Администрация </w:t>
            </w:r>
            <w:r w:rsidRPr="000862E8">
              <w:rPr>
                <w:rFonts w:ascii="Times New Roman" w:eastAsia="Times New Roman" w:hAnsi="Times New Roman" w:cs="Times New Roman"/>
                <w:lang w:eastAsia="ru-RU"/>
              </w:rPr>
              <w:lastRenderedPageBreak/>
              <w:t>с.п. Лопатино</w:t>
            </w:r>
          </w:p>
        </w:tc>
        <w:tc>
          <w:tcPr>
            <w:tcW w:w="831" w:type="dxa"/>
            <w:shd w:val="clear" w:color="auto" w:fill="auto"/>
            <w:vAlign w:val="center"/>
            <w:hideMark/>
          </w:tcPr>
          <w:p w:rsidR="00E53129" w:rsidRPr="000862E8" w:rsidRDefault="00E53129"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lastRenderedPageBreak/>
              <w:t xml:space="preserve">2025-2030 </w:t>
            </w:r>
            <w:r w:rsidRPr="000862E8">
              <w:rPr>
                <w:rFonts w:ascii="Times New Roman" w:eastAsia="Times New Roman" w:hAnsi="Times New Roman" w:cs="Times New Roman"/>
                <w:lang w:eastAsia="ru-RU"/>
              </w:rPr>
              <w:lastRenderedPageBreak/>
              <w:t>гг</w:t>
            </w:r>
          </w:p>
        </w:tc>
        <w:tc>
          <w:tcPr>
            <w:tcW w:w="779" w:type="dxa"/>
            <w:shd w:val="clear" w:color="auto" w:fill="auto"/>
            <w:noWrap/>
            <w:vAlign w:val="center"/>
            <w:hideMark/>
          </w:tcPr>
          <w:p w:rsidR="00E53129" w:rsidRPr="000862E8" w:rsidRDefault="00E53129"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lastRenderedPageBreak/>
              <w:t>По проекту</w:t>
            </w:r>
          </w:p>
        </w:tc>
        <w:tc>
          <w:tcPr>
            <w:tcW w:w="601" w:type="dxa"/>
            <w:shd w:val="clear" w:color="auto" w:fill="auto"/>
            <w:noWrap/>
            <w:vAlign w:val="center"/>
            <w:hideMark/>
          </w:tcPr>
          <w:p w:rsidR="00E53129" w:rsidRPr="000862E8" w:rsidRDefault="00E53129"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601" w:type="dxa"/>
            <w:shd w:val="clear" w:color="auto" w:fill="auto"/>
            <w:noWrap/>
            <w:vAlign w:val="center"/>
            <w:hideMark/>
          </w:tcPr>
          <w:p w:rsidR="00E53129" w:rsidRPr="000862E8" w:rsidRDefault="00E53129"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601" w:type="dxa"/>
            <w:shd w:val="clear" w:color="auto" w:fill="auto"/>
            <w:noWrap/>
            <w:vAlign w:val="center"/>
            <w:hideMark/>
          </w:tcPr>
          <w:p w:rsidR="00E53129" w:rsidRPr="000862E8" w:rsidRDefault="00E53129"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601" w:type="dxa"/>
            <w:shd w:val="clear" w:color="auto" w:fill="auto"/>
            <w:noWrap/>
            <w:vAlign w:val="center"/>
            <w:hideMark/>
          </w:tcPr>
          <w:p w:rsidR="00E53129" w:rsidRPr="000862E8" w:rsidRDefault="00E53129"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601" w:type="dxa"/>
            <w:shd w:val="clear" w:color="auto" w:fill="auto"/>
            <w:noWrap/>
            <w:vAlign w:val="center"/>
            <w:hideMark/>
          </w:tcPr>
          <w:p w:rsidR="00E53129" w:rsidRPr="000862E8" w:rsidRDefault="00E53129"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482" w:type="dxa"/>
            <w:shd w:val="clear" w:color="auto" w:fill="auto"/>
            <w:noWrap/>
            <w:vAlign w:val="center"/>
            <w:hideMark/>
          </w:tcPr>
          <w:p w:rsidR="00E53129" w:rsidRPr="000862E8" w:rsidRDefault="00E53129"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482" w:type="dxa"/>
            <w:shd w:val="clear" w:color="auto" w:fill="auto"/>
            <w:noWrap/>
            <w:vAlign w:val="center"/>
            <w:hideMark/>
          </w:tcPr>
          <w:p w:rsidR="00E53129" w:rsidRPr="000862E8" w:rsidRDefault="00E53129"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510" w:type="dxa"/>
            <w:shd w:val="clear" w:color="auto" w:fill="auto"/>
            <w:noWrap/>
            <w:vAlign w:val="center"/>
            <w:hideMark/>
          </w:tcPr>
          <w:p w:rsidR="00E53129" w:rsidRPr="000862E8" w:rsidRDefault="00E53129"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482" w:type="dxa"/>
            <w:shd w:val="clear" w:color="auto" w:fill="auto"/>
            <w:noWrap/>
            <w:vAlign w:val="center"/>
            <w:hideMark/>
          </w:tcPr>
          <w:p w:rsidR="00E53129" w:rsidRPr="000862E8" w:rsidRDefault="00E53129"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591" w:type="dxa"/>
            <w:shd w:val="clear" w:color="auto" w:fill="auto"/>
            <w:noWrap/>
            <w:vAlign w:val="center"/>
            <w:hideMark/>
          </w:tcPr>
          <w:p w:rsidR="00E53129" w:rsidRPr="000862E8" w:rsidRDefault="00E53129"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745" w:type="dxa"/>
            <w:shd w:val="clear" w:color="auto" w:fill="auto"/>
            <w:noWrap/>
            <w:vAlign w:val="center"/>
            <w:hideMark/>
          </w:tcPr>
          <w:p w:rsidR="00E53129" w:rsidRPr="000862E8" w:rsidRDefault="00E53129"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507" w:type="dxa"/>
            <w:shd w:val="clear" w:color="auto" w:fill="auto"/>
            <w:noWrap/>
            <w:vAlign w:val="center"/>
            <w:hideMark/>
          </w:tcPr>
          <w:p w:rsidR="00E53129" w:rsidRPr="000862E8" w:rsidRDefault="00E53129"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1502" w:type="dxa"/>
            <w:vMerge/>
            <w:shd w:val="clear" w:color="auto" w:fill="auto"/>
            <w:vAlign w:val="center"/>
          </w:tcPr>
          <w:p w:rsidR="00E53129" w:rsidRPr="000862E8" w:rsidRDefault="00E53129" w:rsidP="0016736E">
            <w:pPr>
              <w:spacing w:after="0" w:line="240" w:lineRule="auto"/>
              <w:rPr>
                <w:rFonts w:ascii="Times New Roman" w:eastAsia="Times New Roman" w:hAnsi="Times New Roman" w:cs="Times New Roman"/>
                <w:lang w:eastAsia="ru-RU"/>
              </w:rPr>
            </w:pPr>
          </w:p>
        </w:tc>
      </w:tr>
      <w:tr w:rsidR="008D481D" w:rsidRPr="000862E8" w:rsidTr="00C2144F">
        <w:trPr>
          <w:trHeight w:val="136"/>
        </w:trPr>
        <w:tc>
          <w:tcPr>
            <w:tcW w:w="438" w:type="dxa"/>
            <w:shd w:val="clear" w:color="auto" w:fill="auto"/>
            <w:noWrap/>
            <w:vAlign w:val="center"/>
            <w:hideMark/>
          </w:tcPr>
          <w:p w:rsidR="00E53129" w:rsidRPr="000862E8" w:rsidRDefault="00E53129"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lastRenderedPageBreak/>
              <w:t>11</w:t>
            </w:r>
          </w:p>
        </w:tc>
        <w:tc>
          <w:tcPr>
            <w:tcW w:w="2676" w:type="dxa"/>
            <w:shd w:val="clear" w:color="auto" w:fill="auto"/>
            <w:vAlign w:val="center"/>
            <w:hideMark/>
          </w:tcPr>
          <w:p w:rsidR="00E53129" w:rsidRPr="000862E8" w:rsidRDefault="00E53129" w:rsidP="0016736E">
            <w:pPr>
              <w:spacing w:after="0" w:line="240" w:lineRule="auto"/>
              <w:rPr>
                <w:rFonts w:ascii="Times New Roman" w:eastAsia="Times New Roman" w:hAnsi="Times New Roman" w:cs="Times New Roman"/>
                <w:color w:val="000000"/>
                <w:lang w:eastAsia="ru-RU"/>
              </w:rPr>
            </w:pPr>
            <w:r w:rsidRPr="000862E8">
              <w:rPr>
                <w:rFonts w:ascii="Times New Roman" w:eastAsia="Times New Roman" w:hAnsi="Times New Roman" w:cs="Times New Roman"/>
                <w:color w:val="000000"/>
                <w:lang w:eastAsia="ru-RU"/>
              </w:rPr>
              <w:t>Строительство культурно-досугового центра в НПС «Дружба».</w:t>
            </w:r>
          </w:p>
        </w:tc>
        <w:tc>
          <w:tcPr>
            <w:tcW w:w="1569" w:type="dxa"/>
            <w:shd w:val="clear" w:color="auto" w:fill="auto"/>
            <w:vAlign w:val="center"/>
            <w:hideMark/>
          </w:tcPr>
          <w:p w:rsidR="00E53129" w:rsidRPr="000862E8" w:rsidRDefault="00E53129"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ОБ, МБР, ВИ / Администрация с.п. Лопатино</w:t>
            </w:r>
          </w:p>
        </w:tc>
        <w:tc>
          <w:tcPr>
            <w:tcW w:w="831" w:type="dxa"/>
            <w:shd w:val="clear" w:color="auto" w:fill="auto"/>
            <w:vAlign w:val="center"/>
            <w:hideMark/>
          </w:tcPr>
          <w:p w:rsidR="00E53129" w:rsidRPr="000862E8" w:rsidRDefault="00E53129"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2025-2030 гг</w:t>
            </w:r>
          </w:p>
        </w:tc>
        <w:tc>
          <w:tcPr>
            <w:tcW w:w="779" w:type="dxa"/>
            <w:shd w:val="clear" w:color="auto" w:fill="auto"/>
            <w:noWrap/>
            <w:vAlign w:val="center"/>
            <w:hideMark/>
          </w:tcPr>
          <w:p w:rsidR="00E53129" w:rsidRPr="000862E8" w:rsidRDefault="00E53129"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По проекту</w:t>
            </w:r>
          </w:p>
        </w:tc>
        <w:tc>
          <w:tcPr>
            <w:tcW w:w="601" w:type="dxa"/>
            <w:shd w:val="clear" w:color="auto" w:fill="auto"/>
            <w:noWrap/>
            <w:vAlign w:val="center"/>
            <w:hideMark/>
          </w:tcPr>
          <w:p w:rsidR="00E53129" w:rsidRPr="000862E8" w:rsidRDefault="00E53129"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601" w:type="dxa"/>
            <w:shd w:val="clear" w:color="auto" w:fill="auto"/>
            <w:noWrap/>
            <w:vAlign w:val="center"/>
            <w:hideMark/>
          </w:tcPr>
          <w:p w:rsidR="00E53129" w:rsidRPr="000862E8" w:rsidRDefault="00E53129"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601" w:type="dxa"/>
            <w:shd w:val="clear" w:color="auto" w:fill="auto"/>
            <w:noWrap/>
            <w:vAlign w:val="center"/>
            <w:hideMark/>
          </w:tcPr>
          <w:p w:rsidR="00E53129" w:rsidRPr="000862E8" w:rsidRDefault="00E53129"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601" w:type="dxa"/>
            <w:shd w:val="clear" w:color="auto" w:fill="auto"/>
            <w:noWrap/>
            <w:vAlign w:val="center"/>
            <w:hideMark/>
          </w:tcPr>
          <w:p w:rsidR="00E53129" w:rsidRPr="000862E8" w:rsidRDefault="00E53129"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601" w:type="dxa"/>
            <w:shd w:val="clear" w:color="auto" w:fill="auto"/>
            <w:noWrap/>
            <w:vAlign w:val="center"/>
            <w:hideMark/>
          </w:tcPr>
          <w:p w:rsidR="00E53129" w:rsidRPr="000862E8" w:rsidRDefault="00E53129"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482" w:type="dxa"/>
            <w:shd w:val="clear" w:color="auto" w:fill="auto"/>
            <w:noWrap/>
            <w:vAlign w:val="center"/>
            <w:hideMark/>
          </w:tcPr>
          <w:p w:rsidR="00E53129" w:rsidRPr="000862E8" w:rsidRDefault="00E53129"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482" w:type="dxa"/>
            <w:shd w:val="clear" w:color="auto" w:fill="auto"/>
            <w:noWrap/>
            <w:vAlign w:val="center"/>
            <w:hideMark/>
          </w:tcPr>
          <w:p w:rsidR="00E53129" w:rsidRPr="000862E8" w:rsidRDefault="00E53129"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510" w:type="dxa"/>
            <w:shd w:val="clear" w:color="auto" w:fill="auto"/>
            <w:noWrap/>
            <w:vAlign w:val="center"/>
            <w:hideMark/>
          </w:tcPr>
          <w:p w:rsidR="00E53129" w:rsidRPr="000862E8" w:rsidRDefault="00E53129"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482" w:type="dxa"/>
            <w:shd w:val="clear" w:color="auto" w:fill="auto"/>
            <w:noWrap/>
            <w:vAlign w:val="center"/>
            <w:hideMark/>
          </w:tcPr>
          <w:p w:rsidR="00E53129" w:rsidRPr="000862E8" w:rsidRDefault="00E53129"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591" w:type="dxa"/>
            <w:shd w:val="clear" w:color="auto" w:fill="auto"/>
            <w:noWrap/>
            <w:vAlign w:val="center"/>
            <w:hideMark/>
          </w:tcPr>
          <w:p w:rsidR="00E53129" w:rsidRPr="000862E8" w:rsidRDefault="00E53129"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745" w:type="dxa"/>
            <w:shd w:val="clear" w:color="auto" w:fill="auto"/>
            <w:noWrap/>
            <w:vAlign w:val="center"/>
            <w:hideMark/>
          </w:tcPr>
          <w:p w:rsidR="00E53129" w:rsidRPr="000862E8" w:rsidRDefault="00E53129"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507" w:type="dxa"/>
            <w:shd w:val="clear" w:color="auto" w:fill="auto"/>
            <w:noWrap/>
            <w:vAlign w:val="center"/>
            <w:hideMark/>
          </w:tcPr>
          <w:p w:rsidR="00E53129" w:rsidRPr="000862E8" w:rsidRDefault="00E53129"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1502" w:type="dxa"/>
            <w:vMerge/>
            <w:shd w:val="clear" w:color="auto" w:fill="auto"/>
            <w:vAlign w:val="center"/>
          </w:tcPr>
          <w:p w:rsidR="00E53129" w:rsidRPr="000862E8" w:rsidRDefault="00E53129" w:rsidP="0016736E">
            <w:pPr>
              <w:spacing w:after="0" w:line="240" w:lineRule="auto"/>
              <w:rPr>
                <w:rFonts w:ascii="Times New Roman" w:eastAsia="Times New Roman" w:hAnsi="Times New Roman" w:cs="Times New Roman"/>
                <w:lang w:eastAsia="ru-RU"/>
              </w:rPr>
            </w:pPr>
          </w:p>
        </w:tc>
      </w:tr>
      <w:tr w:rsidR="00E53129" w:rsidRPr="000862E8" w:rsidTr="00C2144F">
        <w:trPr>
          <w:cantSplit/>
          <w:trHeight w:val="926"/>
        </w:trPr>
        <w:tc>
          <w:tcPr>
            <w:tcW w:w="438" w:type="dxa"/>
            <w:shd w:val="clear" w:color="auto" w:fill="auto"/>
            <w:noWrap/>
            <w:vAlign w:val="center"/>
            <w:hideMark/>
          </w:tcPr>
          <w:p w:rsidR="00E53129" w:rsidRPr="000862E8" w:rsidRDefault="00E53129" w:rsidP="008120F6">
            <w:pPr>
              <w:spacing w:after="0" w:line="240" w:lineRule="auto"/>
              <w:jc w:val="center"/>
              <w:rPr>
                <w:rFonts w:ascii="Times New Roman" w:eastAsia="Times New Roman" w:hAnsi="Times New Roman" w:cs="Times New Roman"/>
                <w:b/>
                <w:bCs/>
                <w:lang w:eastAsia="ru-RU"/>
              </w:rPr>
            </w:pPr>
          </w:p>
        </w:tc>
        <w:tc>
          <w:tcPr>
            <w:tcW w:w="2676" w:type="dxa"/>
            <w:shd w:val="clear" w:color="auto" w:fill="auto"/>
            <w:vAlign w:val="center"/>
            <w:hideMark/>
          </w:tcPr>
          <w:p w:rsidR="00E53129" w:rsidRPr="000862E8" w:rsidRDefault="00E53129" w:rsidP="008120F6">
            <w:pPr>
              <w:spacing w:after="0" w:line="240" w:lineRule="auto"/>
              <w:jc w:val="center"/>
              <w:rPr>
                <w:rFonts w:ascii="Times New Roman" w:eastAsia="Times New Roman" w:hAnsi="Times New Roman" w:cs="Times New Roman"/>
                <w:b/>
                <w:bCs/>
                <w:lang w:eastAsia="ru-RU"/>
              </w:rPr>
            </w:pPr>
            <w:r w:rsidRPr="000862E8">
              <w:rPr>
                <w:rFonts w:ascii="Times New Roman" w:eastAsia="Times New Roman" w:hAnsi="Times New Roman" w:cs="Times New Roman"/>
                <w:b/>
                <w:bCs/>
                <w:lang w:eastAsia="ru-RU"/>
              </w:rPr>
              <w:t>Итого</w:t>
            </w:r>
          </w:p>
        </w:tc>
        <w:tc>
          <w:tcPr>
            <w:tcW w:w="1569" w:type="dxa"/>
            <w:shd w:val="clear" w:color="auto" w:fill="auto"/>
            <w:vAlign w:val="center"/>
            <w:hideMark/>
          </w:tcPr>
          <w:p w:rsidR="00E53129" w:rsidRPr="000862E8" w:rsidRDefault="00E53129" w:rsidP="008120F6">
            <w:pPr>
              <w:spacing w:after="0" w:line="240" w:lineRule="auto"/>
              <w:jc w:val="center"/>
              <w:rPr>
                <w:rFonts w:ascii="Times New Roman" w:eastAsia="Times New Roman" w:hAnsi="Times New Roman" w:cs="Times New Roman"/>
                <w:lang w:eastAsia="ru-RU"/>
              </w:rPr>
            </w:pPr>
          </w:p>
        </w:tc>
        <w:tc>
          <w:tcPr>
            <w:tcW w:w="831" w:type="dxa"/>
            <w:shd w:val="clear" w:color="auto" w:fill="auto"/>
            <w:vAlign w:val="center"/>
            <w:hideMark/>
          </w:tcPr>
          <w:p w:rsidR="00E53129" w:rsidRPr="000862E8" w:rsidRDefault="00E53129" w:rsidP="008120F6">
            <w:pPr>
              <w:spacing w:after="0" w:line="240" w:lineRule="auto"/>
              <w:jc w:val="center"/>
              <w:rPr>
                <w:rFonts w:ascii="Times New Roman" w:eastAsia="Times New Roman" w:hAnsi="Times New Roman" w:cs="Times New Roman"/>
                <w:b/>
                <w:bCs/>
                <w:lang w:eastAsia="ru-RU"/>
              </w:rPr>
            </w:pPr>
          </w:p>
        </w:tc>
        <w:tc>
          <w:tcPr>
            <w:tcW w:w="779" w:type="dxa"/>
            <w:shd w:val="clear" w:color="auto" w:fill="auto"/>
            <w:noWrap/>
            <w:textDirection w:val="btLr"/>
            <w:vAlign w:val="center"/>
            <w:hideMark/>
          </w:tcPr>
          <w:p w:rsidR="00E53129" w:rsidRPr="000862E8" w:rsidRDefault="00E53129" w:rsidP="008120F6">
            <w:pPr>
              <w:spacing w:after="0" w:line="240" w:lineRule="auto"/>
              <w:ind w:left="113" w:right="113"/>
              <w:jc w:val="center"/>
              <w:rPr>
                <w:rFonts w:ascii="Times New Roman" w:eastAsia="Times New Roman" w:hAnsi="Times New Roman" w:cs="Times New Roman"/>
                <w:b/>
                <w:bCs/>
                <w:lang w:eastAsia="ru-RU"/>
              </w:rPr>
            </w:pPr>
            <w:r w:rsidRPr="000862E8">
              <w:rPr>
                <w:rFonts w:ascii="Times New Roman" w:eastAsia="Times New Roman" w:hAnsi="Times New Roman" w:cs="Times New Roman"/>
                <w:b/>
                <w:bCs/>
                <w:lang w:eastAsia="ru-RU"/>
              </w:rPr>
              <w:t>29 95</w:t>
            </w:r>
            <w:r w:rsidR="008120F6">
              <w:rPr>
                <w:rFonts w:ascii="Times New Roman" w:eastAsia="Times New Roman" w:hAnsi="Times New Roman" w:cs="Times New Roman"/>
                <w:b/>
                <w:bCs/>
                <w:lang w:eastAsia="ru-RU"/>
              </w:rPr>
              <w:t>6</w:t>
            </w:r>
          </w:p>
        </w:tc>
        <w:tc>
          <w:tcPr>
            <w:tcW w:w="601" w:type="dxa"/>
            <w:shd w:val="clear" w:color="auto" w:fill="auto"/>
            <w:noWrap/>
            <w:textDirection w:val="btLr"/>
            <w:vAlign w:val="center"/>
            <w:hideMark/>
          </w:tcPr>
          <w:p w:rsidR="00E53129" w:rsidRPr="000862E8" w:rsidRDefault="00E53129" w:rsidP="008120F6">
            <w:pPr>
              <w:spacing w:after="0" w:line="240" w:lineRule="auto"/>
              <w:ind w:left="113" w:right="113"/>
              <w:jc w:val="center"/>
              <w:rPr>
                <w:rFonts w:ascii="Times New Roman" w:eastAsia="Times New Roman" w:hAnsi="Times New Roman" w:cs="Times New Roman"/>
                <w:b/>
                <w:bCs/>
                <w:lang w:eastAsia="ru-RU"/>
              </w:rPr>
            </w:pPr>
            <w:r w:rsidRPr="000862E8">
              <w:rPr>
                <w:rFonts w:ascii="Times New Roman" w:eastAsia="Times New Roman" w:hAnsi="Times New Roman" w:cs="Times New Roman"/>
                <w:b/>
                <w:bCs/>
                <w:lang w:eastAsia="ru-RU"/>
              </w:rPr>
              <w:t>130</w:t>
            </w:r>
          </w:p>
        </w:tc>
        <w:tc>
          <w:tcPr>
            <w:tcW w:w="601" w:type="dxa"/>
            <w:shd w:val="clear" w:color="auto" w:fill="auto"/>
            <w:noWrap/>
            <w:textDirection w:val="btLr"/>
            <w:vAlign w:val="center"/>
            <w:hideMark/>
          </w:tcPr>
          <w:p w:rsidR="00E53129" w:rsidRPr="000862E8" w:rsidRDefault="00E53129" w:rsidP="008120F6">
            <w:pPr>
              <w:spacing w:after="0" w:line="240" w:lineRule="auto"/>
              <w:ind w:left="113" w:right="113"/>
              <w:jc w:val="center"/>
              <w:rPr>
                <w:rFonts w:ascii="Times New Roman" w:eastAsia="Times New Roman" w:hAnsi="Times New Roman" w:cs="Times New Roman"/>
                <w:b/>
                <w:bCs/>
                <w:lang w:eastAsia="ru-RU"/>
              </w:rPr>
            </w:pPr>
            <w:r w:rsidRPr="000862E8">
              <w:rPr>
                <w:rFonts w:ascii="Times New Roman" w:eastAsia="Times New Roman" w:hAnsi="Times New Roman" w:cs="Times New Roman"/>
                <w:b/>
                <w:bCs/>
                <w:lang w:eastAsia="ru-RU"/>
              </w:rPr>
              <w:t>130</w:t>
            </w:r>
          </w:p>
        </w:tc>
        <w:tc>
          <w:tcPr>
            <w:tcW w:w="601" w:type="dxa"/>
            <w:shd w:val="clear" w:color="auto" w:fill="auto"/>
            <w:noWrap/>
            <w:textDirection w:val="btLr"/>
            <w:vAlign w:val="center"/>
            <w:hideMark/>
          </w:tcPr>
          <w:p w:rsidR="00E53129" w:rsidRPr="000862E8" w:rsidRDefault="00E53129" w:rsidP="008120F6">
            <w:pPr>
              <w:spacing w:after="0" w:line="240" w:lineRule="auto"/>
              <w:ind w:left="113" w:right="113"/>
              <w:jc w:val="center"/>
              <w:rPr>
                <w:rFonts w:ascii="Times New Roman" w:eastAsia="Times New Roman" w:hAnsi="Times New Roman" w:cs="Times New Roman"/>
                <w:b/>
                <w:bCs/>
                <w:lang w:eastAsia="ru-RU"/>
              </w:rPr>
            </w:pPr>
            <w:r w:rsidRPr="000862E8">
              <w:rPr>
                <w:rFonts w:ascii="Times New Roman" w:eastAsia="Times New Roman" w:hAnsi="Times New Roman" w:cs="Times New Roman"/>
                <w:b/>
                <w:bCs/>
                <w:lang w:eastAsia="ru-RU"/>
              </w:rPr>
              <w:t>130</w:t>
            </w:r>
          </w:p>
        </w:tc>
        <w:tc>
          <w:tcPr>
            <w:tcW w:w="601" w:type="dxa"/>
            <w:shd w:val="clear" w:color="auto" w:fill="auto"/>
            <w:noWrap/>
            <w:textDirection w:val="btLr"/>
            <w:vAlign w:val="center"/>
            <w:hideMark/>
          </w:tcPr>
          <w:p w:rsidR="00E53129" w:rsidRPr="000862E8" w:rsidRDefault="00E53129" w:rsidP="008120F6">
            <w:pPr>
              <w:spacing w:after="0" w:line="240" w:lineRule="auto"/>
              <w:ind w:left="113" w:right="113"/>
              <w:jc w:val="center"/>
              <w:rPr>
                <w:rFonts w:ascii="Times New Roman" w:eastAsia="Times New Roman" w:hAnsi="Times New Roman" w:cs="Times New Roman"/>
                <w:b/>
                <w:bCs/>
                <w:lang w:eastAsia="ru-RU"/>
              </w:rPr>
            </w:pPr>
            <w:r w:rsidRPr="000862E8">
              <w:rPr>
                <w:rFonts w:ascii="Times New Roman" w:eastAsia="Times New Roman" w:hAnsi="Times New Roman" w:cs="Times New Roman"/>
                <w:b/>
                <w:bCs/>
                <w:lang w:eastAsia="ru-RU"/>
              </w:rPr>
              <w:t>130</w:t>
            </w:r>
          </w:p>
        </w:tc>
        <w:tc>
          <w:tcPr>
            <w:tcW w:w="601" w:type="dxa"/>
            <w:shd w:val="clear" w:color="auto" w:fill="auto"/>
            <w:noWrap/>
            <w:textDirection w:val="btLr"/>
            <w:vAlign w:val="center"/>
            <w:hideMark/>
          </w:tcPr>
          <w:p w:rsidR="00E53129" w:rsidRPr="000862E8" w:rsidRDefault="00E53129" w:rsidP="008120F6">
            <w:pPr>
              <w:spacing w:after="0" w:line="240" w:lineRule="auto"/>
              <w:ind w:left="113" w:right="113"/>
              <w:jc w:val="center"/>
              <w:rPr>
                <w:rFonts w:ascii="Times New Roman" w:eastAsia="Times New Roman" w:hAnsi="Times New Roman" w:cs="Times New Roman"/>
                <w:b/>
                <w:bCs/>
                <w:lang w:eastAsia="ru-RU"/>
              </w:rPr>
            </w:pPr>
            <w:r w:rsidRPr="000862E8">
              <w:rPr>
                <w:rFonts w:ascii="Times New Roman" w:eastAsia="Times New Roman" w:hAnsi="Times New Roman" w:cs="Times New Roman"/>
                <w:b/>
                <w:bCs/>
                <w:lang w:eastAsia="ru-RU"/>
              </w:rPr>
              <w:t>130</w:t>
            </w:r>
          </w:p>
        </w:tc>
        <w:tc>
          <w:tcPr>
            <w:tcW w:w="482" w:type="dxa"/>
            <w:shd w:val="clear" w:color="auto" w:fill="auto"/>
            <w:noWrap/>
            <w:textDirection w:val="btLr"/>
            <w:vAlign w:val="center"/>
            <w:hideMark/>
          </w:tcPr>
          <w:p w:rsidR="00E53129" w:rsidRPr="000862E8" w:rsidRDefault="00E53129" w:rsidP="008120F6">
            <w:pPr>
              <w:spacing w:after="0" w:line="240" w:lineRule="auto"/>
              <w:ind w:left="113" w:right="113"/>
              <w:jc w:val="center"/>
              <w:rPr>
                <w:rFonts w:ascii="Times New Roman" w:eastAsia="Times New Roman" w:hAnsi="Times New Roman" w:cs="Times New Roman"/>
                <w:b/>
                <w:bCs/>
                <w:lang w:eastAsia="ru-RU"/>
              </w:rPr>
            </w:pPr>
            <w:r w:rsidRPr="000862E8">
              <w:rPr>
                <w:rFonts w:ascii="Times New Roman" w:eastAsia="Times New Roman" w:hAnsi="Times New Roman" w:cs="Times New Roman"/>
                <w:b/>
                <w:bCs/>
                <w:lang w:eastAsia="ru-RU"/>
              </w:rPr>
              <w:t>130</w:t>
            </w:r>
          </w:p>
        </w:tc>
        <w:tc>
          <w:tcPr>
            <w:tcW w:w="482" w:type="dxa"/>
            <w:shd w:val="clear" w:color="auto" w:fill="auto"/>
            <w:noWrap/>
            <w:textDirection w:val="btLr"/>
            <w:vAlign w:val="center"/>
            <w:hideMark/>
          </w:tcPr>
          <w:p w:rsidR="00E53129" w:rsidRPr="000862E8" w:rsidRDefault="00E53129" w:rsidP="008120F6">
            <w:pPr>
              <w:spacing w:after="0" w:line="240" w:lineRule="auto"/>
              <w:ind w:left="113" w:right="113"/>
              <w:jc w:val="center"/>
              <w:rPr>
                <w:rFonts w:ascii="Times New Roman" w:eastAsia="Times New Roman" w:hAnsi="Times New Roman" w:cs="Times New Roman"/>
                <w:b/>
                <w:bCs/>
                <w:lang w:eastAsia="ru-RU"/>
              </w:rPr>
            </w:pPr>
            <w:r w:rsidRPr="000862E8">
              <w:rPr>
                <w:rFonts w:ascii="Times New Roman" w:eastAsia="Times New Roman" w:hAnsi="Times New Roman" w:cs="Times New Roman"/>
                <w:b/>
                <w:bCs/>
                <w:lang w:eastAsia="ru-RU"/>
              </w:rPr>
              <w:t>130</w:t>
            </w:r>
          </w:p>
        </w:tc>
        <w:tc>
          <w:tcPr>
            <w:tcW w:w="510" w:type="dxa"/>
            <w:shd w:val="clear" w:color="auto" w:fill="auto"/>
            <w:noWrap/>
            <w:textDirection w:val="btLr"/>
            <w:vAlign w:val="center"/>
            <w:hideMark/>
          </w:tcPr>
          <w:p w:rsidR="00E53129" w:rsidRPr="000862E8" w:rsidRDefault="00E53129" w:rsidP="008120F6">
            <w:pPr>
              <w:spacing w:after="0" w:line="240" w:lineRule="auto"/>
              <w:ind w:left="113" w:right="113"/>
              <w:jc w:val="center"/>
              <w:rPr>
                <w:rFonts w:ascii="Times New Roman" w:eastAsia="Times New Roman" w:hAnsi="Times New Roman" w:cs="Times New Roman"/>
                <w:b/>
                <w:bCs/>
                <w:lang w:eastAsia="ru-RU"/>
              </w:rPr>
            </w:pPr>
            <w:r w:rsidRPr="000862E8">
              <w:rPr>
                <w:rFonts w:ascii="Times New Roman" w:eastAsia="Times New Roman" w:hAnsi="Times New Roman" w:cs="Times New Roman"/>
                <w:b/>
                <w:bCs/>
                <w:lang w:eastAsia="ru-RU"/>
              </w:rPr>
              <w:t>130</w:t>
            </w:r>
          </w:p>
        </w:tc>
        <w:tc>
          <w:tcPr>
            <w:tcW w:w="482" w:type="dxa"/>
            <w:shd w:val="clear" w:color="auto" w:fill="auto"/>
            <w:noWrap/>
            <w:textDirection w:val="btLr"/>
            <w:vAlign w:val="center"/>
            <w:hideMark/>
          </w:tcPr>
          <w:p w:rsidR="00E53129" w:rsidRPr="000862E8" w:rsidRDefault="00E53129" w:rsidP="008120F6">
            <w:pPr>
              <w:spacing w:after="0" w:line="240" w:lineRule="auto"/>
              <w:ind w:left="113" w:right="113"/>
              <w:jc w:val="center"/>
              <w:rPr>
                <w:rFonts w:ascii="Times New Roman" w:eastAsia="Times New Roman" w:hAnsi="Times New Roman" w:cs="Times New Roman"/>
                <w:b/>
                <w:bCs/>
                <w:lang w:eastAsia="ru-RU"/>
              </w:rPr>
            </w:pPr>
            <w:r w:rsidRPr="000862E8">
              <w:rPr>
                <w:rFonts w:ascii="Times New Roman" w:eastAsia="Times New Roman" w:hAnsi="Times New Roman" w:cs="Times New Roman"/>
                <w:b/>
                <w:bCs/>
                <w:lang w:eastAsia="ru-RU"/>
              </w:rPr>
              <w:t>7 229</w:t>
            </w:r>
          </w:p>
        </w:tc>
        <w:tc>
          <w:tcPr>
            <w:tcW w:w="591" w:type="dxa"/>
            <w:shd w:val="clear" w:color="auto" w:fill="auto"/>
            <w:noWrap/>
            <w:textDirection w:val="btLr"/>
            <w:vAlign w:val="center"/>
            <w:hideMark/>
          </w:tcPr>
          <w:p w:rsidR="00E53129" w:rsidRPr="000862E8" w:rsidRDefault="00E53129" w:rsidP="008120F6">
            <w:pPr>
              <w:spacing w:after="0" w:line="240" w:lineRule="auto"/>
              <w:ind w:left="113" w:right="113"/>
              <w:jc w:val="center"/>
              <w:rPr>
                <w:rFonts w:ascii="Times New Roman" w:eastAsia="Times New Roman" w:hAnsi="Times New Roman" w:cs="Times New Roman"/>
                <w:b/>
                <w:bCs/>
                <w:lang w:eastAsia="ru-RU"/>
              </w:rPr>
            </w:pPr>
            <w:r w:rsidRPr="000862E8">
              <w:rPr>
                <w:rFonts w:ascii="Times New Roman" w:eastAsia="Times New Roman" w:hAnsi="Times New Roman" w:cs="Times New Roman"/>
                <w:b/>
                <w:bCs/>
                <w:lang w:eastAsia="ru-RU"/>
              </w:rPr>
              <w:t>7 229</w:t>
            </w:r>
          </w:p>
        </w:tc>
        <w:tc>
          <w:tcPr>
            <w:tcW w:w="745" w:type="dxa"/>
            <w:shd w:val="clear" w:color="auto" w:fill="auto"/>
            <w:noWrap/>
            <w:textDirection w:val="btLr"/>
            <w:vAlign w:val="center"/>
            <w:hideMark/>
          </w:tcPr>
          <w:p w:rsidR="00E53129" w:rsidRPr="000862E8" w:rsidRDefault="00E53129" w:rsidP="008120F6">
            <w:pPr>
              <w:spacing w:after="0" w:line="240" w:lineRule="auto"/>
              <w:ind w:left="113" w:right="113"/>
              <w:jc w:val="center"/>
              <w:rPr>
                <w:rFonts w:ascii="Times New Roman" w:eastAsia="Times New Roman" w:hAnsi="Times New Roman" w:cs="Times New Roman"/>
                <w:b/>
                <w:bCs/>
                <w:lang w:eastAsia="ru-RU"/>
              </w:rPr>
            </w:pPr>
            <w:r w:rsidRPr="000862E8">
              <w:rPr>
                <w:rFonts w:ascii="Times New Roman" w:eastAsia="Times New Roman" w:hAnsi="Times New Roman" w:cs="Times New Roman"/>
                <w:b/>
                <w:bCs/>
                <w:lang w:eastAsia="ru-RU"/>
              </w:rPr>
              <w:t>7 229</w:t>
            </w:r>
          </w:p>
        </w:tc>
        <w:tc>
          <w:tcPr>
            <w:tcW w:w="507" w:type="dxa"/>
            <w:shd w:val="clear" w:color="auto" w:fill="auto"/>
            <w:noWrap/>
            <w:textDirection w:val="btLr"/>
            <w:vAlign w:val="center"/>
            <w:hideMark/>
          </w:tcPr>
          <w:p w:rsidR="00E53129" w:rsidRPr="000862E8" w:rsidRDefault="00E53129" w:rsidP="008120F6">
            <w:pPr>
              <w:spacing w:after="0" w:line="240" w:lineRule="auto"/>
              <w:ind w:left="113" w:right="113"/>
              <w:jc w:val="center"/>
              <w:rPr>
                <w:rFonts w:ascii="Times New Roman" w:eastAsia="Times New Roman" w:hAnsi="Times New Roman" w:cs="Times New Roman"/>
                <w:b/>
                <w:bCs/>
                <w:lang w:eastAsia="ru-RU"/>
              </w:rPr>
            </w:pPr>
            <w:r w:rsidRPr="000862E8">
              <w:rPr>
                <w:rFonts w:ascii="Times New Roman" w:eastAsia="Times New Roman" w:hAnsi="Times New Roman" w:cs="Times New Roman"/>
                <w:b/>
                <w:bCs/>
                <w:lang w:eastAsia="ru-RU"/>
              </w:rPr>
              <w:t>7 229</w:t>
            </w:r>
          </w:p>
        </w:tc>
        <w:tc>
          <w:tcPr>
            <w:tcW w:w="1502" w:type="dxa"/>
            <w:shd w:val="clear" w:color="auto" w:fill="auto"/>
            <w:noWrap/>
            <w:vAlign w:val="center"/>
            <w:hideMark/>
          </w:tcPr>
          <w:p w:rsidR="00E53129" w:rsidRPr="000862E8" w:rsidRDefault="00E53129" w:rsidP="008120F6">
            <w:pPr>
              <w:spacing w:after="0" w:line="240" w:lineRule="auto"/>
              <w:jc w:val="center"/>
              <w:rPr>
                <w:rFonts w:ascii="Times New Roman" w:eastAsia="Times New Roman" w:hAnsi="Times New Roman" w:cs="Times New Roman"/>
                <w:b/>
                <w:bCs/>
                <w:lang w:eastAsia="ru-RU"/>
              </w:rPr>
            </w:pPr>
          </w:p>
        </w:tc>
      </w:tr>
    </w:tbl>
    <w:p w:rsidR="00E53129" w:rsidRDefault="00E53129">
      <w:pPr>
        <w:spacing w:after="160" w:line="259" w:lineRule="auto"/>
        <w:rPr>
          <w:rFonts w:ascii="Times New Roman" w:eastAsia="Times New Roman" w:hAnsi="Times New Roman" w:cs="Times New Roman"/>
          <w:b/>
          <w:bCs/>
          <w:kern w:val="32"/>
          <w:sz w:val="28"/>
          <w:szCs w:val="28"/>
          <w:lang w:eastAsia="ru-RU"/>
        </w:rPr>
      </w:pPr>
    </w:p>
    <w:p w:rsidR="008120F6" w:rsidRDefault="008120F6">
      <w:pPr>
        <w:spacing w:after="160" w:line="259" w:lineRule="auto"/>
        <w:rPr>
          <w:rFonts w:ascii="Times New Roman" w:eastAsia="Times New Roman" w:hAnsi="Times New Roman" w:cs="Times New Roman"/>
          <w:b/>
          <w:bCs/>
          <w:kern w:val="32"/>
          <w:sz w:val="28"/>
          <w:szCs w:val="28"/>
          <w:lang w:eastAsia="ru-RU"/>
        </w:rPr>
      </w:pPr>
    </w:p>
    <w:tbl>
      <w:tblPr>
        <w:tblW w:w="14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8"/>
        <w:gridCol w:w="3668"/>
        <w:gridCol w:w="1611"/>
        <w:gridCol w:w="730"/>
        <w:gridCol w:w="965"/>
        <w:gridCol w:w="465"/>
        <w:gridCol w:w="436"/>
        <w:gridCol w:w="436"/>
        <w:gridCol w:w="436"/>
        <w:gridCol w:w="436"/>
        <w:gridCol w:w="436"/>
        <w:gridCol w:w="532"/>
        <w:gridCol w:w="504"/>
        <w:gridCol w:w="502"/>
        <w:gridCol w:w="436"/>
        <w:gridCol w:w="436"/>
        <w:gridCol w:w="436"/>
        <w:gridCol w:w="1694"/>
      </w:tblGrid>
      <w:tr w:rsidR="00C2144F" w:rsidRPr="000862E8" w:rsidTr="003B3D0F">
        <w:trPr>
          <w:trHeight w:val="64"/>
          <w:tblHeader/>
        </w:trPr>
        <w:tc>
          <w:tcPr>
            <w:tcW w:w="438" w:type="dxa"/>
            <w:shd w:val="clear" w:color="auto" w:fill="auto"/>
            <w:noWrap/>
            <w:vAlign w:val="center"/>
          </w:tcPr>
          <w:p w:rsidR="00C2144F" w:rsidRPr="000862E8" w:rsidRDefault="00C2144F" w:rsidP="00C2144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b/>
                <w:bCs/>
                <w:lang w:eastAsia="ru-RU"/>
              </w:rPr>
              <w:t>1</w:t>
            </w:r>
          </w:p>
        </w:tc>
        <w:tc>
          <w:tcPr>
            <w:tcW w:w="3668" w:type="dxa"/>
            <w:shd w:val="clear" w:color="auto" w:fill="auto"/>
            <w:vAlign w:val="center"/>
          </w:tcPr>
          <w:p w:rsidR="00C2144F" w:rsidRPr="000862E8" w:rsidRDefault="00C2144F" w:rsidP="00C2144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b/>
                <w:bCs/>
                <w:lang w:eastAsia="ru-RU"/>
              </w:rPr>
              <w:t>2</w:t>
            </w:r>
          </w:p>
        </w:tc>
        <w:tc>
          <w:tcPr>
            <w:tcW w:w="1842" w:type="dxa"/>
            <w:shd w:val="clear" w:color="auto" w:fill="auto"/>
            <w:vAlign w:val="center"/>
          </w:tcPr>
          <w:p w:rsidR="00C2144F" w:rsidRPr="000862E8" w:rsidRDefault="00C2144F" w:rsidP="00C2144F">
            <w:pPr>
              <w:spacing w:after="0" w:line="240" w:lineRule="auto"/>
              <w:ind w:left="-99" w:right="-116"/>
              <w:jc w:val="center"/>
              <w:rPr>
                <w:rFonts w:ascii="Times New Roman" w:eastAsia="Times New Roman" w:hAnsi="Times New Roman" w:cs="Times New Roman"/>
                <w:lang w:eastAsia="ru-RU"/>
              </w:rPr>
            </w:pPr>
            <w:r w:rsidRPr="000862E8">
              <w:rPr>
                <w:rFonts w:ascii="Times New Roman" w:eastAsia="Times New Roman" w:hAnsi="Times New Roman" w:cs="Times New Roman"/>
                <w:b/>
                <w:bCs/>
                <w:lang w:eastAsia="ru-RU"/>
              </w:rPr>
              <w:t>3</w:t>
            </w:r>
          </w:p>
        </w:tc>
        <w:tc>
          <w:tcPr>
            <w:tcW w:w="730" w:type="dxa"/>
            <w:shd w:val="clear" w:color="auto" w:fill="auto"/>
            <w:vAlign w:val="center"/>
          </w:tcPr>
          <w:p w:rsidR="00C2144F" w:rsidRPr="000862E8" w:rsidRDefault="00C2144F" w:rsidP="00C2144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b/>
                <w:bCs/>
                <w:lang w:eastAsia="ru-RU"/>
              </w:rPr>
              <w:t>4</w:t>
            </w:r>
          </w:p>
        </w:tc>
        <w:tc>
          <w:tcPr>
            <w:tcW w:w="850" w:type="dxa"/>
            <w:shd w:val="clear" w:color="auto" w:fill="auto"/>
            <w:noWrap/>
            <w:vAlign w:val="center"/>
          </w:tcPr>
          <w:p w:rsidR="00C2144F" w:rsidRPr="000862E8" w:rsidRDefault="00C2144F" w:rsidP="00C2144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b/>
                <w:bCs/>
                <w:lang w:eastAsia="ru-RU"/>
              </w:rPr>
              <w:t>5</w:t>
            </w:r>
          </w:p>
        </w:tc>
        <w:tc>
          <w:tcPr>
            <w:tcW w:w="465" w:type="dxa"/>
            <w:shd w:val="clear" w:color="auto" w:fill="auto"/>
            <w:noWrap/>
            <w:vAlign w:val="center"/>
          </w:tcPr>
          <w:p w:rsidR="00C2144F" w:rsidRPr="000862E8" w:rsidRDefault="00C2144F" w:rsidP="00C2144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b/>
                <w:bCs/>
                <w:lang w:eastAsia="ru-RU"/>
              </w:rPr>
              <w:t>6</w:t>
            </w:r>
          </w:p>
        </w:tc>
        <w:tc>
          <w:tcPr>
            <w:tcW w:w="436" w:type="dxa"/>
            <w:shd w:val="clear" w:color="auto" w:fill="auto"/>
            <w:noWrap/>
            <w:vAlign w:val="center"/>
          </w:tcPr>
          <w:p w:rsidR="00C2144F" w:rsidRPr="000862E8" w:rsidRDefault="00C2144F" w:rsidP="00C2144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b/>
                <w:bCs/>
                <w:lang w:eastAsia="ru-RU"/>
              </w:rPr>
              <w:t>7</w:t>
            </w:r>
          </w:p>
        </w:tc>
        <w:tc>
          <w:tcPr>
            <w:tcW w:w="436" w:type="dxa"/>
            <w:shd w:val="clear" w:color="auto" w:fill="auto"/>
            <w:noWrap/>
            <w:vAlign w:val="center"/>
          </w:tcPr>
          <w:p w:rsidR="00C2144F" w:rsidRPr="000862E8" w:rsidRDefault="00C2144F" w:rsidP="00C2144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b/>
                <w:bCs/>
                <w:lang w:eastAsia="ru-RU"/>
              </w:rPr>
              <w:t>8</w:t>
            </w:r>
          </w:p>
        </w:tc>
        <w:tc>
          <w:tcPr>
            <w:tcW w:w="436" w:type="dxa"/>
            <w:shd w:val="clear" w:color="auto" w:fill="auto"/>
            <w:noWrap/>
            <w:vAlign w:val="center"/>
          </w:tcPr>
          <w:p w:rsidR="00C2144F" w:rsidRPr="000862E8" w:rsidRDefault="00C2144F" w:rsidP="00C2144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b/>
                <w:bCs/>
                <w:lang w:eastAsia="ru-RU"/>
              </w:rPr>
              <w:t>9</w:t>
            </w:r>
          </w:p>
        </w:tc>
        <w:tc>
          <w:tcPr>
            <w:tcW w:w="436" w:type="dxa"/>
            <w:shd w:val="clear" w:color="auto" w:fill="auto"/>
            <w:noWrap/>
            <w:vAlign w:val="center"/>
          </w:tcPr>
          <w:p w:rsidR="00C2144F" w:rsidRPr="000862E8" w:rsidRDefault="00C2144F" w:rsidP="00C2144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b/>
                <w:bCs/>
                <w:lang w:eastAsia="ru-RU"/>
              </w:rPr>
              <w:t>10</w:t>
            </w:r>
          </w:p>
        </w:tc>
        <w:tc>
          <w:tcPr>
            <w:tcW w:w="436" w:type="dxa"/>
            <w:shd w:val="clear" w:color="auto" w:fill="auto"/>
            <w:noWrap/>
            <w:vAlign w:val="center"/>
          </w:tcPr>
          <w:p w:rsidR="00C2144F" w:rsidRPr="000862E8" w:rsidRDefault="00C2144F" w:rsidP="00C2144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b/>
                <w:bCs/>
                <w:lang w:eastAsia="ru-RU"/>
              </w:rPr>
              <w:t>11</w:t>
            </w:r>
          </w:p>
        </w:tc>
        <w:tc>
          <w:tcPr>
            <w:tcW w:w="532" w:type="dxa"/>
            <w:shd w:val="clear" w:color="auto" w:fill="auto"/>
            <w:noWrap/>
            <w:vAlign w:val="center"/>
          </w:tcPr>
          <w:p w:rsidR="00C2144F" w:rsidRPr="000862E8" w:rsidRDefault="00C2144F" w:rsidP="00C2144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b/>
                <w:bCs/>
                <w:lang w:eastAsia="ru-RU"/>
              </w:rPr>
              <w:t>12</w:t>
            </w:r>
          </w:p>
        </w:tc>
        <w:tc>
          <w:tcPr>
            <w:tcW w:w="504" w:type="dxa"/>
            <w:shd w:val="clear" w:color="auto" w:fill="auto"/>
            <w:noWrap/>
            <w:vAlign w:val="center"/>
          </w:tcPr>
          <w:p w:rsidR="00C2144F" w:rsidRPr="000862E8" w:rsidRDefault="00C2144F" w:rsidP="00C2144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b/>
                <w:bCs/>
                <w:lang w:eastAsia="ru-RU"/>
              </w:rPr>
              <w:t>13</w:t>
            </w:r>
          </w:p>
        </w:tc>
        <w:tc>
          <w:tcPr>
            <w:tcW w:w="502" w:type="dxa"/>
            <w:shd w:val="clear" w:color="auto" w:fill="auto"/>
            <w:noWrap/>
            <w:vAlign w:val="center"/>
          </w:tcPr>
          <w:p w:rsidR="00C2144F" w:rsidRPr="000862E8" w:rsidRDefault="00C2144F" w:rsidP="00C2144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b/>
                <w:bCs/>
                <w:lang w:eastAsia="ru-RU"/>
              </w:rPr>
              <w:t>14</w:t>
            </w:r>
          </w:p>
        </w:tc>
        <w:tc>
          <w:tcPr>
            <w:tcW w:w="436" w:type="dxa"/>
            <w:shd w:val="clear" w:color="auto" w:fill="auto"/>
            <w:noWrap/>
            <w:vAlign w:val="center"/>
          </w:tcPr>
          <w:p w:rsidR="00C2144F" w:rsidRPr="000862E8" w:rsidRDefault="00C2144F" w:rsidP="00C2144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b/>
                <w:bCs/>
                <w:lang w:eastAsia="ru-RU"/>
              </w:rPr>
              <w:t>15</w:t>
            </w:r>
          </w:p>
        </w:tc>
        <w:tc>
          <w:tcPr>
            <w:tcW w:w="436" w:type="dxa"/>
            <w:shd w:val="clear" w:color="auto" w:fill="auto"/>
            <w:noWrap/>
            <w:vAlign w:val="center"/>
          </w:tcPr>
          <w:p w:rsidR="00C2144F" w:rsidRPr="000862E8" w:rsidRDefault="00C2144F" w:rsidP="00C2144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b/>
                <w:bCs/>
                <w:lang w:eastAsia="ru-RU"/>
              </w:rPr>
              <w:t>16</w:t>
            </w:r>
          </w:p>
        </w:tc>
        <w:tc>
          <w:tcPr>
            <w:tcW w:w="436" w:type="dxa"/>
            <w:shd w:val="clear" w:color="auto" w:fill="auto"/>
            <w:noWrap/>
            <w:vAlign w:val="center"/>
          </w:tcPr>
          <w:p w:rsidR="00C2144F" w:rsidRPr="000862E8" w:rsidRDefault="00C2144F" w:rsidP="00C2144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b/>
                <w:bCs/>
                <w:lang w:eastAsia="ru-RU"/>
              </w:rPr>
              <w:t>17</w:t>
            </w:r>
          </w:p>
        </w:tc>
        <w:tc>
          <w:tcPr>
            <w:tcW w:w="1516" w:type="dxa"/>
            <w:shd w:val="clear" w:color="auto" w:fill="auto"/>
            <w:vAlign w:val="center"/>
          </w:tcPr>
          <w:p w:rsidR="00C2144F" w:rsidRPr="000862E8" w:rsidRDefault="00C2144F" w:rsidP="00C2144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b/>
                <w:bCs/>
                <w:lang w:eastAsia="ru-RU"/>
              </w:rPr>
              <w:t>18</w:t>
            </w:r>
          </w:p>
        </w:tc>
      </w:tr>
      <w:tr w:rsidR="008120F6" w:rsidRPr="000862E8" w:rsidTr="003B3D0F">
        <w:trPr>
          <w:trHeight w:val="300"/>
        </w:trPr>
        <w:tc>
          <w:tcPr>
            <w:tcW w:w="14597" w:type="dxa"/>
            <w:gridSpan w:val="18"/>
            <w:shd w:val="clear" w:color="auto" w:fill="auto"/>
            <w:noWrap/>
            <w:vAlign w:val="bottom"/>
            <w:hideMark/>
          </w:tcPr>
          <w:p w:rsidR="008120F6" w:rsidRPr="000862E8" w:rsidRDefault="008120F6" w:rsidP="00C2144F">
            <w:pPr>
              <w:spacing w:after="0" w:line="240" w:lineRule="auto"/>
              <w:ind w:left="-99" w:right="-116"/>
              <w:jc w:val="center"/>
              <w:rPr>
                <w:rFonts w:ascii="Times New Roman" w:eastAsia="Times New Roman" w:hAnsi="Times New Roman" w:cs="Times New Roman"/>
                <w:i/>
                <w:iCs/>
                <w:u w:val="single"/>
                <w:lang w:eastAsia="ru-RU"/>
              </w:rPr>
            </w:pPr>
            <w:r w:rsidRPr="000862E8">
              <w:rPr>
                <w:rFonts w:ascii="Times New Roman" w:eastAsia="Times New Roman" w:hAnsi="Times New Roman" w:cs="Times New Roman"/>
                <w:i/>
                <w:iCs/>
                <w:u w:val="single"/>
                <w:lang w:eastAsia="ru-RU"/>
              </w:rPr>
              <w:t>Физическая культура и спорт</w:t>
            </w:r>
          </w:p>
        </w:tc>
      </w:tr>
      <w:tr w:rsidR="00C2144F" w:rsidRPr="000862E8" w:rsidTr="003B3D0F">
        <w:trPr>
          <w:trHeight w:val="396"/>
        </w:trPr>
        <w:tc>
          <w:tcPr>
            <w:tcW w:w="438" w:type="dxa"/>
            <w:shd w:val="clear" w:color="auto" w:fill="auto"/>
            <w:noWrap/>
            <w:vAlign w:val="center"/>
            <w:hideMark/>
          </w:tcPr>
          <w:p w:rsidR="008120F6" w:rsidRPr="000862E8" w:rsidRDefault="008120F6"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1</w:t>
            </w:r>
          </w:p>
        </w:tc>
        <w:tc>
          <w:tcPr>
            <w:tcW w:w="3668" w:type="dxa"/>
            <w:shd w:val="clear" w:color="auto" w:fill="auto"/>
            <w:vAlign w:val="center"/>
            <w:hideMark/>
          </w:tcPr>
          <w:p w:rsidR="008120F6" w:rsidRPr="000862E8" w:rsidRDefault="008120F6" w:rsidP="0016736E">
            <w:pPr>
              <w:spacing w:after="0" w:line="240" w:lineRule="auto"/>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Организация и проведение спорти</w:t>
            </w:r>
            <w:r w:rsidRPr="000862E8">
              <w:rPr>
                <w:rFonts w:ascii="Times New Roman" w:eastAsia="Times New Roman" w:hAnsi="Times New Roman" w:cs="Times New Roman"/>
                <w:lang w:eastAsia="ru-RU"/>
              </w:rPr>
              <w:t>в</w:t>
            </w:r>
            <w:r w:rsidRPr="000862E8">
              <w:rPr>
                <w:rFonts w:ascii="Times New Roman" w:eastAsia="Times New Roman" w:hAnsi="Times New Roman" w:cs="Times New Roman"/>
                <w:lang w:eastAsia="ru-RU"/>
              </w:rPr>
              <w:t>ных и физкультурно-массовых м</w:t>
            </w:r>
            <w:r w:rsidRPr="000862E8">
              <w:rPr>
                <w:rFonts w:ascii="Times New Roman" w:eastAsia="Times New Roman" w:hAnsi="Times New Roman" w:cs="Times New Roman"/>
                <w:lang w:eastAsia="ru-RU"/>
              </w:rPr>
              <w:t>е</w:t>
            </w:r>
            <w:r w:rsidRPr="000862E8">
              <w:rPr>
                <w:rFonts w:ascii="Times New Roman" w:eastAsia="Times New Roman" w:hAnsi="Times New Roman" w:cs="Times New Roman"/>
                <w:lang w:eastAsia="ru-RU"/>
              </w:rPr>
              <w:t>роприятий среди населения</w:t>
            </w:r>
          </w:p>
        </w:tc>
        <w:tc>
          <w:tcPr>
            <w:tcW w:w="1842" w:type="dxa"/>
            <w:shd w:val="clear" w:color="auto" w:fill="auto"/>
            <w:vAlign w:val="center"/>
            <w:hideMark/>
          </w:tcPr>
          <w:p w:rsidR="008120F6" w:rsidRPr="000862E8" w:rsidRDefault="008120F6" w:rsidP="00C2144F">
            <w:pPr>
              <w:spacing w:after="0" w:line="240" w:lineRule="auto"/>
              <w:ind w:left="-99" w:right="-116"/>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МБП, МБР / Администрация с.п. Лопатино</w:t>
            </w:r>
          </w:p>
        </w:tc>
        <w:tc>
          <w:tcPr>
            <w:tcW w:w="730" w:type="dxa"/>
            <w:shd w:val="clear" w:color="auto" w:fill="auto"/>
            <w:vAlign w:val="center"/>
            <w:hideMark/>
          </w:tcPr>
          <w:p w:rsidR="008120F6" w:rsidRPr="000862E8" w:rsidRDefault="008120F6"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2022-2033 гг.</w:t>
            </w:r>
          </w:p>
        </w:tc>
        <w:tc>
          <w:tcPr>
            <w:tcW w:w="850" w:type="dxa"/>
            <w:shd w:val="clear" w:color="auto" w:fill="auto"/>
            <w:noWrap/>
            <w:vAlign w:val="center"/>
            <w:hideMark/>
          </w:tcPr>
          <w:p w:rsidR="008120F6" w:rsidRPr="000862E8" w:rsidRDefault="008120F6"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300</w:t>
            </w:r>
          </w:p>
        </w:tc>
        <w:tc>
          <w:tcPr>
            <w:tcW w:w="465" w:type="dxa"/>
            <w:shd w:val="clear" w:color="auto" w:fill="auto"/>
            <w:noWrap/>
            <w:vAlign w:val="center"/>
            <w:hideMark/>
          </w:tcPr>
          <w:p w:rsidR="008120F6" w:rsidRPr="000862E8" w:rsidRDefault="008120F6"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25</w:t>
            </w:r>
          </w:p>
        </w:tc>
        <w:tc>
          <w:tcPr>
            <w:tcW w:w="436" w:type="dxa"/>
            <w:shd w:val="clear" w:color="auto" w:fill="auto"/>
            <w:noWrap/>
            <w:vAlign w:val="center"/>
            <w:hideMark/>
          </w:tcPr>
          <w:p w:rsidR="008120F6" w:rsidRPr="000862E8" w:rsidRDefault="008120F6"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25</w:t>
            </w:r>
          </w:p>
        </w:tc>
        <w:tc>
          <w:tcPr>
            <w:tcW w:w="436" w:type="dxa"/>
            <w:shd w:val="clear" w:color="auto" w:fill="auto"/>
            <w:noWrap/>
            <w:vAlign w:val="center"/>
            <w:hideMark/>
          </w:tcPr>
          <w:p w:rsidR="008120F6" w:rsidRPr="000862E8" w:rsidRDefault="008120F6"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25</w:t>
            </w:r>
          </w:p>
        </w:tc>
        <w:tc>
          <w:tcPr>
            <w:tcW w:w="436" w:type="dxa"/>
            <w:shd w:val="clear" w:color="auto" w:fill="auto"/>
            <w:noWrap/>
            <w:vAlign w:val="center"/>
            <w:hideMark/>
          </w:tcPr>
          <w:p w:rsidR="008120F6" w:rsidRPr="000862E8" w:rsidRDefault="008120F6"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25</w:t>
            </w:r>
          </w:p>
        </w:tc>
        <w:tc>
          <w:tcPr>
            <w:tcW w:w="436" w:type="dxa"/>
            <w:shd w:val="clear" w:color="auto" w:fill="auto"/>
            <w:noWrap/>
            <w:vAlign w:val="center"/>
            <w:hideMark/>
          </w:tcPr>
          <w:p w:rsidR="008120F6" w:rsidRPr="000862E8" w:rsidRDefault="008120F6"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25</w:t>
            </w:r>
          </w:p>
        </w:tc>
        <w:tc>
          <w:tcPr>
            <w:tcW w:w="436" w:type="dxa"/>
            <w:shd w:val="clear" w:color="auto" w:fill="auto"/>
            <w:noWrap/>
            <w:vAlign w:val="center"/>
            <w:hideMark/>
          </w:tcPr>
          <w:p w:rsidR="008120F6" w:rsidRPr="000862E8" w:rsidRDefault="008120F6"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25</w:t>
            </w:r>
          </w:p>
        </w:tc>
        <w:tc>
          <w:tcPr>
            <w:tcW w:w="532" w:type="dxa"/>
            <w:shd w:val="clear" w:color="auto" w:fill="auto"/>
            <w:noWrap/>
            <w:vAlign w:val="center"/>
            <w:hideMark/>
          </w:tcPr>
          <w:p w:rsidR="008120F6" w:rsidRPr="000862E8" w:rsidRDefault="008120F6"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25</w:t>
            </w:r>
          </w:p>
        </w:tc>
        <w:tc>
          <w:tcPr>
            <w:tcW w:w="504" w:type="dxa"/>
            <w:shd w:val="clear" w:color="auto" w:fill="auto"/>
            <w:noWrap/>
            <w:vAlign w:val="center"/>
            <w:hideMark/>
          </w:tcPr>
          <w:p w:rsidR="008120F6" w:rsidRPr="000862E8" w:rsidRDefault="008120F6"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25</w:t>
            </w:r>
          </w:p>
        </w:tc>
        <w:tc>
          <w:tcPr>
            <w:tcW w:w="502" w:type="dxa"/>
            <w:shd w:val="clear" w:color="auto" w:fill="auto"/>
            <w:noWrap/>
            <w:vAlign w:val="center"/>
            <w:hideMark/>
          </w:tcPr>
          <w:p w:rsidR="008120F6" w:rsidRPr="000862E8" w:rsidRDefault="008120F6"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25</w:t>
            </w:r>
          </w:p>
        </w:tc>
        <w:tc>
          <w:tcPr>
            <w:tcW w:w="436" w:type="dxa"/>
            <w:shd w:val="clear" w:color="auto" w:fill="auto"/>
            <w:noWrap/>
            <w:vAlign w:val="center"/>
            <w:hideMark/>
          </w:tcPr>
          <w:p w:rsidR="008120F6" w:rsidRPr="000862E8" w:rsidRDefault="008120F6"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25</w:t>
            </w:r>
          </w:p>
        </w:tc>
        <w:tc>
          <w:tcPr>
            <w:tcW w:w="436" w:type="dxa"/>
            <w:shd w:val="clear" w:color="auto" w:fill="auto"/>
            <w:noWrap/>
            <w:vAlign w:val="center"/>
            <w:hideMark/>
          </w:tcPr>
          <w:p w:rsidR="008120F6" w:rsidRPr="000862E8" w:rsidRDefault="008120F6"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25</w:t>
            </w:r>
          </w:p>
        </w:tc>
        <w:tc>
          <w:tcPr>
            <w:tcW w:w="436" w:type="dxa"/>
            <w:shd w:val="clear" w:color="auto" w:fill="auto"/>
            <w:noWrap/>
            <w:vAlign w:val="center"/>
            <w:hideMark/>
          </w:tcPr>
          <w:p w:rsidR="008120F6" w:rsidRPr="000862E8" w:rsidRDefault="008120F6"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25</w:t>
            </w:r>
          </w:p>
        </w:tc>
        <w:tc>
          <w:tcPr>
            <w:tcW w:w="1516" w:type="dxa"/>
            <w:vMerge w:val="restart"/>
            <w:shd w:val="clear" w:color="auto" w:fill="auto"/>
            <w:vAlign w:val="center"/>
            <w:hideMark/>
          </w:tcPr>
          <w:p w:rsidR="008120F6" w:rsidRPr="000862E8" w:rsidRDefault="008120F6" w:rsidP="0016736E">
            <w:pPr>
              <w:spacing w:after="0" w:line="240" w:lineRule="auto"/>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Повышение социальной и спортивной активности н</w:t>
            </w:r>
            <w:r w:rsidRPr="000862E8">
              <w:rPr>
                <w:rFonts w:ascii="Times New Roman" w:eastAsia="Times New Roman" w:hAnsi="Times New Roman" w:cs="Times New Roman"/>
                <w:lang w:eastAsia="ru-RU"/>
              </w:rPr>
              <w:t>а</w:t>
            </w:r>
            <w:r w:rsidRPr="000862E8">
              <w:rPr>
                <w:rFonts w:ascii="Times New Roman" w:eastAsia="Times New Roman" w:hAnsi="Times New Roman" w:cs="Times New Roman"/>
                <w:lang w:eastAsia="ru-RU"/>
              </w:rPr>
              <w:t>селения</w:t>
            </w:r>
          </w:p>
        </w:tc>
      </w:tr>
      <w:tr w:rsidR="00C2144F" w:rsidRPr="000862E8" w:rsidTr="003B3D0F">
        <w:trPr>
          <w:trHeight w:val="510"/>
        </w:trPr>
        <w:tc>
          <w:tcPr>
            <w:tcW w:w="438" w:type="dxa"/>
            <w:shd w:val="clear" w:color="auto" w:fill="auto"/>
            <w:noWrap/>
            <w:vAlign w:val="center"/>
            <w:hideMark/>
          </w:tcPr>
          <w:p w:rsidR="008120F6" w:rsidRPr="000862E8" w:rsidRDefault="008120F6"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2</w:t>
            </w:r>
          </w:p>
        </w:tc>
        <w:tc>
          <w:tcPr>
            <w:tcW w:w="3668" w:type="dxa"/>
            <w:shd w:val="clear" w:color="auto" w:fill="auto"/>
            <w:vAlign w:val="center"/>
            <w:hideMark/>
          </w:tcPr>
          <w:p w:rsidR="008120F6" w:rsidRPr="000862E8" w:rsidRDefault="008120F6" w:rsidP="0016736E">
            <w:pPr>
              <w:spacing w:after="0" w:line="240" w:lineRule="auto"/>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Улучшение и дальнейшее развитие материально-спортивной базы</w:t>
            </w:r>
          </w:p>
        </w:tc>
        <w:tc>
          <w:tcPr>
            <w:tcW w:w="1842" w:type="dxa"/>
            <w:shd w:val="clear" w:color="auto" w:fill="auto"/>
            <w:vAlign w:val="center"/>
            <w:hideMark/>
          </w:tcPr>
          <w:p w:rsidR="008120F6" w:rsidRPr="000862E8" w:rsidRDefault="008120F6" w:rsidP="00C2144F">
            <w:pPr>
              <w:spacing w:after="0" w:line="240" w:lineRule="auto"/>
              <w:ind w:left="-99" w:right="-116"/>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МБП / Админ</w:t>
            </w:r>
            <w:r w:rsidRPr="000862E8">
              <w:rPr>
                <w:rFonts w:ascii="Times New Roman" w:eastAsia="Times New Roman" w:hAnsi="Times New Roman" w:cs="Times New Roman"/>
                <w:lang w:eastAsia="ru-RU"/>
              </w:rPr>
              <w:t>и</w:t>
            </w:r>
            <w:r w:rsidRPr="000862E8">
              <w:rPr>
                <w:rFonts w:ascii="Times New Roman" w:eastAsia="Times New Roman" w:hAnsi="Times New Roman" w:cs="Times New Roman"/>
                <w:lang w:eastAsia="ru-RU"/>
              </w:rPr>
              <w:t>страция с.п. Лопатино</w:t>
            </w:r>
          </w:p>
        </w:tc>
        <w:tc>
          <w:tcPr>
            <w:tcW w:w="730" w:type="dxa"/>
            <w:shd w:val="clear" w:color="auto" w:fill="auto"/>
            <w:vAlign w:val="center"/>
            <w:hideMark/>
          </w:tcPr>
          <w:p w:rsidR="008120F6" w:rsidRPr="000862E8" w:rsidRDefault="008120F6"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2022-2033 гг.</w:t>
            </w:r>
          </w:p>
        </w:tc>
        <w:tc>
          <w:tcPr>
            <w:tcW w:w="850" w:type="dxa"/>
            <w:shd w:val="clear" w:color="auto" w:fill="auto"/>
            <w:noWrap/>
            <w:vAlign w:val="center"/>
            <w:hideMark/>
          </w:tcPr>
          <w:p w:rsidR="008120F6" w:rsidRPr="000862E8" w:rsidRDefault="008120F6"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180</w:t>
            </w:r>
          </w:p>
        </w:tc>
        <w:tc>
          <w:tcPr>
            <w:tcW w:w="465" w:type="dxa"/>
            <w:shd w:val="clear" w:color="auto" w:fill="auto"/>
            <w:noWrap/>
            <w:vAlign w:val="center"/>
            <w:hideMark/>
          </w:tcPr>
          <w:p w:rsidR="008120F6" w:rsidRPr="000862E8" w:rsidRDefault="008120F6"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15</w:t>
            </w:r>
          </w:p>
        </w:tc>
        <w:tc>
          <w:tcPr>
            <w:tcW w:w="436" w:type="dxa"/>
            <w:shd w:val="clear" w:color="auto" w:fill="auto"/>
            <w:noWrap/>
            <w:vAlign w:val="center"/>
            <w:hideMark/>
          </w:tcPr>
          <w:p w:rsidR="008120F6" w:rsidRPr="000862E8" w:rsidRDefault="008120F6"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15</w:t>
            </w:r>
          </w:p>
        </w:tc>
        <w:tc>
          <w:tcPr>
            <w:tcW w:w="436" w:type="dxa"/>
            <w:shd w:val="clear" w:color="auto" w:fill="auto"/>
            <w:noWrap/>
            <w:vAlign w:val="center"/>
            <w:hideMark/>
          </w:tcPr>
          <w:p w:rsidR="008120F6" w:rsidRPr="000862E8" w:rsidRDefault="008120F6"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15</w:t>
            </w:r>
          </w:p>
        </w:tc>
        <w:tc>
          <w:tcPr>
            <w:tcW w:w="436" w:type="dxa"/>
            <w:shd w:val="clear" w:color="auto" w:fill="auto"/>
            <w:noWrap/>
            <w:vAlign w:val="center"/>
            <w:hideMark/>
          </w:tcPr>
          <w:p w:rsidR="008120F6" w:rsidRPr="000862E8" w:rsidRDefault="008120F6"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15</w:t>
            </w:r>
          </w:p>
        </w:tc>
        <w:tc>
          <w:tcPr>
            <w:tcW w:w="436" w:type="dxa"/>
            <w:shd w:val="clear" w:color="auto" w:fill="auto"/>
            <w:noWrap/>
            <w:vAlign w:val="center"/>
            <w:hideMark/>
          </w:tcPr>
          <w:p w:rsidR="008120F6" w:rsidRPr="000862E8" w:rsidRDefault="008120F6"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15</w:t>
            </w:r>
          </w:p>
        </w:tc>
        <w:tc>
          <w:tcPr>
            <w:tcW w:w="436" w:type="dxa"/>
            <w:shd w:val="clear" w:color="auto" w:fill="auto"/>
            <w:noWrap/>
            <w:vAlign w:val="center"/>
            <w:hideMark/>
          </w:tcPr>
          <w:p w:rsidR="008120F6" w:rsidRPr="000862E8" w:rsidRDefault="008120F6"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15</w:t>
            </w:r>
          </w:p>
        </w:tc>
        <w:tc>
          <w:tcPr>
            <w:tcW w:w="532" w:type="dxa"/>
            <w:shd w:val="clear" w:color="auto" w:fill="auto"/>
            <w:noWrap/>
            <w:vAlign w:val="center"/>
            <w:hideMark/>
          </w:tcPr>
          <w:p w:rsidR="008120F6" w:rsidRPr="000862E8" w:rsidRDefault="008120F6"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15</w:t>
            </w:r>
          </w:p>
        </w:tc>
        <w:tc>
          <w:tcPr>
            <w:tcW w:w="504" w:type="dxa"/>
            <w:shd w:val="clear" w:color="auto" w:fill="auto"/>
            <w:noWrap/>
            <w:vAlign w:val="center"/>
            <w:hideMark/>
          </w:tcPr>
          <w:p w:rsidR="008120F6" w:rsidRPr="000862E8" w:rsidRDefault="008120F6"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15</w:t>
            </w:r>
          </w:p>
        </w:tc>
        <w:tc>
          <w:tcPr>
            <w:tcW w:w="502" w:type="dxa"/>
            <w:shd w:val="clear" w:color="auto" w:fill="auto"/>
            <w:noWrap/>
            <w:vAlign w:val="center"/>
            <w:hideMark/>
          </w:tcPr>
          <w:p w:rsidR="008120F6" w:rsidRPr="000862E8" w:rsidRDefault="008120F6"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15</w:t>
            </w:r>
          </w:p>
        </w:tc>
        <w:tc>
          <w:tcPr>
            <w:tcW w:w="436" w:type="dxa"/>
            <w:shd w:val="clear" w:color="auto" w:fill="auto"/>
            <w:noWrap/>
            <w:vAlign w:val="center"/>
            <w:hideMark/>
          </w:tcPr>
          <w:p w:rsidR="008120F6" w:rsidRPr="000862E8" w:rsidRDefault="008120F6"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15</w:t>
            </w:r>
          </w:p>
        </w:tc>
        <w:tc>
          <w:tcPr>
            <w:tcW w:w="436" w:type="dxa"/>
            <w:shd w:val="clear" w:color="auto" w:fill="auto"/>
            <w:noWrap/>
            <w:vAlign w:val="center"/>
            <w:hideMark/>
          </w:tcPr>
          <w:p w:rsidR="008120F6" w:rsidRPr="000862E8" w:rsidRDefault="008120F6"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15</w:t>
            </w:r>
          </w:p>
        </w:tc>
        <w:tc>
          <w:tcPr>
            <w:tcW w:w="436" w:type="dxa"/>
            <w:shd w:val="clear" w:color="auto" w:fill="auto"/>
            <w:noWrap/>
            <w:vAlign w:val="center"/>
            <w:hideMark/>
          </w:tcPr>
          <w:p w:rsidR="008120F6" w:rsidRPr="000862E8" w:rsidRDefault="008120F6"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15</w:t>
            </w:r>
          </w:p>
        </w:tc>
        <w:tc>
          <w:tcPr>
            <w:tcW w:w="1516" w:type="dxa"/>
            <w:vMerge/>
            <w:shd w:val="clear" w:color="auto" w:fill="auto"/>
            <w:vAlign w:val="center"/>
            <w:hideMark/>
          </w:tcPr>
          <w:p w:rsidR="008120F6" w:rsidRPr="000862E8" w:rsidRDefault="008120F6" w:rsidP="0016736E">
            <w:pPr>
              <w:spacing w:after="0" w:line="240" w:lineRule="auto"/>
              <w:rPr>
                <w:rFonts w:ascii="Times New Roman" w:eastAsia="Times New Roman" w:hAnsi="Times New Roman" w:cs="Times New Roman"/>
                <w:lang w:eastAsia="ru-RU"/>
              </w:rPr>
            </w:pPr>
          </w:p>
        </w:tc>
      </w:tr>
      <w:tr w:rsidR="00C2144F" w:rsidRPr="000862E8" w:rsidTr="003B3D0F">
        <w:trPr>
          <w:trHeight w:val="307"/>
        </w:trPr>
        <w:tc>
          <w:tcPr>
            <w:tcW w:w="438" w:type="dxa"/>
            <w:shd w:val="clear" w:color="auto" w:fill="auto"/>
            <w:noWrap/>
            <w:vAlign w:val="center"/>
            <w:hideMark/>
          </w:tcPr>
          <w:p w:rsidR="008120F6" w:rsidRPr="000862E8" w:rsidRDefault="008120F6"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3</w:t>
            </w:r>
          </w:p>
        </w:tc>
        <w:tc>
          <w:tcPr>
            <w:tcW w:w="3668" w:type="dxa"/>
            <w:shd w:val="clear" w:color="auto" w:fill="auto"/>
            <w:vAlign w:val="center"/>
            <w:hideMark/>
          </w:tcPr>
          <w:p w:rsidR="008120F6" w:rsidRPr="000862E8" w:rsidRDefault="008120F6" w:rsidP="0016736E">
            <w:pPr>
              <w:spacing w:after="0" w:line="240" w:lineRule="auto"/>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Пропаганда оздоровительных мер</w:t>
            </w:r>
            <w:r w:rsidRPr="000862E8">
              <w:rPr>
                <w:rFonts w:ascii="Times New Roman" w:eastAsia="Times New Roman" w:hAnsi="Times New Roman" w:cs="Times New Roman"/>
                <w:lang w:eastAsia="ru-RU"/>
              </w:rPr>
              <w:t>о</w:t>
            </w:r>
            <w:r w:rsidRPr="000862E8">
              <w:rPr>
                <w:rFonts w:ascii="Times New Roman" w:eastAsia="Times New Roman" w:hAnsi="Times New Roman" w:cs="Times New Roman"/>
                <w:lang w:eastAsia="ru-RU"/>
              </w:rPr>
              <w:t xml:space="preserve">приятий, здорового образа жизни </w:t>
            </w:r>
          </w:p>
        </w:tc>
        <w:tc>
          <w:tcPr>
            <w:tcW w:w="1842" w:type="dxa"/>
            <w:shd w:val="clear" w:color="auto" w:fill="auto"/>
            <w:vAlign w:val="center"/>
            <w:hideMark/>
          </w:tcPr>
          <w:p w:rsidR="008120F6" w:rsidRPr="000862E8" w:rsidRDefault="008120F6" w:rsidP="00C2144F">
            <w:pPr>
              <w:spacing w:after="0" w:line="240" w:lineRule="auto"/>
              <w:ind w:left="-99" w:right="-116"/>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МБП / Админ</w:t>
            </w:r>
            <w:r w:rsidRPr="000862E8">
              <w:rPr>
                <w:rFonts w:ascii="Times New Roman" w:eastAsia="Times New Roman" w:hAnsi="Times New Roman" w:cs="Times New Roman"/>
                <w:lang w:eastAsia="ru-RU"/>
              </w:rPr>
              <w:t>и</w:t>
            </w:r>
            <w:r w:rsidRPr="000862E8">
              <w:rPr>
                <w:rFonts w:ascii="Times New Roman" w:eastAsia="Times New Roman" w:hAnsi="Times New Roman" w:cs="Times New Roman"/>
                <w:lang w:eastAsia="ru-RU"/>
              </w:rPr>
              <w:t>страция с.п. Лопатино</w:t>
            </w:r>
          </w:p>
        </w:tc>
        <w:tc>
          <w:tcPr>
            <w:tcW w:w="730" w:type="dxa"/>
            <w:shd w:val="clear" w:color="auto" w:fill="auto"/>
            <w:vAlign w:val="center"/>
            <w:hideMark/>
          </w:tcPr>
          <w:p w:rsidR="008120F6" w:rsidRPr="000862E8" w:rsidRDefault="008120F6"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2022-2033 гг.</w:t>
            </w:r>
          </w:p>
        </w:tc>
        <w:tc>
          <w:tcPr>
            <w:tcW w:w="850" w:type="dxa"/>
            <w:shd w:val="clear" w:color="auto" w:fill="auto"/>
            <w:noWrap/>
            <w:vAlign w:val="center"/>
            <w:hideMark/>
          </w:tcPr>
          <w:p w:rsidR="008120F6" w:rsidRPr="000862E8" w:rsidRDefault="008120F6"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0</w:t>
            </w:r>
          </w:p>
        </w:tc>
        <w:tc>
          <w:tcPr>
            <w:tcW w:w="465" w:type="dxa"/>
            <w:shd w:val="clear" w:color="auto" w:fill="auto"/>
            <w:noWrap/>
            <w:vAlign w:val="center"/>
            <w:hideMark/>
          </w:tcPr>
          <w:p w:rsidR="008120F6" w:rsidRPr="000862E8" w:rsidRDefault="008120F6"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436" w:type="dxa"/>
            <w:shd w:val="clear" w:color="auto" w:fill="auto"/>
            <w:noWrap/>
            <w:vAlign w:val="center"/>
            <w:hideMark/>
          </w:tcPr>
          <w:p w:rsidR="008120F6" w:rsidRPr="000862E8" w:rsidRDefault="008120F6"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436" w:type="dxa"/>
            <w:shd w:val="clear" w:color="auto" w:fill="auto"/>
            <w:noWrap/>
            <w:vAlign w:val="center"/>
            <w:hideMark/>
          </w:tcPr>
          <w:p w:rsidR="008120F6" w:rsidRPr="000862E8" w:rsidRDefault="008120F6"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436" w:type="dxa"/>
            <w:shd w:val="clear" w:color="auto" w:fill="auto"/>
            <w:noWrap/>
            <w:vAlign w:val="center"/>
            <w:hideMark/>
          </w:tcPr>
          <w:p w:rsidR="008120F6" w:rsidRPr="000862E8" w:rsidRDefault="008120F6"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436" w:type="dxa"/>
            <w:shd w:val="clear" w:color="auto" w:fill="auto"/>
            <w:noWrap/>
            <w:vAlign w:val="center"/>
            <w:hideMark/>
          </w:tcPr>
          <w:p w:rsidR="008120F6" w:rsidRPr="000862E8" w:rsidRDefault="008120F6"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436" w:type="dxa"/>
            <w:shd w:val="clear" w:color="auto" w:fill="auto"/>
            <w:noWrap/>
            <w:vAlign w:val="center"/>
            <w:hideMark/>
          </w:tcPr>
          <w:p w:rsidR="008120F6" w:rsidRPr="000862E8" w:rsidRDefault="008120F6"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532" w:type="dxa"/>
            <w:shd w:val="clear" w:color="auto" w:fill="auto"/>
            <w:noWrap/>
            <w:vAlign w:val="center"/>
            <w:hideMark/>
          </w:tcPr>
          <w:p w:rsidR="008120F6" w:rsidRPr="000862E8" w:rsidRDefault="008120F6"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504" w:type="dxa"/>
            <w:shd w:val="clear" w:color="auto" w:fill="auto"/>
            <w:noWrap/>
            <w:vAlign w:val="center"/>
            <w:hideMark/>
          </w:tcPr>
          <w:p w:rsidR="008120F6" w:rsidRPr="000862E8" w:rsidRDefault="008120F6"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502" w:type="dxa"/>
            <w:shd w:val="clear" w:color="auto" w:fill="auto"/>
            <w:noWrap/>
            <w:vAlign w:val="center"/>
            <w:hideMark/>
          </w:tcPr>
          <w:p w:rsidR="008120F6" w:rsidRPr="000862E8" w:rsidRDefault="008120F6"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436" w:type="dxa"/>
            <w:shd w:val="clear" w:color="auto" w:fill="auto"/>
            <w:noWrap/>
            <w:vAlign w:val="center"/>
            <w:hideMark/>
          </w:tcPr>
          <w:p w:rsidR="008120F6" w:rsidRPr="000862E8" w:rsidRDefault="008120F6"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436" w:type="dxa"/>
            <w:shd w:val="clear" w:color="auto" w:fill="auto"/>
            <w:noWrap/>
            <w:vAlign w:val="center"/>
            <w:hideMark/>
          </w:tcPr>
          <w:p w:rsidR="008120F6" w:rsidRPr="000862E8" w:rsidRDefault="008120F6"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436" w:type="dxa"/>
            <w:shd w:val="clear" w:color="auto" w:fill="auto"/>
            <w:noWrap/>
            <w:vAlign w:val="center"/>
            <w:hideMark/>
          </w:tcPr>
          <w:p w:rsidR="008120F6" w:rsidRPr="000862E8" w:rsidRDefault="008120F6"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1516" w:type="dxa"/>
            <w:shd w:val="clear" w:color="auto" w:fill="auto"/>
            <w:vAlign w:val="center"/>
            <w:hideMark/>
          </w:tcPr>
          <w:p w:rsidR="008120F6" w:rsidRPr="000862E8" w:rsidRDefault="008120F6" w:rsidP="0016736E">
            <w:pPr>
              <w:spacing w:after="0" w:line="240" w:lineRule="auto"/>
              <w:rPr>
                <w:rFonts w:ascii="Times New Roman" w:eastAsia="Times New Roman" w:hAnsi="Times New Roman" w:cs="Times New Roman"/>
                <w:sz w:val="20"/>
                <w:szCs w:val="20"/>
                <w:lang w:eastAsia="ru-RU"/>
              </w:rPr>
            </w:pPr>
            <w:r w:rsidRPr="000862E8">
              <w:rPr>
                <w:rFonts w:ascii="Times New Roman" w:eastAsia="Times New Roman" w:hAnsi="Times New Roman" w:cs="Times New Roman"/>
                <w:sz w:val="20"/>
                <w:szCs w:val="20"/>
                <w:lang w:eastAsia="ru-RU"/>
              </w:rPr>
              <w:t xml:space="preserve">Стимулирование различных форм самоорганизации населения </w:t>
            </w:r>
          </w:p>
        </w:tc>
      </w:tr>
      <w:tr w:rsidR="00C2144F" w:rsidRPr="000862E8" w:rsidTr="003B3D0F">
        <w:trPr>
          <w:trHeight w:val="279"/>
        </w:trPr>
        <w:tc>
          <w:tcPr>
            <w:tcW w:w="438" w:type="dxa"/>
            <w:shd w:val="clear" w:color="auto" w:fill="auto"/>
            <w:noWrap/>
            <w:vAlign w:val="center"/>
            <w:hideMark/>
          </w:tcPr>
          <w:p w:rsidR="00C2144F" w:rsidRPr="000862E8" w:rsidRDefault="00C2144F"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4</w:t>
            </w:r>
          </w:p>
        </w:tc>
        <w:tc>
          <w:tcPr>
            <w:tcW w:w="3668" w:type="dxa"/>
            <w:shd w:val="clear" w:color="auto" w:fill="auto"/>
            <w:noWrap/>
            <w:vAlign w:val="center"/>
            <w:hideMark/>
          </w:tcPr>
          <w:p w:rsidR="00C2144F" w:rsidRPr="000862E8" w:rsidRDefault="00C2144F" w:rsidP="0016736E">
            <w:pPr>
              <w:spacing w:after="0" w:line="240" w:lineRule="auto"/>
              <w:jc w:val="both"/>
              <w:rPr>
                <w:rFonts w:ascii="Times New Roman" w:eastAsia="Times New Roman" w:hAnsi="Times New Roman" w:cs="Times New Roman"/>
                <w:color w:val="000000"/>
                <w:lang w:eastAsia="ru-RU"/>
              </w:rPr>
            </w:pPr>
            <w:r w:rsidRPr="000862E8">
              <w:rPr>
                <w:rFonts w:ascii="Times New Roman" w:eastAsia="Times New Roman" w:hAnsi="Times New Roman" w:cs="Times New Roman"/>
                <w:color w:val="000000"/>
                <w:lang w:eastAsia="ru-RU"/>
              </w:rPr>
              <w:t>Строительство помещения для фи</w:t>
            </w:r>
            <w:r w:rsidRPr="000862E8">
              <w:rPr>
                <w:rFonts w:ascii="Times New Roman" w:eastAsia="Times New Roman" w:hAnsi="Times New Roman" w:cs="Times New Roman"/>
                <w:color w:val="000000"/>
                <w:lang w:eastAsia="ru-RU"/>
              </w:rPr>
              <w:t>з</w:t>
            </w:r>
            <w:r w:rsidRPr="000862E8">
              <w:rPr>
                <w:rFonts w:ascii="Times New Roman" w:eastAsia="Times New Roman" w:hAnsi="Times New Roman" w:cs="Times New Roman"/>
                <w:color w:val="000000"/>
                <w:lang w:eastAsia="ru-RU"/>
              </w:rPr>
              <w:t>культурно-оздоровительных зан</w:t>
            </w:r>
            <w:r w:rsidRPr="000862E8">
              <w:rPr>
                <w:rFonts w:ascii="Times New Roman" w:eastAsia="Times New Roman" w:hAnsi="Times New Roman" w:cs="Times New Roman"/>
                <w:color w:val="000000"/>
                <w:lang w:eastAsia="ru-RU"/>
              </w:rPr>
              <w:t>я</w:t>
            </w:r>
            <w:r w:rsidRPr="000862E8">
              <w:rPr>
                <w:rFonts w:ascii="Times New Roman" w:eastAsia="Times New Roman" w:hAnsi="Times New Roman" w:cs="Times New Roman"/>
                <w:color w:val="000000"/>
                <w:lang w:eastAsia="ru-RU"/>
              </w:rPr>
              <w:t>тий в микрорайоне в с. Лопатино на площадке №1</w:t>
            </w:r>
          </w:p>
        </w:tc>
        <w:tc>
          <w:tcPr>
            <w:tcW w:w="1842" w:type="dxa"/>
            <w:shd w:val="clear" w:color="auto" w:fill="auto"/>
            <w:vAlign w:val="center"/>
            <w:hideMark/>
          </w:tcPr>
          <w:p w:rsidR="00C2144F" w:rsidRPr="000862E8" w:rsidRDefault="00C2144F" w:rsidP="00C2144F">
            <w:pPr>
              <w:spacing w:after="0" w:line="240" w:lineRule="auto"/>
              <w:ind w:left="-99" w:right="-116"/>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ОБ, МБР, ВИ / Администрация с.п. Лопатино</w:t>
            </w:r>
          </w:p>
        </w:tc>
        <w:tc>
          <w:tcPr>
            <w:tcW w:w="730" w:type="dxa"/>
            <w:shd w:val="clear" w:color="auto" w:fill="auto"/>
            <w:vAlign w:val="center"/>
            <w:hideMark/>
          </w:tcPr>
          <w:p w:rsidR="00C2144F" w:rsidRPr="000862E8" w:rsidRDefault="00C2144F"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2024-2033 гг.</w:t>
            </w:r>
          </w:p>
        </w:tc>
        <w:tc>
          <w:tcPr>
            <w:tcW w:w="850" w:type="dxa"/>
            <w:shd w:val="clear" w:color="auto" w:fill="auto"/>
            <w:noWrap/>
            <w:vAlign w:val="center"/>
            <w:hideMark/>
          </w:tcPr>
          <w:p w:rsidR="00C2144F" w:rsidRPr="000862E8" w:rsidRDefault="00C2144F"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По проекту</w:t>
            </w:r>
          </w:p>
        </w:tc>
        <w:tc>
          <w:tcPr>
            <w:tcW w:w="465" w:type="dxa"/>
            <w:shd w:val="clear" w:color="auto" w:fill="auto"/>
            <w:noWrap/>
            <w:vAlign w:val="center"/>
            <w:hideMark/>
          </w:tcPr>
          <w:p w:rsidR="00C2144F" w:rsidRPr="000862E8" w:rsidRDefault="00C2144F"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436" w:type="dxa"/>
            <w:shd w:val="clear" w:color="auto" w:fill="auto"/>
            <w:noWrap/>
            <w:vAlign w:val="center"/>
            <w:hideMark/>
          </w:tcPr>
          <w:p w:rsidR="00C2144F" w:rsidRPr="000862E8" w:rsidRDefault="00C2144F"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436" w:type="dxa"/>
            <w:shd w:val="clear" w:color="auto" w:fill="auto"/>
            <w:noWrap/>
            <w:vAlign w:val="center"/>
            <w:hideMark/>
          </w:tcPr>
          <w:p w:rsidR="00C2144F" w:rsidRPr="000862E8" w:rsidRDefault="00C2144F"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436" w:type="dxa"/>
            <w:shd w:val="clear" w:color="auto" w:fill="auto"/>
            <w:noWrap/>
            <w:vAlign w:val="center"/>
            <w:hideMark/>
          </w:tcPr>
          <w:p w:rsidR="00C2144F" w:rsidRPr="000862E8" w:rsidRDefault="00C2144F"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436" w:type="dxa"/>
            <w:shd w:val="clear" w:color="auto" w:fill="auto"/>
            <w:noWrap/>
            <w:vAlign w:val="center"/>
            <w:hideMark/>
          </w:tcPr>
          <w:p w:rsidR="00C2144F" w:rsidRPr="000862E8" w:rsidRDefault="00C2144F"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436" w:type="dxa"/>
            <w:shd w:val="clear" w:color="auto" w:fill="auto"/>
            <w:noWrap/>
            <w:vAlign w:val="center"/>
            <w:hideMark/>
          </w:tcPr>
          <w:p w:rsidR="00C2144F" w:rsidRPr="000862E8" w:rsidRDefault="00C2144F"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532" w:type="dxa"/>
            <w:shd w:val="clear" w:color="auto" w:fill="auto"/>
            <w:noWrap/>
            <w:vAlign w:val="center"/>
            <w:hideMark/>
          </w:tcPr>
          <w:p w:rsidR="00C2144F" w:rsidRPr="000862E8" w:rsidRDefault="00C2144F"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504" w:type="dxa"/>
            <w:shd w:val="clear" w:color="auto" w:fill="auto"/>
            <w:noWrap/>
            <w:vAlign w:val="center"/>
            <w:hideMark/>
          </w:tcPr>
          <w:p w:rsidR="00C2144F" w:rsidRPr="000862E8" w:rsidRDefault="00C2144F"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502" w:type="dxa"/>
            <w:shd w:val="clear" w:color="auto" w:fill="auto"/>
            <w:noWrap/>
            <w:vAlign w:val="center"/>
            <w:hideMark/>
          </w:tcPr>
          <w:p w:rsidR="00C2144F" w:rsidRPr="000862E8" w:rsidRDefault="00C2144F"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436" w:type="dxa"/>
            <w:shd w:val="clear" w:color="auto" w:fill="auto"/>
            <w:noWrap/>
            <w:vAlign w:val="center"/>
            <w:hideMark/>
          </w:tcPr>
          <w:p w:rsidR="00C2144F" w:rsidRPr="000862E8" w:rsidRDefault="00C2144F"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436" w:type="dxa"/>
            <w:shd w:val="clear" w:color="auto" w:fill="auto"/>
            <w:noWrap/>
            <w:vAlign w:val="center"/>
            <w:hideMark/>
          </w:tcPr>
          <w:p w:rsidR="00C2144F" w:rsidRPr="000862E8" w:rsidRDefault="00C2144F"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436" w:type="dxa"/>
            <w:shd w:val="clear" w:color="auto" w:fill="auto"/>
            <w:noWrap/>
            <w:vAlign w:val="center"/>
            <w:hideMark/>
          </w:tcPr>
          <w:p w:rsidR="00C2144F" w:rsidRPr="000862E8" w:rsidRDefault="00C2144F"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1516" w:type="dxa"/>
            <w:vMerge w:val="restart"/>
            <w:shd w:val="clear" w:color="auto" w:fill="auto"/>
            <w:vAlign w:val="center"/>
            <w:hideMark/>
          </w:tcPr>
          <w:p w:rsidR="00C2144F" w:rsidRPr="000862E8" w:rsidRDefault="00C2144F" w:rsidP="0016736E">
            <w:pPr>
              <w:spacing w:after="0" w:line="240" w:lineRule="auto"/>
              <w:rPr>
                <w:rFonts w:ascii="Times New Roman" w:eastAsia="Times New Roman" w:hAnsi="Times New Roman" w:cs="Times New Roman"/>
                <w:sz w:val="20"/>
                <w:szCs w:val="20"/>
                <w:lang w:eastAsia="ru-RU"/>
              </w:rPr>
            </w:pPr>
            <w:r w:rsidRPr="000862E8">
              <w:rPr>
                <w:rFonts w:ascii="Times New Roman" w:eastAsia="Times New Roman" w:hAnsi="Times New Roman" w:cs="Times New Roman"/>
                <w:sz w:val="20"/>
                <w:szCs w:val="20"/>
                <w:lang w:eastAsia="ru-RU"/>
              </w:rPr>
              <w:t>Повышение с</w:t>
            </w:r>
            <w:r w:rsidRPr="000862E8">
              <w:rPr>
                <w:rFonts w:ascii="Times New Roman" w:eastAsia="Times New Roman" w:hAnsi="Times New Roman" w:cs="Times New Roman"/>
                <w:sz w:val="20"/>
                <w:szCs w:val="20"/>
                <w:lang w:eastAsia="ru-RU"/>
              </w:rPr>
              <w:t>о</w:t>
            </w:r>
            <w:r w:rsidRPr="000862E8">
              <w:rPr>
                <w:rFonts w:ascii="Times New Roman" w:eastAsia="Times New Roman" w:hAnsi="Times New Roman" w:cs="Times New Roman"/>
                <w:sz w:val="20"/>
                <w:szCs w:val="20"/>
                <w:lang w:eastAsia="ru-RU"/>
              </w:rPr>
              <w:t>циальной и спортивной а</w:t>
            </w:r>
            <w:r w:rsidRPr="000862E8">
              <w:rPr>
                <w:rFonts w:ascii="Times New Roman" w:eastAsia="Times New Roman" w:hAnsi="Times New Roman" w:cs="Times New Roman"/>
                <w:sz w:val="20"/>
                <w:szCs w:val="20"/>
                <w:lang w:eastAsia="ru-RU"/>
              </w:rPr>
              <w:t>к</w:t>
            </w:r>
            <w:r w:rsidRPr="000862E8">
              <w:rPr>
                <w:rFonts w:ascii="Times New Roman" w:eastAsia="Times New Roman" w:hAnsi="Times New Roman" w:cs="Times New Roman"/>
                <w:sz w:val="20"/>
                <w:szCs w:val="20"/>
                <w:lang w:eastAsia="ru-RU"/>
              </w:rPr>
              <w:t>тивности нас</w:t>
            </w:r>
            <w:r w:rsidRPr="000862E8">
              <w:rPr>
                <w:rFonts w:ascii="Times New Roman" w:eastAsia="Times New Roman" w:hAnsi="Times New Roman" w:cs="Times New Roman"/>
                <w:sz w:val="20"/>
                <w:szCs w:val="20"/>
                <w:lang w:eastAsia="ru-RU"/>
              </w:rPr>
              <w:t>е</w:t>
            </w:r>
            <w:r w:rsidRPr="000862E8">
              <w:rPr>
                <w:rFonts w:ascii="Times New Roman" w:eastAsia="Times New Roman" w:hAnsi="Times New Roman" w:cs="Times New Roman"/>
                <w:sz w:val="20"/>
                <w:szCs w:val="20"/>
                <w:lang w:eastAsia="ru-RU"/>
              </w:rPr>
              <w:t>ления</w:t>
            </w:r>
          </w:p>
        </w:tc>
      </w:tr>
      <w:tr w:rsidR="00C2144F" w:rsidRPr="000862E8" w:rsidTr="003B3D0F">
        <w:trPr>
          <w:trHeight w:val="238"/>
        </w:trPr>
        <w:tc>
          <w:tcPr>
            <w:tcW w:w="438" w:type="dxa"/>
            <w:shd w:val="clear" w:color="auto" w:fill="auto"/>
            <w:noWrap/>
            <w:vAlign w:val="center"/>
            <w:hideMark/>
          </w:tcPr>
          <w:p w:rsidR="00C2144F" w:rsidRPr="000862E8" w:rsidRDefault="00C2144F"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5</w:t>
            </w:r>
          </w:p>
        </w:tc>
        <w:tc>
          <w:tcPr>
            <w:tcW w:w="3668" w:type="dxa"/>
            <w:shd w:val="clear" w:color="auto" w:fill="auto"/>
            <w:noWrap/>
            <w:vAlign w:val="center"/>
            <w:hideMark/>
          </w:tcPr>
          <w:p w:rsidR="00C2144F" w:rsidRPr="000862E8" w:rsidRDefault="00C2144F" w:rsidP="0016736E">
            <w:pPr>
              <w:spacing w:after="0" w:line="240" w:lineRule="auto"/>
              <w:jc w:val="both"/>
              <w:rPr>
                <w:rFonts w:ascii="Times New Roman" w:eastAsia="Times New Roman" w:hAnsi="Times New Roman" w:cs="Times New Roman"/>
                <w:color w:val="000000"/>
                <w:lang w:eastAsia="ru-RU"/>
              </w:rPr>
            </w:pPr>
            <w:r w:rsidRPr="000862E8">
              <w:rPr>
                <w:rFonts w:ascii="Times New Roman" w:eastAsia="Times New Roman" w:hAnsi="Times New Roman" w:cs="Times New Roman"/>
                <w:color w:val="000000"/>
                <w:lang w:eastAsia="ru-RU"/>
              </w:rPr>
              <w:t>Строительство плоскостных соор</w:t>
            </w:r>
            <w:r w:rsidRPr="000862E8">
              <w:rPr>
                <w:rFonts w:ascii="Times New Roman" w:eastAsia="Times New Roman" w:hAnsi="Times New Roman" w:cs="Times New Roman"/>
                <w:color w:val="000000"/>
                <w:lang w:eastAsia="ru-RU"/>
              </w:rPr>
              <w:t>у</w:t>
            </w:r>
            <w:r w:rsidRPr="000862E8">
              <w:rPr>
                <w:rFonts w:ascii="Times New Roman" w:eastAsia="Times New Roman" w:hAnsi="Times New Roman" w:cs="Times New Roman"/>
                <w:color w:val="000000"/>
                <w:lang w:eastAsia="ru-RU"/>
              </w:rPr>
              <w:t>жений в с. Лопатино на площадке №11</w:t>
            </w:r>
          </w:p>
        </w:tc>
        <w:tc>
          <w:tcPr>
            <w:tcW w:w="1842" w:type="dxa"/>
            <w:shd w:val="clear" w:color="auto" w:fill="auto"/>
            <w:vAlign w:val="center"/>
            <w:hideMark/>
          </w:tcPr>
          <w:p w:rsidR="00C2144F" w:rsidRPr="000862E8" w:rsidRDefault="00C2144F" w:rsidP="00C2144F">
            <w:pPr>
              <w:spacing w:after="0" w:line="240" w:lineRule="auto"/>
              <w:ind w:left="-99" w:right="-116"/>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ОБ, МБР, ВИ / Администрация с.п. Лопатино</w:t>
            </w:r>
          </w:p>
        </w:tc>
        <w:tc>
          <w:tcPr>
            <w:tcW w:w="730" w:type="dxa"/>
            <w:shd w:val="clear" w:color="auto" w:fill="auto"/>
            <w:vAlign w:val="center"/>
            <w:hideMark/>
          </w:tcPr>
          <w:p w:rsidR="00C2144F" w:rsidRPr="000862E8" w:rsidRDefault="00C2144F"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2024-2033 гг.</w:t>
            </w:r>
          </w:p>
        </w:tc>
        <w:tc>
          <w:tcPr>
            <w:tcW w:w="850" w:type="dxa"/>
            <w:shd w:val="clear" w:color="auto" w:fill="auto"/>
            <w:noWrap/>
            <w:vAlign w:val="center"/>
            <w:hideMark/>
          </w:tcPr>
          <w:p w:rsidR="00C2144F" w:rsidRPr="000862E8" w:rsidRDefault="00C2144F"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По проекту</w:t>
            </w:r>
          </w:p>
        </w:tc>
        <w:tc>
          <w:tcPr>
            <w:tcW w:w="465" w:type="dxa"/>
            <w:shd w:val="clear" w:color="auto" w:fill="auto"/>
            <w:noWrap/>
            <w:vAlign w:val="center"/>
            <w:hideMark/>
          </w:tcPr>
          <w:p w:rsidR="00C2144F" w:rsidRPr="000862E8" w:rsidRDefault="00C2144F"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436" w:type="dxa"/>
            <w:shd w:val="clear" w:color="auto" w:fill="auto"/>
            <w:noWrap/>
            <w:vAlign w:val="center"/>
            <w:hideMark/>
          </w:tcPr>
          <w:p w:rsidR="00C2144F" w:rsidRPr="000862E8" w:rsidRDefault="00C2144F"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436" w:type="dxa"/>
            <w:shd w:val="clear" w:color="auto" w:fill="auto"/>
            <w:noWrap/>
            <w:vAlign w:val="center"/>
            <w:hideMark/>
          </w:tcPr>
          <w:p w:rsidR="00C2144F" w:rsidRPr="000862E8" w:rsidRDefault="00C2144F"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436" w:type="dxa"/>
            <w:shd w:val="clear" w:color="auto" w:fill="auto"/>
            <w:noWrap/>
            <w:vAlign w:val="center"/>
            <w:hideMark/>
          </w:tcPr>
          <w:p w:rsidR="00C2144F" w:rsidRPr="000862E8" w:rsidRDefault="00C2144F"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436" w:type="dxa"/>
            <w:shd w:val="clear" w:color="auto" w:fill="auto"/>
            <w:noWrap/>
            <w:vAlign w:val="center"/>
            <w:hideMark/>
          </w:tcPr>
          <w:p w:rsidR="00C2144F" w:rsidRPr="000862E8" w:rsidRDefault="00C2144F"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436" w:type="dxa"/>
            <w:shd w:val="clear" w:color="auto" w:fill="auto"/>
            <w:noWrap/>
            <w:vAlign w:val="center"/>
            <w:hideMark/>
          </w:tcPr>
          <w:p w:rsidR="00C2144F" w:rsidRPr="000862E8" w:rsidRDefault="00C2144F"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532" w:type="dxa"/>
            <w:shd w:val="clear" w:color="auto" w:fill="auto"/>
            <w:noWrap/>
            <w:vAlign w:val="center"/>
            <w:hideMark/>
          </w:tcPr>
          <w:p w:rsidR="00C2144F" w:rsidRPr="000862E8" w:rsidRDefault="00C2144F"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504" w:type="dxa"/>
            <w:shd w:val="clear" w:color="auto" w:fill="auto"/>
            <w:noWrap/>
            <w:vAlign w:val="center"/>
            <w:hideMark/>
          </w:tcPr>
          <w:p w:rsidR="00C2144F" w:rsidRPr="000862E8" w:rsidRDefault="00C2144F"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502" w:type="dxa"/>
            <w:shd w:val="clear" w:color="auto" w:fill="auto"/>
            <w:noWrap/>
            <w:vAlign w:val="center"/>
            <w:hideMark/>
          </w:tcPr>
          <w:p w:rsidR="00C2144F" w:rsidRPr="000862E8" w:rsidRDefault="00C2144F"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436" w:type="dxa"/>
            <w:shd w:val="clear" w:color="auto" w:fill="auto"/>
            <w:noWrap/>
            <w:vAlign w:val="center"/>
            <w:hideMark/>
          </w:tcPr>
          <w:p w:rsidR="00C2144F" w:rsidRPr="000862E8" w:rsidRDefault="00C2144F"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436" w:type="dxa"/>
            <w:shd w:val="clear" w:color="auto" w:fill="auto"/>
            <w:noWrap/>
            <w:vAlign w:val="center"/>
            <w:hideMark/>
          </w:tcPr>
          <w:p w:rsidR="00C2144F" w:rsidRPr="000862E8" w:rsidRDefault="00C2144F"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436" w:type="dxa"/>
            <w:shd w:val="clear" w:color="auto" w:fill="auto"/>
            <w:noWrap/>
            <w:vAlign w:val="center"/>
            <w:hideMark/>
          </w:tcPr>
          <w:p w:rsidR="00C2144F" w:rsidRPr="000862E8" w:rsidRDefault="00C2144F"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1516" w:type="dxa"/>
            <w:vMerge/>
            <w:shd w:val="clear" w:color="auto" w:fill="auto"/>
            <w:vAlign w:val="center"/>
          </w:tcPr>
          <w:p w:rsidR="00C2144F" w:rsidRPr="000862E8" w:rsidRDefault="00C2144F" w:rsidP="0016736E">
            <w:pPr>
              <w:spacing w:after="0" w:line="240" w:lineRule="auto"/>
              <w:rPr>
                <w:rFonts w:ascii="Times New Roman" w:eastAsia="Times New Roman" w:hAnsi="Times New Roman" w:cs="Times New Roman"/>
                <w:lang w:eastAsia="ru-RU"/>
              </w:rPr>
            </w:pPr>
          </w:p>
        </w:tc>
      </w:tr>
      <w:tr w:rsidR="00C2144F" w:rsidRPr="000862E8" w:rsidTr="003B3D0F">
        <w:trPr>
          <w:trHeight w:val="319"/>
        </w:trPr>
        <w:tc>
          <w:tcPr>
            <w:tcW w:w="438" w:type="dxa"/>
            <w:shd w:val="clear" w:color="auto" w:fill="auto"/>
            <w:noWrap/>
            <w:vAlign w:val="center"/>
            <w:hideMark/>
          </w:tcPr>
          <w:p w:rsidR="00C2144F" w:rsidRPr="000862E8" w:rsidRDefault="00C2144F"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lastRenderedPageBreak/>
              <w:t>6</w:t>
            </w:r>
          </w:p>
        </w:tc>
        <w:tc>
          <w:tcPr>
            <w:tcW w:w="3668" w:type="dxa"/>
            <w:shd w:val="clear" w:color="auto" w:fill="auto"/>
            <w:noWrap/>
            <w:vAlign w:val="center"/>
            <w:hideMark/>
          </w:tcPr>
          <w:p w:rsidR="00C2144F" w:rsidRPr="000862E8" w:rsidRDefault="00C2144F" w:rsidP="0016736E">
            <w:pPr>
              <w:spacing w:after="0" w:line="240" w:lineRule="auto"/>
              <w:jc w:val="both"/>
              <w:rPr>
                <w:rFonts w:ascii="Times New Roman" w:eastAsia="Times New Roman" w:hAnsi="Times New Roman" w:cs="Times New Roman"/>
                <w:color w:val="000000"/>
                <w:lang w:eastAsia="ru-RU"/>
              </w:rPr>
            </w:pPr>
            <w:r w:rsidRPr="000862E8">
              <w:rPr>
                <w:rFonts w:ascii="Times New Roman" w:eastAsia="Times New Roman" w:hAnsi="Times New Roman" w:cs="Times New Roman"/>
                <w:color w:val="000000"/>
                <w:lang w:eastAsia="ru-RU"/>
              </w:rPr>
              <w:t>Строительство ледового дворца с гостиницей в с. Лопатино на пл</w:t>
            </w:r>
            <w:r w:rsidRPr="000862E8">
              <w:rPr>
                <w:rFonts w:ascii="Times New Roman" w:eastAsia="Times New Roman" w:hAnsi="Times New Roman" w:cs="Times New Roman"/>
                <w:color w:val="000000"/>
                <w:lang w:eastAsia="ru-RU"/>
              </w:rPr>
              <w:t>о</w:t>
            </w:r>
            <w:r w:rsidRPr="000862E8">
              <w:rPr>
                <w:rFonts w:ascii="Times New Roman" w:eastAsia="Times New Roman" w:hAnsi="Times New Roman" w:cs="Times New Roman"/>
                <w:color w:val="000000"/>
                <w:lang w:eastAsia="ru-RU"/>
              </w:rPr>
              <w:t>щадке №4</w:t>
            </w:r>
          </w:p>
        </w:tc>
        <w:tc>
          <w:tcPr>
            <w:tcW w:w="1842" w:type="dxa"/>
            <w:shd w:val="clear" w:color="auto" w:fill="auto"/>
            <w:vAlign w:val="center"/>
            <w:hideMark/>
          </w:tcPr>
          <w:p w:rsidR="00C2144F" w:rsidRPr="000862E8" w:rsidRDefault="00C2144F" w:rsidP="00C2144F">
            <w:pPr>
              <w:spacing w:after="0" w:line="240" w:lineRule="auto"/>
              <w:ind w:left="-99" w:right="-116"/>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ОБ, МБР, ВИ / Администрация с.п. Лопатино</w:t>
            </w:r>
          </w:p>
        </w:tc>
        <w:tc>
          <w:tcPr>
            <w:tcW w:w="730" w:type="dxa"/>
            <w:shd w:val="clear" w:color="auto" w:fill="auto"/>
            <w:vAlign w:val="center"/>
            <w:hideMark/>
          </w:tcPr>
          <w:p w:rsidR="00C2144F" w:rsidRPr="000862E8" w:rsidRDefault="00C2144F"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2024-2033 гг.</w:t>
            </w:r>
          </w:p>
        </w:tc>
        <w:tc>
          <w:tcPr>
            <w:tcW w:w="850" w:type="dxa"/>
            <w:shd w:val="clear" w:color="auto" w:fill="auto"/>
            <w:noWrap/>
            <w:vAlign w:val="center"/>
            <w:hideMark/>
          </w:tcPr>
          <w:p w:rsidR="00C2144F" w:rsidRPr="000862E8" w:rsidRDefault="00C2144F"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По проекту</w:t>
            </w:r>
          </w:p>
        </w:tc>
        <w:tc>
          <w:tcPr>
            <w:tcW w:w="465" w:type="dxa"/>
            <w:shd w:val="clear" w:color="auto" w:fill="auto"/>
            <w:noWrap/>
            <w:vAlign w:val="center"/>
            <w:hideMark/>
          </w:tcPr>
          <w:p w:rsidR="00C2144F" w:rsidRPr="000862E8" w:rsidRDefault="00C2144F"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436" w:type="dxa"/>
            <w:shd w:val="clear" w:color="auto" w:fill="auto"/>
            <w:noWrap/>
            <w:vAlign w:val="center"/>
            <w:hideMark/>
          </w:tcPr>
          <w:p w:rsidR="00C2144F" w:rsidRPr="000862E8" w:rsidRDefault="00C2144F"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436" w:type="dxa"/>
            <w:shd w:val="clear" w:color="auto" w:fill="auto"/>
            <w:noWrap/>
            <w:vAlign w:val="center"/>
            <w:hideMark/>
          </w:tcPr>
          <w:p w:rsidR="00C2144F" w:rsidRPr="000862E8" w:rsidRDefault="00C2144F"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436" w:type="dxa"/>
            <w:shd w:val="clear" w:color="auto" w:fill="auto"/>
            <w:noWrap/>
            <w:vAlign w:val="center"/>
            <w:hideMark/>
          </w:tcPr>
          <w:p w:rsidR="00C2144F" w:rsidRPr="000862E8" w:rsidRDefault="00C2144F"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436" w:type="dxa"/>
            <w:shd w:val="clear" w:color="auto" w:fill="auto"/>
            <w:noWrap/>
            <w:vAlign w:val="center"/>
            <w:hideMark/>
          </w:tcPr>
          <w:p w:rsidR="00C2144F" w:rsidRPr="000862E8" w:rsidRDefault="00C2144F"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436" w:type="dxa"/>
            <w:shd w:val="clear" w:color="auto" w:fill="auto"/>
            <w:noWrap/>
            <w:vAlign w:val="center"/>
            <w:hideMark/>
          </w:tcPr>
          <w:p w:rsidR="00C2144F" w:rsidRPr="000862E8" w:rsidRDefault="00C2144F"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532" w:type="dxa"/>
            <w:shd w:val="clear" w:color="auto" w:fill="auto"/>
            <w:noWrap/>
            <w:vAlign w:val="center"/>
            <w:hideMark/>
          </w:tcPr>
          <w:p w:rsidR="00C2144F" w:rsidRPr="000862E8" w:rsidRDefault="00C2144F"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504" w:type="dxa"/>
            <w:shd w:val="clear" w:color="auto" w:fill="auto"/>
            <w:noWrap/>
            <w:vAlign w:val="center"/>
            <w:hideMark/>
          </w:tcPr>
          <w:p w:rsidR="00C2144F" w:rsidRPr="000862E8" w:rsidRDefault="00C2144F"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502" w:type="dxa"/>
            <w:shd w:val="clear" w:color="auto" w:fill="auto"/>
            <w:noWrap/>
            <w:vAlign w:val="center"/>
            <w:hideMark/>
          </w:tcPr>
          <w:p w:rsidR="00C2144F" w:rsidRPr="000862E8" w:rsidRDefault="00C2144F"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436" w:type="dxa"/>
            <w:shd w:val="clear" w:color="auto" w:fill="auto"/>
            <w:noWrap/>
            <w:vAlign w:val="center"/>
            <w:hideMark/>
          </w:tcPr>
          <w:p w:rsidR="00C2144F" w:rsidRPr="000862E8" w:rsidRDefault="00C2144F"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436" w:type="dxa"/>
            <w:shd w:val="clear" w:color="auto" w:fill="auto"/>
            <w:noWrap/>
            <w:vAlign w:val="center"/>
            <w:hideMark/>
          </w:tcPr>
          <w:p w:rsidR="00C2144F" w:rsidRPr="000862E8" w:rsidRDefault="00C2144F"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436" w:type="dxa"/>
            <w:shd w:val="clear" w:color="auto" w:fill="auto"/>
            <w:noWrap/>
            <w:vAlign w:val="center"/>
            <w:hideMark/>
          </w:tcPr>
          <w:p w:rsidR="00C2144F" w:rsidRPr="000862E8" w:rsidRDefault="00C2144F"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1516" w:type="dxa"/>
            <w:vMerge/>
            <w:shd w:val="clear" w:color="auto" w:fill="auto"/>
            <w:vAlign w:val="center"/>
          </w:tcPr>
          <w:p w:rsidR="00C2144F" w:rsidRPr="000862E8" w:rsidRDefault="00C2144F" w:rsidP="0016736E">
            <w:pPr>
              <w:spacing w:after="0" w:line="240" w:lineRule="auto"/>
              <w:rPr>
                <w:rFonts w:ascii="Times New Roman" w:eastAsia="Times New Roman" w:hAnsi="Times New Roman" w:cs="Times New Roman"/>
                <w:lang w:eastAsia="ru-RU"/>
              </w:rPr>
            </w:pPr>
          </w:p>
        </w:tc>
      </w:tr>
      <w:tr w:rsidR="00C2144F" w:rsidRPr="000862E8" w:rsidTr="003B3D0F">
        <w:trPr>
          <w:trHeight w:val="85"/>
        </w:trPr>
        <w:tc>
          <w:tcPr>
            <w:tcW w:w="438" w:type="dxa"/>
            <w:shd w:val="clear" w:color="auto" w:fill="auto"/>
            <w:noWrap/>
            <w:vAlign w:val="center"/>
            <w:hideMark/>
          </w:tcPr>
          <w:p w:rsidR="00C2144F" w:rsidRPr="000862E8" w:rsidRDefault="00C2144F"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7</w:t>
            </w:r>
          </w:p>
        </w:tc>
        <w:tc>
          <w:tcPr>
            <w:tcW w:w="3668" w:type="dxa"/>
            <w:shd w:val="clear" w:color="auto" w:fill="auto"/>
            <w:noWrap/>
            <w:vAlign w:val="center"/>
            <w:hideMark/>
          </w:tcPr>
          <w:p w:rsidR="00C2144F" w:rsidRPr="000862E8" w:rsidRDefault="00C2144F" w:rsidP="0016736E">
            <w:pPr>
              <w:spacing w:after="0" w:line="240" w:lineRule="auto"/>
              <w:jc w:val="both"/>
              <w:rPr>
                <w:rFonts w:ascii="Times New Roman" w:eastAsia="Times New Roman" w:hAnsi="Times New Roman" w:cs="Times New Roman"/>
                <w:color w:val="000000"/>
                <w:lang w:eastAsia="ru-RU"/>
              </w:rPr>
            </w:pPr>
            <w:r w:rsidRPr="000862E8">
              <w:rPr>
                <w:rFonts w:ascii="Times New Roman" w:eastAsia="Times New Roman" w:hAnsi="Times New Roman" w:cs="Times New Roman"/>
                <w:color w:val="000000"/>
                <w:lang w:eastAsia="ru-RU"/>
              </w:rPr>
              <w:t>Строительство плавательного ба</w:t>
            </w:r>
            <w:r w:rsidRPr="000862E8">
              <w:rPr>
                <w:rFonts w:ascii="Times New Roman" w:eastAsia="Times New Roman" w:hAnsi="Times New Roman" w:cs="Times New Roman"/>
                <w:color w:val="000000"/>
                <w:lang w:eastAsia="ru-RU"/>
              </w:rPr>
              <w:t>с</w:t>
            </w:r>
            <w:r w:rsidRPr="000862E8">
              <w:rPr>
                <w:rFonts w:ascii="Times New Roman" w:eastAsia="Times New Roman" w:hAnsi="Times New Roman" w:cs="Times New Roman"/>
                <w:color w:val="000000"/>
                <w:lang w:eastAsia="ru-RU"/>
              </w:rPr>
              <w:t>сейна (5шт.) в селе Лопатино на площадке №1</w:t>
            </w:r>
          </w:p>
        </w:tc>
        <w:tc>
          <w:tcPr>
            <w:tcW w:w="1842" w:type="dxa"/>
            <w:shd w:val="clear" w:color="auto" w:fill="auto"/>
            <w:vAlign w:val="center"/>
            <w:hideMark/>
          </w:tcPr>
          <w:p w:rsidR="00C2144F" w:rsidRPr="000862E8" w:rsidRDefault="00C2144F" w:rsidP="00C2144F">
            <w:pPr>
              <w:spacing w:after="0" w:line="240" w:lineRule="auto"/>
              <w:ind w:left="-99" w:right="-116"/>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ОБ, МБР, ВИ / Администрация с.п. Лопатино</w:t>
            </w:r>
          </w:p>
        </w:tc>
        <w:tc>
          <w:tcPr>
            <w:tcW w:w="730" w:type="dxa"/>
            <w:shd w:val="clear" w:color="auto" w:fill="auto"/>
            <w:vAlign w:val="center"/>
            <w:hideMark/>
          </w:tcPr>
          <w:p w:rsidR="00C2144F" w:rsidRPr="000862E8" w:rsidRDefault="00C2144F"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2024-2033 гг.</w:t>
            </w:r>
          </w:p>
        </w:tc>
        <w:tc>
          <w:tcPr>
            <w:tcW w:w="850" w:type="dxa"/>
            <w:shd w:val="clear" w:color="auto" w:fill="auto"/>
            <w:noWrap/>
            <w:vAlign w:val="center"/>
            <w:hideMark/>
          </w:tcPr>
          <w:p w:rsidR="00C2144F" w:rsidRPr="000862E8" w:rsidRDefault="00C2144F"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По проекту</w:t>
            </w:r>
          </w:p>
        </w:tc>
        <w:tc>
          <w:tcPr>
            <w:tcW w:w="465" w:type="dxa"/>
            <w:shd w:val="clear" w:color="auto" w:fill="auto"/>
            <w:noWrap/>
            <w:vAlign w:val="center"/>
            <w:hideMark/>
          </w:tcPr>
          <w:p w:rsidR="00C2144F" w:rsidRPr="000862E8" w:rsidRDefault="00C2144F"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436" w:type="dxa"/>
            <w:shd w:val="clear" w:color="auto" w:fill="auto"/>
            <w:noWrap/>
            <w:vAlign w:val="center"/>
            <w:hideMark/>
          </w:tcPr>
          <w:p w:rsidR="00C2144F" w:rsidRPr="000862E8" w:rsidRDefault="00C2144F"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436" w:type="dxa"/>
            <w:shd w:val="clear" w:color="auto" w:fill="auto"/>
            <w:noWrap/>
            <w:vAlign w:val="center"/>
            <w:hideMark/>
          </w:tcPr>
          <w:p w:rsidR="00C2144F" w:rsidRPr="000862E8" w:rsidRDefault="00C2144F"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436" w:type="dxa"/>
            <w:shd w:val="clear" w:color="auto" w:fill="auto"/>
            <w:noWrap/>
            <w:vAlign w:val="center"/>
            <w:hideMark/>
          </w:tcPr>
          <w:p w:rsidR="00C2144F" w:rsidRPr="000862E8" w:rsidRDefault="00C2144F"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436" w:type="dxa"/>
            <w:shd w:val="clear" w:color="auto" w:fill="auto"/>
            <w:noWrap/>
            <w:vAlign w:val="center"/>
            <w:hideMark/>
          </w:tcPr>
          <w:p w:rsidR="00C2144F" w:rsidRPr="000862E8" w:rsidRDefault="00C2144F"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436" w:type="dxa"/>
            <w:shd w:val="clear" w:color="auto" w:fill="auto"/>
            <w:noWrap/>
            <w:vAlign w:val="center"/>
            <w:hideMark/>
          </w:tcPr>
          <w:p w:rsidR="00C2144F" w:rsidRPr="000862E8" w:rsidRDefault="00C2144F"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532" w:type="dxa"/>
            <w:shd w:val="clear" w:color="auto" w:fill="auto"/>
            <w:noWrap/>
            <w:vAlign w:val="center"/>
            <w:hideMark/>
          </w:tcPr>
          <w:p w:rsidR="00C2144F" w:rsidRPr="000862E8" w:rsidRDefault="00C2144F"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504" w:type="dxa"/>
            <w:shd w:val="clear" w:color="auto" w:fill="auto"/>
            <w:noWrap/>
            <w:vAlign w:val="center"/>
            <w:hideMark/>
          </w:tcPr>
          <w:p w:rsidR="00C2144F" w:rsidRPr="000862E8" w:rsidRDefault="00C2144F"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502" w:type="dxa"/>
            <w:shd w:val="clear" w:color="auto" w:fill="auto"/>
            <w:noWrap/>
            <w:vAlign w:val="center"/>
            <w:hideMark/>
          </w:tcPr>
          <w:p w:rsidR="00C2144F" w:rsidRPr="000862E8" w:rsidRDefault="00C2144F"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436" w:type="dxa"/>
            <w:shd w:val="clear" w:color="auto" w:fill="auto"/>
            <w:noWrap/>
            <w:vAlign w:val="center"/>
            <w:hideMark/>
          </w:tcPr>
          <w:p w:rsidR="00C2144F" w:rsidRPr="000862E8" w:rsidRDefault="00C2144F"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436" w:type="dxa"/>
            <w:shd w:val="clear" w:color="auto" w:fill="auto"/>
            <w:noWrap/>
            <w:vAlign w:val="center"/>
            <w:hideMark/>
          </w:tcPr>
          <w:p w:rsidR="00C2144F" w:rsidRPr="000862E8" w:rsidRDefault="00C2144F"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436" w:type="dxa"/>
            <w:shd w:val="clear" w:color="auto" w:fill="auto"/>
            <w:noWrap/>
            <w:vAlign w:val="center"/>
            <w:hideMark/>
          </w:tcPr>
          <w:p w:rsidR="00C2144F" w:rsidRPr="000862E8" w:rsidRDefault="00C2144F"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1516" w:type="dxa"/>
            <w:vMerge/>
            <w:shd w:val="clear" w:color="auto" w:fill="auto"/>
            <w:vAlign w:val="center"/>
            <w:hideMark/>
          </w:tcPr>
          <w:p w:rsidR="00C2144F" w:rsidRPr="000862E8" w:rsidRDefault="00C2144F" w:rsidP="0016736E">
            <w:pPr>
              <w:spacing w:after="0" w:line="240" w:lineRule="auto"/>
              <w:rPr>
                <w:rFonts w:ascii="Times New Roman" w:eastAsia="Times New Roman" w:hAnsi="Times New Roman" w:cs="Times New Roman"/>
                <w:lang w:eastAsia="ru-RU"/>
              </w:rPr>
            </w:pPr>
          </w:p>
        </w:tc>
      </w:tr>
      <w:tr w:rsidR="00C2144F" w:rsidRPr="000862E8" w:rsidTr="003B3D0F">
        <w:trPr>
          <w:trHeight w:val="85"/>
        </w:trPr>
        <w:tc>
          <w:tcPr>
            <w:tcW w:w="438" w:type="dxa"/>
            <w:shd w:val="clear" w:color="auto" w:fill="auto"/>
            <w:noWrap/>
            <w:vAlign w:val="center"/>
            <w:hideMark/>
          </w:tcPr>
          <w:p w:rsidR="00C2144F" w:rsidRPr="000862E8" w:rsidRDefault="00C2144F"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8</w:t>
            </w:r>
          </w:p>
        </w:tc>
        <w:tc>
          <w:tcPr>
            <w:tcW w:w="3668" w:type="dxa"/>
            <w:shd w:val="clear" w:color="auto" w:fill="auto"/>
            <w:noWrap/>
            <w:vAlign w:val="center"/>
            <w:hideMark/>
          </w:tcPr>
          <w:p w:rsidR="00C2144F" w:rsidRPr="000862E8" w:rsidRDefault="00C2144F" w:rsidP="0016736E">
            <w:pPr>
              <w:spacing w:after="0" w:line="240" w:lineRule="auto"/>
              <w:jc w:val="both"/>
              <w:rPr>
                <w:rFonts w:ascii="Times New Roman" w:eastAsia="Times New Roman" w:hAnsi="Times New Roman" w:cs="Times New Roman"/>
                <w:color w:val="000000"/>
                <w:lang w:eastAsia="ru-RU"/>
              </w:rPr>
            </w:pPr>
            <w:r w:rsidRPr="000862E8">
              <w:rPr>
                <w:rFonts w:ascii="Times New Roman" w:eastAsia="Times New Roman" w:hAnsi="Times New Roman" w:cs="Times New Roman"/>
                <w:color w:val="000000"/>
                <w:lang w:eastAsia="ru-RU"/>
              </w:rPr>
              <w:t>Строительство физкультурно-спортивного зала (4шт.) в с. Лоп</w:t>
            </w:r>
            <w:r w:rsidRPr="000862E8">
              <w:rPr>
                <w:rFonts w:ascii="Times New Roman" w:eastAsia="Times New Roman" w:hAnsi="Times New Roman" w:cs="Times New Roman"/>
                <w:color w:val="000000"/>
                <w:lang w:eastAsia="ru-RU"/>
              </w:rPr>
              <w:t>а</w:t>
            </w:r>
            <w:r w:rsidRPr="000862E8">
              <w:rPr>
                <w:rFonts w:ascii="Times New Roman" w:eastAsia="Times New Roman" w:hAnsi="Times New Roman" w:cs="Times New Roman"/>
                <w:color w:val="000000"/>
                <w:lang w:eastAsia="ru-RU"/>
              </w:rPr>
              <w:t>тино на площадке №1</w:t>
            </w:r>
          </w:p>
        </w:tc>
        <w:tc>
          <w:tcPr>
            <w:tcW w:w="1842" w:type="dxa"/>
            <w:shd w:val="clear" w:color="auto" w:fill="auto"/>
            <w:vAlign w:val="center"/>
            <w:hideMark/>
          </w:tcPr>
          <w:p w:rsidR="00C2144F" w:rsidRPr="000862E8" w:rsidRDefault="00C2144F" w:rsidP="00C2144F">
            <w:pPr>
              <w:spacing w:after="0" w:line="240" w:lineRule="auto"/>
              <w:ind w:left="-99" w:right="-116"/>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ОБ, МБР, ВИ / Администрация с.п. Лопатино</w:t>
            </w:r>
          </w:p>
        </w:tc>
        <w:tc>
          <w:tcPr>
            <w:tcW w:w="730" w:type="dxa"/>
            <w:shd w:val="clear" w:color="auto" w:fill="auto"/>
            <w:vAlign w:val="center"/>
            <w:hideMark/>
          </w:tcPr>
          <w:p w:rsidR="00C2144F" w:rsidRPr="000862E8" w:rsidRDefault="00C2144F"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2024-2033 гг.</w:t>
            </w:r>
          </w:p>
        </w:tc>
        <w:tc>
          <w:tcPr>
            <w:tcW w:w="850" w:type="dxa"/>
            <w:shd w:val="clear" w:color="auto" w:fill="auto"/>
            <w:noWrap/>
            <w:vAlign w:val="center"/>
            <w:hideMark/>
          </w:tcPr>
          <w:p w:rsidR="00C2144F" w:rsidRPr="000862E8" w:rsidRDefault="00C2144F"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По проекту</w:t>
            </w:r>
          </w:p>
        </w:tc>
        <w:tc>
          <w:tcPr>
            <w:tcW w:w="465" w:type="dxa"/>
            <w:shd w:val="clear" w:color="auto" w:fill="auto"/>
            <w:noWrap/>
            <w:vAlign w:val="center"/>
            <w:hideMark/>
          </w:tcPr>
          <w:p w:rsidR="00C2144F" w:rsidRPr="000862E8" w:rsidRDefault="00C2144F"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436" w:type="dxa"/>
            <w:shd w:val="clear" w:color="auto" w:fill="auto"/>
            <w:noWrap/>
            <w:vAlign w:val="center"/>
            <w:hideMark/>
          </w:tcPr>
          <w:p w:rsidR="00C2144F" w:rsidRPr="000862E8" w:rsidRDefault="00C2144F"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436" w:type="dxa"/>
            <w:shd w:val="clear" w:color="auto" w:fill="auto"/>
            <w:noWrap/>
            <w:vAlign w:val="center"/>
            <w:hideMark/>
          </w:tcPr>
          <w:p w:rsidR="00C2144F" w:rsidRPr="000862E8" w:rsidRDefault="00C2144F"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436" w:type="dxa"/>
            <w:shd w:val="clear" w:color="auto" w:fill="auto"/>
            <w:noWrap/>
            <w:vAlign w:val="center"/>
            <w:hideMark/>
          </w:tcPr>
          <w:p w:rsidR="00C2144F" w:rsidRPr="000862E8" w:rsidRDefault="00C2144F"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436" w:type="dxa"/>
            <w:shd w:val="clear" w:color="auto" w:fill="auto"/>
            <w:noWrap/>
            <w:vAlign w:val="center"/>
            <w:hideMark/>
          </w:tcPr>
          <w:p w:rsidR="00C2144F" w:rsidRPr="000862E8" w:rsidRDefault="00C2144F"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436" w:type="dxa"/>
            <w:shd w:val="clear" w:color="auto" w:fill="auto"/>
            <w:noWrap/>
            <w:vAlign w:val="center"/>
            <w:hideMark/>
          </w:tcPr>
          <w:p w:rsidR="00C2144F" w:rsidRPr="000862E8" w:rsidRDefault="00C2144F"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532" w:type="dxa"/>
            <w:shd w:val="clear" w:color="auto" w:fill="auto"/>
            <w:noWrap/>
            <w:vAlign w:val="center"/>
            <w:hideMark/>
          </w:tcPr>
          <w:p w:rsidR="00C2144F" w:rsidRPr="000862E8" w:rsidRDefault="00C2144F"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504" w:type="dxa"/>
            <w:shd w:val="clear" w:color="auto" w:fill="auto"/>
            <w:noWrap/>
            <w:vAlign w:val="center"/>
            <w:hideMark/>
          </w:tcPr>
          <w:p w:rsidR="00C2144F" w:rsidRPr="000862E8" w:rsidRDefault="00C2144F"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502" w:type="dxa"/>
            <w:shd w:val="clear" w:color="auto" w:fill="auto"/>
            <w:noWrap/>
            <w:vAlign w:val="center"/>
            <w:hideMark/>
          </w:tcPr>
          <w:p w:rsidR="00C2144F" w:rsidRPr="000862E8" w:rsidRDefault="00C2144F"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436" w:type="dxa"/>
            <w:shd w:val="clear" w:color="auto" w:fill="auto"/>
            <w:noWrap/>
            <w:vAlign w:val="center"/>
            <w:hideMark/>
          </w:tcPr>
          <w:p w:rsidR="00C2144F" w:rsidRPr="000862E8" w:rsidRDefault="00C2144F"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436" w:type="dxa"/>
            <w:shd w:val="clear" w:color="auto" w:fill="auto"/>
            <w:noWrap/>
            <w:vAlign w:val="center"/>
            <w:hideMark/>
          </w:tcPr>
          <w:p w:rsidR="00C2144F" w:rsidRPr="000862E8" w:rsidRDefault="00C2144F"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436" w:type="dxa"/>
            <w:shd w:val="clear" w:color="auto" w:fill="auto"/>
            <w:noWrap/>
            <w:vAlign w:val="center"/>
            <w:hideMark/>
          </w:tcPr>
          <w:p w:rsidR="00C2144F" w:rsidRPr="000862E8" w:rsidRDefault="00C2144F"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1516" w:type="dxa"/>
            <w:vMerge/>
            <w:shd w:val="clear" w:color="auto" w:fill="auto"/>
            <w:vAlign w:val="center"/>
          </w:tcPr>
          <w:p w:rsidR="00C2144F" w:rsidRPr="000862E8" w:rsidRDefault="00C2144F" w:rsidP="0016736E">
            <w:pPr>
              <w:spacing w:after="0" w:line="240" w:lineRule="auto"/>
              <w:rPr>
                <w:rFonts w:ascii="Times New Roman" w:eastAsia="Times New Roman" w:hAnsi="Times New Roman" w:cs="Times New Roman"/>
                <w:lang w:eastAsia="ru-RU"/>
              </w:rPr>
            </w:pPr>
          </w:p>
        </w:tc>
      </w:tr>
      <w:tr w:rsidR="00C2144F" w:rsidRPr="000862E8" w:rsidTr="003B3D0F">
        <w:trPr>
          <w:trHeight w:val="85"/>
        </w:trPr>
        <w:tc>
          <w:tcPr>
            <w:tcW w:w="438" w:type="dxa"/>
            <w:shd w:val="clear" w:color="auto" w:fill="auto"/>
            <w:noWrap/>
            <w:vAlign w:val="center"/>
            <w:hideMark/>
          </w:tcPr>
          <w:p w:rsidR="00C2144F" w:rsidRPr="000862E8" w:rsidRDefault="00C2144F"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9</w:t>
            </w:r>
          </w:p>
        </w:tc>
        <w:tc>
          <w:tcPr>
            <w:tcW w:w="3668" w:type="dxa"/>
            <w:shd w:val="clear" w:color="auto" w:fill="auto"/>
            <w:noWrap/>
            <w:vAlign w:val="center"/>
            <w:hideMark/>
          </w:tcPr>
          <w:p w:rsidR="00C2144F" w:rsidRPr="000862E8" w:rsidRDefault="00C2144F" w:rsidP="0016736E">
            <w:pPr>
              <w:spacing w:after="0" w:line="240" w:lineRule="auto"/>
              <w:jc w:val="both"/>
              <w:rPr>
                <w:rFonts w:ascii="Times New Roman" w:eastAsia="Times New Roman" w:hAnsi="Times New Roman" w:cs="Times New Roman"/>
                <w:color w:val="000000"/>
                <w:lang w:eastAsia="ru-RU"/>
              </w:rPr>
            </w:pPr>
            <w:r w:rsidRPr="000862E8">
              <w:rPr>
                <w:rFonts w:ascii="Times New Roman" w:eastAsia="Times New Roman" w:hAnsi="Times New Roman" w:cs="Times New Roman"/>
                <w:color w:val="000000"/>
                <w:lang w:eastAsia="ru-RU"/>
              </w:rPr>
              <w:t>Строительство плоскостных фи</w:t>
            </w:r>
            <w:r w:rsidRPr="000862E8">
              <w:rPr>
                <w:rFonts w:ascii="Times New Roman" w:eastAsia="Times New Roman" w:hAnsi="Times New Roman" w:cs="Times New Roman"/>
                <w:color w:val="000000"/>
                <w:lang w:eastAsia="ru-RU"/>
              </w:rPr>
              <w:t>з</w:t>
            </w:r>
            <w:r w:rsidRPr="000862E8">
              <w:rPr>
                <w:rFonts w:ascii="Times New Roman" w:eastAsia="Times New Roman" w:hAnsi="Times New Roman" w:cs="Times New Roman"/>
                <w:color w:val="000000"/>
                <w:lang w:eastAsia="ru-RU"/>
              </w:rPr>
              <w:t>культурно-спортивных сооружений (12шт.) в с. Лопатино на площадке №1</w:t>
            </w:r>
          </w:p>
        </w:tc>
        <w:tc>
          <w:tcPr>
            <w:tcW w:w="1842" w:type="dxa"/>
            <w:shd w:val="clear" w:color="auto" w:fill="auto"/>
            <w:vAlign w:val="center"/>
            <w:hideMark/>
          </w:tcPr>
          <w:p w:rsidR="00C2144F" w:rsidRPr="000862E8" w:rsidRDefault="00C2144F" w:rsidP="00C2144F">
            <w:pPr>
              <w:spacing w:after="0" w:line="240" w:lineRule="auto"/>
              <w:ind w:left="-99" w:right="-116"/>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ОБ, МБР, ВИ / Администрация с.п. Лопатино</w:t>
            </w:r>
          </w:p>
        </w:tc>
        <w:tc>
          <w:tcPr>
            <w:tcW w:w="730" w:type="dxa"/>
            <w:shd w:val="clear" w:color="auto" w:fill="auto"/>
            <w:vAlign w:val="center"/>
            <w:hideMark/>
          </w:tcPr>
          <w:p w:rsidR="00C2144F" w:rsidRPr="000862E8" w:rsidRDefault="00C2144F"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2024-2033 гг.</w:t>
            </w:r>
          </w:p>
        </w:tc>
        <w:tc>
          <w:tcPr>
            <w:tcW w:w="850" w:type="dxa"/>
            <w:shd w:val="clear" w:color="auto" w:fill="auto"/>
            <w:noWrap/>
            <w:vAlign w:val="center"/>
            <w:hideMark/>
          </w:tcPr>
          <w:p w:rsidR="00C2144F" w:rsidRPr="000862E8" w:rsidRDefault="00C2144F"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По проекту</w:t>
            </w:r>
          </w:p>
        </w:tc>
        <w:tc>
          <w:tcPr>
            <w:tcW w:w="465" w:type="dxa"/>
            <w:shd w:val="clear" w:color="auto" w:fill="auto"/>
            <w:noWrap/>
            <w:vAlign w:val="center"/>
            <w:hideMark/>
          </w:tcPr>
          <w:p w:rsidR="00C2144F" w:rsidRPr="000862E8" w:rsidRDefault="00C2144F"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436" w:type="dxa"/>
            <w:shd w:val="clear" w:color="auto" w:fill="auto"/>
            <w:noWrap/>
            <w:vAlign w:val="center"/>
            <w:hideMark/>
          </w:tcPr>
          <w:p w:rsidR="00C2144F" w:rsidRPr="000862E8" w:rsidRDefault="00C2144F"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436" w:type="dxa"/>
            <w:shd w:val="clear" w:color="auto" w:fill="auto"/>
            <w:noWrap/>
            <w:vAlign w:val="center"/>
            <w:hideMark/>
          </w:tcPr>
          <w:p w:rsidR="00C2144F" w:rsidRPr="000862E8" w:rsidRDefault="00C2144F"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436" w:type="dxa"/>
            <w:shd w:val="clear" w:color="auto" w:fill="auto"/>
            <w:noWrap/>
            <w:vAlign w:val="center"/>
            <w:hideMark/>
          </w:tcPr>
          <w:p w:rsidR="00C2144F" w:rsidRPr="000862E8" w:rsidRDefault="00C2144F"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436" w:type="dxa"/>
            <w:shd w:val="clear" w:color="auto" w:fill="auto"/>
            <w:noWrap/>
            <w:vAlign w:val="center"/>
            <w:hideMark/>
          </w:tcPr>
          <w:p w:rsidR="00C2144F" w:rsidRPr="000862E8" w:rsidRDefault="00C2144F"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436" w:type="dxa"/>
            <w:shd w:val="clear" w:color="auto" w:fill="auto"/>
            <w:noWrap/>
            <w:vAlign w:val="center"/>
            <w:hideMark/>
          </w:tcPr>
          <w:p w:rsidR="00C2144F" w:rsidRPr="000862E8" w:rsidRDefault="00C2144F"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532" w:type="dxa"/>
            <w:shd w:val="clear" w:color="auto" w:fill="auto"/>
            <w:noWrap/>
            <w:vAlign w:val="center"/>
            <w:hideMark/>
          </w:tcPr>
          <w:p w:rsidR="00C2144F" w:rsidRPr="000862E8" w:rsidRDefault="00C2144F"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504" w:type="dxa"/>
            <w:shd w:val="clear" w:color="auto" w:fill="auto"/>
            <w:noWrap/>
            <w:vAlign w:val="center"/>
            <w:hideMark/>
          </w:tcPr>
          <w:p w:rsidR="00C2144F" w:rsidRPr="000862E8" w:rsidRDefault="00C2144F"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502" w:type="dxa"/>
            <w:shd w:val="clear" w:color="auto" w:fill="auto"/>
            <w:noWrap/>
            <w:vAlign w:val="center"/>
            <w:hideMark/>
          </w:tcPr>
          <w:p w:rsidR="00C2144F" w:rsidRPr="000862E8" w:rsidRDefault="00C2144F"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436" w:type="dxa"/>
            <w:shd w:val="clear" w:color="auto" w:fill="auto"/>
            <w:noWrap/>
            <w:vAlign w:val="center"/>
            <w:hideMark/>
          </w:tcPr>
          <w:p w:rsidR="00C2144F" w:rsidRPr="000862E8" w:rsidRDefault="00C2144F"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436" w:type="dxa"/>
            <w:shd w:val="clear" w:color="auto" w:fill="auto"/>
            <w:noWrap/>
            <w:vAlign w:val="center"/>
            <w:hideMark/>
          </w:tcPr>
          <w:p w:rsidR="00C2144F" w:rsidRPr="000862E8" w:rsidRDefault="00C2144F"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436" w:type="dxa"/>
            <w:shd w:val="clear" w:color="auto" w:fill="auto"/>
            <w:noWrap/>
            <w:vAlign w:val="center"/>
            <w:hideMark/>
          </w:tcPr>
          <w:p w:rsidR="00C2144F" w:rsidRPr="000862E8" w:rsidRDefault="00C2144F"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1516" w:type="dxa"/>
            <w:vMerge/>
            <w:shd w:val="clear" w:color="auto" w:fill="auto"/>
            <w:vAlign w:val="center"/>
          </w:tcPr>
          <w:p w:rsidR="00C2144F" w:rsidRPr="000862E8" w:rsidRDefault="00C2144F" w:rsidP="0016736E">
            <w:pPr>
              <w:spacing w:after="0" w:line="240" w:lineRule="auto"/>
              <w:rPr>
                <w:rFonts w:ascii="Times New Roman" w:eastAsia="Times New Roman" w:hAnsi="Times New Roman" w:cs="Times New Roman"/>
                <w:lang w:eastAsia="ru-RU"/>
              </w:rPr>
            </w:pPr>
          </w:p>
        </w:tc>
      </w:tr>
      <w:tr w:rsidR="00C2144F" w:rsidRPr="000862E8" w:rsidTr="003B3D0F">
        <w:trPr>
          <w:trHeight w:val="96"/>
        </w:trPr>
        <w:tc>
          <w:tcPr>
            <w:tcW w:w="438" w:type="dxa"/>
            <w:shd w:val="clear" w:color="auto" w:fill="auto"/>
            <w:noWrap/>
            <w:vAlign w:val="center"/>
            <w:hideMark/>
          </w:tcPr>
          <w:p w:rsidR="00C2144F" w:rsidRPr="000862E8" w:rsidRDefault="00C2144F"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10</w:t>
            </w:r>
          </w:p>
        </w:tc>
        <w:tc>
          <w:tcPr>
            <w:tcW w:w="3668" w:type="dxa"/>
            <w:shd w:val="clear" w:color="auto" w:fill="auto"/>
            <w:noWrap/>
            <w:vAlign w:val="center"/>
            <w:hideMark/>
          </w:tcPr>
          <w:p w:rsidR="00C2144F" w:rsidRPr="000862E8" w:rsidRDefault="00C2144F" w:rsidP="0016736E">
            <w:pPr>
              <w:spacing w:after="0" w:line="240" w:lineRule="auto"/>
              <w:jc w:val="both"/>
              <w:rPr>
                <w:rFonts w:ascii="Times New Roman" w:eastAsia="Times New Roman" w:hAnsi="Times New Roman" w:cs="Times New Roman"/>
                <w:color w:val="000000"/>
                <w:lang w:eastAsia="ru-RU"/>
              </w:rPr>
            </w:pPr>
            <w:r w:rsidRPr="000862E8">
              <w:rPr>
                <w:rFonts w:ascii="Times New Roman" w:eastAsia="Times New Roman" w:hAnsi="Times New Roman" w:cs="Times New Roman"/>
                <w:color w:val="000000"/>
                <w:lang w:eastAsia="ru-RU"/>
              </w:rPr>
              <w:t>Строительство ФОК в поселке Пр</w:t>
            </w:r>
            <w:r w:rsidRPr="000862E8">
              <w:rPr>
                <w:rFonts w:ascii="Times New Roman" w:eastAsia="Times New Roman" w:hAnsi="Times New Roman" w:cs="Times New Roman"/>
                <w:color w:val="000000"/>
                <w:lang w:eastAsia="ru-RU"/>
              </w:rPr>
              <w:t>и</w:t>
            </w:r>
            <w:r w:rsidRPr="000862E8">
              <w:rPr>
                <w:rFonts w:ascii="Times New Roman" w:eastAsia="Times New Roman" w:hAnsi="Times New Roman" w:cs="Times New Roman"/>
                <w:color w:val="000000"/>
                <w:lang w:eastAsia="ru-RU"/>
              </w:rPr>
              <w:t>дорожный на площадке №1</w:t>
            </w:r>
          </w:p>
        </w:tc>
        <w:tc>
          <w:tcPr>
            <w:tcW w:w="1842" w:type="dxa"/>
            <w:shd w:val="clear" w:color="auto" w:fill="auto"/>
            <w:vAlign w:val="center"/>
            <w:hideMark/>
          </w:tcPr>
          <w:p w:rsidR="00C2144F" w:rsidRPr="000862E8" w:rsidRDefault="00C2144F" w:rsidP="00C2144F">
            <w:pPr>
              <w:spacing w:after="0" w:line="240" w:lineRule="auto"/>
              <w:ind w:left="-99" w:right="-116"/>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ОБ, МБР, ВИ / Администрация с.п. Лопатино</w:t>
            </w:r>
          </w:p>
        </w:tc>
        <w:tc>
          <w:tcPr>
            <w:tcW w:w="730" w:type="dxa"/>
            <w:shd w:val="clear" w:color="auto" w:fill="auto"/>
            <w:vAlign w:val="center"/>
            <w:hideMark/>
          </w:tcPr>
          <w:p w:rsidR="00C2144F" w:rsidRPr="000862E8" w:rsidRDefault="00C2144F"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2024-2033 гг.</w:t>
            </w:r>
          </w:p>
        </w:tc>
        <w:tc>
          <w:tcPr>
            <w:tcW w:w="850" w:type="dxa"/>
            <w:shd w:val="clear" w:color="auto" w:fill="auto"/>
            <w:noWrap/>
            <w:vAlign w:val="center"/>
            <w:hideMark/>
          </w:tcPr>
          <w:p w:rsidR="00C2144F" w:rsidRPr="000862E8" w:rsidRDefault="00C2144F"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По проекту</w:t>
            </w:r>
          </w:p>
        </w:tc>
        <w:tc>
          <w:tcPr>
            <w:tcW w:w="465" w:type="dxa"/>
            <w:shd w:val="clear" w:color="auto" w:fill="auto"/>
            <w:noWrap/>
            <w:vAlign w:val="center"/>
            <w:hideMark/>
          </w:tcPr>
          <w:p w:rsidR="00C2144F" w:rsidRPr="000862E8" w:rsidRDefault="00C2144F"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436" w:type="dxa"/>
            <w:shd w:val="clear" w:color="auto" w:fill="auto"/>
            <w:noWrap/>
            <w:vAlign w:val="center"/>
            <w:hideMark/>
          </w:tcPr>
          <w:p w:rsidR="00C2144F" w:rsidRPr="000862E8" w:rsidRDefault="00C2144F"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436" w:type="dxa"/>
            <w:shd w:val="clear" w:color="auto" w:fill="auto"/>
            <w:noWrap/>
            <w:vAlign w:val="center"/>
            <w:hideMark/>
          </w:tcPr>
          <w:p w:rsidR="00C2144F" w:rsidRPr="000862E8" w:rsidRDefault="00C2144F"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436" w:type="dxa"/>
            <w:shd w:val="clear" w:color="auto" w:fill="auto"/>
            <w:noWrap/>
            <w:vAlign w:val="center"/>
            <w:hideMark/>
          </w:tcPr>
          <w:p w:rsidR="00C2144F" w:rsidRPr="000862E8" w:rsidRDefault="00C2144F"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436" w:type="dxa"/>
            <w:shd w:val="clear" w:color="auto" w:fill="auto"/>
            <w:noWrap/>
            <w:vAlign w:val="center"/>
            <w:hideMark/>
          </w:tcPr>
          <w:p w:rsidR="00C2144F" w:rsidRPr="000862E8" w:rsidRDefault="00C2144F"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436" w:type="dxa"/>
            <w:shd w:val="clear" w:color="auto" w:fill="auto"/>
            <w:noWrap/>
            <w:vAlign w:val="center"/>
            <w:hideMark/>
          </w:tcPr>
          <w:p w:rsidR="00C2144F" w:rsidRPr="000862E8" w:rsidRDefault="00C2144F"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532" w:type="dxa"/>
            <w:shd w:val="clear" w:color="auto" w:fill="auto"/>
            <w:noWrap/>
            <w:vAlign w:val="center"/>
            <w:hideMark/>
          </w:tcPr>
          <w:p w:rsidR="00C2144F" w:rsidRPr="000862E8" w:rsidRDefault="00C2144F"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504" w:type="dxa"/>
            <w:shd w:val="clear" w:color="auto" w:fill="auto"/>
            <w:noWrap/>
            <w:vAlign w:val="center"/>
            <w:hideMark/>
          </w:tcPr>
          <w:p w:rsidR="00C2144F" w:rsidRPr="000862E8" w:rsidRDefault="00C2144F"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502" w:type="dxa"/>
            <w:shd w:val="clear" w:color="auto" w:fill="auto"/>
            <w:noWrap/>
            <w:vAlign w:val="center"/>
            <w:hideMark/>
          </w:tcPr>
          <w:p w:rsidR="00C2144F" w:rsidRPr="000862E8" w:rsidRDefault="00C2144F"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436" w:type="dxa"/>
            <w:shd w:val="clear" w:color="auto" w:fill="auto"/>
            <w:noWrap/>
            <w:vAlign w:val="center"/>
            <w:hideMark/>
          </w:tcPr>
          <w:p w:rsidR="00C2144F" w:rsidRPr="000862E8" w:rsidRDefault="00C2144F"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436" w:type="dxa"/>
            <w:shd w:val="clear" w:color="auto" w:fill="auto"/>
            <w:noWrap/>
            <w:vAlign w:val="center"/>
            <w:hideMark/>
          </w:tcPr>
          <w:p w:rsidR="00C2144F" w:rsidRPr="000862E8" w:rsidRDefault="00C2144F"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436" w:type="dxa"/>
            <w:shd w:val="clear" w:color="auto" w:fill="auto"/>
            <w:noWrap/>
            <w:vAlign w:val="center"/>
            <w:hideMark/>
          </w:tcPr>
          <w:p w:rsidR="00C2144F" w:rsidRPr="000862E8" w:rsidRDefault="00C2144F"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1516" w:type="dxa"/>
            <w:vMerge/>
            <w:shd w:val="clear" w:color="auto" w:fill="auto"/>
            <w:vAlign w:val="center"/>
          </w:tcPr>
          <w:p w:rsidR="00C2144F" w:rsidRPr="000862E8" w:rsidRDefault="00C2144F" w:rsidP="0016736E">
            <w:pPr>
              <w:spacing w:after="0" w:line="240" w:lineRule="auto"/>
              <w:rPr>
                <w:rFonts w:ascii="Times New Roman" w:eastAsia="Times New Roman" w:hAnsi="Times New Roman" w:cs="Times New Roman"/>
                <w:lang w:eastAsia="ru-RU"/>
              </w:rPr>
            </w:pPr>
          </w:p>
        </w:tc>
      </w:tr>
      <w:tr w:rsidR="00C2144F" w:rsidRPr="000862E8" w:rsidTr="003B3D0F">
        <w:trPr>
          <w:trHeight w:val="96"/>
        </w:trPr>
        <w:tc>
          <w:tcPr>
            <w:tcW w:w="438" w:type="dxa"/>
            <w:shd w:val="clear" w:color="auto" w:fill="auto"/>
            <w:noWrap/>
            <w:vAlign w:val="center"/>
            <w:hideMark/>
          </w:tcPr>
          <w:p w:rsidR="00C2144F" w:rsidRPr="000862E8" w:rsidRDefault="00C2144F"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11</w:t>
            </w:r>
          </w:p>
        </w:tc>
        <w:tc>
          <w:tcPr>
            <w:tcW w:w="3668" w:type="dxa"/>
            <w:shd w:val="clear" w:color="auto" w:fill="auto"/>
            <w:vAlign w:val="center"/>
            <w:hideMark/>
          </w:tcPr>
          <w:p w:rsidR="00C2144F" w:rsidRPr="000862E8" w:rsidRDefault="00C2144F" w:rsidP="0016736E">
            <w:pPr>
              <w:spacing w:after="0" w:line="240" w:lineRule="auto"/>
              <w:rPr>
                <w:rFonts w:ascii="Times New Roman" w:eastAsia="Times New Roman" w:hAnsi="Times New Roman" w:cs="Times New Roman"/>
                <w:color w:val="000000"/>
                <w:lang w:eastAsia="ru-RU"/>
              </w:rPr>
            </w:pPr>
            <w:r w:rsidRPr="000862E8">
              <w:rPr>
                <w:rFonts w:ascii="Times New Roman" w:eastAsia="Times New Roman" w:hAnsi="Times New Roman" w:cs="Times New Roman"/>
                <w:color w:val="000000"/>
                <w:lang w:eastAsia="ru-RU"/>
              </w:rPr>
              <w:t>Строительство спортивной площа</w:t>
            </w:r>
            <w:r w:rsidRPr="000862E8">
              <w:rPr>
                <w:rFonts w:ascii="Times New Roman" w:eastAsia="Times New Roman" w:hAnsi="Times New Roman" w:cs="Times New Roman"/>
                <w:color w:val="000000"/>
                <w:lang w:eastAsia="ru-RU"/>
              </w:rPr>
              <w:t>д</w:t>
            </w:r>
            <w:r w:rsidRPr="000862E8">
              <w:rPr>
                <w:rFonts w:ascii="Times New Roman" w:eastAsia="Times New Roman" w:hAnsi="Times New Roman" w:cs="Times New Roman"/>
                <w:color w:val="000000"/>
                <w:lang w:eastAsia="ru-RU"/>
              </w:rPr>
              <w:t>ки в поселке Придорожный на пл</w:t>
            </w:r>
            <w:r w:rsidRPr="000862E8">
              <w:rPr>
                <w:rFonts w:ascii="Times New Roman" w:eastAsia="Times New Roman" w:hAnsi="Times New Roman" w:cs="Times New Roman"/>
                <w:color w:val="000000"/>
                <w:lang w:eastAsia="ru-RU"/>
              </w:rPr>
              <w:t>о</w:t>
            </w:r>
            <w:r w:rsidRPr="000862E8">
              <w:rPr>
                <w:rFonts w:ascii="Times New Roman" w:eastAsia="Times New Roman" w:hAnsi="Times New Roman" w:cs="Times New Roman"/>
                <w:color w:val="000000"/>
                <w:lang w:eastAsia="ru-RU"/>
              </w:rPr>
              <w:t>щадке №1</w:t>
            </w:r>
          </w:p>
        </w:tc>
        <w:tc>
          <w:tcPr>
            <w:tcW w:w="1842" w:type="dxa"/>
            <w:shd w:val="clear" w:color="auto" w:fill="auto"/>
            <w:vAlign w:val="center"/>
            <w:hideMark/>
          </w:tcPr>
          <w:p w:rsidR="00C2144F" w:rsidRPr="000862E8" w:rsidRDefault="00C2144F" w:rsidP="00C2144F">
            <w:pPr>
              <w:spacing w:after="0" w:line="240" w:lineRule="auto"/>
              <w:ind w:left="-99" w:right="-116"/>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ОБ, МБР, ВИ / Администрация с.п. Лопатино</w:t>
            </w:r>
          </w:p>
        </w:tc>
        <w:tc>
          <w:tcPr>
            <w:tcW w:w="730" w:type="dxa"/>
            <w:shd w:val="clear" w:color="auto" w:fill="auto"/>
            <w:vAlign w:val="center"/>
            <w:hideMark/>
          </w:tcPr>
          <w:p w:rsidR="00C2144F" w:rsidRPr="000862E8" w:rsidRDefault="00C2144F"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2024-2033 гг.</w:t>
            </w:r>
          </w:p>
        </w:tc>
        <w:tc>
          <w:tcPr>
            <w:tcW w:w="850" w:type="dxa"/>
            <w:shd w:val="clear" w:color="auto" w:fill="auto"/>
            <w:noWrap/>
            <w:vAlign w:val="center"/>
            <w:hideMark/>
          </w:tcPr>
          <w:p w:rsidR="00C2144F" w:rsidRPr="000862E8" w:rsidRDefault="00C2144F"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По проекту</w:t>
            </w:r>
          </w:p>
        </w:tc>
        <w:tc>
          <w:tcPr>
            <w:tcW w:w="465" w:type="dxa"/>
            <w:shd w:val="clear" w:color="auto" w:fill="auto"/>
            <w:noWrap/>
            <w:vAlign w:val="center"/>
            <w:hideMark/>
          </w:tcPr>
          <w:p w:rsidR="00C2144F" w:rsidRPr="000862E8" w:rsidRDefault="00C2144F"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436" w:type="dxa"/>
            <w:shd w:val="clear" w:color="auto" w:fill="auto"/>
            <w:noWrap/>
            <w:vAlign w:val="center"/>
            <w:hideMark/>
          </w:tcPr>
          <w:p w:rsidR="00C2144F" w:rsidRPr="000862E8" w:rsidRDefault="00C2144F"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436" w:type="dxa"/>
            <w:shd w:val="clear" w:color="auto" w:fill="auto"/>
            <w:noWrap/>
            <w:vAlign w:val="center"/>
            <w:hideMark/>
          </w:tcPr>
          <w:p w:rsidR="00C2144F" w:rsidRPr="000862E8" w:rsidRDefault="00C2144F"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436" w:type="dxa"/>
            <w:shd w:val="clear" w:color="auto" w:fill="auto"/>
            <w:noWrap/>
            <w:vAlign w:val="center"/>
            <w:hideMark/>
          </w:tcPr>
          <w:p w:rsidR="00C2144F" w:rsidRPr="000862E8" w:rsidRDefault="00C2144F"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436" w:type="dxa"/>
            <w:shd w:val="clear" w:color="auto" w:fill="auto"/>
            <w:noWrap/>
            <w:vAlign w:val="center"/>
            <w:hideMark/>
          </w:tcPr>
          <w:p w:rsidR="00C2144F" w:rsidRPr="000862E8" w:rsidRDefault="00C2144F"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436" w:type="dxa"/>
            <w:shd w:val="clear" w:color="auto" w:fill="auto"/>
            <w:noWrap/>
            <w:vAlign w:val="center"/>
            <w:hideMark/>
          </w:tcPr>
          <w:p w:rsidR="00C2144F" w:rsidRPr="000862E8" w:rsidRDefault="00C2144F"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532" w:type="dxa"/>
            <w:shd w:val="clear" w:color="auto" w:fill="auto"/>
            <w:noWrap/>
            <w:vAlign w:val="center"/>
            <w:hideMark/>
          </w:tcPr>
          <w:p w:rsidR="00C2144F" w:rsidRPr="000862E8" w:rsidRDefault="00C2144F"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504" w:type="dxa"/>
            <w:shd w:val="clear" w:color="auto" w:fill="auto"/>
            <w:noWrap/>
            <w:vAlign w:val="center"/>
            <w:hideMark/>
          </w:tcPr>
          <w:p w:rsidR="00C2144F" w:rsidRPr="000862E8" w:rsidRDefault="00C2144F"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502" w:type="dxa"/>
            <w:shd w:val="clear" w:color="auto" w:fill="auto"/>
            <w:noWrap/>
            <w:vAlign w:val="center"/>
            <w:hideMark/>
          </w:tcPr>
          <w:p w:rsidR="00C2144F" w:rsidRPr="000862E8" w:rsidRDefault="00C2144F"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436" w:type="dxa"/>
            <w:shd w:val="clear" w:color="auto" w:fill="auto"/>
            <w:noWrap/>
            <w:vAlign w:val="center"/>
            <w:hideMark/>
          </w:tcPr>
          <w:p w:rsidR="00C2144F" w:rsidRPr="000862E8" w:rsidRDefault="00C2144F"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436" w:type="dxa"/>
            <w:shd w:val="clear" w:color="auto" w:fill="auto"/>
            <w:noWrap/>
            <w:vAlign w:val="center"/>
            <w:hideMark/>
          </w:tcPr>
          <w:p w:rsidR="00C2144F" w:rsidRPr="000862E8" w:rsidRDefault="00C2144F"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436" w:type="dxa"/>
            <w:shd w:val="clear" w:color="auto" w:fill="auto"/>
            <w:noWrap/>
            <w:vAlign w:val="center"/>
            <w:hideMark/>
          </w:tcPr>
          <w:p w:rsidR="00C2144F" w:rsidRPr="000862E8" w:rsidRDefault="00C2144F"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1516" w:type="dxa"/>
            <w:vMerge w:val="restart"/>
            <w:shd w:val="clear" w:color="auto" w:fill="auto"/>
            <w:vAlign w:val="center"/>
          </w:tcPr>
          <w:p w:rsidR="00C2144F" w:rsidRPr="000862E8" w:rsidRDefault="00C2144F" w:rsidP="0016736E">
            <w:pPr>
              <w:spacing w:after="0" w:line="240" w:lineRule="auto"/>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Повышение социальной и спортивной активности н</w:t>
            </w:r>
            <w:r w:rsidRPr="000862E8">
              <w:rPr>
                <w:rFonts w:ascii="Times New Roman" w:eastAsia="Times New Roman" w:hAnsi="Times New Roman" w:cs="Times New Roman"/>
                <w:lang w:eastAsia="ru-RU"/>
              </w:rPr>
              <w:t>а</w:t>
            </w:r>
            <w:r w:rsidRPr="000862E8">
              <w:rPr>
                <w:rFonts w:ascii="Times New Roman" w:eastAsia="Times New Roman" w:hAnsi="Times New Roman" w:cs="Times New Roman"/>
                <w:lang w:eastAsia="ru-RU"/>
              </w:rPr>
              <w:t>селения</w:t>
            </w:r>
          </w:p>
        </w:tc>
      </w:tr>
      <w:tr w:rsidR="00C2144F" w:rsidRPr="000862E8" w:rsidTr="003B3D0F">
        <w:trPr>
          <w:trHeight w:val="160"/>
        </w:trPr>
        <w:tc>
          <w:tcPr>
            <w:tcW w:w="438" w:type="dxa"/>
            <w:shd w:val="clear" w:color="auto" w:fill="auto"/>
            <w:noWrap/>
            <w:vAlign w:val="center"/>
            <w:hideMark/>
          </w:tcPr>
          <w:p w:rsidR="00C2144F" w:rsidRPr="000862E8" w:rsidRDefault="00C2144F"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12</w:t>
            </w:r>
          </w:p>
        </w:tc>
        <w:tc>
          <w:tcPr>
            <w:tcW w:w="3668" w:type="dxa"/>
            <w:shd w:val="clear" w:color="auto" w:fill="auto"/>
            <w:noWrap/>
            <w:vAlign w:val="center"/>
            <w:hideMark/>
          </w:tcPr>
          <w:p w:rsidR="00C2144F" w:rsidRPr="000862E8" w:rsidRDefault="00C2144F" w:rsidP="0016736E">
            <w:pPr>
              <w:spacing w:after="0" w:line="240" w:lineRule="auto"/>
              <w:jc w:val="both"/>
              <w:rPr>
                <w:rFonts w:ascii="Times New Roman" w:eastAsia="Times New Roman" w:hAnsi="Times New Roman" w:cs="Times New Roman"/>
                <w:color w:val="000000"/>
                <w:lang w:eastAsia="ru-RU"/>
              </w:rPr>
            </w:pPr>
            <w:r w:rsidRPr="000862E8">
              <w:rPr>
                <w:rFonts w:ascii="Times New Roman" w:eastAsia="Times New Roman" w:hAnsi="Times New Roman" w:cs="Times New Roman"/>
                <w:color w:val="000000"/>
                <w:lang w:eastAsia="ru-RU"/>
              </w:rPr>
              <w:t>Строительство плоскостных спо</w:t>
            </w:r>
            <w:r w:rsidRPr="000862E8">
              <w:rPr>
                <w:rFonts w:ascii="Times New Roman" w:eastAsia="Times New Roman" w:hAnsi="Times New Roman" w:cs="Times New Roman"/>
                <w:color w:val="000000"/>
                <w:lang w:eastAsia="ru-RU"/>
              </w:rPr>
              <w:t>р</w:t>
            </w:r>
            <w:r w:rsidRPr="000862E8">
              <w:rPr>
                <w:rFonts w:ascii="Times New Roman" w:eastAsia="Times New Roman" w:hAnsi="Times New Roman" w:cs="Times New Roman"/>
                <w:color w:val="000000"/>
                <w:lang w:eastAsia="ru-RU"/>
              </w:rPr>
              <w:t>тивных сооружений в п. Самарский на площадке №3</w:t>
            </w:r>
          </w:p>
        </w:tc>
        <w:tc>
          <w:tcPr>
            <w:tcW w:w="1842" w:type="dxa"/>
            <w:shd w:val="clear" w:color="auto" w:fill="auto"/>
            <w:vAlign w:val="center"/>
            <w:hideMark/>
          </w:tcPr>
          <w:p w:rsidR="00C2144F" w:rsidRPr="000862E8" w:rsidRDefault="00C2144F" w:rsidP="00C2144F">
            <w:pPr>
              <w:spacing w:after="0" w:line="240" w:lineRule="auto"/>
              <w:ind w:left="-99" w:right="-116"/>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ОБ, МБР, ВИ / Администрация с.п. Лопатино</w:t>
            </w:r>
          </w:p>
        </w:tc>
        <w:tc>
          <w:tcPr>
            <w:tcW w:w="730" w:type="dxa"/>
            <w:shd w:val="clear" w:color="auto" w:fill="auto"/>
            <w:vAlign w:val="center"/>
            <w:hideMark/>
          </w:tcPr>
          <w:p w:rsidR="00C2144F" w:rsidRPr="000862E8" w:rsidRDefault="00C2144F"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2024-2033 гг.</w:t>
            </w:r>
          </w:p>
        </w:tc>
        <w:tc>
          <w:tcPr>
            <w:tcW w:w="850" w:type="dxa"/>
            <w:shd w:val="clear" w:color="auto" w:fill="auto"/>
            <w:noWrap/>
            <w:vAlign w:val="center"/>
            <w:hideMark/>
          </w:tcPr>
          <w:p w:rsidR="00C2144F" w:rsidRPr="000862E8" w:rsidRDefault="00C2144F"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По проекту</w:t>
            </w:r>
          </w:p>
        </w:tc>
        <w:tc>
          <w:tcPr>
            <w:tcW w:w="465" w:type="dxa"/>
            <w:shd w:val="clear" w:color="auto" w:fill="auto"/>
            <w:noWrap/>
            <w:vAlign w:val="center"/>
            <w:hideMark/>
          </w:tcPr>
          <w:p w:rsidR="00C2144F" w:rsidRPr="000862E8" w:rsidRDefault="00C2144F"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436" w:type="dxa"/>
            <w:shd w:val="clear" w:color="auto" w:fill="auto"/>
            <w:noWrap/>
            <w:vAlign w:val="center"/>
            <w:hideMark/>
          </w:tcPr>
          <w:p w:rsidR="00C2144F" w:rsidRPr="000862E8" w:rsidRDefault="00C2144F"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436" w:type="dxa"/>
            <w:shd w:val="clear" w:color="auto" w:fill="auto"/>
            <w:noWrap/>
            <w:vAlign w:val="center"/>
            <w:hideMark/>
          </w:tcPr>
          <w:p w:rsidR="00C2144F" w:rsidRPr="000862E8" w:rsidRDefault="00C2144F"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436" w:type="dxa"/>
            <w:shd w:val="clear" w:color="auto" w:fill="auto"/>
            <w:noWrap/>
            <w:vAlign w:val="center"/>
            <w:hideMark/>
          </w:tcPr>
          <w:p w:rsidR="00C2144F" w:rsidRPr="000862E8" w:rsidRDefault="00C2144F"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436" w:type="dxa"/>
            <w:shd w:val="clear" w:color="auto" w:fill="auto"/>
            <w:noWrap/>
            <w:vAlign w:val="center"/>
            <w:hideMark/>
          </w:tcPr>
          <w:p w:rsidR="00C2144F" w:rsidRPr="000862E8" w:rsidRDefault="00C2144F"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436" w:type="dxa"/>
            <w:shd w:val="clear" w:color="auto" w:fill="auto"/>
            <w:noWrap/>
            <w:vAlign w:val="center"/>
            <w:hideMark/>
          </w:tcPr>
          <w:p w:rsidR="00C2144F" w:rsidRPr="000862E8" w:rsidRDefault="00C2144F"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532" w:type="dxa"/>
            <w:shd w:val="clear" w:color="auto" w:fill="auto"/>
            <w:noWrap/>
            <w:vAlign w:val="center"/>
            <w:hideMark/>
          </w:tcPr>
          <w:p w:rsidR="00C2144F" w:rsidRPr="000862E8" w:rsidRDefault="00C2144F"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504" w:type="dxa"/>
            <w:shd w:val="clear" w:color="auto" w:fill="auto"/>
            <w:noWrap/>
            <w:vAlign w:val="center"/>
            <w:hideMark/>
          </w:tcPr>
          <w:p w:rsidR="00C2144F" w:rsidRPr="000862E8" w:rsidRDefault="00C2144F"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502" w:type="dxa"/>
            <w:shd w:val="clear" w:color="auto" w:fill="auto"/>
            <w:noWrap/>
            <w:vAlign w:val="center"/>
            <w:hideMark/>
          </w:tcPr>
          <w:p w:rsidR="00C2144F" w:rsidRPr="000862E8" w:rsidRDefault="00C2144F"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436" w:type="dxa"/>
            <w:shd w:val="clear" w:color="auto" w:fill="auto"/>
            <w:noWrap/>
            <w:vAlign w:val="center"/>
            <w:hideMark/>
          </w:tcPr>
          <w:p w:rsidR="00C2144F" w:rsidRPr="000862E8" w:rsidRDefault="00C2144F"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436" w:type="dxa"/>
            <w:shd w:val="clear" w:color="auto" w:fill="auto"/>
            <w:noWrap/>
            <w:vAlign w:val="center"/>
            <w:hideMark/>
          </w:tcPr>
          <w:p w:rsidR="00C2144F" w:rsidRPr="000862E8" w:rsidRDefault="00C2144F"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436" w:type="dxa"/>
            <w:shd w:val="clear" w:color="auto" w:fill="auto"/>
            <w:noWrap/>
            <w:vAlign w:val="center"/>
            <w:hideMark/>
          </w:tcPr>
          <w:p w:rsidR="00C2144F" w:rsidRPr="000862E8" w:rsidRDefault="00C2144F"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1516" w:type="dxa"/>
            <w:vMerge/>
            <w:shd w:val="clear" w:color="auto" w:fill="auto"/>
            <w:vAlign w:val="center"/>
          </w:tcPr>
          <w:p w:rsidR="00C2144F" w:rsidRPr="000862E8" w:rsidRDefault="00C2144F" w:rsidP="0016736E">
            <w:pPr>
              <w:spacing w:after="0" w:line="240" w:lineRule="auto"/>
              <w:rPr>
                <w:rFonts w:ascii="Times New Roman" w:eastAsia="Times New Roman" w:hAnsi="Times New Roman" w:cs="Times New Roman"/>
                <w:lang w:eastAsia="ru-RU"/>
              </w:rPr>
            </w:pPr>
          </w:p>
        </w:tc>
      </w:tr>
      <w:tr w:rsidR="00C2144F" w:rsidRPr="000862E8" w:rsidTr="003B3D0F">
        <w:trPr>
          <w:trHeight w:val="96"/>
        </w:trPr>
        <w:tc>
          <w:tcPr>
            <w:tcW w:w="438" w:type="dxa"/>
            <w:shd w:val="clear" w:color="auto" w:fill="auto"/>
            <w:noWrap/>
            <w:vAlign w:val="center"/>
            <w:hideMark/>
          </w:tcPr>
          <w:p w:rsidR="00C2144F" w:rsidRPr="000862E8" w:rsidRDefault="00C2144F"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13</w:t>
            </w:r>
          </w:p>
        </w:tc>
        <w:tc>
          <w:tcPr>
            <w:tcW w:w="3668" w:type="dxa"/>
            <w:shd w:val="clear" w:color="auto" w:fill="auto"/>
            <w:noWrap/>
            <w:vAlign w:val="center"/>
            <w:hideMark/>
          </w:tcPr>
          <w:p w:rsidR="00C2144F" w:rsidRPr="000862E8" w:rsidRDefault="00C2144F" w:rsidP="0016736E">
            <w:pPr>
              <w:spacing w:after="0" w:line="240" w:lineRule="auto"/>
              <w:jc w:val="both"/>
              <w:rPr>
                <w:rFonts w:ascii="Times New Roman" w:eastAsia="Times New Roman" w:hAnsi="Times New Roman" w:cs="Times New Roman"/>
                <w:color w:val="000000"/>
                <w:lang w:eastAsia="ru-RU"/>
              </w:rPr>
            </w:pPr>
            <w:r w:rsidRPr="000862E8">
              <w:rPr>
                <w:rFonts w:ascii="Times New Roman" w:eastAsia="Times New Roman" w:hAnsi="Times New Roman" w:cs="Times New Roman"/>
                <w:color w:val="000000"/>
                <w:lang w:eastAsia="ru-RU"/>
              </w:rPr>
              <w:t>Строительство плоскостных спо</w:t>
            </w:r>
            <w:r w:rsidRPr="000862E8">
              <w:rPr>
                <w:rFonts w:ascii="Times New Roman" w:eastAsia="Times New Roman" w:hAnsi="Times New Roman" w:cs="Times New Roman"/>
                <w:color w:val="000000"/>
                <w:lang w:eastAsia="ru-RU"/>
              </w:rPr>
              <w:t>р</w:t>
            </w:r>
            <w:r w:rsidRPr="000862E8">
              <w:rPr>
                <w:rFonts w:ascii="Times New Roman" w:eastAsia="Times New Roman" w:hAnsi="Times New Roman" w:cs="Times New Roman"/>
                <w:color w:val="000000"/>
                <w:lang w:eastAsia="ru-RU"/>
              </w:rPr>
              <w:t>тивных сооружений в п. Самарский на площадке №5</w:t>
            </w:r>
          </w:p>
        </w:tc>
        <w:tc>
          <w:tcPr>
            <w:tcW w:w="1842" w:type="dxa"/>
            <w:shd w:val="clear" w:color="auto" w:fill="auto"/>
            <w:vAlign w:val="center"/>
            <w:hideMark/>
          </w:tcPr>
          <w:p w:rsidR="00C2144F" w:rsidRPr="000862E8" w:rsidRDefault="00C2144F" w:rsidP="00C2144F">
            <w:pPr>
              <w:spacing w:after="0" w:line="240" w:lineRule="auto"/>
              <w:ind w:left="-99" w:right="-116"/>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ОБ, МБР, ВИ / Администрация с.п. Лопатино</w:t>
            </w:r>
          </w:p>
        </w:tc>
        <w:tc>
          <w:tcPr>
            <w:tcW w:w="730" w:type="dxa"/>
            <w:shd w:val="clear" w:color="auto" w:fill="auto"/>
            <w:vAlign w:val="center"/>
            <w:hideMark/>
          </w:tcPr>
          <w:p w:rsidR="00C2144F" w:rsidRPr="000862E8" w:rsidRDefault="00C2144F"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2024-2033 гг.</w:t>
            </w:r>
          </w:p>
        </w:tc>
        <w:tc>
          <w:tcPr>
            <w:tcW w:w="850" w:type="dxa"/>
            <w:shd w:val="clear" w:color="auto" w:fill="auto"/>
            <w:noWrap/>
            <w:vAlign w:val="center"/>
            <w:hideMark/>
          </w:tcPr>
          <w:p w:rsidR="00C2144F" w:rsidRPr="000862E8" w:rsidRDefault="00C2144F"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По проекту</w:t>
            </w:r>
          </w:p>
        </w:tc>
        <w:tc>
          <w:tcPr>
            <w:tcW w:w="465" w:type="dxa"/>
            <w:shd w:val="clear" w:color="auto" w:fill="auto"/>
            <w:noWrap/>
            <w:vAlign w:val="center"/>
            <w:hideMark/>
          </w:tcPr>
          <w:p w:rsidR="00C2144F" w:rsidRPr="000862E8" w:rsidRDefault="00C2144F"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436" w:type="dxa"/>
            <w:shd w:val="clear" w:color="auto" w:fill="auto"/>
            <w:noWrap/>
            <w:vAlign w:val="center"/>
            <w:hideMark/>
          </w:tcPr>
          <w:p w:rsidR="00C2144F" w:rsidRPr="000862E8" w:rsidRDefault="00C2144F"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436" w:type="dxa"/>
            <w:shd w:val="clear" w:color="auto" w:fill="auto"/>
            <w:noWrap/>
            <w:vAlign w:val="center"/>
            <w:hideMark/>
          </w:tcPr>
          <w:p w:rsidR="00C2144F" w:rsidRPr="000862E8" w:rsidRDefault="00C2144F"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436" w:type="dxa"/>
            <w:shd w:val="clear" w:color="auto" w:fill="auto"/>
            <w:noWrap/>
            <w:vAlign w:val="center"/>
            <w:hideMark/>
          </w:tcPr>
          <w:p w:rsidR="00C2144F" w:rsidRPr="000862E8" w:rsidRDefault="00C2144F"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436" w:type="dxa"/>
            <w:shd w:val="clear" w:color="auto" w:fill="auto"/>
            <w:noWrap/>
            <w:vAlign w:val="center"/>
            <w:hideMark/>
          </w:tcPr>
          <w:p w:rsidR="00C2144F" w:rsidRPr="000862E8" w:rsidRDefault="00C2144F"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436" w:type="dxa"/>
            <w:shd w:val="clear" w:color="auto" w:fill="auto"/>
            <w:noWrap/>
            <w:vAlign w:val="center"/>
            <w:hideMark/>
          </w:tcPr>
          <w:p w:rsidR="00C2144F" w:rsidRPr="000862E8" w:rsidRDefault="00C2144F"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532" w:type="dxa"/>
            <w:shd w:val="clear" w:color="auto" w:fill="auto"/>
            <w:noWrap/>
            <w:vAlign w:val="center"/>
            <w:hideMark/>
          </w:tcPr>
          <w:p w:rsidR="00C2144F" w:rsidRPr="000862E8" w:rsidRDefault="00C2144F"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504" w:type="dxa"/>
            <w:shd w:val="clear" w:color="auto" w:fill="auto"/>
            <w:noWrap/>
            <w:vAlign w:val="center"/>
            <w:hideMark/>
          </w:tcPr>
          <w:p w:rsidR="00C2144F" w:rsidRPr="000862E8" w:rsidRDefault="00C2144F"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502" w:type="dxa"/>
            <w:shd w:val="clear" w:color="auto" w:fill="auto"/>
            <w:noWrap/>
            <w:vAlign w:val="center"/>
            <w:hideMark/>
          </w:tcPr>
          <w:p w:rsidR="00C2144F" w:rsidRPr="000862E8" w:rsidRDefault="00C2144F"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436" w:type="dxa"/>
            <w:shd w:val="clear" w:color="auto" w:fill="auto"/>
            <w:noWrap/>
            <w:vAlign w:val="center"/>
            <w:hideMark/>
          </w:tcPr>
          <w:p w:rsidR="00C2144F" w:rsidRPr="000862E8" w:rsidRDefault="00C2144F"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436" w:type="dxa"/>
            <w:shd w:val="clear" w:color="auto" w:fill="auto"/>
            <w:noWrap/>
            <w:vAlign w:val="center"/>
            <w:hideMark/>
          </w:tcPr>
          <w:p w:rsidR="00C2144F" w:rsidRPr="000862E8" w:rsidRDefault="00C2144F"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436" w:type="dxa"/>
            <w:shd w:val="clear" w:color="auto" w:fill="auto"/>
            <w:noWrap/>
            <w:vAlign w:val="center"/>
            <w:hideMark/>
          </w:tcPr>
          <w:p w:rsidR="00C2144F" w:rsidRPr="000862E8" w:rsidRDefault="00C2144F"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1516" w:type="dxa"/>
            <w:vMerge/>
            <w:shd w:val="clear" w:color="auto" w:fill="auto"/>
            <w:vAlign w:val="center"/>
            <w:hideMark/>
          </w:tcPr>
          <w:p w:rsidR="00C2144F" w:rsidRPr="000862E8" w:rsidRDefault="00C2144F" w:rsidP="0016736E">
            <w:pPr>
              <w:spacing w:after="0" w:line="240" w:lineRule="auto"/>
              <w:rPr>
                <w:rFonts w:ascii="Times New Roman" w:eastAsia="Times New Roman" w:hAnsi="Times New Roman" w:cs="Times New Roman"/>
                <w:lang w:eastAsia="ru-RU"/>
              </w:rPr>
            </w:pPr>
          </w:p>
        </w:tc>
      </w:tr>
      <w:tr w:rsidR="00C2144F" w:rsidRPr="000862E8" w:rsidTr="003B3D0F">
        <w:trPr>
          <w:trHeight w:val="96"/>
        </w:trPr>
        <w:tc>
          <w:tcPr>
            <w:tcW w:w="438" w:type="dxa"/>
            <w:shd w:val="clear" w:color="auto" w:fill="auto"/>
            <w:noWrap/>
            <w:vAlign w:val="center"/>
            <w:hideMark/>
          </w:tcPr>
          <w:p w:rsidR="00C2144F" w:rsidRPr="000862E8" w:rsidRDefault="00C2144F"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14</w:t>
            </w:r>
          </w:p>
        </w:tc>
        <w:tc>
          <w:tcPr>
            <w:tcW w:w="3668" w:type="dxa"/>
            <w:shd w:val="clear" w:color="auto" w:fill="auto"/>
            <w:noWrap/>
            <w:vAlign w:val="center"/>
            <w:hideMark/>
          </w:tcPr>
          <w:p w:rsidR="00C2144F" w:rsidRPr="000862E8" w:rsidRDefault="00C2144F" w:rsidP="0016736E">
            <w:pPr>
              <w:spacing w:after="0" w:line="240" w:lineRule="auto"/>
              <w:jc w:val="both"/>
              <w:rPr>
                <w:rFonts w:ascii="Times New Roman" w:eastAsia="Times New Roman" w:hAnsi="Times New Roman" w:cs="Times New Roman"/>
                <w:color w:val="000000"/>
                <w:lang w:eastAsia="ru-RU"/>
              </w:rPr>
            </w:pPr>
            <w:r w:rsidRPr="000862E8">
              <w:rPr>
                <w:rFonts w:ascii="Times New Roman" w:eastAsia="Times New Roman" w:hAnsi="Times New Roman" w:cs="Times New Roman"/>
                <w:color w:val="000000"/>
                <w:lang w:eastAsia="ru-RU"/>
              </w:rPr>
              <w:t>Строительство плоскостных спо</w:t>
            </w:r>
            <w:r w:rsidRPr="000862E8">
              <w:rPr>
                <w:rFonts w:ascii="Times New Roman" w:eastAsia="Times New Roman" w:hAnsi="Times New Roman" w:cs="Times New Roman"/>
                <w:color w:val="000000"/>
                <w:lang w:eastAsia="ru-RU"/>
              </w:rPr>
              <w:t>р</w:t>
            </w:r>
            <w:r w:rsidRPr="000862E8">
              <w:rPr>
                <w:rFonts w:ascii="Times New Roman" w:eastAsia="Times New Roman" w:hAnsi="Times New Roman" w:cs="Times New Roman"/>
                <w:color w:val="000000"/>
                <w:lang w:eastAsia="ru-RU"/>
              </w:rPr>
              <w:t>тивных сооружений в п. Самарский на площадке №6</w:t>
            </w:r>
          </w:p>
        </w:tc>
        <w:tc>
          <w:tcPr>
            <w:tcW w:w="1842" w:type="dxa"/>
            <w:shd w:val="clear" w:color="auto" w:fill="auto"/>
            <w:vAlign w:val="center"/>
            <w:hideMark/>
          </w:tcPr>
          <w:p w:rsidR="00C2144F" w:rsidRPr="000862E8" w:rsidRDefault="00C2144F" w:rsidP="00C2144F">
            <w:pPr>
              <w:spacing w:after="0" w:line="240" w:lineRule="auto"/>
              <w:ind w:left="-99" w:right="-116"/>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ОБ, МБР, ВИ / Администрация с.п. Лопатино</w:t>
            </w:r>
          </w:p>
        </w:tc>
        <w:tc>
          <w:tcPr>
            <w:tcW w:w="730" w:type="dxa"/>
            <w:shd w:val="clear" w:color="auto" w:fill="auto"/>
            <w:vAlign w:val="center"/>
            <w:hideMark/>
          </w:tcPr>
          <w:p w:rsidR="00C2144F" w:rsidRPr="000862E8" w:rsidRDefault="00C2144F"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2024-2033 гг.</w:t>
            </w:r>
          </w:p>
        </w:tc>
        <w:tc>
          <w:tcPr>
            <w:tcW w:w="850" w:type="dxa"/>
            <w:shd w:val="clear" w:color="auto" w:fill="auto"/>
            <w:noWrap/>
            <w:vAlign w:val="center"/>
            <w:hideMark/>
          </w:tcPr>
          <w:p w:rsidR="00C2144F" w:rsidRPr="000862E8" w:rsidRDefault="00C2144F"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По проекту</w:t>
            </w:r>
          </w:p>
        </w:tc>
        <w:tc>
          <w:tcPr>
            <w:tcW w:w="465" w:type="dxa"/>
            <w:shd w:val="clear" w:color="auto" w:fill="auto"/>
            <w:noWrap/>
            <w:vAlign w:val="center"/>
            <w:hideMark/>
          </w:tcPr>
          <w:p w:rsidR="00C2144F" w:rsidRPr="000862E8" w:rsidRDefault="00C2144F"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436" w:type="dxa"/>
            <w:shd w:val="clear" w:color="auto" w:fill="auto"/>
            <w:noWrap/>
            <w:vAlign w:val="center"/>
            <w:hideMark/>
          </w:tcPr>
          <w:p w:rsidR="00C2144F" w:rsidRPr="000862E8" w:rsidRDefault="00C2144F"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436" w:type="dxa"/>
            <w:shd w:val="clear" w:color="auto" w:fill="auto"/>
            <w:noWrap/>
            <w:vAlign w:val="center"/>
            <w:hideMark/>
          </w:tcPr>
          <w:p w:rsidR="00C2144F" w:rsidRPr="000862E8" w:rsidRDefault="00C2144F"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436" w:type="dxa"/>
            <w:shd w:val="clear" w:color="auto" w:fill="auto"/>
            <w:noWrap/>
            <w:vAlign w:val="center"/>
            <w:hideMark/>
          </w:tcPr>
          <w:p w:rsidR="00C2144F" w:rsidRPr="000862E8" w:rsidRDefault="00C2144F"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436" w:type="dxa"/>
            <w:shd w:val="clear" w:color="auto" w:fill="auto"/>
            <w:noWrap/>
            <w:vAlign w:val="center"/>
            <w:hideMark/>
          </w:tcPr>
          <w:p w:rsidR="00C2144F" w:rsidRPr="000862E8" w:rsidRDefault="00C2144F"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436" w:type="dxa"/>
            <w:shd w:val="clear" w:color="auto" w:fill="auto"/>
            <w:noWrap/>
            <w:vAlign w:val="center"/>
            <w:hideMark/>
          </w:tcPr>
          <w:p w:rsidR="00C2144F" w:rsidRPr="000862E8" w:rsidRDefault="00C2144F"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532" w:type="dxa"/>
            <w:shd w:val="clear" w:color="auto" w:fill="auto"/>
            <w:noWrap/>
            <w:vAlign w:val="center"/>
            <w:hideMark/>
          </w:tcPr>
          <w:p w:rsidR="00C2144F" w:rsidRPr="000862E8" w:rsidRDefault="00C2144F"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504" w:type="dxa"/>
            <w:shd w:val="clear" w:color="auto" w:fill="auto"/>
            <w:noWrap/>
            <w:vAlign w:val="center"/>
            <w:hideMark/>
          </w:tcPr>
          <w:p w:rsidR="00C2144F" w:rsidRPr="000862E8" w:rsidRDefault="00C2144F"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502" w:type="dxa"/>
            <w:shd w:val="clear" w:color="auto" w:fill="auto"/>
            <w:noWrap/>
            <w:vAlign w:val="center"/>
            <w:hideMark/>
          </w:tcPr>
          <w:p w:rsidR="00C2144F" w:rsidRPr="000862E8" w:rsidRDefault="00C2144F"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436" w:type="dxa"/>
            <w:shd w:val="clear" w:color="auto" w:fill="auto"/>
            <w:noWrap/>
            <w:vAlign w:val="center"/>
            <w:hideMark/>
          </w:tcPr>
          <w:p w:rsidR="00C2144F" w:rsidRPr="000862E8" w:rsidRDefault="00C2144F"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436" w:type="dxa"/>
            <w:shd w:val="clear" w:color="auto" w:fill="auto"/>
            <w:noWrap/>
            <w:vAlign w:val="center"/>
            <w:hideMark/>
          </w:tcPr>
          <w:p w:rsidR="00C2144F" w:rsidRPr="000862E8" w:rsidRDefault="00C2144F"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436" w:type="dxa"/>
            <w:shd w:val="clear" w:color="auto" w:fill="auto"/>
            <w:noWrap/>
            <w:vAlign w:val="center"/>
            <w:hideMark/>
          </w:tcPr>
          <w:p w:rsidR="00C2144F" w:rsidRPr="000862E8" w:rsidRDefault="00C2144F"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1516" w:type="dxa"/>
            <w:vMerge/>
            <w:shd w:val="clear" w:color="auto" w:fill="auto"/>
            <w:vAlign w:val="center"/>
          </w:tcPr>
          <w:p w:rsidR="00C2144F" w:rsidRPr="000862E8" w:rsidRDefault="00C2144F" w:rsidP="0016736E">
            <w:pPr>
              <w:spacing w:after="0" w:line="240" w:lineRule="auto"/>
              <w:rPr>
                <w:rFonts w:ascii="Times New Roman" w:eastAsia="Times New Roman" w:hAnsi="Times New Roman" w:cs="Times New Roman"/>
                <w:lang w:eastAsia="ru-RU"/>
              </w:rPr>
            </w:pPr>
          </w:p>
        </w:tc>
      </w:tr>
      <w:tr w:rsidR="00C2144F" w:rsidRPr="000862E8" w:rsidTr="003B3D0F">
        <w:trPr>
          <w:trHeight w:val="96"/>
        </w:trPr>
        <w:tc>
          <w:tcPr>
            <w:tcW w:w="438" w:type="dxa"/>
            <w:shd w:val="clear" w:color="auto" w:fill="auto"/>
            <w:noWrap/>
            <w:vAlign w:val="center"/>
            <w:hideMark/>
          </w:tcPr>
          <w:p w:rsidR="00C2144F" w:rsidRPr="000862E8" w:rsidRDefault="00C2144F"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15</w:t>
            </w:r>
          </w:p>
        </w:tc>
        <w:tc>
          <w:tcPr>
            <w:tcW w:w="3668" w:type="dxa"/>
            <w:shd w:val="clear" w:color="auto" w:fill="auto"/>
            <w:noWrap/>
            <w:vAlign w:val="center"/>
            <w:hideMark/>
          </w:tcPr>
          <w:p w:rsidR="00C2144F" w:rsidRPr="000862E8" w:rsidRDefault="00C2144F" w:rsidP="0016736E">
            <w:pPr>
              <w:spacing w:after="0" w:line="240" w:lineRule="auto"/>
              <w:jc w:val="both"/>
              <w:rPr>
                <w:rFonts w:ascii="Times New Roman" w:eastAsia="Times New Roman" w:hAnsi="Times New Roman" w:cs="Times New Roman"/>
                <w:color w:val="000000"/>
                <w:lang w:eastAsia="ru-RU"/>
              </w:rPr>
            </w:pPr>
            <w:r w:rsidRPr="000862E8">
              <w:rPr>
                <w:rFonts w:ascii="Times New Roman" w:eastAsia="Times New Roman" w:hAnsi="Times New Roman" w:cs="Times New Roman"/>
                <w:color w:val="000000"/>
                <w:lang w:eastAsia="ru-RU"/>
              </w:rPr>
              <w:t>Строительство плоскостных спо</w:t>
            </w:r>
            <w:r w:rsidRPr="000862E8">
              <w:rPr>
                <w:rFonts w:ascii="Times New Roman" w:eastAsia="Times New Roman" w:hAnsi="Times New Roman" w:cs="Times New Roman"/>
                <w:color w:val="000000"/>
                <w:lang w:eastAsia="ru-RU"/>
              </w:rPr>
              <w:t>р</w:t>
            </w:r>
            <w:r w:rsidRPr="000862E8">
              <w:rPr>
                <w:rFonts w:ascii="Times New Roman" w:eastAsia="Times New Roman" w:hAnsi="Times New Roman" w:cs="Times New Roman"/>
                <w:color w:val="000000"/>
                <w:lang w:eastAsia="ru-RU"/>
              </w:rPr>
              <w:t>тивных сооружений в п. Самарский на площадке №7</w:t>
            </w:r>
          </w:p>
        </w:tc>
        <w:tc>
          <w:tcPr>
            <w:tcW w:w="1842" w:type="dxa"/>
            <w:shd w:val="clear" w:color="auto" w:fill="auto"/>
            <w:vAlign w:val="center"/>
            <w:hideMark/>
          </w:tcPr>
          <w:p w:rsidR="00C2144F" w:rsidRPr="000862E8" w:rsidRDefault="00C2144F" w:rsidP="00C2144F">
            <w:pPr>
              <w:spacing w:after="0" w:line="240" w:lineRule="auto"/>
              <w:ind w:left="-99" w:right="-116"/>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ОБ, МБР, ВИ / Администрация с.п. Лопатино</w:t>
            </w:r>
          </w:p>
        </w:tc>
        <w:tc>
          <w:tcPr>
            <w:tcW w:w="730" w:type="dxa"/>
            <w:shd w:val="clear" w:color="auto" w:fill="auto"/>
            <w:vAlign w:val="center"/>
            <w:hideMark/>
          </w:tcPr>
          <w:p w:rsidR="00C2144F" w:rsidRPr="000862E8" w:rsidRDefault="00C2144F"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2024-2033 гг.</w:t>
            </w:r>
          </w:p>
        </w:tc>
        <w:tc>
          <w:tcPr>
            <w:tcW w:w="850" w:type="dxa"/>
            <w:shd w:val="clear" w:color="auto" w:fill="auto"/>
            <w:noWrap/>
            <w:vAlign w:val="center"/>
            <w:hideMark/>
          </w:tcPr>
          <w:p w:rsidR="00C2144F" w:rsidRPr="000862E8" w:rsidRDefault="00C2144F"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По проекту</w:t>
            </w:r>
          </w:p>
        </w:tc>
        <w:tc>
          <w:tcPr>
            <w:tcW w:w="465" w:type="dxa"/>
            <w:shd w:val="clear" w:color="auto" w:fill="auto"/>
            <w:noWrap/>
            <w:vAlign w:val="center"/>
            <w:hideMark/>
          </w:tcPr>
          <w:p w:rsidR="00C2144F" w:rsidRPr="000862E8" w:rsidRDefault="00C2144F"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436" w:type="dxa"/>
            <w:shd w:val="clear" w:color="auto" w:fill="auto"/>
            <w:noWrap/>
            <w:vAlign w:val="center"/>
            <w:hideMark/>
          </w:tcPr>
          <w:p w:rsidR="00C2144F" w:rsidRPr="000862E8" w:rsidRDefault="00C2144F"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436" w:type="dxa"/>
            <w:shd w:val="clear" w:color="auto" w:fill="auto"/>
            <w:noWrap/>
            <w:vAlign w:val="center"/>
            <w:hideMark/>
          </w:tcPr>
          <w:p w:rsidR="00C2144F" w:rsidRPr="000862E8" w:rsidRDefault="00C2144F"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436" w:type="dxa"/>
            <w:shd w:val="clear" w:color="auto" w:fill="auto"/>
            <w:noWrap/>
            <w:vAlign w:val="center"/>
            <w:hideMark/>
          </w:tcPr>
          <w:p w:rsidR="00C2144F" w:rsidRPr="000862E8" w:rsidRDefault="00C2144F"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436" w:type="dxa"/>
            <w:shd w:val="clear" w:color="auto" w:fill="auto"/>
            <w:noWrap/>
            <w:vAlign w:val="center"/>
            <w:hideMark/>
          </w:tcPr>
          <w:p w:rsidR="00C2144F" w:rsidRPr="000862E8" w:rsidRDefault="00C2144F"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436" w:type="dxa"/>
            <w:shd w:val="clear" w:color="auto" w:fill="auto"/>
            <w:noWrap/>
            <w:vAlign w:val="center"/>
            <w:hideMark/>
          </w:tcPr>
          <w:p w:rsidR="00C2144F" w:rsidRPr="000862E8" w:rsidRDefault="00C2144F"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532" w:type="dxa"/>
            <w:shd w:val="clear" w:color="auto" w:fill="auto"/>
            <w:noWrap/>
            <w:vAlign w:val="center"/>
            <w:hideMark/>
          </w:tcPr>
          <w:p w:rsidR="00C2144F" w:rsidRPr="000862E8" w:rsidRDefault="00C2144F"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504" w:type="dxa"/>
            <w:shd w:val="clear" w:color="auto" w:fill="auto"/>
            <w:noWrap/>
            <w:vAlign w:val="center"/>
            <w:hideMark/>
          </w:tcPr>
          <w:p w:rsidR="00C2144F" w:rsidRPr="000862E8" w:rsidRDefault="00C2144F"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502" w:type="dxa"/>
            <w:shd w:val="clear" w:color="auto" w:fill="auto"/>
            <w:noWrap/>
            <w:vAlign w:val="center"/>
            <w:hideMark/>
          </w:tcPr>
          <w:p w:rsidR="00C2144F" w:rsidRPr="000862E8" w:rsidRDefault="00C2144F"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436" w:type="dxa"/>
            <w:shd w:val="clear" w:color="auto" w:fill="auto"/>
            <w:noWrap/>
            <w:vAlign w:val="center"/>
            <w:hideMark/>
          </w:tcPr>
          <w:p w:rsidR="00C2144F" w:rsidRPr="000862E8" w:rsidRDefault="00C2144F"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436" w:type="dxa"/>
            <w:shd w:val="clear" w:color="auto" w:fill="auto"/>
            <w:noWrap/>
            <w:vAlign w:val="center"/>
            <w:hideMark/>
          </w:tcPr>
          <w:p w:rsidR="00C2144F" w:rsidRPr="000862E8" w:rsidRDefault="00C2144F"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436" w:type="dxa"/>
            <w:shd w:val="clear" w:color="auto" w:fill="auto"/>
            <w:noWrap/>
            <w:vAlign w:val="center"/>
            <w:hideMark/>
          </w:tcPr>
          <w:p w:rsidR="00C2144F" w:rsidRPr="000862E8" w:rsidRDefault="00C2144F"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1516" w:type="dxa"/>
            <w:vMerge/>
            <w:shd w:val="clear" w:color="auto" w:fill="auto"/>
            <w:vAlign w:val="center"/>
          </w:tcPr>
          <w:p w:rsidR="00C2144F" w:rsidRPr="000862E8" w:rsidRDefault="00C2144F" w:rsidP="0016736E">
            <w:pPr>
              <w:spacing w:after="0" w:line="240" w:lineRule="auto"/>
              <w:rPr>
                <w:rFonts w:ascii="Times New Roman" w:eastAsia="Times New Roman" w:hAnsi="Times New Roman" w:cs="Times New Roman"/>
                <w:lang w:eastAsia="ru-RU"/>
              </w:rPr>
            </w:pPr>
          </w:p>
        </w:tc>
      </w:tr>
      <w:tr w:rsidR="00C2144F" w:rsidRPr="000862E8" w:rsidTr="003B3D0F">
        <w:trPr>
          <w:trHeight w:val="105"/>
        </w:trPr>
        <w:tc>
          <w:tcPr>
            <w:tcW w:w="438" w:type="dxa"/>
            <w:shd w:val="clear" w:color="auto" w:fill="auto"/>
            <w:noWrap/>
            <w:vAlign w:val="center"/>
            <w:hideMark/>
          </w:tcPr>
          <w:p w:rsidR="00C2144F" w:rsidRPr="000862E8" w:rsidRDefault="00C2144F"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16</w:t>
            </w:r>
          </w:p>
        </w:tc>
        <w:tc>
          <w:tcPr>
            <w:tcW w:w="3668" w:type="dxa"/>
            <w:shd w:val="clear" w:color="auto" w:fill="auto"/>
            <w:noWrap/>
            <w:vAlign w:val="center"/>
            <w:hideMark/>
          </w:tcPr>
          <w:p w:rsidR="00C2144F" w:rsidRPr="000862E8" w:rsidRDefault="00C2144F" w:rsidP="0016736E">
            <w:pPr>
              <w:spacing w:after="0" w:line="240" w:lineRule="auto"/>
              <w:jc w:val="both"/>
              <w:rPr>
                <w:rFonts w:ascii="Times New Roman" w:eastAsia="Times New Roman" w:hAnsi="Times New Roman" w:cs="Times New Roman"/>
                <w:color w:val="000000"/>
                <w:lang w:eastAsia="ru-RU"/>
              </w:rPr>
            </w:pPr>
            <w:r w:rsidRPr="000862E8">
              <w:rPr>
                <w:rFonts w:ascii="Times New Roman" w:eastAsia="Times New Roman" w:hAnsi="Times New Roman" w:cs="Times New Roman"/>
                <w:color w:val="000000"/>
                <w:lang w:eastAsia="ru-RU"/>
              </w:rPr>
              <w:t>Строительство спортивного ко</w:t>
            </w:r>
            <w:r w:rsidRPr="000862E8">
              <w:rPr>
                <w:rFonts w:ascii="Times New Roman" w:eastAsia="Times New Roman" w:hAnsi="Times New Roman" w:cs="Times New Roman"/>
                <w:color w:val="000000"/>
                <w:lang w:eastAsia="ru-RU"/>
              </w:rPr>
              <w:t>м</w:t>
            </w:r>
            <w:r w:rsidRPr="000862E8">
              <w:rPr>
                <w:rFonts w:ascii="Times New Roman" w:eastAsia="Times New Roman" w:hAnsi="Times New Roman" w:cs="Times New Roman"/>
                <w:color w:val="000000"/>
                <w:lang w:eastAsia="ru-RU"/>
              </w:rPr>
              <w:t xml:space="preserve">плекса в п. Самарский на площадке </w:t>
            </w:r>
            <w:r w:rsidRPr="000862E8">
              <w:rPr>
                <w:rFonts w:ascii="Times New Roman" w:eastAsia="Times New Roman" w:hAnsi="Times New Roman" w:cs="Times New Roman"/>
                <w:color w:val="000000"/>
                <w:lang w:eastAsia="ru-RU"/>
              </w:rPr>
              <w:lastRenderedPageBreak/>
              <w:t>№1</w:t>
            </w:r>
          </w:p>
        </w:tc>
        <w:tc>
          <w:tcPr>
            <w:tcW w:w="1842" w:type="dxa"/>
            <w:shd w:val="clear" w:color="auto" w:fill="auto"/>
            <w:vAlign w:val="center"/>
            <w:hideMark/>
          </w:tcPr>
          <w:p w:rsidR="00C2144F" w:rsidRPr="000862E8" w:rsidRDefault="00C2144F" w:rsidP="00C2144F">
            <w:pPr>
              <w:spacing w:after="0" w:line="240" w:lineRule="auto"/>
              <w:ind w:left="-99" w:right="-116"/>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lastRenderedPageBreak/>
              <w:t xml:space="preserve">ОБ, МБР, ВИ / Администрация </w:t>
            </w:r>
            <w:r w:rsidRPr="000862E8">
              <w:rPr>
                <w:rFonts w:ascii="Times New Roman" w:eastAsia="Times New Roman" w:hAnsi="Times New Roman" w:cs="Times New Roman"/>
                <w:lang w:eastAsia="ru-RU"/>
              </w:rPr>
              <w:lastRenderedPageBreak/>
              <w:t>с.п. Лопатино</w:t>
            </w:r>
          </w:p>
        </w:tc>
        <w:tc>
          <w:tcPr>
            <w:tcW w:w="730" w:type="dxa"/>
            <w:shd w:val="clear" w:color="auto" w:fill="auto"/>
            <w:vAlign w:val="center"/>
            <w:hideMark/>
          </w:tcPr>
          <w:p w:rsidR="00C2144F" w:rsidRPr="000862E8" w:rsidRDefault="00C2144F"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lastRenderedPageBreak/>
              <w:t xml:space="preserve">2024-2033 </w:t>
            </w:r>
            <w:r w:rsidRPr="000862E8">
              <w:rPr>
                <w:rFonts w:ascii="Times New Roman" w:eastAsia="Times New Roman" w:hAnsi="Times New Roman" w:cs="Times New Roman"/>
                <w:lang w:eastAsia="ru-RU"/>
              </w:rPr>
              <w:lastRenderedPageBreak/>
              <w:t>гг.</w:t>
            </w:r>
          </w:p>
        </w:tc>
        <w:tc>
          <w:tcPr>
            <w:tcW w:w="850" w:type="dxa"/>
            <w:shd w:val="clear" w:color="auto" w:fill="auto"/>
            <w:noWrap/>
            <w:vAlign w:val="center"/>
            <w:hideMark/>
          </w:tcPr>
          <w:p w:rsidR="00C2144F" w:rsidRPr="000862E8" w:rsidRDefault="00C2144F"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lastRenderedPageBreak/>
              <w:t>По проекту</w:t>
            </w:r>
          </w:p>
        </w:tc>
        <w:tc>
          <w:tcPr>
            <w:tcW w:w="465" w:type="dxa"/>
            <w:shd w:val="clear" w:color="auto" w:fill="auto"/>
            <w:noWrap/>
            <w:vAlign w:val="center"/>
            <w:hideMark/>
          </w:tcPr>
          <w:p w:rsidR="00C2144F" w:rsidRPr="000862E8" w:rsidRDefault="00C2144F"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436" w:type="dxa"/>
            <w:shd w:val="clear" w:color="auto" w:fill="auto"/>
            <w:noWrap/>
            <w:vAlign w:val="center"/>
            <w:hideMark/>
          </w:tcPr>
          <w:p w:rsidR="00C2144F" w:rsidRPr="000862E8" w:rsidRDefault="00C2144F"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436" w:type="dxa"/>
            <w:shd w:val="clear" w:color="auto" w:fill="auto"/>
            <w:noWrap/>
            <w:vAlign w:val="center"/>
            <w:hideMark/>
          </w:tcPr>
          <w:p w:rsidR="00C2144F" w:rsidRPr="000862E8" w:rsidRDefault="00C2144F"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436" w:type="dxa"/>
            <w:shd w:val="clear" w:color="auto" w:fill="auto"/>
            <w:noWrap/>
            <w:vAlign w:val="center"/>
            <w:hideMark/>
          </w:tcPr>
          <w:p w:rsidR="00C2144F" w:rsidRPr="000862E8" w:rsidRDefault="00C2144F"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436" w:type="dxa"/>
            <w:shd w:val="clear" w:color="auto" w:fill="auto"/>
            <w:noWrap/>
            <w:vAlign w:val="center"/>
            <w:hideMark/>
          </w:tcPr>
          <w:p w:rsidR="00C2144F" w:rsidRPr="000862E8" w:rsidRDefault="00C2144F"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436" w:type="dxa"/>
            <w:shd w:val="clear" w:color="auto" w:fill="auto"/>
            <w:noWrap/>
            <w:vAlign w:val="center"/>
            <w:hideMark/>
          </w:tcPr>
          <w:p w:rsidR="00C2144F" w:rsidRPr="000862E8" w:rsidRDefault="00C2144F"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532" w:type="dxa"/>
            <w:shd w:val="clear" w:color="auto" w:fill="auto"/>
            <w:noWrap/>
            <w:vAlign w:val="center"/>
            <w:hideMark/>
          </w:tcPr>
          <w:p w:rsidR="00C2144F" w:rsidRPr="000862E8" w:rsidRDefault="00C2144F"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504" w:type="dxa"/>
            <w:shd w:val="clear" w:color="auto" w:fill="auto"/>
            <w:noWrap/>
            <w:vAlign w:val="center"/>
            <w:hideMark/>
          </w:tcPr>
          <w:p w:rsidR="00C2144F" w:rsidRPr="000862E8" w:rsidRDefault="00C2144F"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502" w:type="dxa"/>
            <w:shd w:val="clear" w:color="auto" w:fill="auto"/>
            <w:noWrap/>
            <w:vAlign w:val="center"/>
            <w:hideMark/>
          </w:tcPr>
          <w:p w:rsidR="00C2144F" w:rsidRPr="000862E8" w:rsidRDefault="00C2144F"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436" w:type="dxa"/>
            <w:shd w:val="clear" w:color="auto" w:fill="auto"/>
            <w:noWrap/>
            <w:vAlign w:val="center"/>
            <w:hideMark/>
          </w:tcPr>
          <w:p w:rsidR="00C2144F" w:rsidRPr="000862E8" w:rsidRDefault="00C2144F"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436" w:type="dxa"/>
            <w:shd w:val="clear" w:color="auto" w:fill="auto"/>
            <w:noWrap/>
            <w:vAlign w:val="center"/>
            <w:hideMark/>
          </w:tcPr>
          <w:p w:rsidR="00C2144F" w:rsidRPr="000862E8" w:rsidRDefault="00C2144F"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436" w:type="dxa"/>
            <w:shd w:val="clear" w:color="auto" w:fill="auto"/>
            <w:noWrap/>
            <w:vAlign w:val="center"/>
            <w:hideMark/>
          </w:tcPr>
          <w:p w:rsidR="00C2144F" w:rsidRPr="000862E8" w:rsidRDefault="00C2144F"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1516" w:type="dxa"/>
            <w:vMerge/>
            <w:shd w:val="clear" w:color="auto" w:fill="auto"/>
            <w:vAlign w:val="center"/>
          </w:tcPr>
          <w:p w:rsidR="00C2144F" w:rsidRPr="000862E8" w:rsidRDefault="00C2144F" w:rsidP="0016736E">
            <w:pPr>
              <w:spacing w:after="0" w:line="240" w:lineRule="auto"/>
              <w:rPr>
                <w:rFonts w:ascii="Times New Roman" w:eastAsia="Times New Roman" w:hAnsi="Times New Roman" w:cs="Times New Roman"/>
                <w:lang w:eastAsia="ru-RU"/>
              </w:rPr>
            </w:pPr>
          </w:p>
        </w:tc>
      </w:tr>
      <w:tr w:rsidR="00C2144F" w:rsidRPr="000862E8" w:rsidTr="003B3D0F">
        <w:trPr>
          <w:trHeight w:val="85"/>
        </w:trPr>
        <w:tc>
          <w:tcPr>
            <w:tcW w:w="438" w:type="dxa"/>
            <w:shd w:val="clear" w:color="auto" w:fill="auto"/>
            <w:noWrap/>
            <w:vAlign w:val="center"/>
            <w:hideMark/>
          </w:tcPr>
          <w:p w:rsidR="00C2144F" w:rsidRPr="000862E8" w:rsidRDefault="00C2144F"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lastRenderedPageBreak/>
              <w:t>17</w:t>
            </w:r>
          </w:p>
        </w:tc>
        <w:tc>
          <w:tcPr>
            <w:tcW w:w="3668" w:type="dxa"/>
            <w:shd w:val="clear" w:color="auto" w:fill="auto"/>
            <w:noWrap/>
            <w:vAlign w:val="center"/>
            <w:hideMark/>
          </w:tcPr>
          <w:p w:rsidR="00C2144F" w:rsidRPr="000862E8" w:rsidRDefault="00C2144F" w:rsidP="0016736E">
            <w:pPr>
              <w:spacing w:after="0" w:line="240" w:lineRule="auto"/>
              <w:jc w:val="both"/>
              <w:rPr>
                <w:rFonts w:ascii="Times New Roman" w:eastAsia="Times New Roman" w:hAnsi="Times New Roman" w:cs="Times New Roman"/>
                <w:color w:val="000000"/>
                <w:lang w:eastAsia="ru-RU"/>
              </w:rPr>
            </w:pPr>
            <w:r w:rsidRPr="000862E8">
              <w:rPr>
                <w:rFonts w:ascii="Times New Roman" w:eastAsia="Times New Roman" w:hAnsi="Times New Roman" w:cs="Times New Roman"/>
                <w:color w:val="000000"/>
                <w:lang w:eastAsia="ru-RU"/>
              </w:rPr>
              <w:t>Строительство ФОК в поселке С</w:t>
            </w:r>
            <w:r w:rsidRPr="000862E8">
              <w:rPr>
                <w:rFonts w:ascii="Times New Roman" w:eastAsia="Times New Roman" w:hAnsi="Times New Roman" w:cs="Times New Roman"/>
                <w:color w:val="000000"/>
                <w:lang w:eastAsia="ru-RU"/>
              </w:rPr>
              <w:t>а</w:t>
            </w:r>
            <w:r w:rsidRPr="000862E8">
              <w:rPr>
                <w:rFonts w:ascii="Times New Roman" w:eastAsia="Times New Roman" w:hAnsi="Times New Roman" w:cs="Times New Roman"/>
                <w:color w:val="000000"/>
                <w:lang w:eastAsia="ru-RU"/>
              </w:rPr>
              <w:t>марский на площадке №7</w:t>
            </w:r>
          </w:p>
        </w:tc>
        <w:tc>
          <w:tcPr>
            <w:tcW w:w="1842" w:type="dxa"/>
            <w:shd w:val="clear" w:color="auto" w:fill="auto"/>
            <w:vAlign w:val="center"/>
            <w:hideMark/>
          </w:tcPr>
          <w:p w:rsidR="00C2144F" w:rsidRPr="000862E8" w:rsidRDefault="00C2144F" w:rsidP="00C2144F">
            <w:pPr>
              <w:spacing w:after="0" w:line="240" w:lineRule="auto"/>
              <w:ind w:left="-99" w:right="-116"/>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ОБ, МБР, ВИ / Администрация с.п. Лопатино</w:t>
            </w:r>
          </w:p>
        </w:tc>
        <w:tc>
          <w:tcPr>
            <w:tcW w:w="730" w:type="dxa"/>
            <w:shd w:val="clear" w:color="auto" w:fill="auto"/>
            <w:vAlign w:val="center"/>
            <w:hideMark/>
          </w:tcPr>
          <w:p w:rsidR="00C2144F" w:rsidRPr="000862E8" w:rsidRDefault="00C2144F"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2024-2033 гг.</w:t>
            </w:r>
          </w:p>
        </w:tc>
        <w:tc>
          <w:tcPr>
            <w:tcW w:w="850" w:type="dxa"/>
            <w:shd w:val="clear" w:color="auto" w:fill="auto"/>
            <w:noWrap/>
            <w:vAlign w:val="center"/>
            <w:hideMark/>
          </w:tcPr>
          <w:p w:rsidR="00C2144F" w:rsidRPr="000862E8" w:rsidRDefault="00C2144F"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По проекту</w:t>
            </w:r>
          </w:p>
        </w:tc>
        <w:tc>
          <w:tcPr>
            <w:tcW w:w="465" w:type="dxa"/>
            <w:shd w:val="clear" w:color="auto" w:fill="auto"/>
            <w:noWrap/>
            <w:vAlign w:val="center"/>
            <w:hideMark/>
          </w:tcPr>
          <w:p w:rsidR="00C2144F" w:rsidRPr="000862E8" w:rsidRDefault="00C2144F"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436" w:type="dxa"/>
            <w:shd w:val="clear" w:color="auto" w:fill="auto"/>
            <w:noWrap/>
            <w:vAlign w:val="center"/>
            <w:hideMark/>
          </w:tcPr>
          <w:p w:rsidR="00C2144F" w:rsidRPr="000862E8" w:rsidRDefault="00C2144F"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436" w:type="dxa"/>
            <w:shd w:val="clear" w:color="auto" w:fill="auto"/>
            <w:noWrap/>
            <w:vAlign w:val="center"/>
            <w:hideMark/>
          </w:tcPr>
          <w:p w:rsidR="00C2144F" w:rsidRPr="000862E8" w:rsidRDefault="00C2144F"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436" w:type="dxa"/>
            <w:shd w:val="clear" w:color="auto" w:fill="auto"/>
            <w:noWrap/>
            <w:vAlign w:val="center"/>
            <w:hideMark/>
          </w:tcPr>
          <w:p w:rsidR="00C2144F" w:rsidRPr="000862E8" w:rsidRDefault="00C2144F"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436" w:type="dxa"/>
            <w:shd w:val="clear" w:color="auto" w:fill="auto"/>
            <w:noWrap/>
            <w:vAlign w:val="center"/>
            <w:hideMark/>
          </w:tcPr>
          <w:p w:rsidR="00C2144F" w:rsidRPr="000862E8" w:rsidRDefault="00C2144F"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436" w:type="dxa"/>
            <w:shd w:val="clear" w:color="auto" w:fill="auto"/>
            <w:noWrap/>
            <w:vAlign w:val="center"/>
            <w:hideMark/>
          </w:tcPr>
          <w:p w:rsidR="00C2144F" w:rsidRPr="000862E8" w:rsidRDefault="00C2144F"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532" w:type="dxa"/>
            <w:shd w:val="clear" w:color="auto" w:fill="auto"/>
            <w:noWrap/>
            <w:vAlign w:val="center"/>
            <w:hideMark/>
          </w:tcPr>
          <w:p w:rsidR="00C2144F" w:rsidRPr="000862E8" w:rsidRDefault="00C2144F"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504" w:type="dxa"/>
            <w:shd w:val="clear" w:color="auto" w:fill="auto"/>
            <w:noWrap/>
            <w:vAlign w:val="center"/>
            <w:hideMark/>
          </w:tcPr>
          <w:p w:rsidR="00C2144F" w:rsidRPr="000862E8" w:rsidRDefault="00C2144F"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502" w:type="dxa"/>
            <w:shd w:val="clear" w:color="auto" w:fill="auto"/>
            <w:noWrap/>
            <w:vAlign w:val="center"/>
            <w:hideMark/>
          </w:tcPr>
          <w:p w:rsidR="00C2144F" w:rsidRPr="000862E8" w:rsidRDefault="00C2144F"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436" w:type="dxa"/>
            <w:shd w:val="clear" w:color="auto" w:fill="auto"/>
            <w:noWrap/>
            <w:vAlign w:val="center"/>
            <w:hideMark/>
          </w:tcPr>
          <w:p w:rsidR="00C2144F" w:rsidRPr="000862E8" w:rsidRDefault="00C2144F"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436" w:type="dxa"/>
            <w:shd w:val="clear" w:color="auto" w:fill="auto"/>
            <w:noWrap/>
            <w:vAlign w:val="center"/>
            <w:hideMark/>
          </w:tcPr>
          <w:p w:rsidR="00C2144F" w:rsidRPr="000862E8" w:rsidRDefault="00C2144F"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436" w:type="dxa"/>
            <w:shd w:val="clear" w:color="auto" w:fill="auto"/>
            <w:noWrap/>
            <w:vAlign w:val="center"/>
            <w:hideMark/>
          </w:tcPr>
          <w:p w:rsidR="00C2144F" w:rsidRPr="000862E8" w:rsidRDefault="00C2144F"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1516" w:type="dxa"/>
            <w:vMerge/>
            <w:shd w:val="clear" w:color="auto" w:fill="auto"/>
            <w:vAlign w:val="center"/>
          </w:tcPr>
          <w:p w:rsidR="00C2144F" w:rsidRPr="000862E8" w:rsidRDefault="00C2144F" w:rsidP="0016736E">
            <w:pPr>
              <w:spacing w:after="0" w:line="240" w:lineRule="auto"/>
              <w:rPr>
                <w:rFonts w:ascii="Times New Roman" w:eastAsia="Times New Roman" w:hAnsi="Times New Roman" w:cs="Times New Roman"/>
                <w:lang w:eastAsia="ru-RU"/>
              </w:rPr>
            </w:pPr>
          </w:p>
        </w:tc>
      </w:tr>
      <w:tr w:rsidR="00C2144F" w:rsidRPr="000862E8" w:rsidTr="003B3D0F">
        <w:trPr>
          <w:trHeight w:val="85"/>
        </w:trPr>
        <w:tc>
          <w:tcPr>
            <w:tcW w:w="438" w:type="dxa"/>
            <w:shd w:val="clear" w:color="auto" w:fill="auto"/>
            <w:noWrap/>
            <w:vAlign w:val="center"/>
            <w:hideMark/>
          </w:tcPr>
          <w:p w:rsidR="00C2144F" w:rsidRPr="000862E8" w:rsidRDefault="00C2144F"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18</w:t>
            </w:r>
          </w:p>
        </w:tc>
        <w:tc>
          <w:tcPr>
            <w:tcW w:w="3668" w:type="dxa"/>
            <w:shd w:val="clear" w:color="auto" w:fill="auto"/>
            <w:noWrap/>
            <w:vAlign w:val="center"/>
            <w:hideMark/>
          </w:tcPr>
          <w:p w:rsidR="00C2144F" w:rsidRPr="000862E8" w:rsidRDefault="00C2144F" w:rsidP="0016736E">
            <w:pPr>
              <w:spacing w:after="0" w:line="240" w:lineRule="auto"/>
              <w:jc w:val="both"/>
              <w:rPr>
                <w:rFonts w:ascii="Times New Roman" w:eastAsia="Times New Roman" w:hAnsi="Times New Roman" w:cs="Times New Roman"/>
                <w:color w:val="000000"/>
                <w:lang w:eastAsia="ru-RU"/>
              </w:rPr>
            </w:pPr>
            <w:r w:rsidRPr="000862E8">
              <w:rPr>
                <w:rFonts w:ascii="Times New Roman" w:eastAsia="Times New Roman" w:hAnsi="Times New Roman" w:cs="Times New Roman"/>
                <w:color w:val="000000"/>
                <w:lang w:eastAsia="ru-RU"/>
              </w:rPr>
              <w:t>Строительство площадки для общей физической подготовки площадью 0,5 га в п. Березки</w:t>
            </w:r>
          </w:p>
        </w:tc>
        <w:tc>
          <w:tcPr>
            <w:tcW w:w="1842" w:type="dxa"/>
            <w:shd w:val="clear" w:color="auto" w:fill="auto"/>
            <w:vAlign w:val="center"/>
            <w:hideMark/>
          </w:tcPr>
          <w:p w:rsidR="00C2144F" w:rsidRPr="000862E8" w:rsidRDefault="00C2144F" w:rsidP="00C2144F">
            <w:pPr>
              <w:spacing w:after="0" w:line="240" w:lineRule="auto"/>
              <w:ind w:left="-99" w:right="-116"/>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ОБ, МБР, ВИ / Администрация с.п. Лопатино</w:t>
            </w:r>
          </w:p>
        </w:tc>
        <w:tc>
          <w:tcPr>
            <w:tcW w:w="730" w:type="dxa"/>
            <w:shd w:val="clear" w:color="auto" w:fill="auto"/>
            <w:vAlign w:val="center"/>
            <w:hideMark/>
          </w:tcPr>
          <w:p w:rsidR="00C2144F" w:rsidRPr="000862E8" w:rsidRDefault="00C2144F"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2024-2033 гг.</w:t>
            </w:r>
          </w:p>
        </w:tc>
        <w:tc>
          <w:tcPr>
            <w:tcW w:w="850" w:type="dxa"/>
            <w:shd w:val="clear" w:color="auto" w:fill="auto"/>
            <w:noWrap/>
            <w:vAlign w:val="center"/>
            <w:hideMark/>
          </w:tcPr>
          <w:p w:rsidR="00C2144F" w:rsidRPr="000862E8" w:rsidRDefault="00C2144F"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По проекту</w:t>
            </w:r>
          </w:p>
        </w:tc>
        <w:tc>
          <w:tcPr>
            <w:tcW w:w="465" w:type="dxa"/>
            <w:shd w:val="clear" w:color="auto" w:fill="auto"/>
            <w:noWrap/>
            <w:vAlign w:val="center"/>
            <w:hideMark/>
          </w:tcPr>
          <w:p w:rsidR="00C2144F" w:rsidRPr="000862E8" w:rsidRDefault="00C2144F"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436" w:type="dxa"/>
            <w:shd w:val="clear" w:color="auto" w:fill="auto"/>
            <w:noWrap/>
            <w:vAlign w:val="center"/>
            <w:hideMark/>
          </w:tcPr>
          <w:p w:rsidR="00C2144F" w:rsidRPr="000862E8" w:rsidRDefault="00C2144F"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436" w:type="dxa"/>
            <w:shd w:val="clear" w:color="auto" w:fill="auto"/>
            <w:noWrap/>
            <w:vAlign w:val="center"/>
            <w:hideMark/>
          </w:tcPr>
          <w:p w:rsidR="00C2144F" w:rsidRPr="000862E8" w:rsidRDefault="00C2144F"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436" w:type="dxa"/>
            <w:shd w:val="clear" w:color="auto" w:fill="auto"/>
            <w:noWrap/>
            <w:vAlign w:val="center"/>
            <w:hideMark/>
          </w:tcPr>
          <w:p w:rsidR="00C2144F" w:rsidRPr="000862E8" w:rsidRDefault="00C2144F"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436" w:type="dxa"/>
            <w:shd w:val="clear" w:color="auto" w:fill="auto"/>
            <w:noWrap/>
            <w:vAlign w:val="center"/>
            <w:hideMark/>
          </w:tcPr>
          <w:p w:rsidR="00C2144F" w:rsidRPr="000862E8" w:rsidRDefault="00C2144F"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436" w:type="dxa"/>
            <w:shd w:val="clear" w:color="auto" w:fill="auto"/>
            <w:noWrap/>
            <w:vAlign w:val="center"/>
            <w:hideMark/>
          </w:tcPr>
          <w:p w:rsidR="00C2144F" w:rsidRPr="000862E8" w:rsidRDefault="00C2144F"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532" w:type="dxa"/>
            <w:shd w:val="clear" w:color="auto" w:fill="auto"/>
            <w:noWrap/>
            <w:vAlign w:val="center"/>
            <w:hideMark/>
          </w:tcPr>
          <w:p w:rsidR="00C2144F" w:rsidRPr="000862E8" w:rsidRDefault="00C2144F"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504" w:type="dxa"/>
            <w:shd w:val="clear" w:color="auto" w:fill="auto"/>
            <w:noWrap/>
            <w:vAlign w:val="center"/>
            <w:hideMark/>
          </w:tcPr>
          <w:p w:rsidR="00C2144F" w:rsidRPr="000862E8" w:rsidRDefault="00C2144F"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502" w:type="dxa"/>
            <w:shd w:val="clear" w:color="auto" w:fill="auto"/>
            <w:noWrap/>
            <w:vAlign w:val="center"/>
            <w:hideMark/>
          </w:tcPr>
          <w:p w:rsidR="00C2144F" w:rsidRPr="000862E8" w:rsidRDefault="00C2144F"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436" w:type="dxa"/>
            <w:shd w:val="clear" w:color="auto" w:fill="auto"/>
            <w:noWrap/>
            <w:vAlign w:val="center"/>
            <w:hideMark/>
          </w:tcPr>
          <w:p w:rsidR="00C2144F" w:rsidRPr="000862E8" w:rsidRDefault="00C2144F"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436" w:type="dxa"/>
            <w:shd w:val="clear" w:color="auto" w:fill="auto"/>
            <w:noWrap/>
            <w:vAlign w:val="center"/>
            <w:hideMark/>
          </w:tcPr>
          <w:p w:rsidR="00C2144F" w:rsidRPr="000862E8" w:rsidRDefault="00C2144F"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436" w:type="dxa"/>
            <w:shd w:val="clear" w:color="auto" w:fill="auto"/>
            <w:noWrap/>
            <w:vAlign w:val="center"/>
            <w:hideMark/>
          </w:tcPr>
          <w:p w:rsidR="00C2144F" w:rsidRPr="000862E8" w:rsidRDefault="00C2144F"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1516" w:type="dxa"/>
            <w:vMerge/>
            <w:shd w:val="clear" w:color="auto" w:fill="auto"/>
            <w:vAlign w:val="center"/>
          </w:tcPr>
          <w:p w:rsidR="00C2144F" w:rsidRPr="000862E8" w:rsidRDefault="00C2144F" w:rsidP="0016736E">
            <w:pPr>
              <w:spacing w:after="0" w:line="240" w:lineRule="auto"/>
              <w:rPr>
                <w:rFonts w:ascii="Times New Roman" w:eastAsia="Times New Roman" w:hAnsi="Times New Roman" w:cs="Times New Roman"/>
                <w:lang w:eastAsia="ru-RU"/>
              </w:rPr>
            </w:pPr>
          </w:p>
        </w:tc>
      </w:tr>
      <w:tr w:rsidR="00C2144F" w:rsidRPr="000862E8" w:rsidTr="003B3D0F">
        <w:trPr>
          <w:trHeight w:val="278"/>
        </w:trPr>
        <w:tc>
          <w:tcPr>
            <w:tcW w:w="438" w:type="dxa"/>
            <w:shd w:val="clear" w:color="auto" w:fill="auto"/>
            <w:noWrap/>
            <w:vAlign w:val="center"/>
            <w:hideMark/>
          </w:tcPr>
          <w:p w:rsidR="00C2144F" w:rsidRPr="000862E8" w:rsidRDefault="00C2144F"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19</w:t>
            </w:r>
          </w:p>
        </w:tc>
        <w:tc>
          <w:tcPr>
            <w:tcW w:w="3668" w:type="dxa"/>
            <w:shd w:val="clear" w:color="auto" w:fill="auto"/>
            <w:noWrap/>
            <w:vAlign w:val="center"/>
            <w:hideMark/>
          </w:tcPr>
          <w:p w:rsidR="00C2144F" w:rsidRPr="000862E8" w:rsidRDefault="00C2144F" w:rsidP="0016736E">
            <w:pPr>
              <w:spacing w:after="0" w:line="240" w:lineRule="auto"/>
              <w:jc w:val="both"/>
              <w:rPr>
                <w:rFonts w:ascii="Times New Roman" w:eastAsia="Times New Roman" w:hAnsi="Times New Roman" w:cs="Times New Roman"/>
                <w:color w:val="000000"/>
                <w:lang w:eastAsia="ru-RU"/>
              </w:rPr>
            </w:pPr>
            <w:r w:rsidRPr="000862E8">
              <w:rPr>
                <w:rFonts w:ascii="Times New Roman" w:eastAsia="Times New Roman" w:hAnsi="Times New Roman" w:cs="Times New Roman"/>
                <w:color w:val="000000"/>
                <w:lang w:eastAsia="ru-RU"/>
              </w:rPr>
              <w:t>Строительство площадка для общей физической подготовки площадью 0,5 га в п. Новолопатинский на площадке №1</w:t>
            </w:r>
          </w:p>
        </w:tc>
        <w:tc>
          <w:tcPr>
            <w:tcW w:w="1842" w:type="dxa"/>
            <w:shd w:val="clear" w:color="auto" w:fill="auto"/>
            <w:vAlign w:val="center"/>
            <w:hideMark/>
          </w:tcPr>
          <w:p w:rsidR="00C2144F" w:rsidRPr="000862E8" w:rsidRDefault="00C2144F" w:rsidP="00C2144F">
            <w:pPr>
              <w:spacing w:after="0" w:line="240" w:lineRule="auto"/>
              <w:ind w:left="-99" w:right="-116"/>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ОБ, МБР, ВИ / Администрация с.п. Лопатино</w:t>
            </w:r>
          </w:p>
        </w:tc>
        <w:tc>
          <w:tcPr>
            <w:tcW w:w="730" w:type="dxa"/>
            <w:shd w:val="clear" w:color="auto" w:fill="auto"/>
            <w:vAlign w:val="center"/>
            <w:hideMark/>
          </w:tcPr>
          <w:p w:rsidR="00C2144F" w:rsidRPr="000862E8" w:rsidRDefault="00C2144F"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2024-2033 гг.</w:t>
            </w:r>
          </w:p>
        </w:tc>
        <w:tc>
          <w:tcPr>
            <w:tcW w:w="850" w:type="dxa"/>
            <w:shd w:val="clear" w:color="auto" w:fill="auto"/>
            <w:noWrap/>
            <w:vAlign w:val="center"/>
            <w:hideMark/>
          </w:tcPr>
          <w:p w:rsidR="00C2144F" w:rsidRPr="000862E8" w:rsidRDefault="00C2144F"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По проекту</w:t>
            </w:r>
          </w:p>
        </w:tc>
        <w:tc>
          <w:tcPr>
            <w:tcW w:w="465" w:type="dxa"/>
            <w:shd w:val="clear" w:color="auto" w:fill="auto"/>
            <w:noWrap/>
            <w:vAlign w:val="center"/>
            <w:hideMark/>
          </w:tcPr>
          <w:p w:rsidR="00C2144F" w:rsidRPr="000862E8" w:rsidRDefault="00C2144F"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436" w:type="dxa"/>
            <w:shd w:val="clear" w:color="auto" w:fill="auto"/>
            <w:noWrap/>
            <w:vAlign w:val="center"/>
            <w:hideMark/>
          </w:tcPr>
          <w:p w:rsidR="00C2144F" w:rsidRPr="000862E8" w:rsidRDefault="00C2144F"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436" w:type="dxa"/>
            <w:shd w:val="clear" w:color="auto" w:fill="auto"/>
            <w:noWrap/>
            <w:vAlign w:val="center"/>
            <w:hideMark/>
          </w:tcPr>
          <w:p w:rsidR="00C2144F" w:rsidRPr="000862E8" w:rsidRDefault="00C2144F"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436" w:type="dxa"/>
            <w:shd w:val="clear" w:color="auto" w:fill="auto"/>
            <w:noWrap/>
            <w:vAlign w:val="center"/>
            <w:hideMark/>
          </w:tcPr>
          <w:p w:rsidR="00C2144F" w:rsidRPr="000862E8" w:rsidRDefault="00C2144F"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436" w:type="dxa"/>
            <w:shd w:val="clear" w:color="auto" w:fill="auto"/>
            <w:noWrap/>
            <w:vAlign w:val="center"/>
            <w:hideMark/>
          </w:tcPr>
          <w:p w:rsidR="00C2144F" w:rsidRPr="000862E8" w:rsidRDefault="00C2144F"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436" w:type="dxa"/>
            <w:shd w:val="clear" w:color="auto" w:fill="auto"/>
            <w:noWrap/>
            <w:vAlign w:val="center"/>
            <w:hideMark/>
          </w:tcPr>
          <w:p w:rsidR="00C2144F" w:rsidRPr="000862E8" w:rsidRDefault="00C2144F"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532" w:type="dxa"/>
            <w:shd w:val="clear" w:color="auto" w:fill="auto"/>
            <w:noWrap/>
            <w:vAlign w:val="center"/>
            <w:hideMark/>
          </w:tcPr>
          <w:p w:rsidR="00C2144F" w:rsidRPr="000862E8" w:rsidRDefault="00C2144F"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504" w:type="dxa"/>
            <w:shd w:val="clear" w:color="auto" w:fill="auto"/>
            <w:noWrap/>
            <w:vAlign w:val="center"/>
            <w:hideMark/>
          </w:tcPr>
          <w:p w:rsidR="00C2144F" w:rsidRPr="000862E8" w:rsidRDefault="00C2144F"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502" w:type="dxa"/>
            <w:shd w:val="clear" w:color="auto" w:fill="auto"/>
            <w:noWrap/>
            <w:vAlign w:val="center"/>
            <w:hideMark/>
          </w:tcPr>
          <w:p w:rsidR="00C2144F" w:rsidRPr="000862E8" w:rsidRDefault="00C2144F"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436" w:type="dxa"/>
            <w:shd w:val="clear" w:color="auto" w:fill="auto"/>
            <w:noWrap/>
            <w:vAlign w:val="center"/>
            <w:hideMark/>
          </w:tcPr>
          <w:p w:rsidR="00C2144F" w:rsidRPr="000862E8" w:rsidRDefault="00C2144F"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436" w:type="dxa"/>
            <w:shd w:val="clear" w:color="auto" w:fill="auto"/>
            <w:noWrap/>
            <w:vAlign w:val="center"/>
            <w:hideMark/>
          </w:tcPr>
          <w:p w:rsidR="00C2144F" w:rsidRPr="000862E8" w:rsidRDefault="00C2144F"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436" w:type="dxa"/>
            <w:shd w:val="clear" w:color="auto" w:fill="auto"/>
            <w:noWrap/>
            <w:vAlign w:val="center"/>
            <w:hideMark/>
          </w:tcPr>
          <w:p w:rsidR="00C2144F" w:rsidRPr="000862E8" w:rsidRDefault="00C2144F" w:rsidP="0016736E">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1516" w:type="dxa"/>
            <w:vMerge/>
            <w:shd w:val="clear" w:color="auto" w:fill="auto"/>
            <w:vAlign w:val="center"/>
          </w:tcPr>
          <w:p w:rsidR="00C2144F" w:rsidRPr="000862E8" w:rsidRDefault="00C2144F" w:rsidP="0016736E">
            <w:pPr>
              <w:spacing w:after="0" w:line="240" w:lineRule="auto"/>
              <w:rPr>
                <w:rFonts w:ascii="Times New Roman" w:eastAsia="Times New Roman" w:hAnsi="Times New Roman" w:cs="Times New Roman"/>
                <w:lang w:eastAsia="ru-RU"/>
              </w:rPr>
            </w:pPr>
          </w:p>
        </w:tc>
      </w:tr>
    </w:tbl>
    <w:p w:rsidR="008120F6" w:rsidRDefault="008120F6">
      <w:pPr>
        <w:spacing w:after="160" w:line="259" w:lineRule="auto"/>
        <w:rPr>
          <w:rFonts w:ascii="Times New Roman" w:eastAsia="Times New Roman" w:hAnsi="Times New Roman" w:cs="Times New Roman"/>
          <w:b/>
          <w:bCs/>
          <w:kern w:val="32"/>
          <w:sz w:val="28"/>
          <w:szCs w:val="28"/>
          <w:lang w:eastAsia="ru-RU"/>
        </w:rPr>
      </w:pPr>
    </w:p>
    <w:tbl>
      <w:tblPr>
        <w:tblW w:w="14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8"/>
        <w:gridCol w:w="2534"/>
        <w:gridCol w:w="1817"/>
        <w:gridCol w:w="730"/>
        <w:gridCol w:w="965"/>
        <w:gridCol w:w="601"/>
        <w:gridCol w:w="601"/>
        <w:gridCol w:w="601"/>
        <w:gridCol w:w="601"/>
        <w:gridCol w:w="601"/>
        <w:gridCol w:w="655"/>
        <w:gridCol w:w="546"/>
        <w:gridCol w:w="711"/>
        <w:gridCol w:w="711"/>
        <w:gridCol w:w="711"/>
        <w:gridCol w:w="546"/>
        <w:gridCol w:w="684"/>
        <w:gridCol w:w="1971"/>
        <w:gridCol w:w="5"/>
      </w:tblGrid>
      <w:tr w:rsidR="003B3D0F" w:rsidRPr="000862E8" w:rsidTr="008F1BFF">
        <w:trPr>
          <w:gridAfter w:val="1"/>
          <w:trHeight w:val="186"/>
          <w:tblHeader/>
        </w:trPr>
        <w:tc>
          <w:tcPr>
            <w:tcW w:w="438" w:type="dxa"/>
            <w:shd w:val="clear" w:color="auto" w:fill="auto"/>
            <w:noWrap/>
            <w:vAlign w:val="center"/>
          </w:tcPr>
          <w:p w:rsidR="003B3D0F" w:rsidRPr="000862E8" w:rsidRDefault="003B3D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b/>
                <w:bCs/>
                <w:lang w:eastAsia="ru-RU"/>
              </w:rPr>
              <w:t>1</w:t>
            </w:r>
          </w:p>
        </w:tc>
        <w:tc>
          <w:tcPr>
            <w:tcW w:w="2534" w:type="dxa"/>
            <w:shd w:val="clear" w:color="auto" w:fill="auto"/>
            <w:vAlign w:val="center"/>
          </w:tcPr>
          <w:p w:rsidR="003B3D0F" w:rsidRPr="000862E8" w:rsidRDefault="003B3D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b/>
                <w:bCs/>
                <w:lang w:eastAsia="ru-RU"/>
              </w:rPr>
              <w:t>2</w:t>
            </w:r>
          </w:p>
        </w:tc>
        <w:tc>
          <w:tcPr>
            <w:tcW w:w="1418" w:type="dxa"/>
            <w:shd w:val="clear" w:color="auto" w:fill="auto"/>
            <w:vAlign w:val="center"/>
          </w:tcPr>
          <w:p w:rsidR="003B3D0F" w:rsidRPr="000862E8" w:rsidRDefault="003B3D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b/>
                <w:bCs/>
                <w:lang w:eastAsia="ru-RU"/>
              </w:rPr>
              <w:t>3</w:t>
            </w:r>
          </w:p>
        </w:tc>
        <w:tc>
          <w:tcPr>
            <w:tcW w:w="730" w:type="dxa"/>
            <w:shd w:val="clear" w:color="auto" w:fill="auto"/>
            <w:vAlign w:val="center"/>
          </w:tcPr>
          <w:p w:rsidR="003B3D0F" w:rsidRPr="000862E8" w:rsidRDefault="003B3D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b/>
                <w:bCs/>
                <w:lang w:eastAsia="ru-RU"/>
              </w:rPr>
              <w:t>4</w:t>
            </w:r>
          </w:p>
        </w:tc>
        <w:tc>
          <w:tcPr>
            <w:tcW w:w="779" w:type="dxa"/>
            <w:shd w:val="clear" w:color="auto" w:fill="auto"/>
            <w:noWrap/>
            <w:vAlign w:val="center"/>
          </w:tcPr>
          <w:p w:rsidR="003B3D0F" w:rsidRPr="000862E8" w:rsidRDefault="003B3D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b/>
                <w:bCs/>
                <w:lang w:eastAsia="ru-RU"/>
              </w:rPr>
              <w:t>5</w:t>
            </w:r>
          </w:p>
        </w:tc>
        <w:tc>
          <w:tcPr>
            <w:tcW w:w="601" w:type="dxa"/>
            <w:shd w:val="clear" w:color="auto" w:fill="auto"/>
            <w:noWrap/>
            <w:vAlign w:val="center"/>
          </w:tcPr>
          <w:p w:rsidR="003B3D0F" w:rsidRPr="000862E8" w:rsidRDefault="003B3D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b/>
                <w:bCs/>
                <w:lang w:eastAsia="ru-RU"/>
              </w:rPr>
              <w:t>6</w:t>
            </w:r>
          </w:p>
        </w:tc>
        <w:tc>
          <w:tcPr>
            <w:tcW w:w="601" w:type="dxa"/>
            <w:shd w:val="clear" w:color="auto" w:fill="auto"/>
            <w:noWrap/>
            <w:vAlign w:val="center"/>
          </w:tcPr>
          <w:p w:rsidR="003B3D0F" w:rsidRPr="000862E8" w:rsidRDefault="003B3D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b/>
                <w:bCs/>
                <w:lang w:eastAsia="ru-RU"/>
              </w:rPr>
              <w:t>7</w:t>
            </w:r>
          </w:p>
        </w:tc>
        <w:tc>
          <w:tcPr>
            <w:tcW w:w="601" w:type="dxa"/>
            <w:shd w:val="clear" w:color="auto" w:fill="auto"/>
            <w:noWrap/>
            <w:vAlign w:val="center"/>
          </w:tcPr>
          <w:p w:rsidR="003B3D0F" w:rsidRPr="000862E8" w:rsidRDefault="003B3D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b/>
                <w:bCs/>
                <w:lang w:eastAsia="ru-RU"/>
              </w:rPr>
              <w:t>8</w:t>
            </w:r>
          </w:p>
        </w:tc>
        <w:tc>
          <w:tcPr>
            <w:tcW w:w="601" w:type="dxa"/>
            <w:shd w:val="clear" w:color="auto" w:fill="auto"/>
            <w:noWrap/>
            <w:vAlign w:val="center"/>
          </w:tcPr>
          <w:p w:rsidR="003B3D0F" w:rsidRPr="000862E8" w:rsidRDefault="003B3D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b/>
                <w:bCs/>
                <w:lang w:eastAsia="ru-RU"/>
              </w:rPr>
              <w:t>9</w:t>
            </w:r>
          </w:p>
        </w:tc>
        <w:tc>
          <w:tcPr>
            <w:tcW w:w="601" w:type="dxa"/>
            <w:shd w:val="clear" w:color="auto" w:fill="auto"/>
            <w:noWrap/>
            <w:vAlign w:val="center"/>
          </w:tcPr>
          <w:p w:rsidR="003B3D0F" w:rsidRPr="000862E8" w:rsidRDefault="003B3D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b/>
                <w:bCs/>
                <w:lang w:eastAsia="ru-RU"/>
              </w:rPr>
              <w:t>10</w:t>
            </w:r>
          </w:p>
        </w:tc>
        <w:tc>
          <w:tcPr>
            <w:tcW w:w="655" w:type="dxa"/>
            <w:shd w:val="clear" w:color="auto" w:fill="auto"/>
            <w:noWrap/>
            <w:vAlign w:val="center"/>
          </w:tcPr>
          <w:p w:rsidR="003B3D0F" w:rsidRPr="000862E8" w:rsidRDefault="003B3D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b/>
                <w:bCs/>
                <w:lang w:eastAsia="ru-RU"/>
              </w:rPr>
              <w:t>11</w:t>
            </w:r>
          </w:p>
        </w:tc>
        <w:tc>
          <w:tcPr>
            <w:tcW w:w="546" w:type="dxa"/>
            <w:shd w:val="clear" w:color="auto" w:fill="auto"/>
            <w:noWrap/>
            <w:vAlign w:val="center"/>
          </w:tcPr>
          <w:p w:rsidR="003B3D0F" w:rsidRPr="000862E8" w:rsidRDefault="003B3D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b/>
                <w:bCs/>
                <w:lang w:eastAsia="ru-RU"/>
              </w:rPr>
              <w:t>12</w:t>
            </w:r>
          </w:p>
        </w:tc>
        <w:tc>
          <w:tcPr>
            <w:tcW w:w="711" w:type="dxa"/>
            <w:shd w:val="clear" w:color="auto" w:fill="auto"/>
            <w:noWrap/>
            <w:vAlign w:val="center"/>
          </w:tcPr>
          <w:p w:rsidR="003B3D0F" w:rsidRPr="000862E8" w:rsidRDefault="003B3D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b/>
                <w:bCs/>
                <w:lang w:eastAsia="ru-RU"/>
              </w:rPr>
              <w:t>13</w:t>
            </w:r>
          </w:p>
        </w:tc>
        <w:tc>
          <w:tcPr>
            <w:tcW w:w="711" w:type="dxa"/>
            <w:shd w:val="clear" w:color="auto" w:fill="auto"/>
            <w:noWrap/>
            <w:vAlign w:val="center"/>
          </w:tcPr>
          <w:p w:rsidR="003B3D0F" w:rsidRPr="000862E8" w:rsidRDefault="003B3D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b/>
                <w:bCs/>
                <w:lang w:eastAsia="ru-RU"/>
              </w:rPr>
              <w:t>14</w:t>
            </w:r>
          </w:p>
        </w:tc>
        <w:tc>
          <w:tcPr>
            <w:tcW w:w="711" w:type="dxa"/>
            <w:shd w:val="clear" w:color="auto" w:fill="auto"/>
            <w:noWrap/>
            <w:vAlign w:val="center"/>
          </w:tcPr>
          <w:p w:rsidR="003B3D0F" w:rsidRPr="000862E8" w:rsidRDefault="003B3D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b/>
                <w:bCs/>
                <w:lang w:eastAsia="ru-RU"/>
              </w:rPr>
              <w:t>15</w:t>
            </w:r>
          </w:p>
        </w:tc>
        <w:tc>
          <w:tcPr>
            <w:tcW w:w="546" w:type="dxa"/>
            <w:shd w:val="clear" w:color="auto" w:fill="auto"/>
            <w:noWrap/>
            <w:vAlign w:val="center"/>
          </w:tcPr>
          <w:p w:rsidR="003B3D0F" w:rsidRPr="000862E8" w:rsidRDefault="003B3D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b/>
                <w:bCs/>
                <w:lang w:eastAsia="ru-RU"/>
              </w:rPr>
              <w:t>16</w:t>
            </w:r>
          </w:p>
        </w:tc>
        <w:tc>
          <w:tcPr>
            <w:tcW w:w="684" w:type="dxa"/>
            <w:shd w:val="clear" w:color="auto" w:fill="auto"/>
            <w:noWrap/>
            <w:vAlign w:val="center"/>
          </w:tcPr>
          <w:p w:rsidR="003B3D0F" w:rsidRPr="000862E8" w:rsidRDefault="003B3D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b/>
                <w:bCs/>
                <w:lang w:eastAsia="ru-RU"/>
              </w:rPr>
              <w:t>17</w:t>
            </w:r>
          </w:p>
        </w:tc>
        <w:tc>
          <w:tcPr>
            <w:tcW w:w="1422" w:type="dxa"/>
            <w:shd w:val="clear" w:color="auto" w:fill="auto"/>
            <w:vAlign w:val="center"/>
          </w:tcPr>
          <w:p w:rsidR="003B3D0F" w:rsidRPr="000862E8" w:rsidRDefault="003B3D0F" w:rsidP="00A05A0F">
            <w:pPr>
              <w:spacing w:after="0" w:line="240" w:lineRule="auto"/>
              <w:jc w:val="center"/>
              <w:rPr>
                <w:rFonts w:ascii="Times New Roman" w:eastAsia="Times New Roman" w:hAnsi="Times New Roman" w:cs="Times New Roman"/>
                <w:color w:val="000000"/>
                <w:lang w:eastAsia="ru-RU"/>
              </w:rPr>
            </w:pPr>
            <w:r w:rsidRPr="000862E8">
              <w:rPr>
                <w:rFonts w:ascii="Times New Roman" w:eastAsia="Times New Roman" w:hAnsi="Times New Roman" w:cs="Times New Roman"/>
                <w:b/>
                <w:bCs/>
                <w:lang w:eastAsia="ru-RU"/>
              </w:rPr>
              <w:t>18</w:t>
            </w:r>
          </w:p>
        </w:tc>
      </w:tr>
      <w:tr w:rsidR="00A05A0F" w:rsidRPr="000862E8" w:rsidTr="008F1BFF">
        <w:trPr>
          <w:gridAfter w:val="1"/>
          <w:trHeight w:val="502"/>
        </w:trPr>
        <w:tc>
          <w:tcPr>
            <w:tcW w:w="438" w:type="dxa"/>
            <w:shd w:val="clear" w:color="auto" w:fill="auto"/>
            <w:noWrap/>
            <w:vAlign w:val="center"/>
          </w:tcPr>
          <w:p w:rsidR="003B3D0F" w:rsidRPr="000862E8" w:rsidRDefault="003B3D0F" w:rsidP="003B3D0F">
            <w:pPr>
              <w:spacing w:after="0" w:line="240" w:lineRule="auto"/>
              <w:jc w:val="center"/>
              <w:rPr>
                <w:rFonts w:ascii="Times New Roman" w:eastAsia="Times New Roman" w:hAnsi="Times New Roman" w:cs="Times New Roman"/>
                <w:b/>
                <w:bCs/>
                <w:lang w:eastAsia="ru-RU"/>
              </w:rPr>
            </w:pPr>
            <w:r w:rsidRPr="000862E8">
              <w:rPr>
                <w:rFonts w:ascii="Times New Roman" w:eastAsia="Times New Roman" w:hAnsi="Times New Roman" w:cs="Times New Roman"/>
                <w:lang w:eastAsia="ru-RU"/>
              </w:rPr>
              <w:t>20</w:t>
            </w:r>
          </w:p>
        </w:tc>
        <w:tc>
          <w:tcPr>
            <w:tcW w:w="2534" w:type="dxa"/>
            <w:shd w:val="clear" w:color="auto" w:fill="auto"/>
            <w:vAlign w:val="center"/>
          </w:tcPr>
          <w:p w:rsidR="003B3D0F" w:rsidRPr="000862E8" w:rsidRDefault="003B3D0F" w:rsidP="003B3D0F">
            <w:pPr>
              <w:spacing w:after="0" w:line="240" w:lineRule="auto"/>
              <w:rPr>
                <w:rFonts w:ascii="Times New Roman" w:eastAsia="Times New Roman" w:hAnsi="Times New Roman" w:cs="Times New Roman"/>
                <w:b/>
                <w:bCs/>
                <w:lang w:eastAsia="ru-RU"/>
              </w:rPr>
            </w:pPr>
            <w:r w:rsidRPr="000862E8">
              <w:rPr>
                <w:rFonts w:ascii="Times New Roman" w:eastAsia="Times New Roman" w:hAnsi="Times New Roman" w:cs="Times New Roman"/>
                <w:color w:val="000000"/>
                <w:lang w:eastAsia="ru-RU"/>
              </w:rPr>
              <w:t>Строительство площа</w:t>
            </w:r>
            <w:r w:rsidRPr="000862E8">
              <w:rPr>
                <w:rFonts w:ascii="Times New Roman" w:eastAsia="Times New Roman" w:hAnsi="Times New Roman" w:cs="Times New Roman"/>
                <w:color w:val="000000"/>
                <w:lang w:eastAsia="ru-RU"/>
              </w:rPr>
              <w:t>д</w:t>
            </w:r>
            <w:r w:rsidRPr="000862E8">
              <w:rPr>
                <w:rFonts w:ascii="Times New Roman" w:eastAsia="Times New Roman" w:hAnsi="Times New Roman" w:cs="Times New Roman"/>
                <w:color w:val="000000"/>
                <w:lang w:eastAsia="ru-RU"/>
              </w:rPr>
              <w:t>ки для общей физич</w:t>
            </w:r>
            <w:r w:rsidRPr="000862E8">
              <w:rPr>
                <w:rFonts w:ascii="Times New Roman" w:eastAsia="Times New Roman" w:hAnsi="Times New Roman" w:cs="Times New Roman"/>
                <w:color w:val="000000"/>
                <w:lang w:eastAsia="ru-RU"/>
              </w:rPr>
              <w:t>е</w:t>
            </w:r>
            <w:r w:rsidRPr="000862E8">
              <w:rPr>
                <w:rFonts w:ascii="Times New Roman" w:eastAsia="Times New Roman" w:hAnsi="Times New Roman" w:cs="Times New Roman"/>
                <w:color w:val="000000"/>
                <w:lang w:eastAsia="ru-RU"/>
              </w:rPr>
              <w:t>ской подготовки пл</w:t>
            </w:r>
            <w:r w:rsidRPr="000862E8">
              <w:rPr>
                <w:rFonts w:ascii="Times New Roman" w:eastAsia="Times New Roman" w:hAnsi="Times New Roman" w:cs="Times New Roman"/>
                <w:color w:val="000000"/>
                <w:lang w:eastAsia="ru-RU"/>
              </w:rPr>
              <w:t>о</w:t>
            </w:r>
            <w:r w:rsidRPr="000862E8">
              <w:rPr>
                <w:rFonts w:ascii="Times New Roman" w:eastAsia="Times New Roman" w:hAnsi="Times New Roman" w:cs="Times New Roman"/>
                <w:color w:val="000000"/>
                <w:lang w:eastAsia="ru-RU"/>
              </w:rPr>
              <w:t>щадью 0,5 га в п. Нов</w:t>
            </w:r>
            <w:r w:rsidRPr="000862E8">
              <w:rPr>
                <w:rFonts w:ascii="Times New Roman" w:eastAsia="Times New Roman" w:hAnsi="Times New Roman" w:cs="Times New Roman"/>
                <w:color w:val="000000"/>
                <w:lang w:eastAsia="ru-RU"/>
              </w:rPr>
              <w:t>о</w:t>
            </w:r>
            <w:r w:rsidRPr="000862E8">
              <w:rPr>
                <w:rFonts w:ascii="Times New Roman" w:eastAsia="Times New Roman" w:hAnsi="Times New Roman" w:cs="Times New Roman"/>
                <w:color w:val="000000"/>
                <w:lang w:eastAsia="ru-RU"/>
              </w:rPr>
              <w:t>березовский (2шт.)</w:t>
            </w:r>
          </w:p>
        </w:tc>
        <w:tc>
          <w:tcPr>
            <w:tcW w:w="1418" w:type="dxa"/>
            <w:shd w:val="clear" w:color="auto" w:fill="auto"/>
            <w:vAlign w:val="center"/>
          </w:tcPr>
          <w:p w:rsidR="003B3D0F" w:rsidRPr="000862E8" w:rsidRDefault="003B3D0F" w:rsidP="003B3D0F">
            <w:pPr>
              <w:spacing w:after="0" w:line="240" w:lineRule="auto"/>
              <w:jc w:val="center"/>
              <w:rPr>
                <w:rFonts w:ascii="Times New Roman" w:eastAsia="Times New Roman" w:hAnsi="Times New Roman" w:cs="Times New Roman"/>
                <w:b/>
                <w:bCs/>
                <w:lang w:eastAsia="ru-RU"/>
              </w:rPr>
            </w:pPr>
            <w:r w:rsidRPr="000862E8">
              <w:rPr>
                <w:rFonts w:ascii="Times New Roman" w:eastAsia="Times New Roman" w:hAnsi="Times New Roman" w:cs="Times New Roman"/>
                <w:lang w:eastAsia="ru-RU"/>
              </w:rPr>
              <w:t>ОБ, МБР, ВИ / Администрация с.п. Лопатино</w:t>
            </w:r>
          </w:p>
        </w:tc>
        <w:tc>
          <w:tcPr>
            <w:tcW w:w="730" w:type="dxa"/>
            <w:shd w:val="clear" w:color="auto" w:fill="auto"/>
            <w:vAlign w:val="center"/>
          </w:tcPr>
          <w:p w:rsidR="003B3D0F" w:rsidRPr="000862E8" w:rsidRDefault="003B3D0F" w:rsidP="003B3D0F">
            <w:pPr>
              <w:spacing w:after="0" w:line="240" w:lineRule="auto"/>
              <w:jc w:val="center"/>
              <w:rPr>
                <w:rFonts w:ascii="Times New Roman" w:eastAsia="Times New Roman" w:hAnsi="Times New Roman" w:cs="Times New Roman"/>
                <w:b/>
                <w:bCs/>
                <w:lang w:eastAsia="ru-RU"/>
              </w:rPr>
            </w:pPr>
            <w:r w:rsidRPr="000862E8">
              <w:rPr>
                <w:rFonts w:ascii="Times New Roman" w:eastAsia="Times New Roman" w:hAnsi="Times New Roman" w:cs="Times New Roman"/>
                <w:lang w:eastAsia="ru-RU"/>
              </w:rPr>
              <w:t>2024-2033 гг.</w:t>
            </w:r>
          </w:p>
        </w:tc>
        <w:tc>
          <w:tcPr>
            <w:tcW w:w="779" w:type="dxa"/>
            <w:shd w:val="clear" w:color="auto" w:fill="auto"/>
            <w:noWrap/>
            <w:vAlign w:val="center"/>
          </w:tcPr>
          <w:p w:rsidR="003B3D0F" w:rsidRPr="000862E8" w:rsidRDefault="003B3D0F" w:rsidP="003B3D0F">
            <w:pPr>
              <w:spacing w:after="0" w:line="240" w:lineRule="auto"/>
              <w:jc w:val="center"/>
              <w:rPr>
                <w:rFonts w:ascii="Times New Roman" w:eastAsia="Times New Roman" w:hAnsi="Times New Roman" w:cs="Times New Roman"/>
                <w:b/>
                <w:bCs/>
                <w:lang w:eastAsia="ru-RU"/>
              </w:rPr>
            </w:pPr>
            <w:r w:rsidRPr="000862E8">
              <w:rPr>
                <w:rFonts w:ascii="Times New Roman" w:eastAsia="Times New Roman" w:hAnsi="Times New Roman" w:cs="Times New Roman"/>
                <w:lang w:eastAsia="ru-RU"/>
              </w:rPr>
              <w:t>По проекту</w:t>
            </w:r>
          </w:p>
        </w:tc>
        <w:tc>
          <w:tcPr>
            <w:tcW w:w="601" w:type="dxa"/>
            <w:shd w:val="clear" w:color="auto" w:fill="auto"/>
            <w:noWrap/>
            <w:vAlign w:val="center"/>
          </w:tcPr>
          <w:p w:rsidR="003B3D0F" w:rsidRPr="000862E8" w:rsidRDefault="003B3D0F" w:rsidP="003B3D0F">
            <w:pPr>
              <w:spacing w:after="0" w:line="240" w:lineRule="auto"/>
              <w:jc w:val="center"/>
              <w:rPr>
                <w:rFonts w:ascii="Times New Roman" w:eastAsia="Times New Roman" w:hAnsi="Times New Roman" w:cs="Times New Roman"/>
                <w:b/>
                <w:bCs/>
                <w:lang w:eastAsia="ru-RU"/>
              </w:rPr>
            </w:pPr>
            <w:r w:rsidRPr="000862E8">
              <w:rPr>
                <w:rFonts w:ascii="Times New Roman" w:eastAsia="Times New Roman" w:hAnsi="Times New Roman" w:cs="Times New Roman"/>
                <w:lang w:eastAsia="ru-RU"/>
              </w:rPr>
              <w:t xml:space="preserve"> -</w:t>
            </w:r>
          </w:p>
        </w:tc>
        <w:tc>
          <w:tcPr>
            <w:tcW w:w="601" w:type="dxa"/>
            <w:shd w:val="clear" w:color="auto" w:fill="auto"/>
            <w:noWrap/>
            <w:vAlign w:val="center"/>
          </w:tcPr>
          <w:p w:rsidR="003B3D0F" w:rsidRPr="000862E8" w:rsidRDefault="003B3D0F" w:rsidP="003B3D0F">
            <w:pPr>
              <w:spacing w:after="0" w:line="240" w:lineRule="auto"/>
              <w:jc w:val="center"/>
              <w:rPr>
                <w:rFonts w:ascii="Times New Roman" w:eastAsia="Times New Roman" w:hAnsi="Times New Roman" w:cs="Times New Roman"/>
                <w:b/>
                <w:bCs/>
                <w:lang w:eastAsia="ru-RU"/>
              </w:rPr>
            </w:pPr>
            <w:r w:rsidRPr="000862E8">
              <w:rPr>
                <w:rFonts w:ascii="Times New Roman" w:eastAsia="Times New Roman" w:hAnsi="Times New Roman" w:cs="Times New Roman"/>
                <w:lang w:eastAsia="ru-RU"/>
              </w:rPr>
              <w:t xml:space="preserve"> -</w:t>
            </w:r>
          </w:p>
        </w:tc>
        <w:tc>
          <w:tcPr>
            <w:tcW w:w="601" w:type="dxa"/>
            <w:shd w:val="clear" w:color="auto" w:fill="auto"/>
            <w:noWrap/>
            <w:vAlign w:val="center"/>
          </w:tcPr>
          <w:p w:rsidR="003B3D0F" w:rsidRPr="000862E8" w:rsidRDefault="003B3D0F" w:rsidP="003B3D0F">
            <w:pPr>
              <w:spacing w:after="0" w:line="240" w:lineRule="auto"/>
              <w:jc w:val="center"/>
              <w:rPr>
                <w:rFonts w:ascii="Times New Roman" w:eastAsia="Times New Roman" w:hAnsi="Times New Roman" w:cs="Times New Roman"/>
                <w:b/>
                <w:bCs/>
                <w:lang w:eastAsia="ru-RU"/>
              </w:rPr>
            </w:pPr>
            <w:r w:rsidRPr="000862E8">
              <w:rPr>
                <w:rFonts w:ascii="Times New Roman" w:eastAsia="Times New Roman" w:hAnsi="Times New Roman" w:cs="Times New Roman"/>
                <w:lang w:eastAsia="ru-RU"/>
              </w:rPr>
              <w:t xml:space="preserve"> -</w:t>
            </w:r>
          </w:p>
        </w:tc>
        <w:tc>
          <w:tcPr>
            <w:tcW w:w="601" w:type="dxa"/>
            <w:shd w:val="clear" w:color="auto" w:fill="auto"/>
            <w:noWrap/>
            <w:vAlign w:val="center"/>
          </w:tcPr>
          <w:p w:rsidR="003B3D0F" w:rsidRPr="000862E8" w:rsidRDefault="003B3D0F" w:rsidP="003B3D0F">
            <w:pPr>
              <w:spacing w:after="0" w:line="240" w:lineRule="auto"/>
              <w:jc w:val="center"/>
              <w:rPr>
                <w:rFonts w:ascii="Times New Roman" w:eastAsia="Times New Roman" w:hAnsi="Times New Roman" w:cs="Times New Roman"/>
                <w:b/>
                <w:bCs/>
                <w:lang w:eastAsia="ru-RU"/>
              </w:rPr>
            </w:pPr>
            <w:r w:rsidRPr="000862E8">
              <w:rPr>
                <w:rFonts w:ascii="Times New Roman" w:eastAsia="Times New Roman" w:hAnsi="Times New Roman" w:cs="Times New Roman"/>
                <w:lang w:eastAsia="ru-RU"/>
              </w:rPr>
              <w:t xml:space="preserve"> -</w:t>
            </w:r>
          </w:p>
        </w:tc>
        <w:tc>
          <w:tcPr>
            <w:tcW w:w="601" w:type="dxa"/>
            <w:shd w:val="clear" w:color="auto" w:fill="auto"/>
            <w:noWrap/>
            <w:vAlign w:val="center"/>
          </w:tcPr>
          <w:p w:rsidR="003B3D0F" w:rsidRPr="000862E8" w:rsidRDefault="003B3D0F" w:rsidP="003B3D0F">
            <w:pPr>
              <w:spacing w:after="0" w:line="240" w:lineRule="auto"/>
              <w:jc w:val="center"/>
              <w:rPr>
                <w:rFonts w:ascii="Times New Roman" w:eastAsia="Times New Roman" w:hAnsi="Times New Roman" w:cs="Times New Roman"/>
                <w:b/>
                <w:bCs/>
                <w:lang w:eastAsia="ru-RU"/>
              </w:rPr>
            </w:pPr>
            <w:r w:rsidRPr="000862E8">
              <w:rPr>
                <w:rFonts w:ascii="Times New Roman" w:eastAsia="Times New Roman" w:hAnsi="Times New Roman" w:cs="Times New Roman"/>
                <w:lang w:eastAsia="ru-RU"/>
              </w:rPr>
              <w:t xml:space="preserve"> -</w:t>
            </w:r>
          </w:p>
        </w:tc>
        <w:tc>
          <w:tcPr>
            <w:tcW w:w="655" w:type="dxa"/>
            <w:shd w:val="clear" w:color="auto" w:fill="auto"/>
            <w:noWrap/>
            <w:vAlign w:val="center"/>
          </w:tcPr>
          <w:p w:rsidR="003B3D0F" w:rsidRPr="000862E8" w:rsidRDefault="003B3D0F" w:rsidP="003B3D0F">
            <w:pPr>
              <w:spacing w:after="0" w:line="240" w:lineRule="auto"/>
              <w:jc w:val="center"/>
              <w:rPr>
                <w:rFonts w:ascii="Times New Roman" w:eastAsia="Times New Roman" w:hAnsi="Times New Roman" w:cs="Times New Roman"/>
                <w:b/>
                <w:bCs/>
                <w:lang w:eastAsia="ru-RU"/>
              </w:rPr>
            </w:pPr>
            <w:r w:rsidRPr="000862E8">
              <w:rPr>
                <w:rFonts w:ascii="Times New Roman" w:eastAsia="Times New Roman" w:hAnsi="Times New Roman" w:cs="Times New Roman"/>
                <w:lang w:eastAsia="ru-RU"/>
              </w:rPr>
              <w:t xml:space="preserve"> -</w:t>
            </w:r>
          </w:p>
        </w:tc>
        <w:tc>
          <w:tcPr>
            <w:tcW w:w="546" w:type="dxa"/>
            <w:shd w:val="clear" w:color="auto" w:fill="auto"/>
            <w:noWrap/>
            <w:vAlign w:val="center"/>
          </w:tcPr>
          <w:p w:rsidR="003B3D0F" w:rsidRPr="000862E8" w:rsidRDefault="003B3D0F" w:rsidP="003B3D0F">
            <w:pPr>
              <w:spacing w:after="0" w:line="240" w:lineRule="auto"/>
              <w:jc w:val="center"/>
              <w:rPr>
                <w:rFonts w:ascii="Times New Roman" w:eastAsia="Times New Roman" w:hAnsi="Times New Roman" w:cs="Times New Roman"/>
                <w:b/>
                <w:bCs/>
                <w:lang w:eastAsia="ru-RU"/>
              </w:rPr>
            </w:pPr>
            <w:r w:rsidRPr="000862E8">
              <w:rPr>
                <w:rFonts w:ascii="Times New Roman" w:eastAsia="Times New Roman" w:hAnsi="Times New Roman" w:cs="Times New Roman"/>
                <w:lang w:eastAsia="ru-RU"/>
              </w:rPr>
              <w:t xml:space="preserve"> -</w:t>
            </w:r>
          </w:p>
        </w:tc>
        <w:tc>
          <w:tcPr>
            <w:tcW w:w="711" w:type="dxa"/>
            <w:shd w:val="clear" w:color="auto" w:fill="auto"/>
            <w:noWrap/>
            <w:vAlign w:val="center"/>
          </w:tcPr>
          <w:p w:rsidR="003B3D0F" w:rsidRPr="000862E8" w:rsidRDefault="003B3D0F" w:rsidP="003B3D0F">
            <w:pPr>
              <w:spacing w:after="0" w:line="240" w:lineRule="auto"/>
              <w:jc w:val="center"/>
              <w:rPr>
                <w:rFonts w:ascii="Times New Roman" w:eastAsia="Times New Roman" w:hAnsi="Times New Roman" w:cs="Times New Roman"/>
                <w:b/>
                <w:bCs/>
                <w:lang w:eastAsia="ru-RU"/>
              </w:rPr>
            </w:pPr>
            <w:r w:rsidRPr="000862E8">
              <w:rPr>
                <w:rFonts w:ascii="Times New Roman" w:eastAsia="Times New Roman" w:hAnsi="Times New Roman" w:cs="Times New Roman"/>
                <w:lang w:eastAsia="ru-RU"/>
              </w:rPr>
              <w:t xml:space="preserve"> -</w:t>
            </w:r>
          </w:p>
        </w:tc>
        <w:tc>
          <w:tcPr>
            <w:tcW w:w="711" w:type="dxa"/>
            <w:shd w:val="clear" w:color="auto" w:fill="auto"/>
            <w:noWrap/>
            <w:vAlign w:val="center"/>
          </w:tcPr>
          <w:p w:rsidR="003B3D0F" w:rsidRPr="000862E8" w:rsidRDefault="003B3D0F" w:rsidP="003B3D0F">
            <w:pPr>
              <w:spacing w:after="0" w:line="240" w:lineRule="auto"/>
              <w:jc w:val="center"/>
              <w:rPr>
                <w:rFonts w:ascii="Times New Roman" w:eastAsia="Times New Roman" w:hAnsi="Times New Roman" w:cs="Times New Roman"/>
                <w:b/>
                <w:bCs/>
                <w:lang w:eastAsia="ru-RU"/>
              </w:rPr>
            </w:pPr>
            <w:r w:rsidRPr="000862E8">
              <w:rPr>
                <w:rFonts w:ascii="Times New Roman" w:eastAsia="Times New Roman" w:hAnsi="Times New Roman" w:cs="Times New Roman"/>
                <w:lang w:eastAsia="ru-RU"/>
              </w:rPr>
              <w:t xml:space="preserve"> -</w:t>
            </w:r>
          </w:p>
        </w:tc>
        <w:tc>
          <w:tcPr>
            <w:tcW w:w="711" w:type="dxa"/>
            <w:shd w:val="clear" w:color="auto" w:fill="auto"/>
            <w:noWrap/>
            <w:vAlign w:val="center"/>
          </w:tcPr>
          <w:p w:rsidR="003B3D0F" w:rsidRPr="000862E8" w:rsidRDefault="003B3D0F" w:rsidP="003B3D0F">
            <w:pPr>
              <w:spacing w:after="0" w:line="240" w:lineRule="auto"/>
              <w:jc w:val="center"/>
              <w:rPr>
                <w:rFonts w:ascii="Times New Roman" w:eastAsia="Times New Roman" w:hAnsi="Times New Roman" w:cs="Times New Roman"/>
                <w:b/>
                <w:bCs/>
                <w:lang w:eastAsia="ru-RU"/>
              </w:rPr>
            </w:pPr>
            <w:r w:rsidRPr="000862E8">
              <w:rPr>
                <w:rFonts w:ascii="Times New Roman" w:eastAsia="Times New Roman" w:hAnsi="Times New Roman" w:cs="Times New Roman"/>
                <w:lang w:eastAsia="ru-RU"/>
              </w:rPr>
              <w:t xml:space="preserve"> -</w:t>
            </w:r>
          </w:p>
        </w:tc>
        <w:tc>
          <w:tcPr>
            <w:tcW w:w="546" w:type="dxa"/>
            <w:shd w:val="clear" w:color="auto" w:fill="auto"/>
            <w:noWrap/>
            <w:vAlign w:val="center"/>
          </w:tcPr>
          <w:p w:rsidR="003B3D0F" w:rsidRPr="000862E8" w:rsidRDefault="003B3D0F" w:rsidP="003B3D0F">
            <w:pPr>
              <w:spacing w:after="0" w:line="240" w:lineRule="auto"/>
              <w:jc w:val="center"/>
              <w:rPr>
                <w:rFonts w:ascii="Times New Roman" w:eastAsia="Times New Roman" w:hAnsi="Times New Roman" w:cs="Times New Roman"/>
                <w:b/>
                <w:bCs/>
                <w:lang w:eastAsia="ru-RU"/>
              </w:rPr>
            </w:pPr>
            <w:r w:rsidRPr="000862E8">
              <w:rPr>
                <w:rFonts w:ascii="Times New Roman" w:eastAsia="Times New Roman" w:hAnsi="Times New Roman" w:cs="Times New Roman"/>
                <w:lang w:eastAsia="ru-RU"/>
              </w:rPr>
              <w:t xml:space="preserve"> -</w:t>
            </w:r>
          </w:p>
        </w:tc>
        <w:tc>
          <w:tcPr>
            <w:tcW w:w="684" w:type="dxa"/>
            <w:shd w:val="clear" w:color="auto" w:fill="auto"/>
            <w:noWrap/>
            <w:vAlign w:val="center"/>
          </w:tcPr>
          <w:p w:rsidR="003B3D0F" w:rsidRPr="000862E8" w:rsidRDefault="003B3D0F" w:rsidP="003B3D0F">
            <w:pPr>
              <w:spacing w:after="0" w:line="240" w:lineRule="auto"/>
              <w:jc w:val="center"/>
              <w:rPr>
                <w:rFonts w:ascii="Times New Roman" w:eastAsia="Times New Roman" w:hAnsi="Times New Roman" w:cs="Times New Roman"/>
                <w:b/>
                <w:bCs/>
                <w:lang w:eastAsia="ru-RU"/>
              </w:rPr>
            </w:pPr>
            <w:r w:rsidRPr="000862E8">
              <w:rPr>
                <w:rFonts w:ascii="Times New Roman" w:eastAsia="Times New Roman" w:hAnsi="Times New Roman" w:cs="Times New Roman"/>
                <w:lang w:eastAsia="ru-RU"/>
              </w:rPr>
              <w:t xml:space="preserve"> -</w:t>
            </w:r>
          </w:p>
        </w:tc>
        <w:tc>
          <w:tcPr>
            <w:tcW w:w="1422" w:type="dxa"/>
            <w:shd w:val="clear" w:color="auto" w:fill="auto"/>
            <w:vAlign w:val="center"/>
          </w:tcPr>
          <w:p w:rsidR="003B3D0F" w:rsidRPr="000862E8" w:rsidRDefault="003B3D0F" w:rsidP="00A05A0F">
            <w:pPr>
              <w:spacing w:after="0" w:line="240" w:lineRule="auto"/>
              <w:jc w:val="center"/>
              <w:rPr>
                <w:rFonts w:ascii="Times New Roman" w:eastAsia="Times New Roman" w:hAnsi="Times New Roman" w:cs="Times New Roman"/>
                <w:b/>
                <w:bCs/>
                <w:lang w:eastAsia="ru-RU"/>
              </w:rPr>
            </w:pPr>
          </w:p>
        </w:tc>
      </w:tr>
      <w:tr w:rsidR="00A05A0F" w:rsidRPr="000862E8" w:rsidTr="008F1BFF">
        <w:trPr>
          <w:gridAfter w:val="1"/>
          <w:trHeight w:val="373"/>
        </w:trPr>
        <w:tc>
          <w:tcPr>
            <w:tcW w:w="438" w:type="dxa"/>
            <w:shd w:val="clear" w:color="auto" w:fill="auto"/>
            <w:noWrap/>
            <w:vAlign w:val="center"/>
          </w:tcPr>
          <w:p w:rsidR="003B3D0F" w:rsidRPr="000862E8" w:rsidRDefault="003B3D0F" w:rsidP="003B3D0F">
            <w:pPr>
              <w:spacing w:after="0" w:line="240" w:lineRule="auto"/>
              <w:jc w:val="center"/>
              <w:rPr>
                <w:rFonts w:ascii="Times New Roman" w:eastAsia="Times New Roman" w:hAnsi="Times New Roman" w:cs="Times New Roman"/>
                <w:lang w:eastAsia="ru-RU"/>
              </w:rPr>
            </w:pPr>
          </w:p>
        </w:tc>
        <w:tc>
          <w:tcPr>
            <w:tcW w:w="2534" w:type="dxa"/>
            <w:shd w:val="clear" w:color="auto" w:fill="auto"/>
            <w:vAlign w:val="center"/>
          </w:tcPr>
          <w:p w:rsidR="003B3D0F" w:rsidRPr="000862E8" w:rsidRDefault="003B3D0F" w:rsidP="003B3D0F">
            <w:pPr>
              <w:spacing w:after="0" w:line="240" w:lineRule="auto"/>
              <w:rPr>
                <w:rFonts w:ascii="Times New Roman" w:eastAsia="Times New Roman" w:hAnsi="Times New Roman" w:cs="Times New Roman"/>
                <w:color w:val="000000"/>
                <w:lang w:eastAsia="ru-RU"/>
              </w:rPr>
            </w:pPr>
            <w:r w:rsidRPr="000862E8">
              <w:rPr>
                <w:rFonts w:ascii="Times New Roman" w:eastAsia="Times New Roman" w:hAnsi="Times New Roman" w:cs="Times New Roman"/>
                <w:b/>
                <w:bCs/>
                <w:lang w:eastAsia="ru-RU"/>
              </w:rPr>
              <w:t>Итого</w:t>
            </w:r>
          </w:p>
        </w:tc>
        <w:tc>
          <w:tcPr>
            <w:tcW w:w="1418" w:type="dxa"/>
            <w:shd w:val="clear" w:color="auto" w:fill="auto"/>
            <w:vAlign w:val="center"/>
          </w:tcPr>
          <w:p w:rsidR="003B3D0F" w:rsidRPr="000862E8" w:rsidRDefault="003B3D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w:t>
            </w:r>
          </w:p>
        </w:tc>
        <w:tc>
          <w:tcPr>
            <w:tcW w:w="730" w:type="dxa"/>
            <w:shd w:val="clear" w:color="auto" w:fill="auto"/>
            <w:vAlign w:val="center"/>
          </w:tcPr>
          <w:p w:rsidR="003B3D0F" w:rsidRPr="000862E8" w:rsidRDefault="003B3D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b/>
                <w:bCs/>
                <w:lang w:eastAsia="ru-RU"/>
              </w:rPr>
              <w:t> </w:t>
            </w:r>
          </w:p>
        </w:tc>
        <w:tc>
          <w:tcPr>
            <w:tcW w:w="779" w:type="dxa"/>
            <w:shd w:val="clear" w:color="auto" w:fill="auto"/>
            <w:noWrap/>
            <w:vAlign w:val="center"/>
          </w:tcPr>
          <w:p w:rsidR="003B3D0F" w:rsidRPr="000862E8" w:rsidRDefault="003B3D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480  </w:t>
            </w:r>
          </w:p>
        </w:tc>
        <w:tc>
          <w:tcPr>
            <w:tcW w:w="601" w:type="dxa"/>
            <w:shd w:val="clear" w:color="auto" w:fill="auto"/>
            <w:noWrap/>
            <w:vAlign w:val="center"/>
          </w:tcPr>
          <w:p w:rsidR="003B3D0F" w:rsidRPr="000862E8" w:rsidRDefault="003B3D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40  </w:t>
            </w:r>
          </w:p>
        </w:tc>
        <w:tc>
          <w:tcPr>
            <w:tcW w:w="601" w:type="dxa"/>
            <w:shd w:val="clear" w:color="auto" w:fill="auto"/>
            <w:noWrap/>
            <w:vAlign w:val="center"/>
          </w:tcPr>
          <w:p w:rsidR="003B3D0F" w:rsidRPr="000862E8" w:rsidRDefault="003B3D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40  </w:t>
            </w:r>
          </w:p>
        </w:tc>
        <w:tc>
          <w:tcPr>
            <w:tcW w:w="601" w:type="dxa"/>
            <w:shd w:val="clear" w:color="auto" w:fill="auto"/>
            <w:noWrap/>
            <w:vAlign w:val="center"/>
          </w:tcPr>
          <w:p w:rsidR="003B3D0F" w:rsidRPr="000862E8" w:rsidRDefault="003B3D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40  </w:t>
            </w:r>
          </w:p>
        </w:tc>
        <w:tc>
          <w:tcPr>
            <w:tcW w:w="601" w:type="dxa"/>
            <w:shd w:val="clear" w:color="auto" w:fill="auto"/>
            <w:noWrap/>
            <w:vAlign w:val="center"/>
          </w:tcPr>
          <w:p w:rsidR="003B3D0F" w:rsidRPr="000862E8" w:rsidRDefault="003B3D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40  </w:t>
            </w:r>
          </w:p>
        </w:tc>
        <w:tc>
          <w:tcPr>
            <w:tcW w:w="601" w:type="dxa"/>
            <w:shd w:val="clear" w:color="auto" w:fill="auto"/>
            <w:noWrap/>
            <w:vAlign w:val="center"/>
          </w:tcPr>
          <w:p w:rsidR="003B3D0F" w:rsidRPr="000862E8" w:rsidRDefault="003B3D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40  </w:t>
            </w:r>
          </w:p>
        </w:tc>
        <w:tc>
          <w:tcPr>
            <w:tcW w:w="655" w:type="dxa"/>
            <w:shd w:val="clear" w:color="auto" w:fill="auto"/>
            <w:noWrap/>
            <w:vAlign w:val="center"/>
          </w:tcPr>
          <w:p w:rsidR="003B3D0F" w:rsidRPr="000862E8" w:rsidRDefault="003B3D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40  </w:t>
            </w:r>
          </w:p>
        </w:tc>
        <w:tc>
          <w:tcPr>
            <w:tcW w:w="546" w:type="dxa"/>
            <w:shd w:val="clear" w:color="auto" w:fill="auto"/>
            <w:noWrap/>
            <w:vAlign w:val="center"/>
          </w:tcPr>
          <w:p w:rsidR="003B3D0F" w:rsidRPr="000862E8" w:rsidRDefault="003B3D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40  </w:t>
            </w:r>
          </w:p>
        </w:tc>
        <w:tc>
          <w:tcPr>
            <w:tcW w:w="711" w:type="dxa"/>
            <w:shd w:val="clear" w:color="auto" w:fill="auto"/>
            <w:noWrap/>
            <w:vAlign w:val="center"/>
          </w:tcPr>
          <w:p w:rsidR="003B3D0F" w:rsidRPr="000862E8" w:rsidRDefault="003B3D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40  </w:t>
            </w:r>
          </w:p>
        </w:tc>
        <w:tc>
          <w:tcPr>
            <w:tcW w:w="711" w:type="dxa"/>
            <w:shd w:val="clear" w:color="auto" w:fill="auto"/>
            <w:noWrap/>
            <w:vAlign w:val="center"/>
          </w:tcPr>
          <w:p w:rsidR="003B3D0F" w:rsidRPr="000862E8" w:rsidRDefault="003B3D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40  </w:t>
            </w:r>
          </w:p>
        </w:tc>
        <w:tc>
          <w:tcPr>
            <w:tcW w:w="711" w:type="dxa"/>
            <w:shd w:val="clear" w:color="auto" w:fill="auto"/>
            <w:noWrap/>
            <w:vAlign w:val="center"/>
          </w:tcPr>
          <w:p w:rsidR="003B3D0F" w:rsidRPr="000862E8" w:rsidRDefault="003B3D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40  </w:t>
            </w:r>
          </w:p>
        </w:tc>
        <w:tc>
          <w:tcPr>
            <w:tcW w:w="546" w:type="dxa"/>
            <w:shd w:val="clear" w:color="auto" w:fill="auto"/>
            <w:noWrap/>
            <w:vAlign w:val="center"/>
          </w:tcPr>
          <w:p w:rsidR="003B3D0F" w:rsidRPr="000862E8" w:rsidRDefault="003B3D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40  </w:t>
            </w:r>
          </w:p>
        </w:tc>
        <w:tc>
          <w:tcPr>
            <w:tcW w:w="684" w:type="dxa"/>
            <w:shd w:val="clear" w:color="auto" w:fill="auto"/>
            <w:noWrap/>
            <w:vAlign w:val="center"/>
          </w:tcPr>
          <w:p w:rsidR="003B3D0F" w:rsidRPr="000862E8" w:rsidRDefault="003B3D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40  </w:t>
            </w:r>
          </w:p>
        </w:tc>
        <w:tc>
          <w:tcPr>
            <w:tcW w:w="1422" w:type="dxa"/>
            <w:shd w:val="clear" w:color="auto" w:fill="auto"/>
            <w:vAlign w:val="center"/>
          </w:tcPr>
          <w:p w:rsidR="003B3D0F" w:rsidRPr="000862E8" w:rsidRDefault="003B3D0F" w:rsidP="00A05A0F">
            <w:pPr>
              <w:spacing w:after="0" w:line="240" w:lineRule="auto"/>
              <w:jc w:val="center"/>
              <w:rPr>
                <w:rFonts w:ascii="Times New Roman" w:eastAsia="Times New Roman" w:hAnsi="Times New Roman" w:cs="Times New Roman"/>
                <w:lang w:eastAsia="ru-RU"/>
              </w:rPr>
            </w:pPr>
          </w:p>
        </w:tc>
      </w:tr>
      <w:tr w:rsidR="003B3D0F" w:rsidRPr="000862E8" w:rsidTr="008F1BFF">
        <w:trPr>
          <w:trHeight w:val="300"/>
        </w:trPr>
        <w:tc>
          <w:tcPr>
            <w:tcW w:w="14899" w:type="dxa"/>
            <w:gridSpan w:val="19"/>
            <w:shd w:val="clear" w:color="auto" w:fill="auto"/>
            <w:noWrap/>
            <w:vAlign w:val="center"/>
            <w:hideMark/>
          </w:tcPr>
          <w:p w:rsidR="003B3D0F" w:rsidRPr="000862E8" w:rsidRDefault="003B3D0F" w:rsidP="00A05A0F">
            <w:pPr>
              <w:spacing w:after="0" w:line="240" w:lineRule="auto"/>
              <w:jc w:val="center"/>
              <w:rPr>
                <w:rFonts w:ascii="Times New Roman" w:eastAsia="Times New Roman" w:hAnsi="Times New Roman" w:cs="Times New Roman"/>
                <w:i/>
                <w:iCs/>
                <w:u w:val="single"/>
                <w:lang w:eastAsia="ru-RU"/>
              </w:rPr>
            </w:pPr>
            <w:r w:rsidRPr="000862E8">
              <w:rPr>
                <w:rFonts w:ascii="Times New Roman" w:eastAsia="Times New Roman" w:hAnsi="Times New Roman" w:cs="Times New Roman"/>
                <w:i/>
                <w:iCs/>
                <w:u w:val="single"/>
                <w:lang w:eastAsia="ru-RU"/>
              </w:rPr>
              <w:t>Образование</w:t>
            </w:r>
          </w:p>
        </w:tc>
      </w:tr>
      <w:tr w:rsidR="008F1BFF" w:rsidRPr="000862E8" w:rsidTr="008F1BFF">
        <w:trPr>
          <w:gridAfter w:val="1"/>
          <w:trHeight w:val="1800"/>
        </w:trPr>
        <w:tc>
          <w:tcPr>
            <w:tcW w:w="438" w:type="dxa"/>
            <w:shd w:val="clear" w:color="auto" w:fill="auto"/>
            <w:noWrap/>
            <w:vAlign w:val="center"/>
            <w:hideMark/>
          </w:tcPr>
          <w:p w:rsidR="003B3D0F" w:rsidRPr="000862E8" w:rsidRDefault="003B3D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1</w:t>
            </w:r>
          </w:p>
        </w:tc>
        <w:tc>
          <w:tcPr>
            <w:tcW w:w="2534" w:type="dxa"/>
            <w:shd w:val="clear" w:color="auto" w:fill="auto"/>
            <w:vAlign w:val="center"/>
            <w:hideMark/>
          </w:tcPr>
          <w:p w:rsidR="003B3D0F" w:rsidRPr="000862E8" w:rsidRDefault="003B3D0F" w:rsidP="003B3D0F">
            <w:pPr>
              <w:spacing w:after="0" w:line="240" w:lineRule="auto"/>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Приведение учебно-материальной базы о</w:t>
            </w:r>
            <w:r w:rsidRPr="000862E8">
              <w:rPr>
                <w:rFonts w:ascii="Times New Roman" w:eastAsia="Times New Roman" w:hAnsi="Times New Roman" w:cs="Times New Roman"/>
                <w:lang w:eastAsia="ru-RU"/>
              </w:rPr>
              <w:t>б</w:t>
            </w:r>
            <w:r w:rsidRPr="000862E8">
              <w:rPr>
                <w:rFonts w:ascii="Times New Roman" w:eastAsia="Times New Roman" w:hAnsi="Times New Roman" w:cs="Times New Roman"/>
                <w:lang w:eastAsia="ru-RU"/>
              </w:rPr>
              <w:t>разовательных учре</w:t>
            </w:r>
            <w:r w:rsidRPr="000862E8">
              <w:rPr>
                <w:rFonts w:ascii="Times New Roman" w:eastAsia="Times New Roman" w:hAnsi="Times New Roman" w:cs="Times New Roman"/>
                <w:lang w:eastAsia="ru-RU"/>
              </w:rPr>
              <w:t>ж</w:t>
            </w:r>
            <w:r w:rsidRPr="000862E8">
              <w:rPr>
                <w:rFonts w:ascii="Times New Roman" w:eastAsia="Times New Roman" w:hAnsi="Times New Roman" w:cs="Times New Roman"/>
                <w:lang w:eastAsia="ru-RU"/>
              </w:rPr>
              <w:t>дений в соответствие с требованиями санита</w:t>
            </w:r>
            <w:r w:rsidRPr="000862E8">
              <w:rPr>
                <w:rFonts w:ascii="Times New Roman" w:eastAsia="Times New Roman" w:hAnsi="Times New Roman" w:cs="Times New Roman"/>
                <w:lang w:eastAsia="ru-RU"/>
              </w:rPr>
              <w:t>р</w:t>
            </w:r>
            <w:r w:rsidRPr="000862E8">
              <w:rPr>
                <w:rFonts w:ascii="Times New Roman" w:eastAsia="Times New Roman" w:hAnsi="Times New Roman" w:cs="Times New Roman"/>
                <w:lang w:eastAsia="ru-RU"/>
              </w:rPr>
              <w:t>ной и пожарной без</w:t>
            </w:r>
            <w:r w:rsidRPr="000862E8">
              <w:rPr>
                <w:rFonts w:ascii="Times New Roman" w:eastAsia="Times New Roman" w:hAnsi="Times New Roman" w:cs="Times New Roman"/>
                <w:lang w:eastAsia="ru-RU"/>
              </w:rPr>
              <w:t>о</w:t>
            </w:r>
            <w:r w:rsidRPr="000862E8">
              <w:rPr>
                <w:rFonts w:ascii="Times New Roman" w:eastAsia="Times New Roman" w:hAnsi="Times New Roman" w:cs="Times New Roman"/>
                <w:lang w:eastAsia="ru-RU"/>
              </w:rPr>
              <w:t>пасности</w:t>
            </w:r>
          </w:p>
        </w:tc>
        <w:tc>
          <w:tcPr>
            <w:tcW w:w="1418" w:type="dxa"/>
            <w:shd w:val="clear" w:color="auto" w:fill="auto"/>
            <w:vAlign w:val="center"/>
            <w:hideMark/>
          </w:tcPr>
          <w:p w:rsidR="003B3D0F" w:rsidRPr="000862E8" w:rsidRDefault="003B3D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Министерство образования и науки СО / ГБОУ СОШ</w:t>
            </w:r>
          </w:p>
        </w:tc>
        <w:tc>
          <w:tcPr>
            <w:tcW w:w="730" w:type="dxa"/>
            <w:shd w:val="clear" w:color="auto" w:fill="auto"/>
            <w:vAlign w:val="center"/>
            <w:hideMark/>
          </w:tcPr>
          <w:p w:rsidR="003B3D0F" w:rsidRPr="000862E8" w:rsidRDefault="003B3D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2022-2033 гг.</w:t>
            </w:r>
          </w:p>
        </w:tc>
        <w:tc>
          <w:tcPr>
            <w:tcW w:w="779" w:type="dxa"/>
            <w:shd w:val="clear" w:color="auto" w:fill="auto"/>
            <w:noWrap/>
            <w:vAlign w:val="center"/>
            <w:hideMark/>
          </w:tcPr>
          <w:p w:rsidR="003B3D0F" w:rsidRPr="000862E8" w:rsidRDefault="003B3D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2 400  </w:t>
            </w:r>
          </w:p>
        </w:tc>
        <w:tc>
          <w:tcPr>
            <w:tcW w:w="601" w:type="dxa"/>
            <w:shd w:val="clear" w:color="auto" w:fill="auto"/>
            <w:noWrap/>
            <w:vAlign w:val="center"/>
            <w:hideMark/>
          </w:tcPr>
          <w:p w:rsidR="003B3D0F" w:rsidRPr="000862E8" w:rsidRDefault="003B3D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200  </w:t>
            </w:r>
          </w:p>
        </w:tc>
        <w:tc>
          <w:tcPr>
            <w:tcW w:w="601" w:type="dxa"/>
            <w:shd w:val="clear" w:color="auto" w:fill="auto"/>
            <w:noWrap/>
            <w:vAlign w:val="center"/>
            <w:hideMark/>
          </w:tcPr>
          <w:p w:rsidR="003B3D0F" w:rsidRPr="000862E8" w:rsidRDefault="003B3D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200  </w:t>
            </w:r>
          </w:p>
        </w:tc>
        <w:tc>
          <w:tcPr>
            <w:tcW w:w="601" w:type="dxa"/>
            <w:shd w:val="clear" w:color="auto" w:fill="auto"/>
            <w:noWrap/>
            <w:vAlign w:val="center"/>
            <w:hideMark/>
          </w:tcPr>
          <w:p w:rsidR="003B3D0F" w:rsidRPr="000862E8" w:rsidRDefault="003B3D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200  </w:t>
            </w:r>
          </w:p>
        </w:tc>
        <w:tc>
          <w:tcPr>
            <w:tcW w:w="601" w:type="dxa"/>
            <w:shd w:val="clear" w:color="auto" w:fill="auto"/>
            <w:noWrap/>
            <w:vAlign w:val="center"/>
            <w:hideMark/>
          </w:tcPr>
          <w:p w:rsidR="003B3D0F" w:rsidRPr="000862E8" w:rsidRDefault="003B3D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200  </w:t>
            </w:r>
          </w:p>
        </w:tc>
        <w:tc>
          <w:tcPr>
            <w:tcW w:w="601" w:type="dxa"/>
            <w:shd w:val="clear" w:color="auto" w:fill="auto"/>
            <w:noWrap/>
            <w:vAlign w:val="center"/>
            <w:hideMark/>
          </w:tcPr>
          <w:p w:rsidR="003B3D0F" w:rsidRPr="000862E8" w:rsidRDefault="003B3D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200  </w:t>
            </w:r>
          </w:p>
        </w:tc>
        <w:tc>
          <w:tcPr>
            <w:tcW w:w="655" w:type="dxa"/>
            <w:shd w:val="clear" w:color="auto" w:fill="auto"/>
            <w:noWrap/>
            <w:vAlign w:val="center"/>
            <w:hideMark/>
          </w:tcPr>
          <w:p w:rsidR="003B3D0F" w:rsidRPr="000862E8" w:rsidRDefault="003B3D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200  </w:t>
            </w:r>
          </w:p>
        </w:tc>
        <w:tc>
          <w:tcPr>
            <w:tcW w:w="546" w:type="dxa"/>
            <w:shd w:val="clear" w:color="auto" w:fill="auto"/>
            <w:noWrap/>
            <w:vAlign w:val="center"/>
            <w:hideMark/>
          </w:tcPr>
          <w:p w:rsidR="003B3D0F" w:rsidRPr="000862E8" w:rsidRDefault="003B3D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200  </w:t>
            </w:r>
          </w:p>
        </w:tc>
        <w:tc>
          <w:tcPr>
            <w:tcW w:w="711" w:type="dxa"/>
            <w:shd w:val="clear" w:color="auto" w:fill="auto"/>
            <w:noWrap/>
            <w:vAlign w:val="center"/>
            <w:hideMark/>
          </w:tcPr>
          <w:p w:rsidR="003B3D0F" w:rsidRPr="000862E8" w:rsidRDefault="003B3D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200  </w:t>
            </w:r>
          </w:p>
        </w:tc>
        <w:tc>
          <w:tcPr>
            <w:tcW w:w="711" w:type="dxa"/>
            <w:shd w:val="clear" w:color="auto" w:fill="auto"/>
            <w:noWrap/>
            <w:vAlign w:val="center"/>
            <w:hideMark/>
          </w:tcPr>
          <w:p w:rsidR="003B3D0F" w:rsidRPr="000862E8" w:rsidRDefault="003B3D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200  </w:t>
            </w:r>
          </w:p>
        </w:tc>
        <w:tc>
          <w:tcPr>
            <w:tcW w:w="711" w:type="dxa"/>
            <w:shd w:val="clear" w:color="auto" w:fill="auto"/>
            <w:noWrap/>
            <w:vAlign w:val="center"/>
            <w:hideMark/>
          </w:tcPr>
          <w:p w:rsidR="003B3D0F" w:rsidRPr="000862E8" w:rsidRDefault="003B3D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200  </w:t>
            </w:r>
          </w:p>
        </w:tc>
        <w:tc>
          <w:tcPr>
            <w:tcW w:w="546" w:type="dxa"/>
            <w:shd w:val="clear" w:color="auto" w:fill="auto"/>
            <w:noWrap/>
            <w:vAlign w:val="center"/>
            <w:hideMark/>
          </w:tcPr>
          <w:p w:rsidR="003B3D0F" w:rsidRPr="000862E8" w:rsidRDefault="003B3D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200  </w:t>
            </w:r>
          </w:p>
        </w:tc>
        <w:tc>
          <w:tcPr>
            <w:tcW w:w="684" w:type="dxa"/>
            <w:shd w:val="clear" w:color="auto" w:fill="auto"/>
            <w:noWrap/>
            <w:vAlign w:val="center"/>
            <w:hideMark/>
          </w:tcPr>
          <w:p w:rsidR="003B3D0F" w:rsidRPr="000862E8" w:rsidRDefault="003B3D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200  </w:t>
            </w:r>
          </w:p>
        </w:tc>
        <w:tc>
          <w:tcPr>
            <w:tcW w:w="1422" w:type="dxa"/>
            <w:shd w:val="clear" w:color="auto" w:fill="auto"/>
            <w:vAlign w:val="center"/>
            <w:hideMark/>
          </w:tcPr>
          <w:p w:rsidR="003B3D0F" w:rsidRPr="000862E8" w:rsidRDefault="003B3D0F" w:rsidP="00A05A0F">
            <w:pPr>
              <w:spacing w:after="0" w:line="240" w:lineRule="auto"/>
              <w:jc w:val="center"/>
              <w:rPr>
                <w:rFonts w:ascii="Times New Roman" w:eastAsia="Times New Roman" w:hAnsi="Times New Roman" w:cs="Times New Roman"/>
                <w:color w:val="000000"/>
                <w:lang w:eastAsia="ru-RU"/>
              </w:rPr>
            </w:pPr>
            <w:r w:rsidRPr="000862E8">
              <w:rPr>
                <w:rFonts w:ascii="Times New Roman" w:eastAsia="Times New Roman" w:hAnsi="Times New Roman" w:cs="Times New Roman"/>
                <w:color w:val="000000"/>
                <w:lang w:eastAsia="ru-RU"/>
              </w:rPr>
              <w:t>Создание без</w:t>
            </w:r>
            <w:r w:rsidRPr="000862E8">
              <w:rPr>
                <w:rFonts w:ascii="Times New Roman" w:eastAsia="Times New Roman" w:hAnsi="Times New Roman" w:cs="Times New Roman"/>
                <w:color w:val="000000"/>
                <w:lang w:eastAsia="ru-RU"/>
              </w:rPr>
              <w:t>о</w:t>
            </w:r>
            <w:r w:rsidRPr="000862E8">
              <w:rPr>
                <w:rFonts w:ascii="Times New Roman" w:eastAsia="Times New Roman" w:hAnsi="Times New Roman" w:cs="Times New Roman"/>
                <w:color w:val="000000"/>
                <w:lang w:eastAsia="ru-RU"/>
              </w:rPr>
              <w:t>пасных условий в ОУ</w:t>
            </w:r>
          </w:p>
        </w:tc>
      </w:tr>
      <w:tr w:rsidR="008F1BFF" w:rsidRPr="000862E8" w:rsidTr="008F1BFF">
        <w:trPr>
          <w:gridAfter w:val="1"/>
          <w:trHeight w:val="1200"/>
        </w:trPr>
        <w:tc>
          <w:tcPr>
            <w:tcW w:w="438" w:type="dxa"/>
            <w:shd w:val="clear" w:color="auto" w:fill="auto"/>
            <w:noWrap/>
            <w:vAlign w:val="center"/>
            <w:hideMark/>
          </w:tcPr>
          <w:p w:rsidR="003B3D0F" w:rsidRPr="000862E8" w:rsidRDefault="003B3D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2</w:t>
            </w:r>
          </w:p>
        </w:tc>
        <w:tc>
          <w:tcPr>
            <w:tcW w:w="2534" w:type="dxa"/>
            <w:shd w:val="clear" w:color="auto" w:fill="auto"/>
            <w:vAlign w:val="center"/>
            <w:hideMark/>
          </w:tcPr>
          <w:p w:rsidR="003B3D0F" w:rsidRPr="000862E8" w:rsidRDefault="003B3D0F" w:rsidP="003B3D0F">
            <w:pPr>
              <w:spacing w:after="0" w:line="240" w:lineRule="auto"/>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Расширение возможн</w:t>
            </w:r>
            <w:r w:rsidRPr="000862E8">
              <w:rPr>
                <w:rFonts w:ascii="Times New Roman" w:eastAsia="Times New Roman" w:hAnsi="Times New Roman" w:cs="Times New Roman"/>
                <w:lang w:eastAsia="ru-RU"/>
              </w:rPr>
              <w:t>о</w:t>
            </w:r>
            <w:r w:rsidRPr="000862E8">
              <w:rPr>
                <w:rFonts w:ascii="Times New Roman" w:eastAsia="Times New Roman" w:hAnsi="Times New Roman" w:cs="Times New Roman"/>
                <w:lang w:eastAsia="ru-RU"/>
              </w:rPr>
              <w:t>стей социализации уч</w:t>
            </w:r>
            <w:r w:rsidRPr="000862E8">
              <w:rPr>
                <w:rFonts w:ascii="Times New Roman" w:eastAsia="Times New Roman" w:hAnsi="Times New Roman" w:cs="Times New Roman"/>
                <w:lang w:eastAsia="ru-RU"/>
              </w:rPr>
              <w:t>а</w:t>
            </w:r>
            <w:r w:rsidRPr="000862E8">
              <w:rPr>
                <w:rFonts w:ascii="Times New Roman" w:eastAsia="Times New Roman" w:hAnsi="Times New Roman" w:cs="Times New Roman"/>
                <w:lang w:eastAsia="ru-RU"/>
              </w:rPr>
              <w:t>щихся через предпр</w:t>
            </w:r>
            <w:r w:rsidRPr="000862E8">
              <w:rPr>
                <w:rFonts w:ascii="Times New Roman" w:eastAsia="Times New Roman" w:hAnsi="Times New Roman" w:cs="Times New Roman"/>
                <w:lang w:eastAsia="ru-RU"/>
              </w:rPr>
              <w:t>о</w:t>
            </w:r>
            <w:r w:rsidRPr="000862E8">
              <w:rPr>
                <w:rFonts w:ascii="Times New Roman" w:eastAsia="Times New Roman" w:hAnsi="Times New Roman" w:cs="Times New Roman"/>
                <w:lang w:eastAsia="ru-RU"/>
              </w:rPr>
              <w:t>фильную подготовку и профильное обучение</w:t>
            </w:r>
          </w:p>
        </w:tc>
        <w:tc>
          <w:tcPr>
            <w:tcW w:w="1418" w:type="dxa"/>
            <w:shd w:val="clear" w:color="auto" w:fill="auto"/>
            <w:vAlign w:val="center"/>
            <w:hideMark/>
          </w:tcPr>
          <w:p w:rsidR="003B3D0F" w:rsidRPr="000862E8" w:rsidRDefault="003B3D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Министерство образования и науки СО / ГБОУ СОШ</w:t>
            </w:r>
          </w:p>
        </w:tc>
        <w:tc>
          <w:tcPr>
            <w:tcW w:w="730" w:type="dxa"/>
            <w:shd w:val="clear" w:color="auto" w:fill="auto"/>
            <w:vAlign w:val="center"/>
            <w:hideMark/>
          </w:tcPr>
          <w:p w:rsidR="003B3D0F" w:rsidRPr="000862E8" w:rsidRDefault="003B3D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2022-2033 гг.</w:t>
            </w:r>
          </w:p>
        </w:tc>
        <w:tc>
          <w:tcPr>
            <w:tcW w:w="779" w:type="dxa"/>
            <w:shd w:val="clear" w:color="auto" w:fill="auto"/>
            <w:noWrap/>
            <w:vAlign w:val="center"/>
            <w:hideMark/>
          </w:tcPr>
          <w:p w:rsidR="003B3D0F" w:rsidRPr="000862E8" w:rsidRDefault="003B3D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1 200  </w:t>
            </w:r>
          </w:p>
        </w:tc>
        <w:tc>
          <w:tcPr>
            <w:tcW w:w="601" w:type="dxa"/>
            <w:shd w:val="clear" w:color="auto" w:fill="auto"/>
            <w:noWrap/>
            <w:vAlign w:val="center"/>
            <w:hideMark/>
          </w:tcPr>
          <w:p w:rsidR="003B3D0F" w:rsidRPr="000862E8" w:rsidRDefault="003B3D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100</w:t>
            </w:r>
          </w:p>
        </w:tc>
        <w:tc>
          <w:tcPr>
            <w:tcW w:w="601" w:type="dxa"/>
            <w:shd w:val="clear" w:color="auto" w:fill="auto"/>
            <w:noWrap/>
            <w:vAlign w:val="center"/>
            <w:hideMark/>
          </w:tcPr>
          <w:p w:rsidR="003B3D0F" w:rsidRPr="000862E8" w:rsidRDefault="003B3D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100</w:t>
            </w:r>
          </w:p>
        </w:tc>
        <w:tc>
          <w:tcPr>
            <w:tcW w:w="601" w:type="dxa"/>
            <w:shd w:val="clear" w:color="auto" w:fill="auto"/>
            <w:noWrap/>
            <w:vAlign w:val="center"/>
            <w:hideMark/>
          </w:tcPr>
          <w:p w:rsidR="003B3D0F" w:rsidRPr="000862E8" w:rsidRDefault="003B3D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100</w:t>
            </w:r>
          </w:p>
        </w:tc>
        <w:tc>
          <w:tcPr>
            <w:tcW w:w="601" w:type="dxa"/>
            <w:shd w:val="clear" w:color="auto" w:fill="auto"/>
            <w:noWrap/>
            <w:vAlign w:val="center"/>
            <w:hideMark/>
          </w:tcPr>
          <w:p w:rsidR="003B3D0F" w:rsidRPr="000862E8" w:rsidRDefault="003B3D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100</w:t>
            </w:r>
          </w:p>
        </w:tc>
        <w:tc>
          <w:tcPr>
            <w:tcW w:w="601" w:type="dxa"/>
            <w:shd w:val="clear" w:color="auto" w:fill="auto"/>
            <w:noWrap/>
            <w:vAlign w:val="center"/>
            <w:hideMark/>
          </w:tcPr>
          <w:p w:rsidR="003B3D0F" w:rsidRPr="000862E8" w:rsidRDefault="003B3D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100</w:t>
            </w:r>
          </w:p>
        </w:tc>
        <w:tc>
          <w:tcPr>
            <w:tcW w:w="655" w:type="dxa"/>
            <w:shd w:val="clear" w:color="auto" w:fill="auto"/>
            <w:noWrap/>
            <w:vAlign w:val="center"/>
            <w:hideMark/>
          </w:tcPr>
          <w:p w:rsidR="003B3D0F" w:rsidRPr="000862E8" w:rsidRDefault="003B3D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100</w:t>
            </w:r>
          </w:p>
        </w:tc>
        <w:tc>
          <w:tcPr>
            <w:tcW w:w="546" w:type="dxa"/>
            <w:shd w:val="clear" w:color="auto" w:fill="auto"/>
            <w:noWrap/>
            <w:vAlign w:val="center"/>
            <w:hideMark/>
          </w:tcPr>
          <w:p w:rsidR="003B3D0F" w:rsidRPr="000862E8" w:rsidRDefault="003B3D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100</w:t>
            </w:r>
          </w:p>
        </w:tc>
        <w:tc>
          <w:tcPr>
            <w:tcW w:w="711" w:type="dxa"/>
            <w:shd w:val="clear" w:color="auto" w:fill="auto"/>
            <w:noWrap/>
            <w:vAlign w:val="center"/>
            <w:hideMark/>
          </w:tcPr>
          <w:p w:rsidR="003B3D0F" w:rsidRPr="000862E8" w:rsidRDefault="003B3D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100</w:t>
            </w:r>
          </w:p>
        </w:tc>
        <w:tc>
          <w:tcPr>
            <w:tcW w:w="711" w:type="dxa"/>
            <w:shd w:val="clear" w:color="auto" w:fill="auto"/>
            <w:noWrap/>
            <w:vAlign w:val="center"/>
            <w:hideMark/>
          </w:tcPr>
          <w:p w:rsidR="003B3D0F" w:rsidRPr="000862E8" w:rsidRDefault="003B3D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100</w:t>
            </w:r>
          </w:p>
        </w:tc>
        <w:tc>
          <w:tcPr>
            <w:tcW w:w="711" w:type="dxa"/>
            <w:shd w:val="clear" w:color="auto" w:fill="auto"/>
            <w:noWrap/>
            <w:vAlign w:val="center"/>
            <w:hideMark/>
          </w:tcPr>
          <w:p w:rsidR="003B3D0F" w:rsidRPr="000862E8" w:rsidRDefault="003B3D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100</w:t>
            </w:r>
          </w:p>
        </w:tc>
        <w:tc>
          <w:tcPr>
            <w:tcW w:w="546" w:type="dxa"/>
            <w:shd w:val="clear" w:color="auto" w:fill="auto"/>
            <w:noWrap/>
            <w:vAlign w:val="center"/>
            <w:hideMark/>
          </w:tcPr>
          <w:p w:rsidR="003B3D0F" w:rsidRPr="000862E8" w:rsidRDefault="003B3D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100</w:t>
            </w:r>
          </w:p>
        </w:tc>
        <w:tc>
          <w:tcPr>
            <w:tcW w:w="684" w:type="dxa"/>
            <w:shd w:val="clear" w:color="auto" w:fill="auto"/>
            <w:noWrap/>
            <w:vAlign w:val="center"/>
            <w:hideMark/>
          </w:tcPr>
          <w:p w:rsidR="003B3D0F" w:rsidRPr="000862E8" w:rsidRDefault="003B3D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100</w:t>
            </w:r>
          </w:p>
        </w:tc>
        <w:tc>
          <w:tcPr>
            <w:tcW w:w="1422" w:type="dxa"/>
            <w:shd w:val="clear" w:color="auto" w:fill="auto"/>
            <w:vAlign w:val="center"/>
            <w:hideMark/>
          </w:tcPr>
          <w:p w:rsidR="003B3D0F" w:rsidRPr="000862E8" w:rsidRDefault="003B3D0F" w:rsidP="00A05A0F">
            <w:pPr>
              <w:spacing w:after="0" w:line="240" w:lineRule="auto"/>
              <w:jc w:val="center"/>
              <w:rPr>
                <w:rFonts w:ascii="Times New Roman" w:eastAsia="Times New Roman" w:hAnsi="Times New Roman" w:cs="Times New Roman"/>
                <w:color w:val="000000"/>
                <w:lang w:eastAsia="ru-RU"/>
              </w:rPr>
            </w:pPr>
            <w:r w:rsidRPr="000862E8">
              <w:rPr>
                <w:rFonts w:ascii="Times New Roman" w:eastAsia="Times New Roman" w:hAnsi="Times New Roman" w:cs="Times New Roman"/>
                <w:color w:val="000000"/>
                <w:lang w:eastAsia="ru-RU"/>
              </w:rPr>
              <w:t>Повышение кач</w:t>
            </w:r>
            <w:r w:rsidRPr="000862E8">
              <w:rPr>
                <w:rFonts w:ascii="Times New Roman" w:eastAsia="Times New Roman" w:hAnsi="Times New Roman" w:cs="Times New Roman"/>
                <w:color w:val="000000"/>
                <w:lang w:eastAsia="ru-RU"/>
              </w:rPr>
              <w:t>е</w:t>
            </w:r>
            <w:r w:rsidRPr="000862E8">
              <w:rPr>
                <w:rFonts w:ascii="Times New Roman" w:eastAsia="Times New Roman" w:hAnsi="Times New Roman" w:cs="Times New Roman"/>
                <w:color w:val="000000"/>
                <w:lang w:eastAsia="ru-RU"/>
              </w:rPr>
              <w:t>ства общего и д</w:t>
            </w:r>
            <w:r w:rsidRPr="000862E8">
              <w:rPr>
                <w:rFonts w:ascii="Times New Roman" w:eastAsia="Times New Roman" w:hAnsi="Times New Roman" w:cs="Times New Roman"/>
                <w:color w:val="000000"/>
                <w:lang w:eastAsia="ru-RU"/>
              </w:rPr>
              <w:t>о</w:t>
            </w:r>
            <w:r w:rsidRPr="000862E8">
              <w:rPr>
                <w:rFonts w:ascii="Times New Roman" w:eastAsia="Times New Roman" w:hAnsi="Times New Roman" w:cs="Times New Roman"/>
                <w:color w:val="000000"/>
                <w:lang w:eastAsia="ru-RU"/>
              </w:rPr>
              <w:t>полнительного образования</w:t>
            </w:r>
          </w:p>
        </w:tc>
      </w:tr>
      <w:tr w:rsidR="008F1BFF" w:rsidRPr="000862E8" w:rsidTr="008F1BFF">
        <w:trPr>
          <w:gridAfter w:val="1"/>
          <w:trHeight w:val="2100"/>
        </w:trPr>
        <w:tc>
          <w:tcPr>
            <w:tcW w:w="438" w:type="dxa"/>
            <w:shd w:val="clear" w:color="auto" w:fill="auto"/>
            <w:noWrap/>
            <w:vAlign w:val="center"/>
            <w:hideMark/>
          </w:tcPr>
          <w:p w:rsidR="003B3D0F" w:rsidRPr="000862E8" w:rsidRDefault="003B3D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lastRenderedPageBreak/>
              <w:t>3</w:t>
            </w:r>
          </w:p>
        </w:tc>
        <w:tc>
          <w:tcPr>
            <w:tcW w:w="2534" w:type="dxa"/>
            <w:shd w:val="clear" w:color="auto" w:fill="auto"/>
            <w:vAlign w:val="center"/>
            <w:hideMark/>
          </w:tcPr>
          <w:p w:rsidR="003B3D0F" w:rsidRPr="000862E8" w:rsidRDefault="003B3D0F" w:rsidP="003B3D0F">
            <w:pPr>
              <w:spacing w:after="0" w:line="240" w:lineRule="auto"/>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Проведение олимпиад и организация участия обучающихся в реги</w:t>
            </w:r>
            <w:r w:rsidRPr="000862E8">
              <w:rPr>
                <w:rFonts w:ascii="Times New Roman" w:eastAsia="Times New Roman" w:hAnsi="Times New Roman" w:cs="Times New Roman"/>
                <w:lang w:eastAsia="ru-RU"/>
              </w:rPr>
              <w:t>о</w:t>
            </w:r>
            <w:r w:rsidRPr="000862E8">
              <w:rPr>
                <w:rFonts w:ascii="Times New Roman" w:eastAsia="Times New Roman" w:hAnsi="Times New Roman" w:cs="Times New Roman"/>
                <w:lang w:eastAsia="ru-RU"/>
              </w:rPr>
              <w:t>нальных  и зональных предметных олимпи</w:t>
            </w:r>
            <w:r w:rsidRPr="000862E8">
              <w:rPr>
                <w:rFonts w:ascii="Times New Roman" w:eastAsia="Times New Roman" w:hAnsi="Times New Roman" w:cs="Times New Roman"/>
                <w:lang w:eastAsia="ru-RU"/>
              </w:rPr>
              <w:t>а</w:t>
            </w:r>
            <w:r w:rsidRPr="000862E8">
              <w:rPr>
                <w:rFonts w:ascii="Times New Roman" w:eastAsia="Times New Roman" w:hAnsi="Times New Roman" w:cs="Times New Roman"/>
                <w:lang w:eastAsia="ru-RU"/>
              </w:rPr>
              <w:t>дах, творческих конку</w:t>
            </w:r>
            <w:r w:rsidRPr="000862E8">
              <w:rPr>
                <w:rFonts w:ascii="Times New Roman" w:eastAsia="Times New Roman" w:hAnsi="Times New Roman" w:cs="Times New Roman"/>
                <w:lang w:eastAsia="ru-RU"/>
              </w:rPr>
              <w:t>р</w:t>
            </w:r>
            <w:r w:rsidRPr="000862E8">
              <w:rPr>
                <w:rFonts w:ascii="Times New Roman" w:eastAsia="Times New Roman" w:hAnsi="Times New Roman" w:cs="Times New Roman"/>
                <w:lang w:eastAsia="ru-RU"/>
              </w:rPr>
              <w:t>сах, научно-практических конф</w:t>
            </w:r>
            <w:r w:rsidRPr="000862E8">
              <w:rPr>
                <w:rFonts w:ascii="Times New Roman" w:eastAsia="Times New Roman" w:hAnsi="Times New Roman" w:cs="Times New Roman"/>
                <w:lang w:eastAsia="ru-RU"/>
              </w:rPr>
              <w:t>е</w:t>
            </w:r>
            <w:r w:rsidRPr="000862E8">
              <w:rPr>
                <w:rFonts w:ascii="Times New Roman" w:eastAsia="Times New Roman" w:hAnsi="Times New Roman" w:cs="Times New Roman"/>
                <w:lang w:eastAsia="ru-RU"/>
              </w:rPr>
              <w:t>ренциях школьников и др.</w:t>
            </w:r>
          </w:p>
        </w:tc>
        <w:tc>
          <w:tcPr>
            <w:tcW w:w="1418" w:type="dxa"/>
            <w:shd w:val="clear" w:color="auto" w:fill="auto"/>
            <w:vAlign w:val="center"/>
            <w:hideMark/>
          </w:tcPr>
          <w:p w:rsidR="003B3D0F" w:rsidRPr="000862E8" w:rsidRDefault="003B3D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Министерство образования и науки СО / ГБОУ СОШ</w:t>
            </w:r>
          </w:p>
        </w:tc>
        <w:tc>
          <w:tcPr>
            <w:tcW w:w="730" w:type="dxa"/>
            <w:shd w:val="clear" w:color="auto" w:fill="auto"/>
            <w:vAlign w:val="center"/>
            <w:hideMark/>
          </w:tcPr>
          <w:p w:rsidR="003B3D0F" w:rsidRPr="000862E8" w:rsidRDefault="003B3D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2022-2033 гг.</w:t>
            </w:r>
          </w:p>
        </w:tc>
        <w:tc>
          <w:tcPr>
            <w:tcW w:w="779" w:type="dxa"/>
            <w:shd w:val="clear" w:color="auto" w:fill="auto"/>
            <w:noWrap/>
            <w:vAlign w:val="center"/>
            <w:hideMark/>
          </w:tcPr>
          <w:p w:rsidR="003B3D0F" w:rsidRPr="000862E8" w:rsidRDefault="003B3D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600  </w:t>
            </w:r>
          </w:p>
        </w:tc>
        <w:tc>
          <w:tcPr>
            <w:tcW w:w="601" w:type="dxa"/>
            <w:shd w:val="clear" w:color="auto" w:fill="auto"/>
            <w:noWrap/>
            <w:vAlign w:val="center"/>
            <w:hideMark/>
          </w:tcPr>
          <w:p w:rsidR="003B3D0F" w:rsidRPr="000862E8" w:rsidRDefault="003B3D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50</w:t>
            </w:r>
          </w:p>
        </w:tc>
        <w:tc>
          <w:tcPr>
            <w:tcW w:w="601" w:type="dxa"/>
            <w:shd w:val="clear" w:color="auto" w:fill="auto"/>
            <w:noWrap/>
            <w:vAlign w:val="center"/>
            <w:hideMark/>
          </w:tcPr>
          <w:p w:rsidR="003B3D0F" w:rsidRPr="000862E8" w:rsidRDefault="003B3D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50</w:t>
            </w:r>
          </w:p>
        </w:tc>
        <w:tc>
          <w:tcPr>
            <w:tcW w:w="601" w:type="dxa"/>
            <w:shd w:val="clear" w:color="auto" w:fill="auto"/>
            <w:noWrap/>
            <w:vAlign w:val="center"/>
            <w:hideMark/>
          </w:tcPr>
          <w:p w:rsidR="003B3D0F" w:rsidRPr="000862E8" w:rsidRDefault="003B3D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50</w:t>
            </w:r>
          </w:p>
        </w:tc>
        <w:tc>
          <w:tcPr>
            <w:tcW w:w="601" w:type="dxa"/>
            <w:shd w:val="clear" w:color="auto" w:fill="auto"/>
            <w:noWrap/>
            <w:vAlign w:val="center"/>
            <w:hideMark/>
          </w:tcPr>
          <w:p w:rsidR="003B3D0F" w:rsidRPr="000862E8" w:rsidRDefault="003B3D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50</w:t>
            </w:r>
          </w:p>
        </w:tc>
        <w:tc>
          <w:tcPr>
            <w:tcW w:w="601" w:type="dxa"/>
            <w:shd w:val="clear" w:color="auto" w:fill="auto"/>
            <w:noWrap/>
            <w:vAlign w:val="center"/>
            <w:hideMark/>
          </w:tcPr>
          <w:p w:rsidR="003B3D0F" w:rsidRPr="000862E8" w:rsidRDefault="003B3D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50</w:t>
            </w:r>
          </w:p>
        </w:tc>
        <w:tc>
          <w:tcPr>
            <w:tcW w:w="655" w:type="dxa"/>
            <w:shd w:val="clear" w:color="auto" w:fill="auto"/>
            <w:noWrap/>
            <w:vAlign w:val="center"/>
            <w:hideMark/>
          </w:tcPr>
          <w:p w:rsidR="003B3D0F" w:rsidRPr="000862E8" w:rsidRDefault="003B3D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50</w:t>
            </w:r>
          </w:p>
        </w:tc>
        <w:tc>
          <w:tcPr>
            <w:tcW w:w="546" w:type="dxa"/>
            <w:shd w:val="clear" w:color="auto" w:fill="auto"/>
            <w:noWrap/>
            <w:vAlign w:val="center"/>
            <w:hideMark/>
          </w:tcPr>
          <w:p w:rsidR="003B3D0F" w:rsidRPr="000862E8" w:rsidRDefault="003B3D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50</w:t>
            </w:r>
          </w:p>
        </w:tc>
        <w:tc>
          <w:tcPr>
            <w:tcW w:w="711" w:type="dxa"/>
            <w:shd w:val="clear" w:color="auto" w:fill="auto"/>
            <w:noWrap/>
            <w:vAlign w:val="center"/>
            <w:hideMark/>
          </w:tcPr>
          <w:p w:rsidR="003B3D0F" w:rsidRPr="000862E8" w:rsidRDefault="003B3D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50</w:t>
            </w:r>
          </w:p>
        </w:tc>
        <w:tc>
          <w:tcPr>
            <w:tcW w:w="711" w:type="dxa"/>
            <w:shd w:val="clear" w:color="auto" w:fill="auto"/>
            <w:noWrap/>
            <w:vAlign w:val="center"/>
            <w:hideMark/>
          </w:tcPr>
          <w:p w:rsidR="003B3D0F" w:rsidRPr="000862E8" w:rsidRDefault="003B3D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50</w:t>
            </w:r>
          </w:p>
        </w:tc>
        <w:tc>
          <w:tcPr>
            <w:tcW w:w="711" w:type="dxa"/>
            <w:shd w:val="clear" w:color="auto" w:fill="auto"/>
            <w:noWrap/>
            <w:vAlign w:val="center"/>
            <w:hideMark/>
          </w:tcPr>
          <w:p w:rsidR="003B3D0F" w:rsidRPr="000862E8" w:rsidRDefault="003B3D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50</w:t>
            </w:r>
          </w:p>
        </w:tc>
        <w:tc>
          <w:tcPr>
            <w:tcW w:w="546" w:type="dxa"/>
            <w:shd w:val="clear" w:color="auto" w:fill="auto"/>
            <w:noWrap/>
            <w:vAlign w:val="center"/>
            <w:hideMark/>
          </w:tcPr>
          <w:p w:rsidR="003B3D0F" w:rsidRPr="000862E8" w:rsidRDefault="003B3D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50</w:t>
            </w:r>
          </w:p>
        </w:tc>
        <w:tc>
          <w:tcPr>
            <w:tcW w:w="684" w:type="dxa"/>
            <w:shd w:val="clear" w:color="auto" w:fill="auto"/>
            <w:noWrap/>
            <w:vAlign w:val="center"/>
            <w:hideMark/>
          </w:tcPr>
          <w:p w:rsidR="003B3D0F" w:rsidRPr="000862E8" w:rsidRDefault="003B3D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50</w:t>
            </w:r>
          </w:p>
        </w:tc>
        <w:tc>
          <w:tcPr>
            <w:tcW w:w="1422" w:type="dxa"/>
            <w:shd w:val="clear" w:color="auto" w:fill="auto"/>
            <w:vAlign w:val="center"/>
            <w:hideMark/>
          </w:tcPr>
          <w:p w:rsidR="003B3D0F" w:rsidRPr="000862E8" w:rsidRDefault="003B3D0F" w:rsidP="00A05A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Увеличение кол</w:t>
            </w:r>
            <w:r w:rsidRPr="000862E8">
              <w:rPr>
                <w:rFonts w:ascii="Times New Roman" w:eastAsia="Times New Roman" w:hAnsi="Times New Roman" w:cs="Times New Roman"/>
                <w:lang w:eastAsia="ru-RU"/>
              </w:rPr>
              <w:t>и</w:t>
            </w:r>
            <w:r w:rsidRPr="000862E8">
              <w:rPr>
                <w:rFonts w:ascii="Times New Roman" w:eastAsia="Times New Roman" w:hAnsi="Times New Roman" w:cs="Times New Roman"/>
                <w:lang w:eastAsia="ru-RU"/>
              </w:rPr>
              <w:t>чества победит</w:t>
            </w:r>
            <w:r w:rsidRPr="000862E8">
              <w:rPr>
                <w:rFonts w:ascii="Times New Roman" w:eastAsia="Times New Roman" w:hAnsi="Times New Roman" w:cs="Times New Roman"/>
                <w:lang w:eastAsia="ru-RU"/>
              </w:rPr>
              <w:t>е</w:t>
            </w:r>
            <w:r w:rsidRPr="000862E8">
              <w:rPr>
                <w:rFonts w:ascii="Times New Roman" w:eastAsia="Times New Roman" w:hAnsi="Times New Roman" w:cs="Times New Roman"/>
                <w:lang w:eastAsia="ru-RU"/>
              </w:rPr>
              <w:t>лей и призеров</w:t>
            </w:r>
          </w:p>
        </w:tc>
      </w:tr>
      <w:tr w:rsidR="00160D2F" w:rsidRPr="000862E8" w:rsidTr="008F1BFF">
        <w:trPr>
          <w:gridAfter w:val="1"/>
          <w:cantSplit/>
          <w:trHeight w:val="438"/>
        </w:trPr>
        <w:tc>
          <w:tcPr>
            <w:tcW w:w="438" w:type="dxa"/>
            <w:shd w:val="clear" w:color="auto" w:fill="auto"/>
            <w:noWrap/>
            <w:vAlign w:val="center"/>
            <w:hideMark/>
          </w:tcPr>
          <w:p w:rsidR="00160D2F" w:rsidRPr="000862E8" w:rsidRDefault="00160D2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4</w:t>
            </w:r>
          </w:p>
        </w:tc>
        <w:tc>
          <w:tcPr>
            <w:tcW w:w="2534" w:type="dxa"/>
            <w:shd w:val="clear" w:color="auto" w:fill="auto"/>
            <w:vAlign w:val="center"/>
            <w:hideMark/>
          </w:tcPr>
          <w:p w:rsidR="00160D2F" w:rsidRPr="000862E8" w:rsidRDefault="00160D2F" w:rsidP="003B3D0F">
            <w:pPr>
              <w:spacing w:after="0" w:line="240" w:lineRule="auto"/>
              <w:rPr>
                <w:rFonts w:ascii="Times New Roman" w:eastAsia="Times New Roman" w:hAnsi="Times New Roman" w:cs="Times New Roman"/>
                <w:color w:val="000000"/>
                <w:lang w:eastAsia="ru-RU"/>
              </w:rPr>
            </w:pPr>
            <w:r w:rsidRPr="000862E8">
              <w:rPr>
                <w:rFonts w:ascii="Times New Roman" w:eastAsia="Times New Roman" w:hAnsi="Times New Roman" w:cs="Times New Roman"/>
                <w:color w:val="000000"/>
                <w:lang w:eastAsia="ru-RU"/>
              </w:rPr>
              <w:t>Строительство общео</w:t>
            </w:r>
            <w:r w:rsidRPr="000862E8">
              <w:rPr>
                <w:rFonts w:ascii="Times New Roman" w:eastAsia="Times New Roman" w:hAnsi="Times New Roman" w:cs="Times New Roman"/>
                <w:color w:val="000000"/>
                <w:lang w:eastAsia="ru-RU"/>
              </w:rPr>
              <w:t>б</w:t>
            </w:r>
            <w:r w:rsidRPr="000862E8">
              <w:rPr>
                <w:rFonts w:ascii="Times New Roman" w:eastAsia="Times New Roman" w:hAnsi="Times New Roman" w:cs="Times New Roman"/>
                <w:color w:val="000000"/>
                <w:lang w:eastAsia="ru-RU"/>
              </w:rPr>
              <w:t>разовательных орган</w:t>
            </w:r>
            <w:r w:rsidRPr="000862E8">
              <w:rPr>
                <w:rFonts w:ascii="Times New Roman" w:eastAsia="Times New Roman" w:hAnsi="Times New Roman" w:cs="Times New Roman"/>
                <w:color w:val="000000"/>
                <w:lang w:eastAsia="ru-RU"/>
              </w:rPr>
              <w:t>и</w:t>
            </w:r>
            <w:r w:rsidRPr="000862E8">
              <w:rPr>
                <w:rFonts w:ascii="Times New Roman" w:eastAsia="Times New Roman" w:hAnsi="Times New Roman" w:cs="Times New Roman"/>
                <w:color w:val="000000"/>
                <w:lang w:eastAsia="ru-RU"/>
              </w:rPr>
              <w:t>заций (6шт.) в с. Лоп</w:t>
            </w:r>
            <w:r w:rsidRPr="000862E8">
              <w:rPr>
                <w:rFonts w:ascii="Times New Roman" w:eastAsia="Times New Roman" w:hAnsi="Times New Roman" w:cs="Times New Roman"/>
                <w:color w:val="000000"/>
                <w:lang w:eastAsia="ru-RU"/>
              </w:rPr>
              <w:t>а</w:t>
            </w:r>
            <w:r w:rsidRPr="000862E8">
              <w:rPr>
                <w:rFonts w:ascii="Times New Roman" w:eastAsia="Times New Roman" w:hAnsi="Times New Roman" w:cs="Times New Roman"/>
                <w:color w:val="000000"/>
                <w:lang w:eastAsia="ru-RU"/>
              </w:rPr>
              <w:t>тино на площадке №1</w:t>
            </w:r>
          </w:p>
        </w:tc>
        <w:tc>
          <w:tcPr>
            <w:tcW w:w="1418" w:type="dxa"/>
            <w:shd w:val="clear" w:color="auto" w:fill="auto"/>
            <w:vAlign w:val="center"/>
            <w:hideMark/>
          </w:tcPr>
          <w:p w:rsidR="00160D2F" w:rsidRPr="000862E8" w:rsidRDefault="00160D2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ОБ, МБР, ВИ / Администрация с.п. Лопатино</w:t>
            </w:r>
          </w:p>
        </w:tc>
        <w:tc>
          <w:tcPr>
            <w:tcW w:w="730" w:type="dxa"/>
            <w:shd w:val="clear" w:color="auto" w:fill="auto"/>
            <w:vAlign w:val="center"/>
            <w:hideMark/>
          </w:tcPr>
          <w:p w:rsidR="00160D2F" w:rsidRPr="000862E8" w:rsidRDefault="00160D2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2023-2033 гг.</w:t>
            </w:r>
          </w:p>
        </w:tc>
        <w:tc>
          <w:tcPr>
            <w:tcW w:w="779" w:type="dxa"/>
            <w:shd w:val="clear" w:color="auto" w:fill="auto"/>
            <w:noWrap/>
            <w:vAlign w:val="center"/>
            <w:hideMark/>
          </w:tcPr>
          <w:p w:rsidR="00160D2F" w:rsidRPr="000862E8" w:rsidRDefault="00160D2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По проекту</w:t>
            </w:r>
          </w:p>
        </w:tc>
        <w:tc>
          <w:tcPr>
            <w:tcW w:w="601" w:type="dxa"/>
            <w:shd w:val="clear" w:color="auto" w:fill="auto"/>
            <w:noWrap/>
            <w:vAlign w:val="center"/>
            <w:hideMark/>
          </w:tcPr>
          <w:p w:rsidR="00160D2F" w:rsidRPr="000862E8" w:rsidRDefault="00160D2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601" w:type="dxa"/>
            <w:shd w:val="clear" w:color="auto" w:fill="auto"/>
            <w:noWrap/>
            <w:vAlign w:val="center"/>
            <w:hideMark/>
          </w:tcPr>
          <w:p w:rsidR="00160D2F" w:rsidRPr="000862E8" w:rsidRDefault="00160D2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601" w:type="dxa"/>
            <w:shd w:val="clear" w:color="auto" w:fill="auto"/>
            <w:noWrap/>
            <w:vAlign w:val="center"/>
            <w:hideMark/>
          </w:tcPr>
          <w:p w:rsidR="00160D2F" w:rsidRPr="000862E8" w:rsidRDefault="00160D2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601" w:type="dxa"/>
            <w:shd w:val="clear" w:color="auto" w:fill="auto"/>
            <w:noWrap/>
            <w:vAlign w:val="center"/>
            <w:hideMark/>
          </w:tcPr>
          <w:p w:rsidR="00160D2F" w:rsidRPr="000862E8" w:rsidRDefault="00160D2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601" w:type="dxa"/>
            <w:shd w:val="clear" w:color="auto" w:fill="auto"/>
            <w:noWrap/>
            <w:vAlign w:val="center"/>
            <w:hideMark/>
          </w:tcPr>
          <w:p w:rsidR="00160D2F" w:rsidRPr="000862E8" w:rsidRDefault="00160D2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655" w:type="dxa"/>
            <w:shd w:val="clear" w:color="auto" w:fill="auto"/>
            <w:noWrap/>
            <w:vAlign w:val="center"/>
            <w:hideMark/>
          </w:tcPr>
          <w:p w:rsidR="00160D2F" w:rsidRPr="000862E8" w:rsidRDefault="00160D2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546" w:type="dxa"/>
            <w:shd w:val="clear" w:color="auto" w:fill="auto"/>
            <w:noWrap/>
            <w:vAlign w:val="center"/>
            <w:hideMark/>
          </w:tcPr>
          <w:p w:rsidR="00160D2F" w:rsidRPr="000862E8" w:rsidRDefault="00160D2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711" w:type="dxa"/>
            <w:shd w:val="clear" w:color="auto" w:fill="auto"/>
            <w:noWrap/>
            <w:vAlign w:val="center"/>
            <w:hideMark/>
          </w:tcPr>
          <w:p w:rsidR="00160D2F" w:rsidRPr="000862E8" w:rsidRDefault="00160D2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711" w:type="dxa"/>
            <w:shd w:val="clear" w:color="auto" w:fill="auto"/>
            <w:noWrap/>
            <w:vAlign w:val="center"/>
            <w:hideMark/>
          </w:tcPr>
          <w:p w:rsidR="00160D2F" w:rsidRPr="000862E8" w:rsidRDefault="00160D2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711" w:type="dxa"/>
            <w:shd w:val="clear" w:color="auto" w:fill="auto"/>
            <w:noWrap/>
            <w:vAlign w:val="center"/>
            <w:hideMark/>
          </w:tcPr>
          <w:p w:rsidR="00160D2F" w:rsidRPr="000862E8" w:rsidRDefault="00160D2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546" w:type="dxa"/>
            <w:shd w:val="clear" w:color="auto" w:fill="auto"/>
            <w:noWrap/>
            <w:vAlign w:val="center"/>
            <w:hideMark/>
          </w:tcPr>
          <w:p w:rsidR="00160D2F" w:rsidRPr="000862E8" w:rsidRDefault="00160D2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684" w:type="dxa"/>
            <w:shd w:val="clear" w:color="auto" w:fill="auto"/>
            <w:noWrap/>
            <w:vAlign w:val="center"/>
            <w:hideMark/>
          </w:tcPr>
          <w:p w:rsidR="00160D2F" w:rsidRPr="000862E8" w:rsidRDefault="00160D2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1422" w:type="dxa"/>
            <w:vMerge w:val="restart"/>
            <w:shd w:val="clear" w:color="auto" w:fill="auto"/>
            <w:vAlign w:val="center"/>
            <w:hideMark/>
          </w:tcPr>
          <w:p w:rsidR="00160D2F" w:rsidRPr="000862E8" w:rsidRDefault="00160D2F" w:rsidP="00A05A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Увеличение объ</w:t>
            </w:r>
            <w:r w:rsidRPr="000862E8">
              <w:rPr>
                <w:rFonts w:ascii="Times New Roman" w:eastAsia="Times New Roman" w:hAnsi="Times New Roman" w:cs="Times New Roman"/>
                <w:lang w:eastAsia="ru-RU"/>
              </w:rPr>
              <w:t>е</w:t>
            </w:r>
            <w:r w:rsidRPr="000862E8">
              <w:rPr>
                <w:rFonts w:ascii="Times New Roman" w:eastAsia="Times New Roman" w:hAnsi="Times New Roman" w:cs="Times New Roman"/>
                <w:lang w:eastAsia="ru-RU"/>
              </w:rPr>
              <w:t>ма услуг, предо</w:t>
            </w:r>
            <w:r w:rsidRPr="000862E8">
              <w:rPr>
                <w:rFonts w:ascii="Times New Roman" w:eastAsia="Times New Roman" w:hAnsi="Times New Roman" w:cs="Times New Roman"/>
                <w:lang w:eastAsia="ru-RU"/>
              </w:rPr>
              <w:t>с</w:t>
            </w:r>
            <w:r w:rsidRPr="000862E8">
              <w:rPr>
                <w:rFonts w:ascii="Times New Roman" w:eastAsia="Times New Roman" w:hAnsi="Times New Roman" w:cs="Times New Roman"/>
                <w:lang w:eastAsia="ru-RU"/>
              </w:rPr>
              <w:t>тавляемых обр</w:t>
            </w:r>
            <w:r w:rsidRPr="000862E8">
              <w:rPr>
                <w:rFonts w:ascii="Times New Roman" w:eastAsia="Times New Roman" w:hAnsi="Times New Roman" w:cs="Times New Roman"/>
                <w:lang w:eastAsia="ru-RU"/>
              </w:rPr>
              <w:t>а</w:t>
            </w:r>
            <w:r w:rsidRPr="000862E8">
              <w:rPr>
                <w:rFonts w:ascii="Times New Roman" w:eastAsia="Times New Roman" w:hAnsi="Times New Roman" w:cs="Times New Roman"/>
                <w:lang w:eastAsia="ru-RU"/>
              </w:rPr>
              <w:t>зовательными у</w:t>
            </w:r>
            <w:r w:rsidRPr="000862E8">
              <w:rPr>
                <w:rFonts w:ascii="Times New Roman" w:eastAsia="Times New Roman" w:hAnsi="Times New Roman" w:cs="Times New Roman"/>
                <w:lang w:eastAsia="ru-RU"/>
              </w:rPr>
              <w:t>ч</w:t>
            </w:r>
            <w:r w:rsidRPr="000862E8">
              <w:rPr>
                <w:rFonts w:ascii="Times New Roman" w:eastAsia="Times New Roman" w:hAnsi="Times New Roman" w:cs="Times New Roman"/>
                <w:lang w:eastAsia="ru-RU"/>
              </w:rPr>
              <w:t>реждениями в с</w:t>
            </w:r>
            <w:r w:rsidRPr="000862E8">
              <w:rPr>
                <w:rFonts w:ascii="Times New Roman" w:eastAsia="Times New Roman" w:hAnsi="Times New Roman" w:cs="Times New Roman"/>
                <w:lang w:eastAsia="ru-RU"/>
              </w:rPr>
              <w:t>о</w:t>
            </w:r>
            <w:r w:rsidRPr="000862E8">
              <w:rPr>
                <w:rFonts w:ascii="Times New Roman" w:eastAsia="Times New Roman" w:hAnsi="Times New Roman" w:cs="Times New Roman"/>
                <w:lang w:eastAsia="ru-RU"/>
              </w:rPr>
              <w:t>ответствии с ра</w:t>
            </w:r>
            <w:r w:rsidRPr="000862E8">
              <w:rPr>
                <w:rFonts w:ascii="Times New Roman" w:eastAsia="Times New Roman" w:hAnsi="Times New Roman" w:cs="Times New Roman"/>
                <w:lang w:eastAsia="ru-RU"/>
              </w:rPr>
              <w:t>с</w:t>
            </w:r>
            <w:r w:rsidRPr="000862E8">
              <w:rPr>
                <w:rFonts w:ascii="Times New Roman" w:eastAsia="Times New Roman" w:hAnsi="Times New Roman" w:cs="Times New Roman"/>
                <w:lang w:eastAsia="ru-RU"/>
              </w:rPr>
              <w:t>тущими потре</w:t>
            </w:r>
            <w:r w:rsidRPr="000862E8">
              <w:rPr>
                <w:rFonts w:ascii="Times New Roman" w:eastAsia="Times New Roman" w:hAnsi="Times New Roman" w:cs="Times New Roman"/>
                <w:lang w:eastAsia="ru-RU"/>
              </w:rPr>
              <w:t>б</w:t>
            </w:r>
            <w:r w:rsidRPr="000862E8">
              <w:rPr>
                <w:rFonts w:ascii="Times New Roman" w:eastAsia="Times New Roman" w:hAnsi="Times New Roman" w:cs="Times New Roman"/>
                <w:lang w:eastAsia="ru-RU"/>
              </w:rPr>
              <w:t>ностями насел</w:t>
            </w:r>
            <w:r w:rsidRPr="000862E8">
              <w:rPr>
                <w:rFonts w:ascii="Times New Roman" w:eastAsia="Times New Roman" w:hAnsi="Times New Roman" w:cs="Times New Roman"/>
                <w:lang w:eastAsia="ru-RU"/>
              </w:rPr>
              <w:t>е</w:t>
            </w:r>
            <w:r w:rsidRPr="000862E8">
              <w:rPr>
                <w:rFonts w:ascii="Times New Roman" w:eastAsia="Times New Roman" w:hAnsi="Times New Roman" w:cs="Times New Roman"/>
                <w:lang w:eastAsia="ru-RU"/>
              </w:rPr>
              <w:t>ния</w:t>
            </w:r>
          </w:p>
        </w:tc>
      </w:tr>
      <w:tr w:rsidR="00160D2F" w:rsidRPr="000862E8" w:rsidTr="008F1BFF">
        <w:trPr>
          <w:gridAfter w:val="1"/>
          <w:trHeight w:val="130"/>
        </w:trPr>
        <w:tc>
          <w:tcPr>
            <w:tcW w:w="438" w:type="dxa"/>
            <w:shd w:val="clear" w:color="auto" w:fill="auto"/>
            <w:noWrap/>
            <w:vAlign w:val="center"/>
            <w:hideMark/>
          </w:tcPr>
          <w:p w:rsidR="00160D2F" w:rsidRPr="000862E8" w:rsidRDefault="00160D2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5</w:t>
            </w:r>
          </w:p>
        </w:tc>
        <w:tc>
          <w:tcPr>
            <w:tcW w:w="2534" w:type="dxa"/>
            <w:shd w:val="clear" w:color="auto" w:fill="auto"/>
            <w:vAlign w:val="center"/>
            <w:hideMark/>
          </w:tcPr>
          <w:p w:rsidR="00160D2F" w:rsidRPr="000862E8" w:rsidRDefault="00160D2F" w:rsidP="003B3D0F">
            <w:pPr>
              <w:spacing w:after="0" w:line="240" w:lineRule="auto"/>
              <w:rPr>
                <w:rFonts w:ascii="Times New Roman" w:eastAsia="Times New Roman" w:hAnsi="Times New Roman" w:cs="Times New Roman"/>
                <w:color w:val="000000"/>
                <w:lang w:eastAsia="ru-RU"/>
              </w:rPr>
            </w:pPr>
            <w:r w:rsidRPr="000862E8">
              <w:rPr>
                <w:rFonts w:ascii="Times New Roman" w:eastAsia="Times New Roman" w:hAnsi="Times New Roman" w:cs="Times New Roman"/>
                <w:color w:val="000000"/>
                <w:lang w:eastAsia="ru-RU"/>
              </w:rPr>
              <w:t>Строительство дошк</w:t>
            </w:r>
            <w:r w:rsidRPr="000862E8">
              <w:rPr>
                <w:rFonts w:ascii="Times New Roman" w:eastAsia="Times New Roman" w:hAnsi="Times New Roman" w:cs="Times New Roman"/>
                <w:color w:val="000000"/>
                <w:lang w:eastAsia="ru-RU"/>
              </w:rPr>
              <w:t>о</w:t>
            </w:r>
            <w:r w:rsidRPr="000862E8">
              <w:rPr>
                <w:rFonts w:ascii="Times New Roman" w:eastAsia="Times New Roman" w:hAnsi="Times New Roman" w:cs="Times New Roman"/>
                <w:color w:val="000000"/>
                <w:lang w:eastAsia="ru-RU"/>
              </w:rPr>
              <w:t>льного образовательн</w:t>
            </w:r>
            <w:r w:rsidRPr="000862E8">
              <w:rPr>
                <w:rFonts w:ascii="Times New Roman" w:eastAsia="Times New Roman" w:hAnsi="Times New Roman" w:cs="Times New Roman"/>
                <w:color w:val="000000"/>
                <w:lang w:eastAsia="ru-RU"/>
              </w:rPr>
              <w:t>о</w:t>
            </w:r>
            <w:r w:rsidRPr="000862E8">
              <w:rPr>
                <w:rFonts w:ascii="Times New Roman" w:eastAsia="Times New Roman" w:hAnsi="Times New Roman" w:cs="Times New Roman"/>
                <w:color w:val="000000"/>
                <w:lang w:eastAsia="ru-RU"/>
              </w:rPr>
              <w:t>го учреждения на 300 мест в с. Лопатино на площадке №2 (4шт.)</w:t>
            </w:r>
          </w:p>
        </w:tc>
        <w:tc>
          <w:tcPr>
            <w:tcW w:w="1418" w:type="dxa"/>
            <w:shd w:val="clear" w:color="auto" w:fill="auto"/>
            <w:vAlign w:val="center"/>
            <w:hideMark/>
          </w:tcPr>
          <w:p w:rsidR="00160D2F" w:rsidRPr="000862E8" w:rsidRDefault="00160D2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ОБ, МБР, ВИ / Администрация с.п. Лопатино</w:t>
            </w:r>
          </w:p>
        </w:tc>
        <w:tc>
          <w:tcPr>
            <w:tcW w:w="730" w:type="dxa"/>
            <w:shd w:val="clear" w:color="auto" w:fill="auto"/>
            <w:vAlign w:val="center"/>
            <w:hideMark/>
          </w:tcPr>
          <w:p w:rsidR="00160D2F" w:rsidRPr="000862E8" w:rsidRDefault="00160D2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2027-2033 гг</w:t>
            </w:r>
          </w:p>
        </w:tc>
        <w:tc>
          <w:tcPr>
            <w:tcW w:w="779" w:type="dxa"/>
            <w:shd w:val="clear" w:color="auto" w:fill="auto"/>
            <w:noWrap/>
            <w:vAlign w:val="center"/>
            <w:hideMark/>
          </w:tcPr>
          <w:p w:rsidR="00160D2F" w:rsidRPr="000862E8" w:rsidRDefault="00160D2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882 613  </w:t>
            </w:r>
          </w:p>
        </w:tc>
        <w:tc>
          <w:tcPr>
            <w:tcW w:w="601" w:type="dxa"/>
            <w:shd w:val="clear" w:color="auto" w:fill="auto"/>
            <w:noWrap/>
            <w:vAlign w:val="center"/>
            <w:hideMark/>
          </w:tcPr>
          <w:p w:rsidR="00160D2F" w:rsidRPr="000862E8" w:rsidRDefault="00160D2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0  </w:t>
            </w:r>
          </w:p>
        </w:tc>
        <w:tc>
          <w:tcPr>
            <w:tcW w:w="601" w:type="dxa"/>
            <w:shd w:val="clear" w:color="auto" w:fill="auto"/>
            <w:noWrap/>
            <w:vAlign w:val="center"/>
            <w:hideMark/>
          </w:tcPr>
          <w:p w:rsidR="00160D2F" w:rsidRPr="000862E8" w:rsidRDefault="00160D2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0  </w:t>
            </w:r>
          </w:p>
        </w:tc>
        <w:tc>
          <w:tcPr>
            <w:tcW w:w="601" w:type="dxa"/>
            <w:shd w:val="clear" w:color="auto" w:fill="auto"/>
            <w:noWrap/>
            <w:vAlign w:val="center"/>
            <w:hideMark/>
          </w:tcPr>
          <w:p w:rsidR="00160D2F" w:rsidRPr="000862E8" w:rsidRDefault="00160D2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0  </w:t>
            </w:r>
          </w:p>
        </w:tc>
        <w:tc>
          <w:tcPr>
            <w:tcW w:w="601" w:type="dxa"/>
            <w:shd w:val="clear" w:color="auto" w:fill="auto"/>
            <w:noWrap/>
            <w:vAlign w:val="center"/>
            <w:hideMark/>
          </w:tcPr>
          <w:p w:rsidR="00160D2F" w:rsidRPr="000862E8" w:rsidRDefault="00160D2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0  </w:t>
            </w:r>
          </w:p>
        </w:tc>
        <w:tc>
          <w:tcPr>
            <w:tcW w:w="601" w:type="dxa"/>
            <w:shd w:val="clear" w:color="auto" w:fill="auto"/>
            <w:noWrap/>
            <w:vAlign w:val="center"/>
            <w:hideMark/>
          </w:tcPr>
          <w:p w:rsidR="00160D2F" w:rsidRPr="000862E8" w:rsidRDefault="00160D2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0  </w:t>
            </w:r>
          </w:p>
        </w:tc>
        <w:tc>
          <w:tcPr>
            <w:tcW w:w="655" w:type="dxa"/>
            <w:shd w:val="clear" w:color="auto" w:fill="auto"/>
            <w:noWrap/>
            <w:textDirection w:val="btLr"/>
            <w:vAlign w:val="center"/>
            <w:hideMark/>
          </w:tcPr>
          <w:p w:rsidR="00160D2F" w:rsidRPr="000862E8" w:rsidRDefault="00160D2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220 653</w:t>
            </w:r>
          </w:p>
        </w:tc>
        <w:tc>
          <w:tcPr>
            <w:tcW w:w="546" w:type="dxa"/>
            <w:shd w:val="clear" w:color="auto" w:fill="auto"/>
            <w:noWrap/>
            <w:vAlign w:val="center"/>
            <w:hideMark/>
          </w:tcPr>
          <w:p w:rsidR="00160D2F" w:rsidRPr="000862E8" w:rsidRDefault="00160D2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0</w:t>
            </w:r>
          </w:p>
        </w:tc>
        <w:tc>
          <w:tcPr>
            <w:tcW w:w="711" w:type="dxa"/>
            <w:shd w:val="clear" w:color="auto" w:fill="auto"/>
            <w:noWrap/>
            <w:textDirection w:val="btLr"/>
            <w:vAlign w:val="center"/>
            <w:hideMark/>
          </w:tcPr>
          <w:p w:rsidR="00160D2F" w:rsidRPr="000862E8" w:rsidRDefault="00160D2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220 653</w:t>
            </w:r>
          </w:p>
        </w:tc>
        <w:tc>
          <w:tcPr>
            <w:tcW w:w="711" w:type="dxa"/>
            <w:shd w:val="clear" w:color="auto" w:fill="auto"/>
            <w:noWrap/>
            <w:textDirection w:val="btLr"/>
            <w:vAlign w:val="center"/>
            <w:hideMark/>
          </w:tcPr>
          <w:p w:rsidR="00160D2F" w:rsidRPr="000862E8" w:rsidRDefault="00160D2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0</w:t>
            </w:r>
          </w:p>
        </w:tc>
        <w:tc>
          <w:tcPr>
            <w:tcW w:w="711" w:type="dxa"/>
            <w:shd w:val="clear" w:color="auto" w:fill="auto"/>
            <w:noWrap/>
            <w:textDirection w:val="btLr"/>
            <w:vAlign w:val="center"/>
            <w:hideMark/>
          </w:tcPr>
          <w:p w:rsidR="00160D2F" w:rsidRPr="000862E8" w:rsidRDefault="00160D2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220 653</w:t>
            </w:r>
          </w:p>
        </w:tc>
        <w:tc>
          <w:tcPr>
            <w:tcW w:w="546" w:type="dxa"/>
            <w:shd w:val="clear" w:color="auto" w:fill="auto"/>
            <w:noWrap/>
            <w:textDirection w:val="btLr"/>
            <w:vAlign w:val="center"/>
            <w:hideMark/>
          </w:tcPr>
          <w:p w:rsidR="00160D2F" w:rsidRPr="000862E8" w:rsidRDefault="00160D2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220 653</w:t>
            </w:r>
          </w:p>
        </w:tc>
        <w:tc>
          <w:tcPr>
            <w:tcW w:w="684" w:type="dxa"/>
            <w:shd w:val="clear" w:color="auto" w:fill="auto"/>
            <w:noWrap/>
            <w:vAlign w:val="center"/>
            <w:hideMark/>
          </w:tcPr>
          <w:p w:rsidR="00160D2F" w:rsidRPr="000862E8" w:rsidRDefault="00160D2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0</w:t>
            </w:r>
          </w:p>
        </w:tc>
        <w:tc>
          <w:tcPr>
            <w:tcW w:w="1422" w:type="dxa"/>
            <w:vMerge/>
            <w:shd w:val="clear" w:color="auto" w:fill="auto"/>
            <w:vAlign w:val="center"/>
          </w:tcPr>
          <w:p w:rsidR="00160D2F" w:rsidRPr="000862E8" w:rsidRDefault="00160D2F" w:rsidP="00A05A0F">
            <w:pPr>
              <w:spacing w:after="0" w:line="240" w:lineRule="auto"/>
              <w:jc w:val="center"/>
              <w:rPr>
                <w:rFonts w:ascii="Times New Roman" w:eastAsia="Times New Roman" w:hAnsi="Times New Roman" w:cs="Times New Roman"/>
                <w:lang w:eastAsia="ru-RU"/>
              </w:rPr>
            </w:pPr>
          </w:p>
        </w:tc>
      </w:tr>
      <w:tr w:rsidR="00160D2F" w:rsidRPr="000862E8" w:rsidTr="008F1BFF">
        <w:trPr>
          <w:gridAfter w:val="1"/>
          <w:trHeight w:val="96"/>
        </w:trPr>
        <w:tc>
          <w:tcPr>
            <w:tcW w:w="438" w:type="dxa"/>
            <w:shd w:val="clear" w:color="auto" w:fill="auto"/>
            <w:noWrap/>
            <w:vAlign w:val="center"/>
            <w:hideMark/>
          </w:tcPr>
          <w:p w:rsidR="00160D2F" w:rsidRPr="000862E8" w:rsidRDefault="00160D2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6</w:t>
            </w:r>
          </w:p>
        </w:tc>
        <w:tc>
          <w:tcPr>
            <w:tcW w:w="2534" w:type="dxa"/>
            <w:shd w:val="clear" w:color="auto" w:fill="auto"/>
            <w:vAlign w:val="center"/>
            <w:hideMark/>
          </w:tcPr>
          <w:p w:rsidR="00160D2F" w:rsidRPr="000862E8" w:rsidRDefault="00160D2F" w:rsidP="003B3D0F">
            <w:pPr>
              <w:spacing w:after="0" w:line="240" w:lineRule="auto"/>
              <w:rPr>
                <w:rFonts w:ascii="Times New Roman" w:eastAsia="Times New Roman" w:hAnsi="Times New Roman" w:cs="Times New Roman"/>
                <w:color w:val="000000"/>
                <w:lang w:eastAsia="ru-RU"/>
              </w:rPr>
            </w:pPr>
            <w:r w:rsidRPr="000862E8">
              <w:rPr>
                <w:rFonts w:ascii="Times New Roman" w:eastAsia="Times New Roman" w:hAnsi="Times New Roman" w:cs="Times New Roman"/>
                <w:color w:val="000000"/>
                <w:lang w:eastAsia="ru-RU"/>
              </w:rPr>
              <w:t>Строительство общео</w:t>
            </w:r>
            <w:r w:rsidRPr="000862E8">
              <w:rPr>
                <w:rFonts w:ascii="Times New Roman" w:eastAsia="Times New Roman" w:hAnsi="Times New Roman" w:cs="Times New Roman"/>
                <w:color w:val="000000"/>
                <w:lang w:eastAsia="ru-RU"/>
              </w:rPr>
              <w:t>б</w:t>
            </w:r>
            <w:r w:rsidRPr="000862E8">
              <w:rPr>
                <w:rFonts w:ascii="Times New Roman" w:eastAsia="Times New Roman" w:hAnsi="Times New Roman" w:cs="Times New Roman"/>
                <w:color w:val="000000"/>
                <w:lang w:eastAsia="ru-RU"/>
              </w:rPr>
              <w:t>разовательного учре</w:t>
            </w:r>
            <w:r w:rsidRPr="000862E8">
              <w:rPr>
                <w:rFonts w:ascii="Times New Roman" w:eastAsia="Times New Roman" w:hAnsi="Times New Roman" w:cs="Times New Roman"/>
                <w:color w:val="000000"/>
                <w:lang w:eastAsia="ru-RU"/>
              </w:rPr>
              <w:t>ж</w:t>
            </w:r>
            <w:r w:rsidRPr="000862E8">
              <w:rPr>
                <w:rFonts w:ascii="Times New Roman" w:eastAsia="Times New Roman" w:hAnsi="Times New Roman" w:cs="Times New Roman"/>
                <w:color w:val="000000"/>
                <w:lang w:eastAsia="ru-RU"/>
              </w:rPr>
              <w:t>дения на 1500 мест в с. Лопатино на площадке №2</w:t>
            </w:r>
          </w:p>
        </w:tc>
        <w:tc>
          <w:tcPr>
            <w:tcW w:w="1418" w:type="dxa"/>
            <w:shd w:val="clear" w:color="auto" w:fill="auto"/>
            <w:vAlign w:val="center"/>
            <w:hideMark/>
          </w:tcPr>
          <w:p w:rsidR="00160D2F" w:rsidRPr="000862E8" w:rsidRDefault="00160D2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ОБ, МБР, ВИ / Администрация с.п. Лопатино</w:t>
            </w:r>
          </w:p>
        </w:tc>
        <w:tc>
          <w:tcPr>
            <w:tcW w:w="730" w:type="dxa"/>
            <w:shd w:val="clear" w:color="auto" w:fill="auto"/>
            <w:vAlign w:val="center"/>
            <w:hideMark/>
          </w:tcPr>
          <w:p w:rsidR="00160D2F" w:rsidRPr="000862E8" w:rsidRDefault="00160D2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2030-2033 гг</w:t>
            </w:r>
          </w:p>
        </w:tc>
        <w:tc>
          <w:tcPr>
            <w:tcW w:w="779" w:type="dxa"/>
            <w:shd w:val="clear" w:color="auto" w:fill="auto"/>
            <w:noWrap/>
            <w:vAlign w:val="center"/>
            <w:hideMark/>
          </w:tcPr>
          <w:p w:rsidR="00160D2F" w:rsidRPr="000862E8" w:rsidRDefault="00160D2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1 217 434  </w:t>
            </w:r>
          </w:p>
        </w:tc>
        <w:tc>
          <w:tcPr>
            <w:tcW w:w="601" w:type="dxa"/>
            <w:shd w:val="clear" w:color="auto" w:fill="auto"/>
            <w:noWrap/>
            <w:vAlign w:val="center"/>
            <w:hideMark/>
          </w:tcPr>
          <w:p w:rsidR="00160D2F" w:rsidRPr="000862E8" w:rsidRDefault="00160D2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0  </w:t>
            </w:r>
          </w:p>
        </w:tc>
        <w:tc>
          <w:tcPr>
            <w:tcW w:w="601" w:type="dxa"/>
            <w:shd w:val="clear" w:color="auto" w:fill="auto"/>
            <w:noWrap/>
            <w:vAlign w:val="center"/>
            <w:hideMark/>
          </w:tcPr>
          <w:p w:rsidR="00160D2F" w:rsidRPr="000862E8" w:rsidRDefault="00160D2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0  </w:t>
            </w:r>
          </w:p>
        </w:tc>
        <w:tc>
          <w:tcPr>
            <w:tcW w:w="601" w:type="dxa"/>
            <w:shd w:val="clear" w:color="auto" w:fill="auto"/>
            <w:noWrap/>
            <w:vAlign w:val="center"/>
            <w:hideMark/>
          </w:tcPr>
          <w:p w:rsidR="00160D2F" w:rsidRPr="000862E8" w:rsidRDefault="00160D2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0  </w:t>
            </w:r>
          </w:p>
        </w:tc>
        <w:tc>
          <w:tcPr>
            <w:tcW w:w="601" w:type="dxa"/>
            <w:shd w:val="clear" w:color="auto" w:fill="auto"/>
            <w:noWrap/>
            <w:vAlign w:val="center"/>
            <w:hideMark/>
          </w:tcPr>
          <w:p w:rsidR="00160D2F" w:rsidRPr="000862E8" w:rsidRDefault="00160D2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0  </w:t>
            </w:r>
          </w:p>
        </w:tc>
        <w:tc>
          <w:tcPr>
            <w:tcW w:w="601" w:type="dxa"/>
            <w:shd w:val="clear" w:color="auto" w:fill="auto"/>
            <w:noWrap/>
            <w:vAlign w:val="center"/>
            <w:hideMark/>
          </w:tcPr>
          <w:p w:rsidR="00160D2F" w:rsidRPr="000862E8" w:rsidRDefault="00160D2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0  </w:t>
            </w:r>
          </w:p>
        </w:tc>
        <w:tc>
          <w:tcPr>
            <w:tcW w:w="655" w:type="dxa"/>
            <w:shd w:val="clear" w:color="auto" w:fill="auto"/>
            <w:noWrap/>
            <w:vAlign w:val="center"/>
            <w:hideMark/>
          </w:tcPr>
          <w:p w:rsidR="00160D2F" w:rsidRPr="000862E8" w:rsidRDefault="00160D2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0  </w:t>
            </w:r>
          </w:p>
        </w:tc>
        <w:tc>
          <w:tcPr>
            <w:tcW w:w="546" w:type="dxa"/>
            <w:shd w:val="clear" w:color="auto" w:fill="auto"/>
            <w:noWrap/>
            <w:vAlign w:val="center"/>
            <w:hideMark/>
          </w:tcPr>
          <w:p w:rsidR="00160D2F" w:rsidRPr="000862E8" w:rsidRDefault="00160D2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0  </w:t>
            </w:r>
          </w:p>
        </w:tc>
        <w:tc>
          <w:tcPr>
            <w:tcW w:w="711" w:type="dxa"/>
            <w:shd w:val="clear" w:color="auto" w:fill="auto"/>
            <w:noWrap/>
            <w:vAlign w:val="center"/>
            <w:hideMark/>
          </w:tcPr>
          <w:p w:rsidR="00160D2F" w:rsidRPr="000862E8" w:rsidRDefault="00160D2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0  </w:t>
            </w:r>
          </w:p>
        </w:tc>
        <w:tc>
          <w:tcPr>
            <w:tcW w:w="711" w:type="dxa"/>
            <w:shd w:val="clear" w:color="auto" w:fill="auto"/>
            <w:noWrap/>
            <w:vAlign w:val="center"/>
            <w:hideMark/>
          </w:tcPr>
          <w:p w:rsidR="00160D2F" w:rsidRPr="000862E8" w:rsidRDefault="00160D2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0  </w:t>
            </w:r>
          </w:p>
        </w:tc>
        <w:tc>
          <w:tcPr>
            <w:tcW w:w="711" w:type="dxa"/>
            <w:shd w:val="clear" w:color="auto" w:fill="auto"/>
            <w:noWrap/>
            <w:vAlign w:val="center"/>
            <w:hideMark/>
          </w:tcPr>
          <w:p w:rsidR="00160D2F" w:rsidRPr="000862E8" w:rsidRDefault="00160D2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0  </w:t>
            </w:r>
          </w:p>
        </w:tc>
        <w:tc>
          <w:tcPr>
            <w:tcW w:w="546" w:type="dxa"/>
            <w:shd w:val="clear" w:color="auto" w:fill="auto"/>
            <w:noWrap/>
            <w:textDirection w:val="btLr"/>
            <w:vAlign w:val="center"/>
            <w:hideMark/>
          </w:tcPr>
          <w:p w:rsidR="00160D2F" w:rsidRPr="000862E8" w:rsidRDefault="00160D2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608 717,2</w:t>
            </w:r>
          </w:p>
        </w:tc>
        <w:tc>
          <w:tcPr>
            <w:tcW w:w="684" w:type="dxa"/>
            <w:shd w:val="clear" w:color="auto" w:fill="auto"/>
            <w:noWrap/>
            <w:textDirection w:val="btLr"/>
            <w:vAlign w:val="center"/>
            <w:hideMark/>
          </w:tcPr>
          <w:p w:rsidR="00160D2F" w:rsidRPr="000862E8" w:rsidRDefault="00160D2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608 717,2</w:t>
            </w:r>
          </w:p>
        </w:tc>
        <w:tc>
          <w:tcPr>
            <w:tcW w:w="1422" w:type="dxa"/>
            <w:vMerge/>
            <w:shd w:val="clear" w:color="auto" w:fill="auto"/>
            <w:vAlign w:val="center"/>
          </w:tcPr>
          <w:p w:rsidR="00160D2F" w:rsidRPr="000862E8" w:rsidRDefault="00160D2F" w:rsidP="00A05A0F">
            <w:pPr>
              <w:spacing w:after="0" w:line="240" w:lineRule="auto"/>
              <w:jc w:val="center"/>
              <w:rPr>
                <w:rFonts w:ascii="Times New Roman" w:eastAsia="Times New Roman" w:hAnsi="Times New Roman" w:cs="Times New Roman"/>
                <w:lang w:eastAsia="ru-RU"/>
              </w:rPr>
            </w:pPr>
          </w:p>
        </w:tc>
      </w:tr>
      <w:tr w:rsidR="00160D2F" w:rsidRPr="000862E8" w:rsidTr="008F1BFF">
        <w:trPr>
          <w:gridAfter w:val="1"/>
          <w:trHeight w:val="96"/>
        </w:trPr>
        <w:tc>
          <w:tcPr>
            <w:tcW w:w="438" w:type="dxa"/>
            <w:shd w:val="clear" w:color="auto" w:fill="auto"/>
            <w:noWrap/>
            <w:vAlign w:val="center"/>
            <w:hideMark/>
          </w:tcPr>
          <w:p w:rsidR="00160D2F" w:rsidRPr="000862E8" w:rsidRDefault="00160D2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7</w:t>
            </w:r>
          </w:p>
        </w:tc>
        <w:tc>
          <w:tcPr>
            <w:tcW w:w="2534" w:type="dxa"/>
            <w:shd w:val="clear" w:color="auto" w:fill="auto"/>
            <w:vAlign w:val="center"/>
            <w:hideMark/>
          </w:tcPr>
          <w:p w:rsidR="00160D2F" w:rsidRPr="000862E8" w:rsidRDefault="00160D2F" w:rsidP="003B3D0F">
            <w:pPr>
              <w:spacing w:after="0" w:line="240" w:lineRule="auto"/>
              <w:rPr>
                <w:rFonts w:ascii="Times New Roman" w:eastAsia="Times New Roman" w:hAnsi="Times New Roman" w:cs="Times New Roman"/>
                <w:color w:val="000000"/>
                <w:lang w:eastAsia="ru-RU"/>
              </w:rPr>
            </w:pPr>
            <w:r w:rsidRPr="000862E8">
              <w:rPr>
                <w:rFonts w:ascii="Times New Roman" w:eastAsia="Times New Roman" w:hAnsi="Times New Roman" w:cs="Times New Roman"/>
                <w:color w:val="000000"/>
                <w:lang w:eastAsia="ru-RU"/>
              </w:rPr>
              <w:t>Строительство дошк</w:t>
            </w:r>
            <w:r w:rsidRPr="000862E8">
              <w:rPr>
                <w:rFonts w:ascii="Times New Roman" w:eastAsia="Times New Roman" w:hAnsi="Times New Roman" w:cs="Times New Roman"/>
                <w:color w:val="000000"/>
                <w:lang w:eastAsia="ru-RU"/>
              </w:rPr>
              <w:t>о</w:t>
            </w:r>
            <w:r w:rsidRPr="000862E8">
              <w:rPr>
                <w:rFonts w:ascii="Times New Roman" w:eastAsia="Times New Roman" w:hAnsi="Times New Roman" w:cs="Times New Roman"/>
                <w:color w:val="000000"/>
                <w:lang w:eastAsia="ru-RU"/>
              </w:rPr>
              <w:t>льного образовательн</w:t>
            </w:r>
            <w:r w:rsidRPr="000862E8">
              <w:rPr>
                <w:rFonts w:ascii="Times New Roman" w:eastAsia="Times New Roman" w:hAnsi="Times New Roman" w:cs="Times New Roman"/>
                <w:color w:val="000000"/>
                <w:lang w:eastAsia="ru-RU"/>
              </w:rPr>
              <w:t>о</w:t>
            </w:r>
            <w:r w:rsidRPr="000862E8">
              <w:rPr>
                <w:rFonts w:ascii="Times New Roman" w:eastAsia="Times New Roman" w:hAnsi="Times New Roman" w:cs="Times New Roman"/>
                <w:color w:val="000000"/>
                <w:lang w:eastAsia="ru-RU"/>
              </w:rPr>
              <w:t>го учреждения на 350 мест в с. Лопатино на площадке №4 (2шт.)</w:t>
            </w:r>
          </w:p>
        </w:tc>
        <w:tc>
          <w:tcPr>
            <w:tcW w:w="1418" w:type="dxa"/>
            <w:shd w:val="clear" w:color="auto" w:fill="auto"/>
            <w:vAlign w:val="center"/>
            <w:hideMark/>
          </w:tcPr>
          <w:p w:rsidR="00160D2F" w:rsidRPr="000862E8" w:rsidRDefault="00160D2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ОБ, МБР, ВИ / Администрация с.п. Лопатино</w:t>
            </w:r>
          </w:p>
        </w:tc>
        <w:tc>
          <w:tcPr>
            <w:tcW w:w="730" w:type="dxa"/>
            <w:shd w:val="clear" w:color="auto" w:fill="auto"/>
            <w:vAlign w:val="center"/>
            <w:hideMark/>
          </w:tcPr>
          <w:p w:rsidR="00160D2F" w:rsidRPr="000862E8" w:rsidRDefault="00160D2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2027-2033 гг</w:t>
            </w:r>
          </w:p>
        </w:tc>
        <w:tc>
          <w:tcPr>
            <w:tcW w:w="779" w:type="dxa"/>
            <w:shd w:val="clear" w:color="auto" w:fill="auto"/>
            <w:noWrap/>
            <w:vAlign w:val="center"/>
            <w:hideMark/>
          </w:tcPr>
          <w:p w:rsidR="00160D2F" w:rsidRPr="000862E8" w:rsidRDefault="00160D2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514 858  </w:t>
            </w:r>
          </w:p>
        </w:tc>
        <w:tc>
          <w:tcPr>
            <w:tcW w:w="601" w:type="dxa"/>
            <w:shd w:val="clear" w:color="auto" w:fill="auto"/>
            <w:noWrap/>
            <w:vAlign w:val="center"/>
            <w:hideMark/>
          </w:tcPr>
          <w:p w:rsidR="00160D2F" w:rsidRPr="000862E8" w:rsidRDefault="00160D2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0  </w:t>
            </w:r>
          </w:p>
        </w:tc>
        <w:tc>
          <w:tcPr>
            <w:tcW w:w="601" w:type="dxa"/>
            <w:shd w:val="clear" w:color="auto" w:fill="auto"/>
            <w:noWrap/>
            <w:vAlign w:val="center"/>
            <w:hideMark/>
          </w:tcPr>
          <w:p w:rsidR="00160D2F" w:rsidRPr="000862E8" w:rsidRDefault="00160D2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0  </w:t>
            </w:r>
          </w:p>
        </w:tc>
        <w:tc>
          <w:tcPr>
            <w:tcW w:w="601" w:type="dxa"/>
            <w:shd w:val="clear" w:color="auto" w:fill="auto"/>
            <w:noWrap/>
            <w:vAlign w:val="center"/>
            <w:hideMark/>
          </w:tcPr>
          <w:p w:rsidR="00160D2F" w:rsidRPr="000862E8" w:rsidRDefault="00160D2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0  </w:t>
            </w:r>
          </w:p>
        </w:tc>
        <w:tc>
          <w:tcPr>
            <w:tcW w:w="601" w:type="dxa"/>
            <w:shd w:val="clear" w:color="auto" w:fill="auto"/>
            <w:noWrap/>
            <w:vAlign w:val="center"/>
            <w:hideMark/>
          </w:tcPr>
          <w:p w:rsidR="00160D2F" w:rsidRPr="000862E8" w:rsidRDefault="00160D2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0  </w:t>
            </w:r>
          </w:p>
        </w:tc>
        <w:tc>
          <w:tcPr>
            <w:tcW w:w="601" w:type="dxa"/>
            <w:shd w:val="clear" w:color="auto" w:fill="auto"/>
            <w:noWrap/>
            <w:vAlign w:val="center"/>
            <w:hideMark/>
          </w:tcPr>
          <w:p w:rsidR="00160D2F" w:rsidRPr="000862E8" w:rsidRDefault="00160D2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0  </w:t>
            </w:r>
          </w:p>
        </w:tc>
        <w:tc>
          <w:tcPr>
            <w:tcW w:w="655" w:type="dxa"/>
            <w:shd w:val="clear" w:color="auto" w:fill="auto"/>
            <w:noWrap/>
            <w:vAlign w:val="center"/>
            <w:hideMark/>
          </w:tcPr>
          <w:p w:rsidR="00160D2F" w:rsidRPr="000862E8" w:rsidRDefault="00160D2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0  </w:t>
            </w:r>
          </w:p>
        </w:tc>
        <w:tc>
          <w:tcPr>
            <w:tcW w:w="546" w:type="dxa"/>
            <w:shd w:val="clear" w:color="auto" w:fill="auto"/>
            <w:noWrap/>
            <w:textDirection w:val="btLr"/>
            <w:vAlign w:val="center"/>
            <w:hideMark/>
          </w:tcPr>
          <w:p w:rsidR="00160D2F" w:rsidRPr="000862E8" w:rsidRDefault="00160D2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257 428,9</w:t>
            </w:r>
          </w:p>
        </w:tc>
        <w:tc>
          <w:tcPr>
            <w:tcW w:w="711" w:type="dxa"/>
            <w:shd w:val="clear" w:color="auto" w:fill="auto"/>
            <w:noWrap/>
            <w:vAlign w:val="center"/>
            <w:hideMark/>
          </w:tcPr>
          <w:p w:rsidR="00160D2F" w:rsidRPr="000862E8" w:rsidRDefault="00160D2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0  </w:t>
            </w:r>
          </w:p>
        </w:tc>
        <w:tc>
          <w:tcPr>
            <w:tcW w:w="711" w:type="dxa"/>
            <w:shd w:val="clear" w:color="auto" w:fill="auto"/>
            <w:noWrap/>
            <w:vAlign w:val="center"/>
            <w:hideMark/>
          </w:tcPr>
          <w:p w:rsidR="00160D2F" w:rsidRPr="000862E8" w:rsidRDefault="00160D2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0  </w:t>
            </w:r>
          </w:p>
        </w:tc>
        <w:tc>
          <w:tcPr>
            <w:tcW w:w="711" w:type="dxa"/>
            <w:shd w:val="clear" w:color="auto" w:fill="auto"/>
            <w:noWrap/>
            <w:textDirection w:val="btLr"/>
            <w:vAlign w:val="center"/>
            <w:hideMark/>
          </w:tcPr>
          <w:p w:rsidR="00160D2F" w:rsidRPr="000862E8" w:rsidRDefault="00160D2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257 428,9</w:t>
            </w:r>
          </w:p>
        </w:tc>
        <w:tc>
          <w:tcPr>
            <w:tcW w:w="546" w:type="dxa"/>
            <w:shd w:val="clear" w:color="auto" w:fill="auto"/>
            <w:noWrap/>
            <w:vAlign w:val="center"/>
            <w:hideMark/>
          </w:tcPr>
          <w:p w:rsidR="00160D2F" w:rsidRPr="000862E8" w:rsidRDefault="00160D2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0  </w:t>
            </w:r>
          </w:p>
        </w:tc>
        <w:tc>
          <w:tcPr>
            <w:tcW w:w="684" w:type="dxa"/>
            <w:shd w:val="clear" w:color="auto" w:fill="auto"/>
            <w:noWrap/>
            <w:vAlign w:val="center"/>
            <w:hideMark/>
          </w:tcPr>
          <w:p w:rsidR="00160D2F" w:rsidRPr="000862E8" w:rsidRDefault="00160D2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0</w:t>
            </w:r>
          </w:p>
        </w:tc>
        <w:tc>
          <w:tcPr>
            <w:tcW w:w="1422" w:type="dxa"/>
            <w:vMerge/>
            <w:shd w:val="clear" w:color="auto" w:fill="auto"/>
            <w:vAlign w:val="center"/>
            <w:hideMark/>
          </w:tcPr>
          <w:p w:rsidR="00160D2F" w:rsidRPr="000862E8" w:rsidRDefault="00160D2F" w:rsidP="00A05A0F">
            <w:pPr>
              <w:spacing w:after="0" w:line="240" w:lineRule="auto"/>
              <w:jc w:val="center"/>
              <w:rPr>
                <w:rFonts w:ascii="Times New Roman" w:eastAsia="Times New Roman" w:hAnsi="Times New Roman" w:cs="Times New Roman"/>
                <w:lang w:eastAsia="ru-RU"/>
              </w:rPr>
            </w:pPr>
          </w:p>
        </w:tc>
      </w:tr>
      <w:tr w:rsidR="00160D2F" w:rsidRPr="000862E8" w:rsidTr="008F1BFF">
        <w:trPr>
          <w:gridAfter w:val="1"/>
          <w:trHeight w:val="96"/>
        </w:trPr>
        <w:tc>
          <w:tcPr>
            <w:tcW w:w="438" w:type="dxa"/>
            <w:shd w:val="clear" w:color="auto" w:fill="auto"/>
            <w:noWrap/>
            <w:vAlign w:val="center"/>
            <w:hideMark/>
          </w:tcPr>
          <w:p w:rsidR="00160D2F" w:rsidRPr="000862E8" w:rsidRDefault="00160D2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8</w:t>
            </w:r>
          </w:p>
        </w:tc>
        <w:tc>
          <w:tcPr>
            <w:tcW w:w="2534" w:type="dxa"/>
            <w:shd w:val="clear" w:color="auto" w:fill="auto"/>
            <w:vAlign w:val="center"/>
            <w:hideMark/>
          </w:tcPr>
          <w:p w:rsidR="00160D2F" w:rsidRPr="000862E8" w:rsidRDefault="00160D2F" w:rsidP="00160D2F">
            <w:pPr>
              <w:spacing w:after="0" w:line="240" w:lineRule="auto"/>
              <w:ind w:right="-118"/>
              <w:rPr>
                <w:rFonts w:ascii="Times New Roman" w:eastAsia="Times New Roman" w:hAnsi="Times New Roman" w:cs="Times New Roman"/>
                <w:color w:val="000000"/>
                <w:lang w:eastAsia="ru-RU"/>
              </w:rPr>
            </w:pPr>
            <w:r w:rsidRPr="000862E8">
              <w:rPr>
                <w:rFonts w:ascii="Times New Roman" w:eastAsia="Times New Roman" w:hAnsi="Times New Roman" w:cs="Times New Roman"/>
                <w:color w:val="000000"/>
                <w:lang w:eastAsia="ru-RU"/>
              </w:rPr>
              <w:t>Строительство общео</w:t>
            </w:r>
            <w:r w:rsidRPr="000862E8">
              <w:rPr>
                <w:rFonts w:ascii="Times New Roman" w:eastAsia="Times New Roman" w:hAnsi="Times New Roman" w:cs="Times New Roman"/>
                <w:color w:val="000000"/>
                <w:lang w:eastAsia="ru-RU"/>
              </w:rPr>
              <w:t>б</w:t>
            </w:r>
            <w:r w:rsidRPr="000862E8">
              <w:rPr>
                <w:rFonts w:ascii="Times New Roman" w:eastAsia="Times New Roman" w:hAnsi="Times New Roman" w:cs="Times New Roman"/>
                <w:color w:val="000000"/>
                <w:lang w:eastAsia="ru-RU"/>
              </w:rPr>
              <w:t>разовательного учрежд</w:t>
            </w:r>
            <w:r w:rsidRPr="000862E8">
              <w:rPr>
                <w:rFonts w:ascii="Times New Roman" w:eastAsia="Times New Roman" w:hAnsi="Times New Roman" w:cs="Times New Roman"/>
                <w:color w:val="000000"/>
                <w:lang w:eastAsia="ru-RU"/>
              </w:rPr>
              <w:t>е</w:t>
            </w:r>
            <w:r w:rsidRPr="000862E8">
              <w:rPr>
                <w:rFonts w:ascii="Times New Roman" w:eastAsia="Times New Roman" w:hAnsi="Times New Roman" w:cs="Times New Roman"/>
                <w:color w:val="000000"/>
                <w:lang w:eastAsia="ru-RU"/>
              </w:rPr>
              <w:t>ния на 1920 мест в с. Л</w:t>
            </w:r>
            <w:r w:rsidRPr="000862E8">
              <w:rPr>
                <w:rFonts w:ascii="Times New Roman" w:eastAsia="Times New Roman" w:hAnsi="Times New Roman" w:cs="Times New Roman"/>
                <w:color w:val="000000"/>
                <w:lang w:eastAsia="ru-RU"/>
              </w:rPr>
              <w:t>о</w:t>
            </w:r>
            <w:r w:rsidRPr="000862E8">
              <w:rPr>
                <w:rFonts w:ascii="Times New Roman" w:eastAsia="Times New Roman" w:hAnsi="Times New Roman" w:cs="Times New Roman"/>
                <w:color w:val="000000"/>
                <w:lang w:eastAsia="ru-RU"/>
              </w:rPr>
              <w:t>патино на площадке №4</w:t>
            </w:r>
          </w:p>
        </w:tc>
        <w:tc>
          <w:tcPr>
            <w:tcW w:w="1418" w:type="dxa"/>
            <w:vMerge w:val="restart"/>
            <w:shd w:val="clear" w:color="auto" w:fill="auto"/>
            <w:vAlign w:val="center"/>
            <w:hideMark/>
          </w:tcPr>
          <w:p w:rsidR="00160D2F" w:rsidRPr="000862E8" w:rsidRDefault="00160D2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ОБ, МБР, ВИ / Администрация с.п. Лопатино</w:t>
            </w:r>
          </w:p>
        </w:tc>
        <w:tc>
          <w:tcPr>
            <w:tcW w:w="730" w:type="dxa"/>
            <w:shd w:val="clear" w:color="auto" w:fill="auto"/>
            <w:vAlign w:val="center"/>
            <w:hideMark/>
          </w:tcPr>
          <w:p w:rsidR="00160D2F" w:rsidRPr="000862E8" w:rsidRDefault="00160D2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2027-2031 гг</w:t>
            </w:r>
          </w:p>
        </w:tc>
        <w:tc>
          <w:tcPr>
            <w:tcW w:w="779" w:type="dxa"/>
            <w:shd w:val="clear" w:color="auto" w:fill="auto"/>
            <w:noWrap/>
            <w:vAlign w:val="center"/>
            <w:hideMark/>
          </w:tcPr>
          <w:p w:rsidR="00160D2F" w:rsidRPr="000862E8" w:rsidRDefault="00160D2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1 558 316  </w:t>
            </w:r>
          </w:p>
        </w:tc>
        <w:tc>
          <w:tcPr>
            <w:tcW w:w="601" w:type="dxa"/>
            <w:shd w:val="clear" w:color="auto" w:fill="auto"/>
            <w:noWrap/>
            <w:vAlign w:val="center"/>
            <w:hideMark/>
          </w:tcPr>
          <w:p w:rsidR="00160D2F" w:rsidRPr="000862E8" w:rsidRDefault="00160D2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0  </w:t>
            </w:r>
          </w:p>
        </w:tc>
        <w:tc>
          <w:tcPr>
            <w:tcW w:w="601" w:type="dxa"/>
            <w:shd w:val="clear" w:color="auto" w:fill="auto"/>
            <w:noWrap/>
            <w:vAlign w:val="center"/>
            <w:hideMark/>
          </w:tcPr>
          <w:p w:rsidR="00160D2F" w:rsidRPr="000862E8" w:rsidRDefault="00160D2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0  </w:t>
            </w:r>
          </w:p>
        </w:tc>
        <w:tc>
          <w:tcPr>
            <w:tcW w:w="601" w:type="dxa"/>
            <w:shd w:val="clear" w:color="auto" w:fill="auto"/>
            <w:noWrap/>
            <w:vAlign w:val="center"/>
            <w:hideMark/>
          </w:tcPr>
          <w:p w:rsidR="00160D2F" w:rsidRPr="000862E8" w:rsidRDefault="00160D2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0  </w:t>
            </w:r>
          </w:p>
        </w:tc>
        <w:tc>
          <w:tcPr>
            <w:tcW w:w="601" w:type="dxa"/>
            <w:shd w:val="clear" w:color="auto" w:fill="auto"/>
            <w:noWrap/>
            <w:vAlign w:val="center"/>
            <w:hideMark/>
          </w:tcPr>
          <w:p w:rsidR="00160D2F" w:rsidRPr="000862E8" w:rsidRDefault="00160D2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0  </w:t>
            </w:r>
          </w:p>
        </w:tc>
        <w:tc>
          <w:tcPr>
            <w:tcW w:w="601" w:type="dxa"/>
            <w:shd w:val="clear" w:color="auto" w:fill="auto"/>
            <w:noWrap/>
            <w:vAlign w:val="center"/>
            <w:hideMark/>
          </w:tcPr>
          <w:p w:rsidR="00160D2F" w:rsidRPr="000862E8" w:rsidRDefault="00160D2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0  </w:t>
            </w:r>
          </w:p>
        </w:tc>
        <w:tc>
          <w:tcPr>
            <w:tcW w:w="655" w:type="dxa"/>
            <w:shd w:val="clear" w:color="auto" w:fill="auto"/>
            <w:noWrap/>
            <w:vAlign w:val="center"/>
            <w:hideMark/>
          </w:tcPr>
          <w:p w:rsidR="00160D2F" w:rsidRPr="000862E8" w:rsidRDefault="00160D2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0  </w:t>
            </w:r>
          </w:p>
        </w:tc>
        <w:tc>
          <w:tcPr>
            <w:tcW w:w="546" w:type="dxa"/>
            <w:shd w:val="clear" w:color="auto" w:fill="auto"/>
            <w:noWrap/>
            <w:vAlign w:val="center"/>
            <w:hideMark/>
          </w:tcPr>
          <w:p w:rsidR="00160D2F" w:rsidRPr="000862E8" w:rsidRDefault="00160D2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0  </w:t>
            </w:r>
          </w:p>
        </w:tc>
        <w:tc>
          <w:tcPr>
            <w:tcW w:w="711" w:type="dxa"/>
            <w:shd w:val="clear" w:color="auto" w:fill="auto"/>
            <w:noWrap/>
            <w:textDirection w:val="btLr"/>
            <w:vAlign w:val="center"/>
            <w:hideMark/>
          </w:tcPr>
          <w:p w:rsidR="00160D2F" w:rsidRPr="000862E8" w:rsidRDefault="00160D2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779 158,0</w:t>
            </w:r>
          </w:p>
        </w:tc>
        <w:tc>
          <w:tcPr>
            <w:tcW w:w="711" w:type="dxa"/>
            <w:shd w:val="clear" w:color="auto" w:fill="auto"/>
            <w:noWrap/>
            <w:textDirection w:val="btLr"/>
            <w:vAlign w:val="center"/>
            <w:hideMark/>
          </w:tcPr>
          <w:p w:rsidR="00160D2F" w:rsidRPr="000862E8" w:rsidRDefault="00160D2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779 158,0</w:t>
            </w:r>
          </w:p>
        </w:tc>
        <w:tc>
          <w:tcPr>
            <w:tcW w:w="711" w:type="dxa"/>
            <w:shd w:val="clear" w:color="auto" w:fill="auto"/>
            <w:noWrap/>
            <w:vAlign w:val="center"/>
            <w:hideMark/>
          </w:tcPr>
          <w:p w:rsidR="00160D2F" w:rsidRPr="000862E8" w:rsidRDefault="00160D2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0</w:t>
            </w:r>
          </w:p>
        </w:tc>
        <w:tc>
          <w:tcPr>
            <w:tcW w:w="546" w:type="dxa"/>
            <w:shd w:val="clear" w:color="auto" w:fill="auto"/>
            <w:noWrap/>
            <w:vAlign w:val="center"/>
            <w:hideMark/>
          </w:tcPr>
          <w:p w:rsidR="00160D2F" w:rsidRPr="000862E8" w:rsidRDefault="00160D2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0</w:t>
            </w:r>
          </w:p>
        </w:tc>
        <w:tc>
          <w:tcPr>
            <w:tcW w:w="684" w:type="dxa"/>
            <w:shd w:val="clear" w:color="auto" w:fill="auto"/>
            <w:noWrap/>
            <w:vAlign w:val="center"/>
            <w:hideMark/>
          </w:tcPr>
          <w:p w:rsidR="00160D2F" w:rsidRPr="000862E8" w:rsidRDefault="00160D2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0</w:t>
            </w:r>
          </w:p>
        </w:tc>
        <w:tc>
          <w:tcPr>
            <w:tcW w:w="1422" w:type="dxa"/>
            <w:vMerge/>
            <w:shd w:val="clear" w:color="auto" w:fill="auto"/>
            <w:vAlign w:val="center"/>
            <w:hideMark/>
          </w:tcPr>
          <w:p w:rsidR="00160D2F" w:rsidRPr="000862E8" w:rsidRDefault="00160D2F" w:rsidP="00A05A0F">
            <w:pPr>
              <w:spacing w:after="0" w:line="240" w:lineRule="auto"/>
              <w:jc w:val="center"/>
              <w:rPr>
                <w:rFonts w:ascii="Times New Roman" w:eastAsia="Times New Roman" w:hAnsi="Times New Roman" w:cs="Times New Roman"/>
                <w:lang w:eastAsia="ru-RU"/>
              </w:rPr>
            </w:pPr>
          </w:p>
        </w:tc>
      </w:tr>
      <w:tr w:rsidR="00160D2F" w:rsidRPr="000862E8" w:rsidTr="008F1BFF">
        <w:trPr>
          <w:gridAfter w:val="1"/>
          <w:trHeight w:val="96"/>
        </w:trPr>
        <w:tc>
          <w:tcPr>
            <w:tcW w:w="438" w:type="dxa"/>
            <w:shd w:val="clear" w:color="auto" w:fill="auto"/>
            <w:noWrap/>
            <w:vAlign w:val="center"/>
            <w:hideMark/>
          </w:tcPr>
          <w:p w:rsidR="00160D2F" w:rsidRPr="000862E8" w:rsidRDefault="00160D2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9</w:t>
            </w:r>
          </w:p>
        </w:tc>
        <w:tc>
          <w:tcPr>
            <w:tcW w:w="2534" w:type="dxa"/>
            <w:shd w:val="clear" w:color="auto" w:fill="auto"/>
            <w:vAlign w:val="center"/>
            <w:hideMark/>
          </w:tcPr>
          <w:p w:rsidR="00160D2F" w:rsidRPr="000862E8" w:rsidRDefault="00160D2F" w:rsidP="00160D2F">
            <w:pPr>
              <w:spacing w:after="0" w:line="240" w:lineRule="auto"/>
              <w:ind w:right="-118"/>
              <w:rPr>
                <w:rFonts w:ascii="Times New Roman" w:eastAsia="Times New Roman" w:hAnsi="Times New Roman" w:cs="Times New Roman"/>
                <w:color w:val="000000"/>
                <w:lang w:eastAsia="ru-RU"/>
              </w:rPr>
            </w:pPr>
            <w:r w:rsidRPr="000862E8">
              <w:rPr>
                <w:rFonts w:ascii="Times New Roman" w:eastAsia="Times New Roman" w:hAnsi="Times New Roman" w:cs="Times New Roman"/>
                <w:color w:val="000000"/>
                <w:lang w:eastAsia="ru-RU"/>
              </w:rPr>
              <w:t>Строительство общео</w:t>
            </w:r>
            <w:r w:rsidRPr="000862E8">
              <w:rPr>
                <w:rFonts w:ascii="Times New Roman" w:eastAsia="Times New Roman" w:hAnsi="Times New Roman" w:cs="Times New Roman"/>
                <w:color w:val="000000"/>
                <w:lang w:eastAsia="ru-RU"/>
              </w:rPr>
              <w:t>б</w:t>
            </w:r>
            <w:r w:rsidRPr="000862E8">
              <w:rPr>
                <w:rFonts w:ascii="Times New Roman" w:eastAsia="Times New Roman" w:hAnsi="Times New Roman" w:cs="Times New Roman"/>
                <w:color w:val="000000"/>
                <w:lang w:eastAsia="ru-RU"/>
              </w:rPr>
              <w:lastRenderedPageBreak/>
              <w:t>разовательного учрежд</w:t>
            </w:r>
            <w:r w:rsidRPr="000862E8">
              <w:rPr>
                <w:rFonts w:ascii="Times New Roman" w:eastAsia="Times New Roman" w:hAnsi="Times New Roman" w:cs="Times New Roman"/>
                <w:color w:val="000000"/>
                <w:lang w:eastAsia="ru-RU"/>
              </w:rPr>
              <w:t>е</w:t>
            </w:r>
            <w:r w:rsidRPr="000862E8">
              <w:rPr>
                <w:rFonts w:ascii="Times New Roman" w:eastAsia="Times New Roman" w:hAnsi="Times New Roman" w:cs="Times New Roman"/>
                <w:color w:val="000000"/>
                <w:lang w:eastAsia="ru-RU"/>
              </w:rPr>
              <w:t>ния на 1500 мест в с. Л</w:t>
            </w:r>
            <w:r w:rsidRPr="000862E8">
              <w:rPr>
                <w:rFonts w:ascii="Times New Roman" w:eastAsia="Times New Roman" w:hAnsi="Times New Roman" w:cs="Times New Roman"/>
                <w:color w:val="000000"/>
                <w:lang w:eastAsia="ru-RU"/>
              </w:rPr>
              <w:t>о</w:t>
            </w:r>
            <w:r w:rsidRPr="000862E8">
              <w:rPr>
                <w:rFonts w:ascii="Times New Roman" w:eastAsia="Times New Roman" w:hAnsi="Times New Roman" w:cs="Times New Roman"/>
                <w:color w:val="000000"/>
                <w:lang w:eastAsia="ru-RU"/>
              </w:rPr>
              <w:t>патино на площадке №4</w:t>
            </w:r>
          </w:p>
        </w:tc>
        <w:tc>
          <w:tcPr>
            <w:tcW w:w="1418" w:type="dxa"/>
            <w:vMerge/>
            <w:shd w:val="clear" w:color="auto" w:fill="auto"/>
            <w:vAlign w:val="center"/>
            <w:hideMark/>
          </w:tcPr>
          <w:p w:rsidR="00160D2F" w:rsidRPr="000862E8" w:rsidRDefault="00160D2F" w:rsidP="003B3D0F">
            <w:pPr>
              <w:spacing w:after="0" w:line="240" w:lineRule="auto"/>
              <w:jc w:val="center"/>
              <w:rPr>
                <w:rFonts w:ascii="Times New Roman" w:eastAsia="Times New Roman" w:hAnsi="Times New Roman" w:cs="Times New Roman"/>
                <w:lang w:eastAsia="ru-RU"/>
              </w:rPr>
            </w:pPr>
          </w:p>
        </w:tc>
        <w:tc>
          <w:tcPr>
            <w:tcW w:w="730" w:type="dxa"/>
            <w:shd w:val="clear" w:color="auto" w:fill="auto"/>
            <w:vAlign w:val="center"/>
            <w:hideMark/>
          </w:tcPr>
          <w:p w:rsidR="00160D2F" w:rsidRPr="000862E8" w:rsidRDefault="00160D2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2027-</w:t>
            </w:r>
            <w:r w:rsidRPr="000862E8">
              <w:rPr>
                <w:rFonts w:ascii="Times New Roman" w:eastAsia="Times New Roman" w:hAnsi="Times New Roman" w:cs="Times New Roman"/>
                <w:lang w:eastAsia="ru-RU"/>
              </w:rPr>
              <w:lastRenderedPageBreak/>
              <w:t>2031 гг</w:t>
            </w:r>
          </w:p>
        </w:tc>
        <w:tc>
          <w:tcPr>
            <w:tcW w:w="779" w:type="dxa"/>
            <w:shd w:val="clear" w:color="auto" w:fill="auto"/>
            <w:noWrap/>
            <w:vAlign w:val="center"/>
            <w:hideMark/>
          </w:tcPr>
          <w:p w:rsidR="00160D2F" w:rsidRPr="000862E8" w:rsidRDefault="00160D2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lastRenderedPageBreak/>
              <w:t xml:space="preserve">1 217 </w:t>
            </w:r>
            <w:r w:rsidRPr="000862E8">
              <w:rPr>
                <w:rFonts w:ascii="Times New Roman" w:eastAsia="Times New Roman" w:hAnsi="Times New Roman" w:cs="Times New Roman"/>
                <w:lang w:eastAsia="ru-RU"/>
              </w:rPr>
              <w:lastRenderedPageBreak/>
              <w:t xml:space="preserve">434  </w:t>
            </w:r>
          </w:p>
        </w:tc>
        <w:tc>
          <w:tcPr>
            <w:tcW w:w="601" w:type="dxa"/>
            <w:shd w:val="clear" w:color="auto" w:fill="auto"/>
            <w:noWrap/>
            <w:vAlign w:val="center"/>
            <w:hideMark/>
          </w:tcPr>
          <w:p w:rsidR="00160D2F" w:rsidRPr="000862E8" w:rsidRDefault="00160D2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lastRenderedPageBreak/>
              <w:t xml:space="preserve">0  </w:t>
            </w:r>
          </w:p>
        </w:tc>
        <w:tc>
          <w:tcPr>
            <w:tcW w:w="601" w:type="dxa"/>
            <w:shd w:val="clear" w:color="auto" w:fill="auto"/>
            <w:noWrap/>
            <w:vAlign w:val="center"/>
            <w:hideMark/>
          </w:tcPr>
          <w:p w:rsidR="00160D2F" w:rsidRPr="000862E8" w:rsidRDefault="00160D2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0  </w:t>
            </w:r>
          </w:p>
        </w:tc>
        <w:tc>
          <w:tcPr>
            <w:tcW w:w="601" w:type="dxa"/>
            <w:shd w:val="clear" w:color="auto" w:fill="auto"/>
            <w:noWrap/>
            <w:vAlign w:val="center"/>
            <w:hideMark/>
          </w:tcPr>
          <w:p w:rsidR="00160D2F" w:rsidRPr="000862E8" w:rsidRDefault="00160D2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0  </w:t>
            </w:r>
          </w:p>
        </w:tc>
        <w:tc>
          <w:tcPr>
            <w:tcW w:w="601" w:type="dxa"/>
            <w:shd w:val="clear" w:color="auto" w:fill="auto"/>
            <w:noWrap/>
            <w:vAlign w:val="center"/>
            <w:hideMark/>
          </w:tcPr>
          <w:p w:rsidR="00160D2F" w:rsidRPr="000862E8" w:rsidRDefault="00160D2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0  </w:t>
            </w:r>
          </w:p>
        </w:tc>
        <w:tc>
          <w:tcPr>
            <w:tcW w:w="601" w:type="dxa"/>
            <w:shd w:val="clear" w:color="auto" w:fill="auto"/>
            <w:noWrap/>
            <w:vAlign w:val="center"/>
            <w:hideMark/>
          </w:tcPr>
          <w:p w:rsidR="00160D2F" w:rsidRPr="000862E8" w:rsidRDefault="00160D2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0  </w:t>
            </w:r>
          </w:p>
        </w:tc>
        <w:tc>
          <w:tcPr>
            <w:tcW w:w="655" w:type="dxa"/>
            <w:shd w:val="clear" w:color="auto" w:fill="auto"/>
            <w:noWrap/>
            <w:textDirection w:val="btLr"/>
            <w:vAlign w:val="center"/>
            <w:hideMark/>
          </w:tcPr>
          <w:p w:rsidR="00160D2F" w:rsidRPr="000862E8" w:rsidRDefault="00160D2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608 717,2</w:t>
            </w:r>
          </w:p>
        </w:tc>
        <w:tc>
          <w:tcPr>
            <w:tcW w:w="546" w:type="dxa"/>
            <w:shd w:val="clear" w:color="auto" w:fill="auto"/>
            <w:noWrap/>
            <w:textDirection w:val="btLr"/>
            <w:vAlign w:val="center"/>
            <w:hideMark/>
          </w:tcPr>
          <w:p w:rsidR="00160D2F" w:rsidRPr="000862E8" w:rsidRDefault="00160D2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608 717,2</w:t>
            </w:r>
          </w:p>
        </w:tc>
        <w:tc>
          <w:tcPr>
            <w:tcW w:w="711" w:type="dxa"/>
            <w:shd w:val="clear" w:color="auto" w:fill="auto"/>
            <w:noWrap/>
            <w:vAlign w:val="center"/>
            <w:hideMark/>
          </w:tcPr>
          <w:p w:rsidR="00160D2F" w:rsidRPr="000862E8" w:rsidRDefault="00160D2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0</w:t>
            </w:r>
          </w:p>
        </w:tc>
        <w:tc>
          <w:tcPr>
            <w:tcW w:w="711" w:type="dxa"/>
            <w:shd w:val="clear" w:color="auto" w:fill="auto"/>
            <w:noWrap/>
            <w:vAlign w:val="center"/>
            <w:hideMark/>
          </w:tcPr>
          <w:p w:rsidR="00160D2F" w:rsidRPr="000862E8" w:rsidRDefault="00160D2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0</w:t>
            </w:r>
          </w:p>
        </w:tc>
        <w:tc>
          <w:tcPr>
            <w:tcW w:w="711" w:type="dxa"/>
            <w:shd w:val="clear" w:color="auto" w:fill="auto"/>
            <w:noWrap/>
            <w:vAlign w:val="center"/>
            <w:hideMark/>
          </w:tcPr>
          <w:p w:rsidR="00160D2F" w:rsidRPr="000862E8" w:rsidRDefault="00160D2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0</w:t>
            </w:r>
          </w:p>
        </w:tc>
        <w:tc>
          <w:tcPr>
            <w:tcW w:w="546" w:type="dxa"/>
            <w:shd w:val="clear" w:color="auto" w:fill="auto"/>
            <w:noWrap/>
            <w:vAlign w:val="center"/>
            <w:hideMark/>
          </w:tcPr>
          <w:p w:rsidR="00160D2F" w:rsidRPr="000862E8" w:rsidRDefault="00160D2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0</w:t>
            </w:r>
          </w:p>
        </w:tc>
        <w:tc>
          <w:tcPr>
            <w:tcW w:w="684" w:type="dxa"/>
            <w:shd w:val="clear" w:color="auto" w:fill="auto"/>
            <w:noWrap/>
            <w:vAlign w:val="center"/>
            <w:hideMark/>
          </w:tcPr>
          <w:p w:rsidR="00160D2F" w:rsidRPr="000862E8" w:rsidRDefault="00160D2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0</w:t>
            </w:r>
          </w:p>
        </w:tc>
        <w:tc>
          <w:tcPr>
            <w:tcW w:w="1422" w:type="dxa"/>
            <w:vMerge/>
            <w:shd w:val="clear" w:color="auto" w:fill="auto"/>
            <w:vAlign w:val="center"/>
          </w:tcPr>
          <w:p w:rsidR="00160D2F" w:rsidRPr="000862E8" w:rsidRDefault="00160D2F" w:rsidP="00A05A0F">
            <w:pPr>
              <w:spacing w:after="0" w:line="240" w:lineRule="auto"/>
              <w:jc w:val="center"/>
              <w:rPr>
                <w:rFonts w:ascii="Times New Roman" w:eastAsia="Times New Roman" w:hAnsi="Times New Roman" w:cs="Times New Roman"/>
                <w:lang w:eastAsia="ru-RU"/>
              </w:rPr>
            </w:pPr>
          </w:p>
        </w:tc>
      </w:tr>
      <w:tr w:rsidR="00160D2F" w:rsidRPr="000862E8" w:rsidTr="008F1BFF">
        <w:trPr>
          <w:gridAfter w:val="1"/>
          <w:trHeight w:val="278"/>
        </w:trPr>
        <w:tc>
          <w:tcPr>
            <w:tcW w:w="438" w:type="dxa"/>
            <w:shd w:val="clear" w:color="auto" w:fill="auto"/>
            <w:noWrap/>
            <w:vAlign w:val="center"/>
            <w:hideMark/>
          </w:tcPr>
          <w:p w:rsidR="00160D2F" w:rsidRPr="000862E8" w:rsidRDefault="00160D2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lastRenderedPageBreak/>
              <w:t>10</w:t>
            </w:r>
          </w:p>
        </w:tc>
        <w:tc>
          <w:tcPr>
            <w:tcW w:w="2534" w:type="dxa"/>
            <w:shd w:val="clear" w:color="auto" w:fill="auto"/>
            <w:vAlign w:val="center"/>
            <w:hideMark/>
          </w:tcPr>
          <w:p w:rsidR="00160D2F" w:rsidRPr="000862E8" w:rsidRDefault="00160D2F" w:rsidP="003B3D0F">
            <w:pPr>
              <w:spacing w:after="0" w:line="240" w:lineRule="auto"/>
              <w:rPr>
                <w:rFonts w:ascii="Times New Roman" w:eastAsia="Times New Roman" w:hAnsi="Times New Roman" w:cs="Times New Roman"/>
                <w:color w:val="000000"/>
                <w:lang w:eastAsia="ru-RU"/>
              </w:rPr>
            </w:pPr>
            <w:r w:rsidRPr="000862E8">
              <w:rPr>
                <w:rFonts w:ascii="Times New Roman" w:eastAsia="Times New Roman" w:hAnsi="Times New Roman" w:cs="Times New Roman"/>
                <w:color w:val="000000"/>
                <w:lang w:eastAsia="ru-RU"/>
              </w:rPr>
              <w:t>Строительство дошк</w:t>
            </w:r>
            <w:r w:rsidRPr="000862E8">
              <w:rPr>
                <w:rFonts w:ascii="Times New Roman" w:eastAsia="Times New Roman" w:hAnsi="Times New Roman" w:cs="Times New Roman"/>
                <w:color w:val="000000"/>
                <w:lang w:eastAsia="ru-RU"/>
              </w:rPr>
              <w:t>о</w:t>
            </w:r>
            <w:r w:rsidRPr="000862E8">
              <w:rPr>
                <w:rFonts w:ascii="Times New Roman" w:eastAsia="Times New Roman" w:hAnsi="Times New Roman" w:cs="Times New Roman"/>
                <w:color w:val="000000"/>
                <w:lang w:eastAsia="ru-RU"/>
              </w:rPr>
              <w:t>льного образовательн</w:t>
            </w:r>
            <w:r w:rsidRPr="000862E8">
              <w:rPr>
                <w:rFonts w:ascii="Times New Roman" w:eastAsia="Times New Roman" w:hAnsi="Times New Roman" w:cs="Times New Roman"/>
                <w:color w:val="000000"/>
                <w:lang w:eastAsia="ru-RU"/>
              </w:rPr>
              <w:t>о</w:t>
            </w:r>
            <w:r w:rsidRPr="000862E8">
              <w:rPr>
                <w:rFonts w:ascii="Times New Roman" w:eastAsia="Times New Roman" w:hAnsi="Times New Roman" w:cs="Times New Roman"/>
                <w:color w:val="000000"/>
                <w:lang w:eastAsia="ru-RU"/>
              </w:rPr>
              <w:t>го учреждения на 300 мест в с. Лопатино на площадке №4</w:t>
            </w:r>
          </w:p>
        </w:tc>
        <w:tc>
          <w:tcPr>
            <w:tcW w:w="1418" w:type="dxa"/>
            <w:shd w:val="clear" w:color="auto" w:fill="auto"/>
            <w:vAlign w:val="center"/>
            <w:hideMark/>
          </w:tcPr>
          <w:p w:rsidR="00160D2F" w:rsidRPr="000862E8" w:rsidRDefault="00160D2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ОБ, МБР, ВИ / Администрация с.п. Лопатино</w:t>
            </w:r>
          </w:p>
        </w:tc>
        <w:tc>
          <w:tcPr>
            <w:tcW w:w="730" w:type="dxa"/>
            <w:shd w:val="clear" w:color="auto" w:fill="auto"/>
            <w:vAlign w:val="center"/>
            <w:hideMark/>
          </w:tcPr>
          <w:p w:rsidR="00160D2F" w:rsidRPr="000862E8" w:rsidRDefault="00160D2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2027-2033 гг</w:t>
            </w:r>
          </w:p>
        </w:tc>
        <w:tc>
          <w:tcPr>
            <w:tcW w:w="779" w:type="dxa"/>
            <w:shd w:val="clear" w:color="auto" w:fill="auto"/>
            <w:noWrap/>
            <w:vAlign w:val="center"/>
            <w:hideMark/>
          </w:tcPr>
          <w:p w:rsidR="00160D2F" w:rsidRPr="000862E8" w:rsidRDefault="00160D2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220 653  </w:t>
            </w:r>
          </w:p>
        </w:tc>
        <w:tc>
          <w:tcPr>
            <w:tcW w:w="601" w:type="dxa"/>
            <w:shd w:val="clear" w:color="auto" w:fill="auto"/>
            <w:noWrap/>
            <w:vAlign w:val="center"/>
            <w:hideMark/>
          </w:tcPr>
          <w:p w:rsidR="00160D2F" w:rsidRPr="000862E8" w:rsidRDefault="00160D2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0  </w:t>
            </w:r>
          </w:p>
        </w:tc>
        <w:tc>
          <w:tcPr>
            <w:tcW w:w="601" w:type="dxa"/>
            <w:shd w:val="clear" w:color="auto" w:fill="auto"/>
            <w:noWrap/>
            <w:vAlign w:val="center"/>
            <w:hideMark/>
          </w:tcPr>
          <w:p w:rsidR="00160D2F" w:rsidRPr="000862E8" w:rsidRDefault="00160D2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0  </w:t>
            </w:r>
          </w:p>
        </w:tc>
        <w:tc>
          <w:tcPr>
            <w:tcW w:w="601" w:type="dxa"/>
            <w:shd w:val="clear" w:color="auto" w:fill="auto"/>
            <w:noWrap/>
            <w:vAlign w:val="center"/>
            <w:hideMark/>
          </w:tcPr>
          <w:p w:rsidR="00160D2F" w:rsidRPr="000862E8" w:rsidRDefault="00160D2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0  </w:t>
            </w:r>
          </w:p>
        </w:tc>
        <w:tc>
          <w:tcPr>
            <w:tcW w:w="601" w:type="dxa"/>
            <w:shd w:val="clear" w:color="auto" w:fill="auto"/>
            <w:noWrap/>
            <w:vAlign w:val="center"/>
            <w:hideMark/>
          </w:tcPr>
          <w:p w:rsidR="00160D2F" w:rsidRPr="000862E8" w:rsidRDefault="00160D2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0  </w:t>
            </w:r>
          </w:p>
        </w:tc>
        <w:tc>
          <w:tcPr>
            <w:tcW w:w="601" w:type="dxa"/>
            <w:shd w:val="clear" w:color="auto" w:fill="auto"/>
            <w:noWrap/>
            <w:vAlign w:val="center"/>
            <w:hideMark/>
          </w:tcPr>
          <w:p w:rsidR="00160D2F" w:rsidRPr="000862E8" w:rsidRDefault="00160D2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0  </w:t>
            </w:r>
          </w:p>
        </w:tc>
        <w:tc>
          <w:tcPr>
            <w:tcW w:w="655" w:type="dxa"/>
            <w:shd w:val="clear" w:color="auto" w:fill="auto"/>
            <w:noWrap/>
            <w:vAlign w:val="center"/>
            <w:hideMark/>
          </w:tcPr>
          <w:p w:rsidR="00160D2F" w:rsidRPr="000862E8" w:rsidRDefault="00160D2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0  </w:t>
            </w:r>
          </w:p>
        </w:tc>
        <w:tc>
          <w:tcPr>
            <w:tcW w:w="546" w:type="dxa"/>
            <w:shd w:val="clear" w:color="auto" w:fill="auto"/>
            <w:noWrap/>
            <w:vAlign w:val="center"/>
            <w:hideMark/>
          </w:tcPr>
          <w:p w:rsidR="00160D2F" w:rsidRPr="000862E8" w:rsidRDefault="00160D2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0  </w:t>
            </w:r>
          </w:p>
        </w:tc>
        <w:tc>
          <w:tcPr>
            <w:tcW w:w="711" w:type="dxa"/>
            <w:shd w:val="clear" w:color="auto" w:fill="auto"/>
            <w:noWrap/>
            <w:vAlign w:val="center"/>
            <w:hideMark/>
          </w:tcPr>
          <w:p w:rsidR="00160D2F" w:rsidRPr="000862E8" w:rsidRDefault="00160D2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0  </w:t>
            </w:r>
          </w:p>
        </w:tc>
        <w:tc>
          <w:tcPr>
            <w:tcW w:w="711" w:type="dxa"/>
            <w:shd w:val="clear" w:color="auto" w:fill="auto"/>
            <w:noWrap/>
            <w:textDirection w:val="btLr"/>
            <w:vAlign w:val="center"/>
            <w:hideMark/>
          </w:tcPr>
          <w:p w:rsidR="00160D2F" w:rsidRPr="000862E8" w:rsidRDefault="00160D2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220 653,3</w:t>
            </w:r>
          </w:p>
        </w:tc>
        <w:tc>
          <w:tcPr>
            <w:tcW w:w="711" w:type="dxa"/>
            <w:shd w:val="clear" w:color="auto" w:fill="auto"/>
            <w:noWrap/>
            <w:vAlign w:val="center"/>
            <w:hideMark/>
          </w:tcPr>
          <w:p w:rsidR="00160D2F" w:rsidRPr="000862E8" w:rsidRDefault="00160D2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0  </w:t>
            </w:r>
          </w:p>
        </w:tc>
        <w:tc>
          <w:tcPr>
            <w:tcW w:w="546" w:type="dxa"/>
            <w:shd w:val="clear" w:color="auto" w:fill="auto"/>
            <w:noWrap/>
            <w:vAlign w:val="center"/>
            <w:hideMark/>
          </w:tcPr>
          <w:p w:rsidR="00160D2F" w:rsidRPr="000862E8" w:rsidRDefault="00160D2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0  </w:t>
            </w:r>
          </w:p>
        </w:tc>
        <w:tc>
          <w:tcPr>
            <w:tcW w:w="684" w:type="dxa"/>
            <w:shd w:val="clear" w:color="auto" w:fill="auto"/>
            <w:noWrap/>
            <w:vAlign w:val="center"/>
            <w:hideMark/>
          </w:tcPr>
          <w:p w:rsidR="00160D2F" w:rsidRPr="000862E8" w:rsidRDefault="00160D2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0,0</w:t>
            </w:r>
          </w:p>
        </w:tc>
        <w:tc>
          <w:tcPr>
            <w:tcW w:w="1422" w:type="dxa"/>
            <w:vMerge/>
            <w:shd w:val="clear" w:color="auto" w:fill="auto"/>
            <w:vAlign w:val="center"/>
            <w:hideMark/>
          </w:tcPr>
          <w:p w:rsidR="00160D2F" w:rsidRPr="000862E8" w:rsidRDefault="00160D2F" w:rsidP="00A05A0F">
            <w:pPr>
              <w:spacing w:after="0" w:line="240" w:lineRule="auto"/>
              <w:jc w:val="center"/>
              <w:rPr>
                <w:rFonts w:ascii="Times New Roman" w:eastAsia="Times New Roman" w:hAnsi="Times New Roman" w:cs="Times New Roman"/>
                <w:lang w:eastAsia="ru-RU"/>
              </w:rPr>
            </w:pPr>
          </w:p>
        </w:tc>
      </w:tr>
      <w:tr w:rsidR="00160D2F" w:rsidRPr="000862E8" w:rsidTr="008F1BFF">
        <w:trPr>
          <w:gridAfter w:val="1"/>
          <w:trHeight w:val="839"/>
        </w:trPr>
        <w:tc>
          <w:tcPr>
            <w:tcW w:w="438" w:type="dxa"/>
            <w:shd w:val="clear" w:color="auto" w:fill="auto"/>
            <w:noWrap/>
            <w:vAlign w:val="center"/>
            <w:hideMark/>
          </w:tcPr>
          <w:p w:rsidR="00160D2F" w:rsidRPr="000862E8" w:rsidRDefault="00160D2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11</w:t>
            </w:r>
          </w:p>
        </w:tc>
        <w:tc>
          <w:tcPr>
            <w:tcW w:w="2534" w:type="dxa"/>
            <w:shd w:val="clear" w:color="auto" w:fill="auto"/>
            <w:vAlign w:val="center"/>
            <w:hideMark/>
          </w:tcPr>
          <w:p w:rsidR="00160D2F" w:rsidRPr="000862E8" w:rsidRDefault="00160D2F" w:rsidP="003B3D0F">
            <w:pPr>
              <w:spacing w:after="0" w:line="240" w:lineRule="auto"/>
              <w:rPr>
                <w:rFonts w:ascii="Times New Roman" w:eastAsia="Times New Roman" w:hAnsi="Times New Roman" w:cs="Times New Roman"/>
                <w:color w:val="000000"/>
                <w:lang w:eastAsia="ru-RU"/>
              </w:rPr>
            </w:pPr>
            <w:r w:rsidRPr="000862E8">
              <w:rPr>
                <w:rFonts w:ascii="Times New Roman" w:eastAsia="Times New Roman" w:hAnsi="Times New Roman" w:cs="Times New Roman"/>
                <w:color w:val="000000"/>
                <w:lang w:eastAsia="ru-RU"/>
              </w:rPr>
              <w:t>Строительство дошк</w:t>
            </w:r>
            <w:r w:rsidRPr="000862E8">
              <w:rPr>
                <w:rFonts w:ascii="Times New Roman" w:eastAsia="Times New Roman" w:hAnsi="Times New Roman" w:cs="Times New Roman"/>
                <w:color w:val="000000"/>
                <w:lang w:eastAsia="ru-RU"/>
              </w:rPr>
              <w:t>о</w:t>
            </w:r>
            <w:r w:rsidRPr="000862E8">
              <w:rPr>
                <w:rFonts w:ascii="Times New Roman" w:eastAsia="Times New Roman" w:hAnsi="Times New Roman" w:cs="Times New Roman"/>
                <w:color w:val="000000"/>
                <w:lang w:eastAsia="ru-RU"/>
              </w:rPr>
              <w:t>льного образовательн</w:t>
            </w:r>
            <w:r w:rsidRPr="000862E8">
              <w:rPr>
                <w:rFonts w:ascii="Times New Roman" w:eastAsia="Times New Roman" w:hAnsi="Times New Roman" w:cs="Times New Roman"/>
                <w:color w:val="000000"/>
                <w:lang w:eastAsia="ru-RU"/>
              </w:rPr>
              <w:t>о</w:t>
            </w:r>
            <w:r w:rsidRPr="000862E8">
              <w:rPr>
                <w:rFonts w:ascii="Times New Roman" w:eastAsia="Times New Roman" w:hAnsi="Times New Roman" w:cs="Times New Roman"/>
                <w:color w:val="000000"/>
                <w:lang w:eastAsia="ru-RU"/>
              </w:rPr>
              <w:t>го учреждения на 15 мест в с. Лопатино на площадке №11</w:t>
            </w:r>
          </w:p>
        </w:tc>
        <w:tc>
          <w:tcPr>
            <w:tcW w:w="1418" w:type="dxa"/>
            <w:shd w:val="clear" w:color="auto" w:fill="auto"/>
            <w:vAlign w:val="center"/>
            <w:hideMark/>
          </w:tcPr>
          <w:p w:rsidR="00160D2F" w:rsidRPr="000862E8" w:rsidRDefault="00160D2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ОБ, МБР, ВИ / Администрация с.п. Лопатино</w:t>
            </w:r>
          </w:p>
        </w:tc>
        <w:tc>
          <w:tcPr>
            <w:tcW w:w="730" w:type="dxa"/>
            <w:shd w:val="clear" w:color="auto" w:fill="auto"/>
            <w:vAlign w:val="center"/>
            <w:hideMark/>
          </w:tcPr>
          <w:p w:rsidR="00160D2F" w:rsidRPr="000862E8" w:rsidRDefault="00160D2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2027-2033 гг</w:t>
            </w:r>
          </w:p>
        </w:tc>
        <w:tc>
          <w:tcPr>
            <w:tcW w:w="779" w:type="dxa"/>
            <w:shd w:val="clear" w:color="auto" w:fill="auto"/>
            <w:noWrap/>
            <w:vAlign w:val="center"/>
            <w:hideMark/>
          </w:tcPr>
          <w:p w:rsidR="00160D2F" w:rsidRPr="000862E8" w:rsidRDefault="00160D2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11 033  </w:t>
            </w:r>
          </w:p>
        </w:tc>
        <w:tc>
          <w:tcPr>
            <w:tcW w:w="601" w:type="dxa"/>
            <w:shd w:val="clear" w:color="auto" w:fill="auto"/>
            <w:noWrap/>
            <w:vAlign w:val="center"/>
            <w:hideMark/>
          </w:tcPr>
          <w:p w:rsidR="00160D2F" w:rsidRPr="000862E8" w:rsidRDefault="00160D2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0  </w:t>
            </w:r>
          </w:p>
        </w:tc>
        <w:tc>
          <w:tcPr>
            <w:tcW w:w="601" w:type="dxa"/>
            <w:shd w:val="clear" w:color="auto" w:fill="auto"/>
            <w:noWrap/>
            <w:vAlign w:val="center"/>
            <w:hideMark/>
          </w:tcPr>
          <w:p w:rsidR="00160D2F" w:rsidRPr="000862E8" w:rsidRDefault="00160D2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0  </w:t>
            </w:r>
          </w:p>
        </w:tc>
        <w:tc>
          <w:tcPr>
            <w:tcW w:w="601" w:type="dxa"/>
            <w:shd w:val="clear" w:color="auto" w:fill="auto"/>
            <w:noWrap/>
            <w:vAlign w:val="center"/>
            <w:hideMark/>
          </w:tcPr>
          <w:p w:rsidR="00160D2F" w:rsidRPr="000862E8" w:rsidRDefault="00160D2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0  </w:t>
            </w:r>
          </w:p>
        </w:tc>
        <w:tc>
          <w:tcPr>
            <w:tcW w:w="601" w:type="dxa"/>
            <w:shd w:val="clear" w:color="auto" w:fill="auto"/>
            <w:noWrap/>
            <w:vAlign w:val="center"/>
            <w:hideMark/>
          </w:tcPr>
          <w:p w:rsidR="00160D2F" w:rsidRPr="000862E8" w:rsidRDefault="00160D2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0  </w:t>
            </w:r>
          </w:p>
        </w:tc>
        <w:tc>
          <w:tcPr>
            <w:tcW w:w="601" w:type="dxa"/>
            <w:shd w:val="clear" w:color="auto" w:fill="auto"/>
            <w:noWrap/>
            <w:vAlign w:val="center"/>
            <w:hideMark/>
          </w:tcPr>
          <w:p w:rsidR="00160D2F" w:rsidRPr="000862E8" w:rsidRDefault="00160D2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0  </w:t>
            </w:r>
          </w:p>
        </w:tc>
        <w:tc>
          <w:tcPr>
            <w:tcW w:w="655" w:type="dxa"/>
            <w:shd w:val="clear" w:color="auto" w:fill="auto"/>
            <w:noWrap/>
            <w:textDirection w:val="btLr"/>
            <w:vAlign w:val="center"/>
            <w:hideMark/>
          </w:tcPr>
          <w:p w:rsidR="00160D2F" w:rsidRPr="000862E8" w:rsidRDefault="00160D2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11 032,7</w:t>
            </w:r>
          </w:p>
        </w:tc>
        <w:tc>
          <w:tcPr>
            <w:tcW w:w="546" w:type="dxa"/>
            <w:shd w:val="clear" w:color="auto" w:fill="auto"/>
            <w:noWrap/>
            <w:vAlign w:val="center"/>
            <w:hideMark/>
          </w:tcPr>
          <w:p w:rsidR="00160D2F" w:rsidRPr="000862E8" w:rsidRDefault="00160D2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0  </w:t>
            </w:r>
          </w:p>
        </w:tc>
        <w:tc>
          <w:tcPr>
            <w:tcW w:w="711" w:type="dxa"/>
            <w:shd w:val="clear" w:color="auto" w:fill="auto"/>
            <w:noWrap/>
            <w:vAlign w:val="center"/>
            <w:hideMark/>
          </w:tcPr>
          <w:p w:rsidR="00160D2F" w:rsidRPr="000862E8" w:rsidRDefault="00160D2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0  </w:t>
            </w:r>
          </w:p>
        </w:tc>
        <w:tc>
          <w:tcPr>
            <w:tcW w:w="711" w:type="dxa"/>
            <w:shd w:val="clear" w:color="auto" w:fill="auto"/>
            <w:noWrap/>
            <w:vAlign w:val="center"/>
            <w:hideMark/>
          </w:tcPr>
          <w:p w:rsidR="00160D2F" w:rsidRPr="000862E8" w:rsidRDefault="00160D2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0  </w:t>
            </w:r>
          </w:p>
        </w:tc>
        <w:tc>
          <w:tcPr>
            <w:tcW w:w="711" w:type="dxa"/>
            <w:shd w:val="clear" w:color="auto" w:fill="auto"/>
            <w:noWrap/>
            <w:vAlign w:val="center"/>
            <w:hideMark/>
          </w:tcPr>
          <w:p w:rsidR="00160D2F" w:rsidRPr="000862E8" w:rsidRDefault="00160D2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0  </w:t>
            </w:r>
          </w:p>
        </w:tc>
        <w:tc>
          <w:tcPr>
            <w:tcW w:w="546" w:type="dxa"/>
            <w:shd w:val="clear" w:color="auto" w:fill="auto"/>
            <w:noWrap/>
            <w:vAlign w:val="center"/>
            <w:hideMark/>
          </w:tcPr>
          <w:p w:rsidR="00160D2F" w:rsidRPr="000862E8" w:rsidRDefault="00160D2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0  </w:t>
            </w:r>
          </w:p>
        </w:tc>
        <w:tc>
          <w:tcPr>
            <w:tcW w:w="684" w:type="dxa"/>
            <w:shd w:val="clear" w:color="auto" w:fill="auto"/>
            <w:noWrap/>
            <w:vAlign w:val="center"/>
            <w:hideMark/>
          </w:tcPr>
          <w:p w:rsidR="00160D2F" w:rsidRPr="000862E8" w:rsidRDefault="00160D2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0  </w:t>
            </w:r>
          </w:p>
        </w:tc>
        <w:tc>
          <w:tcPr>
            <w:tcW w:w="1422" w:type="dxa"/>
            <w:vMerge w:val="restart"/>
            <w:shd w:val="clear" w:color="auto" w:fill="auto"/>
            <w:vAlign w:val="center"/>
          </w:tcPr>
          <w:p w:rsidR="00160D2F" w:rsidRPr="000862E8" w:rsidRDefault="00160D2F" w:rsidP="00A05A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Увеличение объ</w:t>
            </w:r>
            <w:r w:rsidRPr="000862E8">
              <w:rPr>
                <w:rFonts w:ascii="Times New Roman" w:eastAsia="Times New Roman" w:hAnsi="Times New Roman" w:cs="Times New Roman"/>
                <w:lang w:eastAsia="ru-RU"/>
              </w:rPr>
              <w:t>е</w:t>
            </w:r>
            <w:r w:rsidRPr="000862E8">
              <w:rPr>
                <w:rFonts w:ascii="Times New Roman" w:eastAsia="Times New Roman" w:hAnsi="Times New Roman" w:cs="Times New Roman"/>
                <w:lang w:eastAsia="ru-RU"/>
              </w:rPr>
              <w:t>ма услуг, предо</w:t>
            </w:r>
            <w:r w:rsidRPr="000862E8">
              <w:rPr>
                <w:rFonts w:ascii="Times New Roman" w:eastAsia="Times New Roman" w:hAnsi="Times New Roman" w:cs="Times New Roman"/>
                <w:lang w:eastAsia="ru-RU"/>
              </w:rPr>
              <w:t>с</w:t>
            </w:r>
            <w:r w:rsidRPr="000862E8">
              <w:rPr>
                <w:rFonts w:ascii="Times New Roman" w:eastAsia="Times New Roman" w:hAnsi="Times New Roman" w:cs="Times New Roman"/>
                <w:lang w:eastAsia="ru-RU"/>
              </w:rPr>
              <w:t>тавляемых обр</w:t>
            </w:r>
            <w:r w:rsidRPr="000862E8">
              <w:rPr>
                <w:rFonts w:ascii="Times New Roman" w:eastAsia="Times New Roman" w:hAnsi="Times New Roman" w:cs="Times New Roman"/>
                <w:lang w:eastAsia="ru-RU"/>
              </w:rPr>
              <w:t>а</w:t>
            </w:r>
            <w:r w:rsidRPr="000862E8">
              <w:rPr>
                <w:rFonts w:ascii="Times New Roman" w:eastAsia="Times New Roman" w:hAnsi="Times New Roman" w:cs="Times New Roman"/>
                <w:lang w:eastAsia="ru-RU"/>
              </w:rPr>
              <w:t>зовательными у</w:t>
            </w:r>
            <w:r w:rsidRPr="000862E8">
              <w:rPr>
                <w:rFonts w:ascii="Times New Roman" w:eastAsia="Times New Roman" w:hAnsi="Times New Roman" w:cs="Times New Roman"/>
                <w:lang w:eastAsia="ru-RU"/>
              </w:rPr>
              <w:t>ч</w:t>
            </w:r>
            <w:r w:rsidRPr="000862E8">
              <w:rPr>
                <w:rFonts w:ascii="Times New Roman" w:eastAsia="Times New Roman" w:hAnsi="Times New Roman" w:cs="Times New Roman"/>
                <w:lang w:eastAsia="ru-RU"/>
              </w:rPr>
              <w:t>реждениями в с</w:t>
            </w:r>
            <w:r w:rsidRPr="000862E8">
              <w:rPr>
                <w:rFonts w:ascii="Times New Roman" w:eastAsia="Times New Roman" w:hAnsi="Times New Roman" w:cs="Times New Roman"/>
                <w:lang w:eastAsia="ru-RU"/>
              </w:rPr>
              <w:t>о</w:t>
            </w:r>
            <w:r w:rsidRPr="000862E8">
              <w:rPr>
                <w:rFonts w:ascii="Times New Roman" w:eastAsia="Times New Roman" w:hAnsi="Times New Roman" w:cs="Times New Roman"/>
                <w:lang w:eastAsia="ru-RU"/>
              </w:rPr>
              <w:t>ответствии с ра</w:t>
            </w:r>
            <w:r w:rsidRPr="000862E8">
              <w:rPr>
                <w:rFonts w:ascii="Times New Roman" w:eastAsia="Times New Roman" w:hAnsi="Times New Roman" w:cs="Times New Roman"/>
                <w:lang w:eastAsia="ru-RU"/>
              </w:rPr>
              <w:t>с</w:t>
            </w:r>
            <w:r w:rsidRPr="000862E8">
              <w:rPr>
                <w:rFonts w:ascii="Times New Roman" w:eastAsia="Times New Roman" w:hAnsi="Times New Roman" w:cs="Times New Roman"/>
                <w:lang w:eastAsia="ru-RU"/>
              </w:rPr>
              <w:t>тущими потре</w:t>
            </w:r>
            <w:r w:rsidRPr="000862E8">
              <w:rPr>
                <w:rFonts w:ascii="Times New Roman" w:eastAsia="Times New Roman" w:hAnsi="Times New Roman" w:cs="Times New Roman"/>
                <w:lang w:eastAsia="ru-RU"/>
              </w:rPr>
              <w:t>б</w:t>
            </w:r>
            <w:r w:rsidRPr="000862E8">
              <w:rPr>
                <w:rFonts w:ascii="Times New Roman" w:eastAsia="Times New Roman" w:hAnsi="Times New Roman" w:cs="Times New Roman"/>
                <w:lang w:eastAsia="ru-RU"/>
              </w:rPr>
              <w:t>ностями насел</w:t>
            </w:r>
            <w:r w:rsidRPr="000862E8">
              <w:rPr>
                <w:rFonts w:ascii="Times New Roman" w:eastAsia="Times New Roman" w:hAnsi="Times New Roman" w:cs="Times New Roman"/>
                <w:lang w:eastAsia="ru-RU"/>
              </w:rPr>
              <w:t>е</w:t>
            </w:r>
            <w:r w:rsidRPr="000862E8">
              <w:rPr>
                <w:rFonts w:ascii="Times New Roman" w:eastAsia="Times New Roman" w:hAnsi="Times New Roman" w:cs="Times New Roman"/>
                <w:lang w:eastAsia="ru-RU"/>
              </w:rPr>
              <w:t>ния</w:t>
            </w:r>
          </w:p>
        </w:tc>
      </w:tr>
      <w:tr w:rsidR="00160D2F" w:rsidRPr="000862E8" w:rsidTr="008F1BFF">
        <w:trPr>
          <w:gridAfter w:val="1"/>
          <w:trHeight w:val="96"/>
        </w:trPr>
        <w:tc>
          <w:tcPr>
            <w:tcW w:w="438" w:type="dxa"/>
            <w:shd w:val="clear" w:color="auto" w:fill="auto"/>
            <w:noWrap/>
            <w:vAlign w:val="center"/>
            <w:hideMark/>
          </w:tcPr>
          <w:p w:rsidR="00160D2F" w:rsidRPr="000862E8" w:rsidRDefault="00160D2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12</w:t>
            </w:r>
          </w:p>
        </w:tc>
        <w:tc>
          <w:tcPr>
            <w:tcW w:w="2534" w:type="dxa"/>
            <w:shd w:val="clear" w:color="auto" w:fill="auto"/>
            <w:vAlign w:val="center"/>
            <w:hideMark/>
          </w:tcPr>
          <w:p w:rsidR="00160D2F" w:rsidRPr="000862E8" w:rsidRDefault="00160D2F" w:rsidP="008D481D">
            <w:pPr>
              <w:spacing w:after="0" w:line="240" w:lineRule="auto"/>
              <w:rPr>
                <w:rFonts w:ascii="Times New Roman" w:eastAsia="Times New Roman" w:hAnsi="Times New Roman" w:cs="Times New Roman"/>
                <w:color w:val="000000"/>
                <w:lang w:eastAsia="ru-RU"/>
              </w:rPr>
            </w:pPr>
            <w:r w:rsidRPr="000862E8">
              <w:rPr>
                <w:rFonts w:ascii="Times New Roman" w:eastAsia="Times New Roman" w:hAnsi="Times New Roman" w:cs="Times New Roman"/>
                <w:color w:val="000000"/>
                <w:lang w:eastAsia="ru-RU"/>
              </w:rPr>
              <w:t>Строительство дошк</w:t>
            </w:r>
            <w:r w:rsidRPr="000862E8">
              <w:rPr>
                <w:rFonts w:ascii="Times New Roman" w:eastAsia="Times New Roman" w:hAnsi="Times New Roman" w:cs="Times New Roman"/>
                <w:color w:val="000000"/>
                <w:lang w:eastAsia="ru-RU"/>
              </w:rPr>
              <w:t>о</w:t>
            </w:r>
            <w:r w:rsidRPr="000862E8">
              <w:rPr>
                <w:rFonts w:ascii="Times New Roman" w:eastAsia="Times New Roman" w:hAnsi="Times New Roman" w:cs="Times New Roman"/>
                <w:color w:val="000000"/>
                <w:lang w:eastAsia="ru-RU"/>
              </w:rPr>
              <w:t>льного образовательн</w:t>
            </w:r>
            <w:r w:rsidRPr="000862E8">
              <w:rPr>
                <w:rFonts w:ascii="Times New Roman" w:eastAsia="Times New Roman" w:hAnsi="Times New Roman" w:cs="Times New Roman"/>
                <w:color w:val="000000"/>
                <w:lang w:eastAsia="ru-RU"/>
              </w:rPr>
              <w:t>о</w:t>
            </w:r>
            <w:r w:rsidRPr="000862E8">
              <w:rPr>
                <w:rFonts w:ascii="Times New Roman" w:eastAsia="Times New Roman" w:hAnsi="Times New Roman" w:cs="Times New Roman"/>
                <w:color w:val="000000"/>
                <w:lang w:eastAsia="ru-RU"/>
              </w:rPr>
              <w:t>го учреждения в с. Л</w:t>
            </w:r>
            <w:r w:rsidRPr="000862E8">
              <w:rPr>
                <w:rFonts w:ascii="Times New Roman" w:eastAsia="Times New Roman" w:hAnsi="Times New Roman" w:cs="Times New Roman"/>
                <w:color w:val="000000"/>
                <w:lang w:eastAsia="ru-RU"/>
              </w:rPr>
              <w:t>о</w:t>
            </w:r>
            <w:r w:rsidRPr="000862E8">
              <w:rPr>
                <w:rFonts w:ascii="Times New Roman" w:eastAsia="Times New Roman" w:hAnsi="Times New Roman" w:cs="Times New Roman"/>
                <w:color w:val="000000"/>
                <w:lang w:eastAsia="ru-RU"/>
              </w:rPr>
              <w:t>патино на площадке №12</w:t>
            </w:r>
          </w:p>
        </w:tc>
        <w:tc>
          <w:tcPr>
            <w:tcW w:w="1418" w:type="dxa"/>
            <w:shd w:val="clear" w:color="auto" w:fill="auto"/>
            <w:vAlign w:val="center"/>
            <w:hideMark/>
          </w:tcPr>
          <w:p w:rsidR="00160D2F" w:rsidRPr="000862E8" w:rsidRDefault="00160D2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ОБ, МБР, ВИ / Администрация с.п. Лопатино</w:t>
            </w:r>
          </w:p>
        </w:tc>
        <w:tc>
          <w:tcPr>
            <w:tcW w:w="730" w:type="dxa"/>
            <w:shd w:val="clear" w:color="auto" w:fill="auto"/>
            <w:vAlign w:val="center"/>
            <w:hideMark/>
          </w:tcPr>
          <w:p w:rsidR="00160D2F" w:rsidRPr="000862E8" w:rsidRDefault="00160D2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2023-2033 гг.</w:t>
            </w:r>
          </w:p>
        </w:tc>
        <w:tc>
          <w:tcPr>
            <w:tcW w:w="779" w:type="dxa"/>
            <w:shd w:val="clear" w:color="auto" w:fill="auto"/>
            <w:noWrap/>
            <w:vAlign w:val="center"/>
            <w:hideMark/>
          </w:tcPr>
          <w:p w:rsidR="00160D2F" w:rsidRPr="000862E8" w:rsidRDefault="00160D2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По проекту</w:t>
            </w:r>
          </w:p>
        </w:tc>
        <w:tc>
          <w:tcPr>
            <w:tcW w:w="601" w:type="dxa"/>
            <w:shd w:val="clear" w:color="auto" w:fill="auto"/>
            <w:noWrap/>
            <w:vAlign w:val="center"/>
            <w:hideMark/>
          </w:tcPr>
          <w:p w:rsidR="00160D2F" w:rsidRPr="000862E8" w:rsidRDefault="00160D2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601" w:type="dxa"/>
            <w:shd w:val="clear" w:color="auto" w:fill="auto"/>
            <w:noWrap/>
            <w:vAlign w:val="center"/>
            <w:hideMark/>
          </w:tcPr>
          <w:p w:rsidR="00160D2F" w:rsidRPr="000862E8" w:rsidRDefault="00160D2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601" w:type="dxa"/>
            <w:shd w:val="clear" w:color="auto" w:fill="auto"/>
            <w:noWrap/>
            <w:vAlign w:val="center"/>
            <w:hideMark/>
          </w:tcPr>
          <w:p w:rsidR="00160D2F" w:rsidRPr="000862E8" w:rsidRDefault="00160D2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601" w:type="dxa"/>
            <w:shd w:val="clear" w:color="auto" w:fill="auto"/>
            <w:noWrap/>
            <w:vAlign w:val="center"/>
            <w:hideMark/>
          </w:tcPr>
          <w:p w:rsidR="00160D2F" w:rsidRPr="000862E8" w:rsidRDefault="00160D2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601" w:type="dxa"/>
            <w:shd w:val="clear" w:color="auto" w:fill="auto"/>
            <w:noWrap/>
            <w:vAlign w:val="center"/>
            <w:hideMark/>
          </w:tcPr>
          <w:p w:rsidR="00160D2F" w:rsidRPr="000862E8" w:rsidRDefault="00160D2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655" w:type="dxa"/>
            <w:shd w:val="clear" w:color="auto" w:fill="auto"/>
            <w:noWrap/>
            <w:vAlign w:val="center"/>
            <w:hideMark/>
          </w:tcPr>
          <w:p w:rsidR="00160D2F" w:rsidRPr="000862E8" w:rsidRDefault="00160D2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546" w:type="dxa"/>
            <w:shd w:val="clear" w:color="auto" w:fill="auto"/>
            <w:noWrap/>
            <w:vAlign w:val="center"/>
            <w:hideMark/>
          </w:tcPr>
          <w:p w:rsidR="00160D2F" w:rsidRPr="000862E8" w:rsidRDefault="00160D2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711" w:type="dxa"/>
            <w:shd w:val="clear" w:color="auto" w:fill="auto"/>
            <w:noWrap/>
            <w:vAlign w:val="center"/>
            <w:hideMark/>
          </w:tcPr>
          <w:p w:rsidR="00160D2F" w:rsidRPr="000862E8" w:rsidRDefault="00160D2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711" w:type="dxa"/>
            <w:shd w:val="clear" w:color="auto" w:fill="auto"/>
            <w:noWrap/>
            <w:vAlign w:val="center"/>
            <w:hideMark/>
          </w:tcPr>
          <w:p w:rsidR="00160D2F" w:rsidRPr="000862E8" w:rsidRDefault="00160D2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711" w:type="dxa"/>
            <w:shd w:val="clear" w:color="auto" w:fill="auto"/>
            <w:noWrap/>
            <w:vAlign w:val="center"/>
            <w:hideMark/>
          </w:tcPr>
          <w:p w:rsidR="00160D2F" w:rsidRPr="000862E8" w:rsidRDefault="00160D2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546" w:type="dxa"/>
            <w:shd w:val="clear" w:color="auto" w:fill="auto"/>
            <w:noWrap/>
            <w:vAlign w:val="center"/>
            <w:hideMark/>
          </w:tcPr>
          <w:p w:rsidR="00160D2F" w:rsidRPr="000862E8" w:rsidRDefault="00160D2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684" w:type="dxa"/>
            <w:shd w:val="clear" w:color="auto" w:fill="auto"/>
            <w:noWrap/>
            <w:vAlign w:val="center"/>
            <w:hideMark/>
          </w:tcPr>
          <w:p w:rsidR="00160D2F" w:rsidRPr="000862E8" w:rsidRDefault="00160D2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1422" w:type="dxa"/>
            <w:vMerge/>
            <w:shd w:val="clear" w:color="auto" w:fill="auto"/>
            <w:vAlign w:val="center"/>
          </w:tcPr>
          <w:p w:rsidR="00160D2F" w:rsidRPr="000862E8" w:rsidRDefault="00160D2F" w:rsidP="00A05A0F">
            <w:pPr>
              <w:spacing w:after="0" w:line="240" w:lineRule="auto"/>
              <w:jc w:val="center"/>
              <w:rPr>
                <w:rFonts w:ascii="Times New Roman" w:eastAsia="Times New Roman" w:hAnsi="Times New Roman" w:cs="Times New Roman"/>
                <w:lang w:eastAsia="ru-RU"/>
              </w:rPr>
            </w:pPr>
          </w:p>
        </w:tc>
      </w:tr>
      <w:tr w:rsidR="00160D2F" w:rsidRPr="000862E8" w:rsidTr="008F1BFF">
        <w:trPr>
          <w:gridAfter w:val="1"/>
          <w:trHeight w:val="136"/>
        </w:trPr>
        <w:tc>
          <w:tcPr>
            <w:tcW w:w="438" w:type="dxa"/>
            <w:shd w:val="clear" w:color="auto" w:fill="auto"/>
            <w:noWrap/>
            <w:vAlign w:val="center"/>
            <w:hideMark/>
          </w:tcPr>
          <w:p w:rsidR="00160D2F" w:rsidRPr="000862E8" w:rsidRDefault="00160D2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13</w:t>
            </w:r>
          </w:p>
        </w:tc>
        <w:tc>
          <w:tcPr>
            <w:tcW w:w="2534" w:type="dxa"/>
            <w:shd w:val="clear" w:color="auto" w:fill="auto"/>
            <w:vAlign w:val="center"/>
            <w:hideMark/>
          </w:tcPr>
          <w:p w:rsidR="00160D2F" w:rsidRPr="000862E8" w:rsidRDefault="00160D2F" w:rsidP="008D481D">
            <w:pPr>
              <w:spacing w:after="0" w:line="240" w:lineRule="auto"/>
              <w:rPr>
                <w:rFonts w:ascii="Times New Roman" w:eastAsia="Times New Roman" w:hAnsi="Times New Roman" w:cs="Times New Roman"/>
                <w:color w:val="000000"/>
                <w:lang w:eastAsia="ru-RU"/>
              </w:rPr>
            </w:pPr>
            <w:r w:rsidRPr="000862E8">
              <w:rPr>
                <w:rFonts w:ascii="Times New Roman" w:eastAsia="Times New Roman" w:hAnsi="Times New Roman" w:cs="Times New Roman"/>
                <w:color w:val="000000"/>
                <w:lang w:eastAsia="ru-RU"/>
              </w:rPr>
              <w:t>Строительство дошк</w:t>
            </w:r>
            <w:r w:rsidRPr="000862E8">
              <w:rPr>
                <w:rFonts w:ascii="Times New Roman" w:eastAsia="Times New Roman" w:hAnsi="Times New Roman" w:cs="Times New Roman"/>
                <w:color w:val="000000"/>
                <w:lang w:eastAsia="ru-RU"/>
              </w:rPr>
              <w:t>о</w:t>
            </w:r>
            <w:r w:rsidRPr="000862E8">
              <w:rPr>
                <w:rFonts w:ascii="Times New Roman" w:eastAsia="Times New Roman" w:hAnsi="Times New Roman" w:cs="Times New Roman"/>
                <w:color w:val="000000"/>
                <w:lang w:eastAsia="ru-RU"/>
              </w:rPr>
              <w:t>льного образовательн</w:t>
            </w:r>
            <w:r w:rsidRPr="000862E8">
              <w:rPr>
                <w:rFonts w:ascii="Times New Roman" w:eastAsia="Times New Roman" w:hAnsi="Times New Roman" w:cs="Times New Roman"/>
                <w:color w:val="000000"/>
                <w:lang w:eastAsia="ru-RU"/>
              </w:rPr>
              <w:t>о</w:t>
            </w:r>
            <w:r w:rsidRPr="000862E8">
              <w:rPr>
                <w:rFonts w:ascii="Times New Roman" w:eastAsia="Times New Roman" w:hAnsi="Times New Roman" w:cs="Times New Roman"/>
                <w:color w:val="000000"/>
                <w:lang w:eastAsia="ru-RU"/>
              </w:rPr>
              <w:t>го учреждения в с. Л</w:t>
            </w:r>
            <w:r w:rsidRPr="000862E8">
              <w:rPr>
                <w:rFonts w:ascii="Times New Roman" w:eastAsia="Times New Roman" w:hAnsi="Times New Roman" w:cs="Times New Roman"/>
                <w:color w:val="000000"/>
                <w:lang w:eastAsia="ru-RU"/>
              </w:rPr>
              <w:t>о</w:t>
            </w:r>
            <w:r w:rsidRPr="000862E8">
              <w:rPr>
                <w:rFonts w:ascii="Times New Roman" w:eastAsia="Times New Roman" w:hAnsi="Times New Roman" w:cs="Times New Roman"/>
                <w:color w:val="000000"/>
                <w:lang w:eastAsia="ru-RU"/>
              </w:rPr>
              <w:t>патино на площадке №15</w:t>
            </w:r>
          </w:p>
        </w:tc>
        <w:tc>
          <w:tcPr>
            <w:tcW w:w="1418" w:type="dxa"/>
            <w:shd w:val="clear" w:color="auto" w:fill="auto"/>
            <w:vAlign w:val="center"/>
            <w:hideMark/>
          </w:tcPr>
          <w:p w:rsidR="00160D2F" w:rsidRPr="000862E8" w:rsidRDefault="00160D2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ОБ, МБР, ВИ / Администрация с.п. Лопатино</w:t>
            </w:r>
          </w:p>
        </w:tc>
        <w:tc>
          <w:tcPr>
            <w:tcW w:w="730" w:type="dxa"/>
            <w:shd w:val="clear" w:color="auto" w:fill="auto"/>
            <w:vAlign w:val="center"/>
            <w:hideMark/>
          </w:tcPr>
          <w:p w:rsidR="00160D2F" w:rsidRPr="000862E8" w:rsidRDefault="00160D2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2023-2033 гг.</w:t>
            </w:r>
          </w:p>
        </w:tc>
        <w:tc>
          <w:tcPr>
            <w:tcW w:w="779" w:type="dxa"/>
            <w:shd w:val="clear" w:color="auto" w:fill="auto"/>
            <w:noWrap/>
            <w:vAlign w:val="center"/>
            <w:hideMark/>
          </w:tcPr>
          <w:p w:rsidR="00160D2F" w:rsidRPr="000862E8" w:rsidRDefault="00160D2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По проекту</w:t>
            </w:r>
          </w:p>
        </w:tc>
        <w:tc>
          <w:tcPr>
            <w:tcW w:w="601" w:type="dxa"/>
            <w:shd w:val="clear" w:color="auto" w:fill="auto"/>
            <w:noWrap/>
            <w:vAlign w:val="center"/>
            <w:hideMark/>
          </w:tcPr>
          <w:p w:rsidR="00160D2F" w:rsidRPr="000862E8" w:rsidRDefault="00160D2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601" w:type="dxa"/>
            <w:shd w:val="clear" w:color="auto" w:fill="auto"/>
            <w:noWrap/>
            <w:vAlign w:val="center"/>
            <w:hideMark/>
          </w:tcPr>
          <w:p w:rsidR="00160D2F" w:rsidRPr="000862E8" w:rsidRDefault="00160D2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601" w:type="dxa"/>
            <w:shd w:val="clear" w:color="auto" w:fill="auto"/>
            <w:noWrap/>
            <w:vAlign w:val="center"/>
            <w:hideMark/>
          </w:tcPr>
          <w:p w:rsidR="00160D2F" w:rsidRPr="000862E8" w:rsidRDefault="00160D2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601" w:type="dxa"/>
            <w:shd w:val="clear" w:color="auto" w:fill="auto"/>
            <w:noWrap/>
            <w:vAlign w:val="center"/>
            <w:hideMark/>
          </w:tcPr>
          <w:p w:rsidR="00160D2F" w:rsidRPr="000862E8" w:rsidRDefault="00160D2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601" w:type="dxa"/>
            <w:shd w:val="clear" w:color="auto" w:fill="auto"/>
            <w:noWrap/>
            <w:vAlign w:val="center"/>
            <w:hideMark/>
          </w:tcPr>
          <w:p w:rsidR="00160D2F" w:rsidRPr="000862E8" w:rsidRDefault="00160D2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655" w:type="dxa"/>
            <w:shd w:val="clear" w:color="auto" w:fill="auto"/>
            <w:noWrap/>
            <w:vAlign w:val="center"/>
            <w:hideMark/>
          </w:tcPr>
          <w:p w:rsidR="00160D2F" w:rsidRPr="000862E8" w:rsidRDefault="00160D2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546" w:type="dxa"/>
            <w:shd w:val="clear" w:color="auto" w:fill="auto"/>
            <w:noWrap/>
            <w:vAlign w:val="center"/>
            <w:hideMark/>
          </w:tcPr>
          <w:p w:rsidR="00160D2F" w:rsidRPr="000862E8" w:rsidRDefault="00160D2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711" w:type="dxa"/>
            <w:shd w:val="clear" w:color="auto" w:fill="auto"/>
            <w:noWrap/>
            <w:vAlign w:val="center"/>
            <w:hideMark/>
          </w:tcPr>
          <w:p w:rsidR="00160D2F" w:rsidRPr="000862E8" w:rsidRDefault="00160D2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711" w:type="dxa"/>
            <w:shd w:val="clear" w:color="auto" w:fill="auto"/>
            <w:noWrap/>
            <w:vAlign w:val="center"/>
            <w:hideMark/>
          </w:tcPr>
          <w:p w:rsidR="00160D2F" w:rsidRPr="000862E8" w:rsidRDefault="00160D2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711" w:type="dxa"/>
            <w:shd w:val="clear" w:color="auto" w:fill="auto"/>
            <w:noWrap/>
            <w:vAlign w:val="center"/>
            <w:hideMark/>
          </w:tcPr>
          <w:p w:rsidR="00160D2F" w:rsidRPr="000862E8" w:rsidRDefault="00160D2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546" w:type="dxa"/>
            <w:shd w:val="clear" w:color="auto" w:fill="auto"/>
            <w:noWrap/>
            <w:vAlign w:val="center"/>
            <w:hideMark/>
          </w:tcPr>
          <w:p w:rsidR="00160D2F" w:rsidRPr="000862E8" w:rsidRDefault="00160D2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684" w:type="dxa"/>
            <w:shd w:val="clear" w:color="auto" w:fill="auto"/>
            <w:noWrap/>
            <w:vAlign w:val="center"/>
            <w:hideMark/>
          </w:tcPr>
          <w:p w:rsidR="00160D2F" w:rsidRPr="000862E8" w:rsidRDefault="00160D2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1422" w:type="dxa"/>
            <w:vMerge/>
            <w:shd w:val="clear" w:color="auto" w:fill="auto"/>
            <w:vAlign w:val="center"/>
          </w:tcPr>
          <w:p w:rsidR="00160D2F" w:rsidRPr="000862E8" w:rsidRDefault="00160D2F" w:rsidP="00A05A0F">
            <w:pPr>
              <w:spacing w:after="0" w:line="240" w:lineRule="auto"/>
              <w:jc w:val="center"/>
              <w:rPr>
                <w:rFonts w:ascii="Times New Roman" w:eastAsia="Times New Roman" w:hAnsi="Times New Roman" w:cs="Times New Roman"/>
                <w:lang w:eastAsia="ru-RU"/>
              </w:rPr>
            </w:pPr>
          </w:p>
        </w:tc>
      </w:tr>
      <w:tr w:rsidR="008D481D" w:rsidRPr="000862E8" w:rsidTr="008F1BFF">
        <w:trPr>
          <w:gridAfter w:val="1"/>
          <w:trHeight w:val="96"/>
        </w:trPr>
        <w:tc>
          <w:tcPr>
            <w:tcW w:w="438" w:type="dxa"/>
            <w:shd w:val="clear" w:color="auto" w:fill="auto"/>
            <w:noWrap/>
            <w:vAlign w:val="center"/>
            <w:hideMark/>
          </w:tcPr>
          <w:p w:rsidR="008D481D" w:rsidRPr="000862E8" w:rsidRDefault="008D481D"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14</w:t>
            </w:r>
          </w:p>
        </w:tc>
        <w:tc>
          <w:tcPr>
            <w:tcW w:w="2534" w:type="dxa"/>
            <w:shd w:val="clear" w:color="auto" w:fill="auto"/>
            <w:vAlign w:val="center"/>
            <w:hideMark/>
          </w:tcPr>
          <w:p w:rsidR="008D481D" w:rsidRPr="000862E8" w:rsidRDefault="008D481D" w:rsidP="008D481D">
            <w:pPr>
              <w:spacing w:after="0" w:line="240" w:lineRule="auto"/>
              <w:ind w:right="-118"/>
              <w:rPr>
                <w:rFonts w:ascii="Times New Roman" w:eastAsia="Times New Roman" w:hAnsi="Times New Roman" w:cs="Times New Roman"/>
                <w:color w:val="000000"/>
                <w:lang w:eastAsia="ru-RU"/>
              </w:rPr>
            </w:pPr>
            <w:r w:rsidRPr="000862E8">
              <w:rPr>
                <w:rFonts w:ascii="Times New Roman" w:eastAsia="Times New Roman" w:hAnsi="Times New Roman" w:cs="Times New Roman"/>
                <w:color w:val="000000"/>
                <w:lang w:eastAsia="ru-RU"/>
              </w:rPr>
              <w:t>Строительство дошкол</w:t>
            </w:r>
            <w:r w:rsidRPr="000862E8">
              <w:rPr>
                <w:rFonts w:ascii="Times New Roman" w:eastAsia="Times New Roman" w:hAnsi="Times New Roman" w:cs="Times New Roman"/>
                <w:color w:val="000000"/>
                <w:lang w:eastAsia="ru-RU"/>
              </w:rPr>
              <w:t>ь</w:t>
            </w:r>
            <w:r w:rsidRPr="000862E8">
              <w:rPr>
                <w:rFonts w:ascii="Times New Roman" w:eastAsia="Times New Roman" w:hAnsi="Times New Roman" w:cs="Times New Roman"/>
                <w:color w:val="000000"/>
                <w:lang w:eastAsia="ru-RU"/>
              </w:rPr>
              <w:t xml:space="preserve">ного образовательного учреждения </w:t>
            </w:r>
            <w:proofErr w:type="gramStart"/>
            <w:r w:rsidRPr="000862E8">
              <w:rPr>
                <w:rFonts w:ascii="Times New Roman" w:eastAsia="Times New Roman" w:hAnsi="Times New Roman" w:cs="Times New Roman"/>
                <w:color w:val="000000"/>
                <w:lang w:eastAsia="ru-RU"/>
              </w:rPr>
              <w:t>в</w:t>
            </w:r>
            <w:proofErr w:type="gramEnd"/>
            <w:r w:rsidRPr="000862E8">
              <w:rPr>
                <w:rFonts w:ascii="Times New Roman" w:eastAsia="Times New Roman" w:hAnsi="Times New Roman" w:cs="Times New Roman"/>
                <w:color w:val="000000"/>
                <w:lang w:eastAsia="ru-RU"/>
              </w:rPr>
              <w:t xml:space="preserve"> с. Лопат</w:t>
            </w:r>
            <w:r w:rsidRPr="000862E8">
              <w:rPr>
                <w:rFonts w:ascii="Times New Roman" w:eastAsia="Times New Roman" w:hAnsi="Times New Roman" w:cs="Times New Roman"/>
                <w:color w:val="000000"/>
                <w:lang w:eastAsia="ru-RU"/>
              </w:rPr>
              <w:t>и</w:t>
            </w:r>
            <w:r w:rsidRPr="000862E8">
              <w:rPr>
                <w:rFonts w:ascii="Times New Roman" w:eastAsia="Times New Roman" w:hAnsi="Times New Roman" w:cs="Times New Roman"/>
                <w:color w:val="000000"/>
                <w:lang w:eastAsia="ru-RU"/>
              </w:rPr>
              <w:t>но на площадка №14</w:t>
            </w:r>
          </w:p>
        </w:tc>
        <w:tc>
          <w:tcPr>
            <w:tcW w:w="1418" w:type="dxa"/>
            <w:vMerge w:val="restart"/>
            <w:shd w:val="clear" w:color="auto" w:fill="auto"/>
            <w:vAlign w:val="center"/>
            <w:hideMark/>
          </w:tcPr>
          <w:p w:rsidR="008D481D" w:rsidRPr="000862E8" w:rsidRDefault="008D481D"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ОБ, МБР, ВИ / Администрация с.п. Лопатино</w:t>
            </w:r>
          </w:p>
          <w:p w:rsidR="008D481D" w:rsidRPr="000862E8" w:rsidRDefault="008D481D"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730" w:type="dxa"/>
            <w:shd w:val="clear" w:color="auto" w:fill="auto"/>
            <w:vAlign w:val="center"/>
            <w:hideMark/>
          </w:tcPr>
          <w:p w:rsidR="008D481D" w:rsidRPr="000862E8" w:rsidRDefault="008D481D"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2023-2033 гг.</w:t>
            </w:r>
          </w:p>
        </w:tc>
        <w:tc>
          <w:tcPr>
            <w:tcW w:w="779" w:type="dxa"/>
            <w:shd w:val="clear" w:color="auto" w:fill="auto"/>
            <w:noWrap/>
            <w:vAlign w:val="center"/>
            <w:hideMark/>
          </w:tcPr>
          <w:p w:rsidR="008D481D" w:rsidRPr="000862E8" w:rsidRDefault="008D481D"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По проекту</w:t>
            </w:r>
          </w:p>
        </w:tc>
        <w:tc>
          <w:tcPr>
            <w:tcW w:w="601" w:type="dxa"/>
            <w:shd w:val="clear" w:color="auto" w:fill="auto"/>
            <w:noWrap/>
            <w:vAlign w:val="center"/>
            <w:hideMark/>
          </w:tcPr>
          <w:p w:rsidR="008D481D" w:rsidRPr="000862E8" w:rsidRDefault="008D481D"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601" w:type="dxa"/>
            <w:shd w:val="clear" w:color="auto" w:fill="auto"/>
            <w:noWrap/>
            <w:vAlign w:val="center"/>
            <w:hideMark/>
          </w:tcPr>
          <w:p w:rsidR="008D481D" w:rsidRPr="000862E8" w:rsidRDefault="008D481D"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601" w:type="dxa"/>
            <w:shd w:val="clear" w:color="auto" w:fill="auto"/>
            <w:noWrap/>
            <w:vAlign w:val="center"/>
            <w:hideMark/>
          </w:tcPr>
          <w:p w:rsidR="008D481D" w:rsidRPr="000862E8" w:rsidRDefault="008D481D"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601" w:type="dxa"/>
            <w:shd w:val="clear" w:color="auto" w:fill="auto"/>
            <w:noWrap/>
            <w:vAlign w:val="center"/>
            <w:hideMark/>
          </w:tcPr>
          <w:p w:rsidR="008D481D" w:rsidRPr="000862E8" w:rsidRDefault="008D481D"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601" w:type="dxa"/>
            <w:shd w:val="clear" w:color="auto" w:fill="auto"/>
            <w:noWrap/>
            <w:vAlign w:val="center"/>
            <w:hideMark/>
          </w:tcPr>
          <w:p w:rsidR="008D481D" w:rsidRPr="000862E8" w:rsidRDefault="008D481D"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655" w:type="dxa"/>
            <w:shd w:val="clear" w:color="auto" w:fill="auto"/>
            <w:noWrap/>
            <w:vAlign w:val="center"/>
            <w:hideMark/>
          </w:tcPr>
          <w:p w:rsidR="008D481D" w:rsidRPr="000862E8" w:rsidRDefault="008D481D"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546" w:type="dxa"/>
            <w:shd w:val="clear" w:color="auto" w:fill="auto"/>
            <w:noWrap/>
            <w:vAlign w:val="center"/>
            <w:hideMark/>
          </w:tcPr>
          <w:p w:rsidR="008D481D" w:rsidRPr="000862E8" w:rsidRDefault="008D481D"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711" w:type="dxa"/>
            <w:shd w:val="clear" w:color="auto" w:fill="auto"/>
            <w:noWrap/>
            <w:vAlign w:val="center"/>
            <w:hideMark/>
          </w:tcPr>
          <w:p w:rsidR="008D481D" w:rsidRPr="000862E8" w:rsidRDefault="008D481D"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711" w:type="dxa"/>
            <w:shd w:val="clear" w:color="auto" w:fill="auto"/>
            <w:noWrap/>
            <w:vAlign w:val="center"/>
            <w:hideMark/>
          </w:tcPr>
          <w:p w:rsidR="008D481D" w:rsidRPr="000862E8" w:rsidRDefault="008D481D"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711" w:type="dxa"/>
            <w:shd w:val="clear" w:color="auto" w:fill="auto"/>
            <w:noWrap/>
            <w:vAlign w:val="center"/>
            <w:hideMark/>
          </w:tcPr>
          <w:p w:rsidR="008D481D" w:rsidRPr="000862E8" w:rsidRDefault="008D481D"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546" w:type="dxa"/>
            <w:shd w:val="clear" w:color="auto" w:fill="auto"/>
            <w:noWrap/>
            <w:vAlign w:val="center"/>
            <w:hideMark/>
          </w:tcPr>
          <w:p w:rsidR="008D481D" w:rsidRPr="000862E8" w:rsidRDefault="008D481D"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684" w:type="dxa"/>
            <w:shd w:val="clear" w:color="auto" w:fill="auto"/>
            <w:noWrap/>
            <w:vAlign w:val="center"/>
            <w:hideMark/>
          </w:tcPr>
          <w:p w:rsidR="008D481D" w:rsidRPr="000862E8" w:rsidRDefault="008D481D"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1422" w:type="dxa"/>
            <w:vMerge/>
            <w:shd w:val="clear" w:color="auto" w:fill="auto"/>
            <w:vAlign w:val="center"/>
          </w:tcPr>
          <w:p w:rsidR="008D481D" w:rsidRPr="000862E8" w:rsidRDefault="008D481D" w:rsidP="00A05A0F">
            <w:pPr>
              <w:spacing w:after="0" w:line="240" w:lineRule="auto"/>
              <w:jc w:val="center"/>
              <w:rPr>
                <w:rFonts w:ascii="Times New Roman" w:eastAsia="Times New Roman" w:hAnsi="Times New Roman" w:cs="Times New Roman"/>
                <w:lang w:eastAsia="ru-RU"/>
              </w:rPr>
            </w:pPr>
          </w:p>
        </w:tc>
      </w:tr>
      <w:tr w:rsidR="008D481D" w:rsidRPr="000862E8" w:rsidTr="008F1BFF">
        <w:trPr>
          <w:gridAfter w:val="1"/>
          <w:trHeight w:val="96"/>
        </w:trPr>
        <w:tc>
          <w:tcPr>
            <w:tcW w:w="438" w:type="dxa"/>
            <w:shd w:val="clear" w:color="auto" w:fill="auto"/>
            <w:noWrap/>
            <w:vAlign w:val="center"/>
            <w:hideMark/>
          </w:tcPr>
          <w:p w:rsidR="008D481D" w:rsidRPr="000862E8" w:rsidRDefault="008D481D"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15</w:t>
            </w:r>
          </w:p>
        </w:tc>
        <w:tc>
          <w:tcPr>
            <w:tcW w:w="2534" w:type="dxa"/>
            <w:shd w:val="clear" w:color="auto" w:fill="auto"/>
            <w:vAlign w:val="center"/>
            <w:hideMark/>
          </w:tcPr>
          <w:p w:rsidR="008D481D" w:rsidRPr="000862E8" w:rsidRDefault="008D481D" w:rsidP="008D481D">
            <w:pPr>
              <w:spacing w:after="0" w:line="240" w:lineRule="auto"/>
              <w:ind w:right="-118"/>
              <w:rPr>
                <w:rFonts w:ascii="Times New Roman" w:eastAsia="Times New Roman" w:hAnsi="Times New Roman" w:cs="Times New Roman"/>
                <w:color w:val="000000"/>
                <w:lang w:eastAsia="ru-RU"/>
              </w:rPr>
            </w:pPr>
            <w:r w:rsidRPr="000862E8">
              <w:rPr>
                <w:rFonts w:ascii="Times New Roman" w:eastAsia="Times New Roman" w:hAnsi="Times New Roman" w:cs="Times New Roman"/>
                <w:color w:val="000000"/>
                <w:lang w:eastAsia="ru-RU"/>
              </w:rPr>
              <w:t>Строительство профе</w:t>
            </w:r>
            <w:r w:rsidRPr="000862E8">
              <w:rPr>
                <w:rFonts w:ascii="Times New Roman" w:eastAsia="Times New Roman" w:hAnsi="Times New Roman" w:cs="Times New Roman"/>
                <w:color w:val="000000"/>
                <w:lang w:eastAsia="ru-RU"/>
              </w:rPr>
              <w:t>с</w:t>
            </w:r>
            <w:r w:rsidRPr="000862E8">
              <w:rPr>
                <w:rFonts w:ascii="Times New Roman" w:eastAsia="Times New Roman" w:hAnsi="Times New Roman" w:cs="Times New Roman"/>
                <w:color w:val="000000"/>
                <w:lang w:eastAsia="ru-RU"/>
              </w:rPr>
              <w:t>сиональной образов</w:t>
            </w:r>
            <w:r w:rsidRPr="000862E8">
              <w:rPr>
                <w:rFonts w:ascii="Times New Roman" w:eastAsia="Times New Roman" w:hAnsi="Times New Roman" w:cs="Times New Roman"/>
                <w:color w:val="000000"/>
                <w:lang w:eastAsia="ru-RU"/>
              </w:rPr>
              <w:t>а</w:t>
            </w:r>
            <w:r w:rsidRPr="000862E8">
              <w:rPr>
                <w:rFonts w:ascii="Times New Roman" w:eastAsia="Times New Roman" w:hAnsi="Times New Roman" w:cs="Times New Roman"/>
                <w:color w:val="000000"/>
                <w:lang w:eastAsia="ru-RU"/>
              </w:rPr>
              <w:t>тельной организации в с. Лопатино на площадке №1</w:t>
            </w:r>
          </w:p>
        </w:tc>
        <w:tc>
          <w:tcPr>
            <w:tcW w:w="1418" w:type="dxa"/>
            <w:vMerge/>
            <w:shd w:val="clear" w:color="auto" w:fill="auto"/>
            <w:vAlign w:val="center"/>
            <w:hideMark/>
          </w:tcPr>
          <w:p w:rsidR="008D481D" w:rsidRPr="000862E8" w:rsidRDefault="008D481D" w:rsidP="003B3D0F">
            <w:pPr>
              <w:spacing w:after="0" w:line="240" w:lineRule="auto"/>
              <w:jc w:val="center"/>
              <w:rPr>
                <w:rFonts w:ascii="Times New Roman" w:eastAsia="Times New Roman" w:hAnsi="Times New Roman" w:cs="Times New Roman"/>
                <w:lang w:eastAsia="ru-RU"/>
              </w:rPr>
            </w:pPr>
          </w:p>
        </w:tc>
        <w:tc>
          <w:tcPr>
            <w:tcW w:w="730" w:type="dxa"/>
            <w:shd w:val="clear" w:color="auto" w:fill="auto"/>
            <w:vAlign w:val="center"/>
            <w:hideMark/>
          </w:tcPr>
          <w:p w:rsidR="008D481D" w:rsidRPr="000862E8" w:rsidRDefault="008D481D"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2023-2033 гг.</w:t>
            </w:r>
          </w:p>
        </w:tc>
        <w:tc>
          <w:tcPr>
            <w:tcW w:w="779" w:type="dxa"/>
            <w:shd w:val="clear" w:color="auto" w:fill="auto"/>
            <w:noWrap/>
            <w:vAlign w:val="center"/>
            <w:hideMark/>
          </w:tcPr>
          <w:p w:rsidR="008D481D" w:rsidRPr="000862E8" w:rsidRDefault="008D481D"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По проекту</w:t>
            </w:r>
          </w:p>
        </w:tc>
        <w:tc>
          <w:tcPr>
            <w:tcW w:w="601" w:type="dxa"/>
            <w:shd w:val="clear" w:color="auto" w:fill="auto"/>
            <w:noWrap/>
            <w:vAlign w:val="center"/>
            <w:hideMark/>
          </w:tcPr>
          <w:p w:rsidR="008D481D" w:rsidRPr="000862E8" w:rsidRDefault="008D481D"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601" w:type="dxa"/>
            <w:shd w:val="clear" w:color="auto" w:fill="auto"/>
            <w:noWrap/>
            <w:vAlign w:val="center"/>
            <w:hideMark/>
          </w:tcPr>
          <w:p w:rsidR="008D481D" w:rsidRPr="000862E8" w:rsidRDefault="008D481D"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601" w:type="dxa"/>
            <w:shd w:val="clear" w:color="auto" w:fill="auto"/>
            <w:noWrap/>
            <w:vAlign w:val="center"/>
            <w:hideMark/>
          </w:tcPr>
          <w:p w:rsidR="008D481D" w:rsidRPr="000862E8" w:rsidRDefault="008D481D"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601" w:type="dxa"/>
            <w:shd w:val="clear" w:color="auto" w:fill="auto"/>
            <w:noWrap/>
            <w:vAlign w:val="center"/>
            <w:hideMark/>
          </w:tcPr>
          <w:p w:rsidR="008D481D" w:rsidRPr="000862E8" w:rsidRDefault="008D481D"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601" w:type="dxa"/>
            <w:shd w:val="clear" w:color="auto" w:fill="auto"/>
            <w:noWrap/>
            <w:vAlign w:val="center"/>
            <w:hideMark/>
          </w:tcPr>
          <w:p w:rsidR="008D481D" w:rsidRPr="000862E8" w:rsidRDefault="008D481D"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655" w:type="dxa"/>
            <w:shd w:val="clear" w:color="auto" w:fill="auto"/>
            <w:noWrap/>
            <w:vAlign w:val="center"/>
            <w:hideMark/>
          </w:tcPr>
          <w:p w:rsidR="008D481D" w:rsidRPr="000862E8" w:rsidRDefault="008D481D"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546" w:type="dxa"/>
            <w:shd w:val="clear" w:color="auto" w:fill="auto"/>
            <w:noWrap/>
            <w:vAlign w:val="center"/>
            <w:hideMark/>
          </w:tcPr>
          <w:p w:rsidR="008D481D" w:rsidRPr="000862E8" w:rsidRDefault="008D481D"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711" w:type="dxa"/>
            <w:shd w:val="clear" w:color="auto" w:fill="auto"/>
            <w:noWrap/>
            <w:vAlign w:val="center"/>
            <w:hideMark/>
          </w:tcPr>
          <w:p w:rsidR="008D481D" w:rsidRPr="000862E8" w:rsidRDefault="008D481D"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711" w:type="dxa"/>
            <w:shd w:val="clear" w:color="auto" w:fill="auto"/>
            <w:noWrap/>
            <w:vAlign w:val="center"/>
            <w:hideMark/>
          </w:tcPr>
          <w:p w:rsidR="008D481D" w:rsidRPr="000862E8" w:rsidRDefault="008D481D"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711" w:type="dxa"/>
            <w:shd w:val="clear" w:color="auto" w:fill="auto"/>
            <w:noWrap/>
            <w:vAlign w:val="center"/>
            <w:hideMark/>
          </w:tcPr>
          <w:p w:rsidR="008D481D" w:rsidRPr="000862E8" w:rsidRDefault="008D481D"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546" w:type="dxa"/>
            <w:shd w:val="clear" w:color="auto" w:fill="auto"/>
            <w:noWrap/>
            <w:vAlign w:val="center"/>
            <w:hideMark/>
          </w:tcPr>
          <w:p w:rsidR="008D481D" w:rsidRPr="000862E8" w:rsidRDefault="008D481D"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684" w:type="dxa"/>
            <w:shd w:val="clear" w:color="auto" w:fill="auto"/>
            <w:noWrap/>
            <w:vAlign w:val="center"/>
            <w:hideMark/>
          </w:tcPr>
          <w:p w:rsidR="008D481D" w:rsidRPr="000862E8" w:rsidRDefault="008D481D"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1422" w:type="dxa"/>
            <w:vMerge/>
            <w:shd w:val="clear" w:color="auto" w:fill="auto"/>
            <w:vAlign w:val="center"/>
            <w:hideMark/>
          </w:tcPr>
          <w:p w:rsidR="008D481D" w:rsidRPr="000862E8" w:rsidRDefault="008D481D" w:rsidP="00A05A0F">
            <w:pPr>
              <w:spacing w:after="0" w:line="240" w:lineRule="auto"/>
              <w:jc w:val="center"/>
              <w:rPr>
                <w:rFonts w:ascii="Times New Roman" w:eastAsia="Times New Roman" w:hAnsi="Times New Roman" w:cs="Times New Roman"/>
                <w:lang w:eastAsia="ru-RU"/>
              </w:rPr>
            </w:pPr>
          </w:p>
        </w:tc>
      </w:tr>
      <w:tr w:rsidR="00160D2F" w:rsidRPr="000862E8" w:rsidTr="008F1BFF">
        <w:trPr>
          <w:gridAfter w:val="1"/>
          <w:trHeight w:val="96"/>
        </w:trPr>
        <w:tc>
          <w:tcPr>
            <w:tcW w:w="438" w:type="dxa"/>
            <w:shd w:val="clear" w:color="auto" w:fill="auto"/>
            <w:noWrap/>
            <w:vAlign w:val="center"/>
            <w:hideMark/>
          </w:tcPr>
          <w:p w:rsidR="00160D2F" w:rsidRPr="000862E8" w:rsidRDefault="00160D2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16</w:t>
            </w:r>
          </w:p>
        </w:tc>
        <w:tc>
          <w:tcPr>
            <w:tcW w:w="2534" w:type="dxa"/>
            <w:shd w:val="clear" w:color="auto" w:fill="auto"/>
            <w:vAlign w:val="center"/>
            <w:hideMark/>
          </w:tcPr>
          <w:p w:rsidR="00160D2F" w:rsidRPr="000862E8" w:rsidRDefault="00160D2F" w:rsidP="003B3D0F">
            <w:pPr>
              <w:spacing w:after="0" w:line="240" w:lineRule="auto"/>
              <w:rPr>
                <w:rFonts w:ascii="Times New Roman" w:eastAsia="Times New Roman" w:hAnsi="Times New Roman" w:cs="Times New Roman"/>
                <w:color w:val="000000"/>
                <w:lang w:eastAsia="ru-RU"/>
              </w:rPr>
            </w:pPr>
            <w:r w:rsidRPr="000862E8">
              <w:rPr>
                <w:rFonts w:ascii="Times New Roman" w:eastAsia="Times New Roman" w:hAnsi="Times New Roman" w:cs="Times New Roman"/>
                <w:color w:val="000000"/>
                <w:lang w:eastAsia="ru-RU"/>
              </w:rPr>
              <w:t>Строительство дошк</w:t>
            </w:r>
            <w:r w:rsidRPr="000862E8">
              <w:rPr>
                <w:rFonts w:ascii="Times New Roman" w:eastAsia="Times New Roman" w:hAnsi="Times New Roman" w:cs="Times New Roman"/>
                <w:color w:val="000000"/>
                <w:lang w:eastAsia="ru-RU"/>
              </w:rPr>
              <w:t>о</w:t>
            </w:r>
            <w:r w:rsidRPr="000862E8">
              <w:rPr>
                <w:rFonts w:ascii="Times New Roman" w:eastAsia="Times New Roman" w:hAnsi="Times New Roman" w:cs="Times New Roman"/>
                <w:color w:val="000000"/>
                <w:lang w:eastAsia="ru-RU"/>
              </w:rPr>
              <w:t>льного образовательн</w:t>
            </w:r>
            <w:r w:rsidRPr="000862E8">
              <w:rPr>
                <w:rFonts w:ascii="Times New Roman" w:eastAsia="Times New Roman" w:hAnsi="Times New Roman" w:cs="Times New Roman"/>
                <w:color w:val="000000"/>
                <w:lang w:eastAsia="ru-RU"/>
              </w:rPr>
              <w:t>о</w:t>
            </w:r>
            <w:r w:rsidRPr="000862E8">
              <w:rPr>
                <w:rFonts w:ascii="Times New Roman" w:eastAsia="Times New Roman" w:hAnsi="Times New Roman" w:cs="Times New Roman"/>
                <w:color w:val="000000"/>
                <w:lang w:eastAsia="ru-RU"/>
              </w:rPr>
              <w:lastRenderedPageBreak/>
              <w:t>го учреждения (19шт.) в с. Лопатино на площа</w:t>
            </w:r>
            <w:r w:rsidRPr="000862E8">
              <w:rPr>
                <w:rFonts w:ascii="Times New Roman" w:eastAsia="Times New Roman" w:hAnsi="Times New Roman" w:cs="Times New Roman"/>
                <w:color w:val="000000"/>
                <w:lang w:eastAsia="ru-RU"/>
              </w:rPr>
              <w:t>д</w:t>
            </w:r>
            <w:r w:rsidRPr="000862E8">
              <w:rPr>
                <w:rFonts w:ascii="Times New Roman" w:eastAsia="Times New Roman" w:hAnsi="Times New Roman" w:cs="Times New Roman"/>
                <w:color w:val="000000"/>
                <w:lang w:eastAsia="ru-RU"/>
              </w:rPr>
              <w:t>ке №1</w:t>
            </w:r>
          </w:p>
        </w:tc>
        <w:tc>
          <w:tcPr>
            <w:tcW w:w="1418" w:type="dxa"/>
            <w:shd w:val="clear" w:color="auto" w:fill="auto"/>
            <w:vAlign w:val="center"/>
            <w:hideMark/>
          </w:tcPr>
          <w:p w:rsidR="00160D2F" w:rsidRPr="000862E8" w:rsidRDefault="00160D2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lastRenderedPageBreak/>
              <w:t xml:space="preserve"> ОБ, МБР, ВИ / Администрация </w:t>
            </w:r>
            <w:r w:rsidRPr="000862E8">
              <w:rPr>
                <w:rFonts w:ascii="Times New Roman" w:eastAsia="Times New Roman" w:hAnsi="Times New Roman" w:cs="Times New Roman"/>
                <w:lang w:eastAsia="ru-RU"/>
              </w:rPr>
              <w:lastRenderedPageBreak/>
              <w:t>с.п. Лопатино</w:t>
            </w:r>
          </w:p>
        </w:tc>
        <w:tc>
          <w:tcPr>
            <w:tcW w:w="730" w:type="dxa"/>
            <w:shd w:val="clear" w:color="auto" w:fill="auto"/>
            <w:vAlign w:val="center"/>
            <w:hideMark/>
          </w:tcPr>
          <w:p w:rsidR="00160D2F" w:rsidRPr="000862E8" w:rsidRDefault="00160D2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lastRenderedPageBreak/>
              <w:t xml:space="preserve">2023-2033 </w:t>
            </w:r>
            <w:r w:rsidRPr="000862E8">
              <w:rPr>
                <w:rFonts w:ascii="Times New Roman" w:eastAsia="Times New Roman" w:hAnsi="Times New Roman" w:cs="Times New Roman"/>
                <w:lang w:eastAsia="ru-RU"/>
              </w:rPr>
              <w:lastRenderedPageBreak/>
              <w:t>гг.</w:t>
            </w:r>
          </w:p>
        </w:tc>
        <w:tc>
          <w:tcPr>
            <w:tcW w:w="779" w:type="dxa"/>
            <w:shd w:val="clear" w:color="auto" w:fill="auto"/>
            <w:noWrap/>
            <w:vAlign w:val="center"/>
            <w:hideMark/>
          </w:tcPr>
          <w:p w:rsidR="00160D2F" w:rsidRPr="000862E8" w:rsidRDefault="00160D2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lastRenderedPageBreak/>
              <w:t>По проекту</w:t>
            </w:r>
          </w:p>
        </w:tc>
        <w:tc>
          <w:tcPr>
            <w:tcW w:w="601" w:type="dxa"/>
            <w:shd w:val="clear" w:color="auto" w:fill="auto"/>
            <w:noWrap/>
            <w:vAlign w:val="center"/>
            <w:hideMark/>
          </w:tcPr>
          <w:p w:rsidR="00160D2F" w:rsidRPr="000862E8" w:rsidRDefault="00160D2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601" w:type="dxa"/>
            <w:shd w:val="clear" w:color="auto" w:fill="auto"/>
            <w:noWrap/>
            <w:vAlign w:val="center"/>
            <w:hideMark/>
          </w:tcPr>
          <w:p w:rsidR="00160D2F" w:rsidRPr="000862E8" w:rsidRDefault="00160D2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601" w:type="dxa"/>
            <w:shd w:val="clear" w:color="auto" w:fill="auto"/>
            <w:noWrap/>
            <w:vAlign w:val="center"/>
            <w:hideMark/>
          </w:tcPr>
          <w:p w:rsidR="00160D2F" w:rsidRPr="000862E8" w:rsidRDefault="00160D2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601" w:type="dxa"/>
            <w:shd w:val="clear" w:color="auto" w:fill="auto"/>
            <w:noWrap/>
            <w:vAlign w:val="center"/>
            <w:hideMark/>
          </w:tcPr>
          <w:p w:rsidR="00160D2F" w:rsidRPr="000862E8" w:rsidRDefault="00160D2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601" w:type="dxa"/>
            <w:shd w:val="clear" w:color="auto" w:fill="auto"/>
            <w:noWrap/>
            <w:vAlign w:val="center"/>
            <w:hideMark/>
          </w:tcPr>
          <w:p w:rsidR="00160D2F" w:rsidRPr="000862E8" w:rsidRDefault="00160D2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655" w:type="dxa"/>
            <w:shd w:val="clear" w:color="auto" w:fill="auto"/>
            <w:noWrap/>
            <w:vAlign w:val="center"/>
            <w:hideMark/>
          </w:tcPr>
          <w:p w:rsidR="00160D2F" w:rsidRPr="000862E8" w:rsidRDefault="00160D2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546" w:type="dxa"/>
            <w:shd w:val="clear" w:color="auto" w:fill="auto"/>
            <w:noWrap/>
            <w:vAlign w:val="center"/>
            <w:hideMark/>
          </w:tcPr>
          <w:p w:rsidR="00160D2F" w:rsidRPr="000862E8" w:rsidRDefault="00160D2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711" w:type="dxa"/>
            <w:shd w:val="clear" w:color="auto" w:fill="auto"/>
            <w:noWrap/>
            <w:vAlign w:val="center"/>
            <w:hideMark/>
          </w:tcPr>
          <w:p w:rsidR="00160D2F" w:rsidRPr="000862E8" w:rsidRDefault="00160D2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711" w:type="dxa"/>
            <w:shd w:val="clear" w:color="auto" w:fill="auto"/>
            <w:noWrap/>
            <w:vAlign w:val="center"/>
            <w:hideMark/>
          </w:tcPr>
          <w:p w:rsidR="00160D2F" w:rsidRPr="000862E8" w:rsidRDefault="00160D2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711" w:type="dxa"/>
            <w:shd w:val="clear" w:color="auto" w:fill="auto"/>
            <w:noWrap/>
            <w:vAlign w:val="center"/>
            <w:hideMark/>
          </w:tcPr>
          <w:p w:rsidR="00160D2F" w:rsidRPr="000862E8" w:rsidRDefault="00160D2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546" w:type="dxa"/>
            <w:shd w:val="clear" w:color="auto" w:fill="auto"/>
            <w:noWrap/>
            <w:vAlign w:val="center"/>
            <w:hideMark/>
          </w:tcPr>
          <w:p w:rsidR="00160D2F" w:rsidRPr="000862E8" w:rsidRDefault="00160D2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684" w:type="dxa"/>
            <w:shd w:val="clear" w:color="auto" w:fill="auto"/>
            <w:noWrap/>
            <w:vAlign w:val="center"/>
            <w:hideMark/>
          </w:tcPr>
          <w:p w:rsidR="00160D2F" w:rsidRPr="000862E8" w:rsidRDefault="00160D2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1422" w:type="dxa"/>
            <w:vMerge/>
            <w:shd w:val="clear" w:color="auto" w:fill="auto"/>
            <w:vAlign w:val="center"/>
          </w:tcPr>
          <w:p w:rsidR="00160D2F" w:rsidRPr="000862E8" w:rsidRDefault="00160D2F" w:rsidP="00A05A0F">
            <w:pPr>
              <w:spacing w:after="0" w:line="240" w:lineRule="auto"/>
              <w:jc w:val="center"/>
              <w:rPr>
                <w:rFonts w:ascii="Times New Roman" w:eastAsia="Times New Roman" w:hAnsi="Times New Roman" w:cs="Times New Roman"/>
                <w:lang w:eastAsia="ru-RU"/>
              </w:rPr>
            </w:pPr>
          </w:p>
        </w:tc>
      </w:tr>
      <w:tr w:rsidR="00160D2F" w:rsidRPr="000862E8" w:rsidTr="008F1BFF">
        <w:trPr>
          <w:gridAfter w:val="1"/>
          <w:trHeight w:val="96"/>
        </w:trPr>
        <w:tc>
          <w:tcPr>
            <w:tcW w:w="438" w:type="dxa"/>
            <w:shd w:val="clear" w:color="auto" w:fill="auto"/>
            <w:noWrap/>
            <w:vAlign w:val="center"/>
            <w:hideMark/>
          </w:tcPr>
          <w:p w:rsidR="00160D2F" w:rsidRPr="000862E8" w:rsidRDefault="00160D2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lastRenderedPageBreak/>
              <w:t>17</w:t>
            </w:r>
          </w:p>
        </w:tc>
        <w:tc>
          <w:tcPr>
            <w:tcW w:w="2534" w:type="dxa"/>
            <w:shd w:val="clear" w:color="auto" w:fill="auto"/>
            <w:vAlign w:val="center"/>
            <w:hideMark/>
          </w:tcPr>
          <w:p w:rsidR="00160D2F" w:rsidRPr="000862E8" w:rsidRDefault="00160D2F" w:rsidP="003B3D0F">
            <w:pPr>
              <w:spacing w:after="0" w:line="240" w:lineRule="auto"/>
              <w:rPr>
                <w:rFonts w:ascii="Times New Roman" w:eastAsia="Times New Roman" w:hAnsi="Times New Roman" w:cs="Times New Roman"/>
                <w:color w:val="000000"/>
                <w:lang w:eastAsia="ru-RU"/>
              </w:rPr>
            </w:pPr>
            <w:r w:rsidRPr="000862E8">
              <w:rPr>
                <w:rFonts w:ascii="Times New Roman" w:eastAsia="Times New Roman" w:hAnsi="Times New Roman" w:cs="Times New Roman"/>
                <w:color w:val="000000"/>
                <w:lang w:eastAsia="ru-RU"/>
              </w:rPr>
              <w:t>Строительство дошк</w:t>
            </w:r>
            <w:r w:rsidRPr="000862E8">
              <w:rPr>
                <w:rFonts w:ascii="Times New Roman" w:eastAsia="Times New Roman" w:hAnsi="Times New Roman" w:cs="Times New Roman"/>
                <w:color w:val="000000"/>
                <w:lang w:eastAsia="ru-RU"/>
              </w:rPr>
              <w:t>о</w:t>
            </w:r>
            <w:r w:rsidRPr="000862E8">
              <w:rPr>
                <w:rFonts w:ascii="Times New Roman" w:eastAsia="Times New Roman" w:hAnsi="Times New Roman" w:cs="Times New Roman"/>
                <w:color w:val="000000"/>
                <w:lang w:eastAsia="ru-RU"/>
              </w:rPr>
              <w:t>льного образовательн</w:t>
            </w:r>
            <w:r w:rsidRPr="000862E8">
              <w:rPr>
                <w:rFonts w:ascii="Times New Roman" w:eastAsia="Times New Roman" w:hAnsi="Times New Roman" w:cs="Times New Roman"/>
                <w:color w:val="000000"/>
                <w:lang w:eastAsia="ru-RU"/>
              </w:rPr>
              <w:t>о</w:t>
            </w:r>
            <w:r w:rsidRPr="000862E8">
              <w:rPr>
                <w:rFonts w:ascii="Times New Roman" w:eastAsia="Times New Roman" w:hAnsi="Times New Roman" w:cs="Times New Roman"/>
                <w:color w:val="000000"/>
                <w:lang w:eastAsia="ru-RU"/>
              </w:rPr>
              <w:t>го учреждения на 105 мест в п. Самарский на площадке №1</w:t>
            </w:r>
          </w:p>
        </w:tc>
        <w:tc>
          <w:tcPr>
            <w:tcW w:w="1418" w:type="dxa"/>
            <w:shd w:val="clear" w:color="auto" w:fill="auto"/>
            <w:vAlign w:val="center"/>
            <w:hideMark/>
          </w:tcPr>
          <w:p w:rsidR="00160D2F" w:rsidRPr="000862E8" w:rsidRDefault="00160D2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ОБ, МБР, ВИ / Администрация с.п. Лопатино</w:t>
            </w:r>
          </w:p>
        </w:tc>
        <w:tc>
          <w:tcPr>
            <w:tcW w:w="730" w:type="dxa"/>
            <w:shd w:val="clear" w:color="auto" w:fill="auto"/>
            <w:vAlign w:val="center"/>
            <w:hideMark/>
          </w:tcPr>
          <w:p w:rsidR="00160D2F" w:rsidRPr="000862E8" w:rsidRDefault="00160D2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2028-2033 гг.</w:t>
            </w:r>
          </w:p>
        </w:tc>
        <w:tc>
          <w:tcPr>
            <w:tcW w:w="779" w:type="dxa"/>
            <w:shd w:val="clear" w:color="auto" w:fill="auto"/>
            <w:noWrap/>
            <w:vAlign w:val="center"/>
            <w:hideMark/>
          </w:tcPr>
          <w:p w:rsidR="00160D2F" w:rsidRPr="000862E8" w:rsidRDefault="00160D2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77 229  </w:t>
            </w:r>
          </w:p>
        </w:tc>
        <w:tc>
          <w:tcPr>
            <w:tcW w:w="601" w:type="dxa"/>
            <w:shd w:val="clear" w:color="auto" w:fill="auto"/>
            <w:noWrap/>
            <w:vAlign w:val="center"/>
            <w:hideMark/>
          </w:tcPr>
          <w:p w:rsidR="00160D2F" w:rsidRPr="000862E8" w:rsidRDefault="00160D2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0  </w:t>
            </w:r>
          </w:p>
        </w:tc>
        <w:tc>
          <w:tcPr>
            <w:tcW w:w="601" w:type="dxa"/>
            <w:shd w:val="clear" w:color="auto" w:fill="auto"/>
            <w:noWrap/>
            <w:vAlign w:val="center"/>
            <w:hideMark/>
          </w:tcPr>
          <w:p w:rsidR="00160D2F" w:rsidRPr="000862E8" w:rsidRDefault="00160D2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0  </w:t>
            </w:r>
          </w:p>
        </w:tc>
        <w:tc>
          <w:tcPr>
            <w:tcW w:w="601" w:type="dxa"/>
            <w:shd w:val="clear" w:color="auto" w:fill="auto"/>
            <w:noWrap/>
            <w:vAlign w:val="center"/>
            <w:hideMark/>
          </w:tcPr>
          <w:p w:rsidR="00160D2F" w:rsidRPr="000862E8" w:rsidRDefault="00160D2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0  </w:t>
            </w:r>
          </w:p>
        </w:tc>
        <w:tc>
          <w:tcPr>
            <w:tcW w:w="601" w:type="dxa"/>
            <w:shd w:val="clear" w:color="auto" w:fill="auto"/>
            <w:noWrap/>
            <w:vAlign w:val="center"/>
            <w:hideMark/>
          </w:tcPr>
          <w:p w:rsidR="00160D2F" w:rsidRPr="000862E8" w:rsidRDefault="00160D2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0  </w:t>
            </w:r>
          </w:p>
        </w:tc>
        <w:tc>
          <w:tcPr>
            <w:tcW w:w="601" w:type="dxa"/>
            <w:shd w:val="clear" w:color="auto" w:fill="auto"/>
            <w:noWrap/>
            <w:vAlign w:val="center"/>
            <w:hideMark/>
          </w:tcPr>
          <w:p w:rsidR="00160D2F" w:rsidRPr="000862E8" w:rsidRDefault="00160D2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0  </w:t>
            </w:r>
          </w:p>
        </w:tc>
        <w:tc>
          <w:tcPr>
            <w:tcW w:w="655" w:type="dxa"/>
            <w:shd w:val="clear" w:color="auto" w:fill="auto"/>
            <w:noWrap/>
            <w:vAlign w:val="center"/>
            <w:hideMark/>
          </w:tcPr>
          <w:p w:rsidR="00160D2F" w:rsidRPr="000862E8" w:rsidRDefault="00160D2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0  </w:t>
            </w:r>
          </w:p>
        </w:tc>
        <w:tc>
          <w:tcPr>
            <w:tcW w:w="546" w:type="dxa"/>
            <w:shd w:val="clear" w:color="auto" w:fill="auto"/>
            <w:noWrap/>
            <w:vAlign w:val="center"/>
            <w:hideMark/>
          </w:tcPr>
          <w:p w:rsidR="00160D2F" w:rsidRPr="000862E8" w:rsidRDefault="00160D2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0  </w:t>
            </w:r>
          </w:p>
        </w:tc>
        <w:tc>
          <w:tcPr>
            <w:tcW w:w="711" w:type="dxa"/>
            <w:shd w:val="clear" w:color="auto" w:fill="auto"/>
            <w:noWrap/>
            <w:vAlign w:val="center"/>
            <w:hideMark/>
          </w:tcPr>
          <w:p w:rsidR="00160D2F" w:rsidRPr="000862E8" w:rsidRDefault="00160D2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0  </w:t>
            </w:r>
          </w:p>
        </w:tc>
        <w:tc>
          <w:tcPr>
            <w:tcW w:w="711" w:type="dxa"/>
            <w:shd w:val="clear" w:color="auto" w:fill="auto"/>
            <w:noWrap/>
            <w:textDirection w:val="btLr"/>
            <w:vAlign w:val="center"/>
            <w:hideMark/>
          </w:tcPr>
          <w:p w:rsidR="00160D2F" w:rsidRPr="000862E8" w:rsidRDefault="00160D2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77 228,7</w:t>
            </w:r>
          </w:p>
        </w:tc>
        <w:tc>
          <w:tcPr>
            <w:tcW w:w="711" w:type="dxa"/>
            <w:shd w:val="clear" w:color="auto" w:fill="auto"/>
            <w:noWrap/>
            <w:vAlign w:val="center"/>
            <w:hideMark/>
          </w:tcPr>
          <w:p w:rsidR="00160D2F" w:rsidRPr="000862E8" w:rsidRDefault="00160D2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0  </w:t>
            </w:r>
          </w:p>
        </w:tc>
        <w:tc>
          <w:tcPr>
            <w:tcW w:w="546" w:type="dxa"/>
            <w:shd w:val="clear" w:color="auto" w:fill="auto"/>
            <w:noWrap/>
            <w:vAlign w:val="center"/>
            <w:hideMark/>
          </w:tcPr>
          <w:p w:rsidR="00160D2F" w:rsidRPr="000862E8" w:rsidRDefault="00160D2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0  </w:t>
            </w:r>
          </w:p>
        </w:tc>
        <w:tc>
          <w:tcPr>
            <w:tcW w:w="684" w:type="dxa"/>
            <w:shd w:val="clear" w:color="auto" w:fill="auto"/>
            <w:noWrap/>
            <w:vAlign w:val="center"/>
            <w:hideMark/>
          </w:tcPr>
          <w:p w:rsidR="00160D2F" w:rsidRPr="000862E8" w:rsidRDefault="00160D2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0  </w:t>
            </w:r>
          </w:p>
        </w:tc>
        <w:tc>
          <w:tcPr>
            <w:tcW w:w="1422" w:type="dxa"/>
            <w:vMerge/>
            <w:shd w:val="clear" w:color="auto" w:fill="auto"/>
            <w:vAlign w:val="center"/>
          </w:tcPr>
          <w:p w:rsidR="00160D2F" w:rsidRPr="000862E8" w:rsidRDefault="00160D2F" w:rsidP="00A05A0F">
            <w:pPr>
              <w:spacing w:after="0" w:line="240" w:lineRule="auto"/>
              <w:jc w:val="center"/>
              <w:rPr>
                <w:rFonts w:ascii="Times New Roman" w:eastAsia="Times New Roman" w:hAnsi="Times New Roman" w:cs="Times New Roman"/>
                <w:lang w:eastAsia="ru-RU"/>
              </w:rPr>
            </w:pPr>
          </w:p>
        </w:tc>
      </w:tr>
      <w:tr w:rsidR="00160D2F" w:rsidRPr="000862E8" w:rsidTr="008F1BFF">
        <w:trPr>
          <w:gridAfter w:val="1"/>
          <w:trHeight w:val="703"/>
        </w:trPr>
        <w:tc>
          <w:tcPr>
            <w:tcW w:w="438" w:type="dxa"/>
            <w:shd w:val="clear" w:color="auto" w:fill="auto"/>
            <w:noWrap/>
            <w:vAlign w:val="center"/>
            <w:hideMark/>
          </w:tcPr>
          <w:p w:rsidR="00160D2F" w:rsidRPr="000862E8" w:rsidRDefault="00160D2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18</w:t>
            </w:r>
          </w:p>
        </w:tc>
        <w:tc>
          <w:tcPr>
            <w:tcW w:w="2534" w:type="dxa"/>
            <w:shd w:val="clear" w:color="auto" w:fill="auto"/>
            <w:vAlign w:val="center"/>
            <w:hideMark/>
          </w:tcPr>
          <w:p w:rsidR="00160D2F" w:rsidRPr="000862E8" w:rsidRDefault="00160D2F" w:rsidP="00A05A0F">
            <w:pPr>
              <w:spacing w:after="0" w:line="240" w:lineRule="auto"/>
              <w:ind w:right="-118"/>
              <w:rPr>
                <w:rFonts w:ascii="Times New Roman" w:eastAsia="Times New Roman" w:hAnsi="Times New Roman" w:cs="Times New Roman"/>
                <w:color w:val="000000"/>
                <w:lang w:eastAsia="ru-RU"/>
              </w:rPr>
            </w:pPr>
            <w:r w:rsidRPr="000862E8">
              <w:rPr>
                <w:rFonts w:ascii="Times New Roman" w:eastAsia="Times New Roman" w:hAnsi="Times New Roman" w:cs="Times New Roman"/>
                <w:color w:val="000000"/>
                <w:lang w:eastAsia="ru-RU"/>
              </w:rPr>
              <w:t>Строительство общео</w:t>
            </w:r>
            <w:r w:rsidRPr="000862E8">
              <w:rPr>
                <w:rFonts w:ascii="Times New Roman" w:eastAsia="Times New Roman" w:hAnsi="Times New Roman" w:cs="Times New Roman"/>
                <w:color w:val="000000"/>
                <w:lang w:eastAsia="ru-RU"/>
              </w:rPr>
              <w:t>б</w:t>
            </w:r>
            <w:r w:rsidRPr="000862E8">
              <w:rPr>
                <w:rFonts w:ascii="Times New Roman" w:eastAsia="Times New Roman" w:hAnsi="Times New Roman" w:cs="Times New Roman"/>
                <w:color w:val="000000"/>
                <w:lang w:eastAsia="ru-RU"/>
              </w:rPr>
              <w:t>разовательного учрежд</w:t>
            </w:r>
            <w:r w:rsidRPr="000862E8">
              <w:rPr>
                <w:rFonts w:ascii="Times New Roman" w:eastAsia="Times New Roman" w:hAnsi="Times New Roman" w:cs="Times New Roman"/>
                <w:color w:val="000000"/>
                <w:lang w:eastAsia="ru-RU"/>
              </w:rPr>
              <w:t>е</w:t>
            </w:r>
            <w:r w:rsidRPr="000862E8">
              <w:rPr>
                <w:rFonts w:ascii="Times New Roman" w:eastAsia="Times New Roman" w:hAnsi="Times New Roman" w:cs="Times New Roman"/>
                <w:color w:val="000000"/>
                <w:lang w:eastAsia="ru-RU"/>
              </w:rPr>
              <w:t>ния в поселке Самарский на площадке №1</w:t>
            </w:r>
          </w:p>
        </w:tc>
        <w:tc>
          <w:tcPr>
            <w:tcW w:w="1418" w:type="dxa"/>
            <w:shd w:val="clear" w:color="auto" w:fill="auto"/>
            <w:vAlign w:val="center"/>
            <w:hideMark/>
          </w:tcPr>
          <w:p w:rsidR="00160D2F" w:rsidRPr="000862E8" w:rsidRDefault="00160D2F" w:rsidP="00160D2F">
            <w:pPr>
              <w:spacing w:after="0" w:line="240" w:lineRule="auto"/>
              <w:ind w:left="-116" w:right="-105"/>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ОБ, МБР, ВИ / Администрация с.п. Лопатино</w:t>
            </w:r>
          </w:p>
        </w:tc>
        <w:tc>
          <w:tcPr>
            <w:tcW w:w="730" w:type="dxa"/>
            <w:shd w:val="clear" w:color="auto" w:fill="auto"/>
            <w:vAlign w:val="center"/>
            <w:hideMark/>
          </w:tcPr>
          <w:p w:rsidR="00160D2F" w:rsidRPr="000862E8" w:rsidRDefault="00160D2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2023-2033 гг.</w:t>
            </w:r>
          </w:p>
        </w:tc>
        <w:tc>
          <w:tcPr>
            <w:tcW w:w="779" w:type="dxa"/>
            <w:shd w:val="clear" w:color="auto" w:fill="auto"/>
            <w:noWrap/>
            <w:vAlign w:val="center"/>
            <w:hideMark/>
          </w:tcPr>
          <w:p w:rsidR="00160D2F" w:rsidRPr="000862E8" w:rsidRDefault="00160D2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По проекту</w:t>
            </w:r>
          </w:p>
        </w:tc>
        <w:tc>
          <w:tcPr>
            <w:tcW w:w="601" w:type="dxa"/>
            <w:shd w:val="clear" w:color="auto" w:fill="auto"/>
            <w:noWrap/>
            <w:vAlign w:val="center"/>
            <w:hideMark/>
          </w:tcPr>
          <w:p w:rsidR="00160D2F" w:rsidRPr="000862E8" w:rsidRDefault="00160D2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601" w:type="dxa"/>
            <w:shd w:val="clear" w:color="auto" w:fill="auto"/>
            <w:noWrap/>
            <w:vAlign w:val="center"/>
            <w:hideMark/>
          </w:tcPr>
          <w:p w:rsidR="00160D2F" w:rsidRPr="000862E8" w:rsidRDefault="00160D2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601" w:type="dxa"/>
            <w:shd w:val="clear" w:color="auto" w:fill="auto"/>
            <w:noWrap/>
            <w:vAlign w:val="center"/>
            <w:hideMark/>
          </w:tcPr>
          <w:p w:rsidR="00160D2F" w:rsidRPr="000862E8" w:rsidRDefault="00160D2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601" w:type="dxa"/>
            <w:shd w:val="clear" w:color="auto" w:fill="auto"/>
            <w:noWrap/>
            <w:vAlign w:val="center"/>
            <w:hideMark/>
          </w:tcPr>
          <w:p w:rsidR="00160D2F" w:rsidRPr="000862E8" w:rsidRDefault="00160D2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601" w:type="dxa"/>
            <w:shd w:val="clear" w:color="auto" w:fill="auto"/>
            <w:noWrap/>
            <w:vAlign w:val="center"/>
            <w:hideMark/>
          </w:tcPr>
          <w:p w:rsidR="00160D2F" w:rsidRPr="000862E8" w:rsidRDefault="00160D2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655" w:type="dxa"/>
            <w:shd w:val="clear" w:color="auto" w:fill="auto"/>
            <w:noWrap/>
            <w:vAlign w:val="center"/>
            <w:hideMark/>
          </w:tcPr>
          <w:p w:rsidR="00160D2F" w:rsidRPr="000862E8" w:rsidRDefault="00160D2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546" w:type="dxa"/>
            <w:shd w:val="clear" w:color="auto" w:fill="auto"/>
            <w:noWrap/>
            <w:vAlign w:val="center"/>
            <w:hideMark/>
          </w:tcPr>
          <w:p w:rsidR="00160D2F" w:rsidRPr="000862E8" w:rsidRDefault="00160D2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711" w:type="dxa"/>
            <w:shd w:val="clear" w:color="auto" w:fill="auto"/>
            <w:noWrap/>
            <w:vAlign w:val="center"/>
            <w:hideMark/>
          </w:tcPr>
          <w:p w:rsidR="00160D2F" w:rsidRPr="000862E8" w:rsidRDefault="00160D2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711" w:type="dxa"/>
            <w:shd w:val="clear" w:color="auto" w:fill="auto"/>
            <w:noWrap/>
            <w:vAlign w:val="center"/>
            <w:hideMark/>
          </w:tcPr>
          <w:p w:rsidR="00160D2F" w:rsidRPr="000862E8" w:rsidRDefault="00160D2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711" w:type="dxa"/>
            <w:shd w:val="clear" w:color="auto" w:fill="auto"/>
            <w:noWrap/>
            <w:vAlign w:val="center"/>
            <w:hideMark/>
          </w:tcPr>
          <w:p w:rsidR="00160D2F" w:rsidRPr="000862E8" w:rsidRDefault="00160D2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546" w:type="dxa"/>
            <w:shd w:val="clear" w:color="auto" w:fill="auto"/>
            <w:noWrap/>
            <w:vAlign w:val="center"/>
            <w:hideMark/>
          </w:tcPr>
          <w:p w:rsidR="00160D2F" w:rsidRPr="000862E8" w:rsidRDefault="00160D2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684" w:type="dxa"/>
            <w:shd w:val="clear" w:color="auto" w:fill="auto"/>
            <w:noWrap/>
            <w:vAlign w:val="center"/>
            <w:hideMark/>
          </w:tcPr>
          <w:p w:rsidR="00160D2F" w:rsidRPr="000862E8" w:rsidRDefault="00160D2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1422" w:type="dxa"/>
            <w:vMerge w:val="restart"/>
            <w:shd w:val="clear" w:color="auto" w:fill="auto"/>
            <w:vAlign w:val="center"/>
          </w:tcPr>
          <w:p w:rsidR="00160D2F" w:rsidRPr="000862E8" w:rsidRDefault="00160D2F" w:rsidP="00A05A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Увеличение объ</w:t>
            </w:r>
            <w:r w:rsidRPr="000862E8">
              <w:rPr>
                <w:rFonts w:ascii="Times New Roman" w:eastAsia="Times New Roman" w:hAnsi="Times New Roman" w:cs="Times New Roman"/>
                <w:lang w:eastAsia="ru-RU"/>
              </w:rPr>
              <w:t>е</w:t>
            </w:r>
            <w:r w:rsidRPr="000862E8">
              <w:rPr>
                <w:rFonts w:ascii="Times New Roman" w:eastAsia="Times New Roman" w:hAnsi="Times New Roman" w:cs="Times New Roman"/>
                <w:lang w:eastAsia="ru-RU"/>
              </w:rPr>
              <w:t>ма услуг, предо</w:t>
            </w:r>
            <w:r w:rsidRPr="000862E8">
              <w:rPr>
                <w:rFonts w:ascii="Times New Roman" w:eastAsia="Times New Roman" w:hAnsi="Times New Roman" w:cs="Times New Roman"/>
                <w:lang w:eastAsia="ru-RU"/>
              </w:rPr>
              <w:t>с</w:t>
            </w:r>
            <w:r w:rsidRPr="000862E8">
              <w:rPr>
                <w:rFonts w:ascii="Times New Roman" w:eastAsia="Times New Roman" w:hAnsi="Times New Roman" w:cs="Times New Roman"/>
                <w:lang w:eastAsia="ru-RU"/>
              </w:rPr>
              <w:t>тавляемых обр</w:t>
            </w:r>
            <w:r w:rsidRPr="000862E8">
              <w:rPr>
                <w:rFonts w:ascii="Times New Roman" w:eastAsia="Times New Roman" w:hAnsi="Times New Roman" w:cs="Times New Roman"/>
                <w:lang w:eastAsia="ru-RU"/>
              </w:rPr>
              <w:t>а</w:t>
            </w:r>
            <w:r w:rsidRPr="000862E8">
              <w:rPr>
                <w:rFonts w:ascii="Times New Roman" w:eastAsia="Times New Roman" w:hAnsi="Times New Roman" w:cs="Times New Roman"/>
                <w:lang w:eastAsia="ru-RU"/>
              </w:rPr>
              <w:t>зовательными у</w:t>
            </w:r>
            <w:r w:rsidRPr="000862E8">
              <w:rPr>
                <w:rFonts w:ascii="Times New Roman" w:eastAsia="Times New Roman" w:hAnsi="Times New Roman" w:cs="Times New Roman"/>
                <w:lang w:eastAsia="ru-RU"/>
              </w:rPr>
              <w:t>ч</w:t>
            </w:r>
            <w:r w:rsidRPr="000862E8">
              <w:rPr>
                <w:rFonts w:ascii="Times New Roman" w:eastAsia="Times New Roman" w:hAnsi="Times New Roman" w:cs="Times New Roman"/>
                <w:lang w:eastAsia="ru-RU"/>
              </w:rPr>
              <w:t>реждениями в с</w:t>
            </w:r>
            <w:r w:rsidRPr="000862E8">
              <w:rPr>
                <w:rFonts w:ascii="Times New Roman" w:eastAsia="Times New Roman" w:hAnsi="Times New Roman" w:cs="Times New Roman"/>
                <w:lang w:eastAsia="ru-RU"/>
              </w:rPr>
              <w:t>о</w:t>
            </w:r>
            <w:r w:rsidRPr="000862E8">
              <w:rPr>
                <w:rFonts w:ascii="Times New Roman" w:eastAsia="Times New Roman" w:hAnsi="Times New Roman" w:cs="Times New Roman"/>
                <w:lang w:eastAsia="ru-RU"/>
              </w:rPr>
              <w:t>ответствии с ра</w:t>
            </w:r>
            <w:r w:rsidRPr="000862E8">
              <w:rPr>
                <w:rFonts w:ascii="Times New Roman" w:eastAsia="Times New Roman" w:hAnsi="Times New Roman" w:cs="Times New Roman"/>
                <w:lang w:eastAsia="ru-RU"/>
              </w:rPr>
              <w:t>с</w:t>
            </w:r>
            <w:r w:rsidRPr="000862E8">
              <w:rPr>
                <w:rFonts w:ascii="Times New Roman" w:eastAsia="Times New Roman" w:hAnsi="Times New Roman" w:cs="Times New Roman"/>
                <w:lang w:eastAsia="ru-RU"/>
              </w:rPr>
              <w:t>тущими потре</w:t>
            </w:r>
            <w:r w:rsidRPr="000862E8">
              <w:rPr>
                <w:rFonts w:ascii="Times New Roman" w:eastAsia="Times New Roman" w:hAnsi="Times New Roman" w:cs="Times New Roman"/>
                <w:lang w:eastAsia="ru-RU"/>
              </w:rPr>
              <w:t>б</w:t>
            </w:r>
            <w:r w:rsidRPr="000862E8">
              <w:rPr>
                <w:rFonts w:ascii="Times New Roman" w:eastAsia="Times New Roman" w:hAnsi="Times New Roman" w:cs="Times New Roman"/>
                <w:lang w:eastAsia="ru-RU"/>
              </w:rPr>
              <w:t>ностями насел</w:t>
            </w:r>
            <w:r w:rsidRPr="000862E8">
              <w:rPr>
                <w:rFonts w:ascii="Times New Roman" w:eastAsia="Times New Roman" w:hAnsi="Times New Roman" w:cs="Times New Roman"/>
                <w:lang w:eastAsia="ru-RU"/>
              </w:rPr>
              <w:t>е</w:t>
            </w:r>
            <w:r w:rsidRPr="000862E8">
              <w:rPr>
                <w:rFonts w:ascii="Times New Roman" w:eastAsia="Times New Roman" w:hAnsi="Times New Roman" w:cs="Times New Roman"/>
                <w:lang w:eastAsia="ru-RU"/>
              </w:rPr>
              <w:t>ния</w:t>
            </w:r>
          </w:p>
        </w:tc>
      </w:tr>
      <w:tr w:rsidR="00160D2F" w:rsidRPr="000862E8" w:rsidTr="008F1BFF">
        <w:trPr>
          <w:gridAfter w:val="1"/>
          <w:trHeight w:val="96"/>
        </w:trPr>
        <w:tc>
          <w:tcPr>
            <w:tcW w:w="438" w:type="dxa"/>
            <w:shd w:val="clear" w:color="auto" w:fill="auto"/>
            <w:noWrap/>
            <w:vAlign w:val="center"/>
            <w:hideMark/>
          </w:tcPr>
          <w:p w:rsidR="00160D2F" w:rsidRPr="000862E8" w:rsidRDefault="00160D2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19</w:t>
            </w:r>
          </w:p>
        </w:tc>
        <w:tc>
          <w:tcPr>
            <w:tcW w:w="2534" w:type="dxa"/>
            <w:shd w:val="clear" w:color="auto" w:fill="auto"/>
            <w:vAlign w:val="center"/>
            <w:hideMark/>
          </w:tcPr>
          <w:p w:rsidR="00160D2F" w:rsidRPr="000862E8" w:rsidRDefault="00160D2F" w:rsidP="00A05A0F">
            <w:pPr>
              <w:spacing w:after="0" w:line="240" w:lineRule="auto"/>
              <w:ind w:right="-118"/>
              <w:rPr>
                <w:rFonts w:ascii="Times New Roman" w:eastAsia="Times New Roman" w:hAnsi="Times New Roman" w:cs="Times New Roman"/>
                <w:color w:val="000000"/>
                <w:lang w:eastAsia="ru-RU"/>
              </w:rPr>
            </w:pPr>
            <w:r w:rsidRPr="000862E8">
              <w:rPr>
                <w:rFonts w:ascii="Times New Roman" w:eastAsia="Times New Roman" w:hAnsi="Times New Roman" w:cs="Times New Roman"/>
                <w:color w:val="000000"/>
                <w:lang w:eastAsia="ru-RU"/>
              </w:rPr>
              <w:t>Строительство дошкол</w:t>
            </w:r>
            <w:r w:rsidRPr="000862E8">
              <w:rPr>
                <w:rFonts w:ascii="Times New Roman" w:eastAsia="Times New Roman" w:hAnsi="Times New Roman" w:cs="Times New Roman"/>
                <w:color w:val="000000"/>
                <w:lang w:eastAsia="ru-RU"/>
              </w:rPr>
              <w:t>ь</w:t>
            </w:r>
            <w:r w:rsidRPr="000862E8">
              <w:rPr>
                <w:rFonts w:ascii="Times New Roman" w:eastAsia="Times New Roman" w:hAnsi="Times New Roman" w:cs="Times New Roman"/>
                <w:color w:val="000000"/>
                <w:lang w:eastAsia="ru-RU"/>
              </w:rPr>
              <w:t>ного образовательного учреждения на 140 мест в п. Самарский на площа</w:t>
            </w:r>
            <w:r w:rsidRPr="000862E8">
              <w:rPr>
                <w:rFonts w:ascii="Times New Roman" w:eastAsia="Times New Roman" w:hAnsi="Times New Roman" w:cs="Times New Roman"/>
                <w:color w:val="000000"/>
                <w:lang w:eastAsia="ru-RU"/>
              </w:rPr>
              <w:t>д</w:t>
            </w:r>
            <w:r w:rsidRPr="000862E8">
              <w:rPr>
                <w:rFonts w:ascii="Times New Roman" w:eastAsia="Times New Roman" w:hAnsi="Times New Roman" w:cs="Times New Roman"/>
                <w:color w:val="000000"/>
                <w:lang w:eastAsia="ru-RU"/>
              </w:rPr>
              <w:t>ке №2</w:t>
            </w:r>
          </w:p>
        </w:tc>
        <w:tc>
          <w:tcPr>
            <w:tcW w:w="1418" w:type="dxa"/>
            <w:shd w:val="clear" w:color="auto" w:fill="auto"/>
            <w:vAlign w:val="center"/>
            <w:hideMark/>
          </w:tcPr>
          <w:p w:rsidR="00160D2F" w:rsidRPr="000862E8" w:rsidRDefault="00160D2F" w:rsidP="00160D2F">
            <w:pPr>
              <w:spacing w:after="0" w:line="240" w:lineRule="auto"/>
              <w:ind w:left="-116" w:right="-105"/>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ОБ, МБР, ВИ / Администрация с.п. Лопатино</w:t>
            </w:r>
          </w:p>
        </w:tc>
        <w:tc>
          <w:tcPr>
            <w:tcW w:w="730" w:type="dxa"/>
            <w:shd w:val="clear" w:color="auto" w:fill="auto"/>
            <w:vAlign w:val="center"/>
            <w:hideMark/>
          </w:tcPr>
          <w:p w:rsidR="00160D2F" w:rsidRPr="000862E8" w:rsidRDefault="00160D2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2028-2033 гг.</w:t>
            </w:r>
          </w:p>
        </w:tc>
        <w:tc>
          <w:tcPr>
            <w:tcW w:w="779" w:type="dxa"/>
            <w:shd w:val="clear" w:color="auto" w:fill="auto"/>
            <w:noWrap/>
            <w:vAlign w:val="center"/>
            <w:hideMark/>
          </w:tcPr>
          <w:p w:rsidR="00160D2F" w:rsidRPr="000862E8" w:rsidRDefault="00160D2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102 972  </w:t>
            </w:r>
          </w:p>
        </w:tc>
        <w:tc>
          <w:tcPr>
            <w:tcW w:w="601" w:type="dxa"/>
            <w:shd w:val="clear" w:color="auto" w:fill="auto"/>
            <w:noWrap/>
            <w:vAlign w:val="center"/>
            <w:hideMark/>
          </w:tcPr>
          <w:p w:rsidR="00160D2F" w:rsidRPr="000862E8" w:rsidRDefault="00160D2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0  </w:t>
            </w:r>
          </w:p>
        </w:tc>
        <w:tc>
          <w:tcPr>
            <w:tcW w:w="601" w:type="dxa"/>
            <w:shd w:val="clear" w:color="auto" w:fill="auto"/>
            <w:noWrap/>
            <w:vAlign w:val="center"/>
            <w:hideMark/>
          </w:tcPr>
          <w:p w:rsidR="00160D2F" w:rsidRPr="000862E8" w:rsidRDefault="00160D2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0  </w:t>
            </w:r>
          </w:p>
        </w:tc>
        <w:tc>
          <w:tcPr>
            <w:tcW w:w="601" w:type="dxa"/>
            <w:shd w:val="clear" w:color="auto" w:fill="auto"/>
            <w:noWrap/>
            <w:vAlign w:val="center"/>
            <w:hideMark/>
          </w:tcPr>
          <w:p w:rsidR="00160D2F" w:rsidRPr="000862E8" w:rsidRDefault="00160D2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0  </w:t>
            </w:r>
          </w:p>
        </w:tc>
        <w:tc>
          <w:tcPr>
            <w:tcW w:w="601" w:type="dxa"/>
            <w:shd w:val="clear" w:color="auto" w:fill="auto"/>
            <w:noWrap/>
            <w:vAlign w:val="center"/>
            <w:hideMark/>
          </w:tcPr>
          <w:p w:rsidR="00160D2F" w:rsidRPr="000862E8" w:rsidRDefault="00160D2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0  </w:t>
            </w:r>
          </w:p>
        </w:tc>
        <w:tc>
          <w:tcPr>
            <w:tcW w:w="601" w:type="dxa"/>
            <w:shd w:val="clear" w:color="auto" w:fill="auto"/>
            <w:noWrap/>
            <w:vAlign w:val="center"/>
            <w:hideMark/>
          </w:tcPr>
          <w:p w:rsidR="00160D2F" w:rsidRPr="000862E8" w:rsidRDefault="00160D2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0  </w:t>
            </w:r>
          </w:p>
        </w:tc>
        <w:tc>
          <w:tcPr>
            <w:tcW w:w="655" w:type="dxa"/>
            <w:shd w:val="clear" w:color="auto" w:fill="auto"/>
            <w:noWrap/>
            <w:vAlign w:val="center"/>
            <w:hideMark/>
          </w:tcPr>
          <w:p w:rsidR="00160D2F" w:rsidRPr="000862E8" w:rsidRDefault="00160D2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0  </w:t>
            </w:r>
          </w:p>
        </w:tc>
        <w:tc>
          <w:tcPr>
            <w:tcW w:w="546" w:type="dxa"/>
            <w:shd w:val="clear" w:color="auto" w:fill="auto"/>
            <w:noWrap/>
            <w:vAlign w:val="center"/>
            <w:hideMark/>
          </w:tcPr>
          <w:p w:rsidR="00160D2F" w:rsidRPr="000862E8" w:rsidRDefault="00160D2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0  </w:t>
            </w:r>
          </w:p>
        </w:tc>
        <w:tc>
          <w:tcPr>
            <w:tcW w:w="711" w:type="dxa"/>
            <w:shd w:val="clear" w:color="auto" w:fill="auto"/>
            <w:noWrap/>
            <w:vAlign w:val="center"/>
            <w:hideMark/>
          </w:tcPr>
          <w:p w:rsidR="00160D2F" w:rsidRPr="000862E8" w:rsidRDefault="00160D2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0  </w:t>
            </w:r>
          </w:p>
        </w:tc>
        <w:tc>
          <w:tcPr>
            <w:tcW w:w="711" w:type="dxa"/>
            <w:shd w:val="clear" w:color="auto" w:fill="auto"/>
            <w:noWrap/>
            <w:vAlign w:val="center"/>
            <w:hideMark/>
          </w:tcPr>
          <w:p w:rsidR="00160D2F" w:rsidRPr="000862E8" w:rsidRDefault="00160D2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0  </w:t>
            </w:r>
          </w:p>
        </w:tc>
        <w:tc>
          <w:tcPr>
            <w:tcW w:w="711" w:type="dxa"/>
            <w:shd w:val="clear" w:color="auto" w:fill="auto"/>
            <w:noWrap/>
            <w:vAlign w:val="center"/>
            <w:hideMark/>
          </w:tcPr>
          <w:p w:rsidR="00160D2F" w:rsidRPr="000862E8" w:rsidRDefault="00160D2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0  </w:t>
            </w:r>
          </w:p>
        </w:tc>
        <w:tc>
          <w:tcPr>
            <w:tcW w:w="546" w:type="dxa"/>
            <w:shd w:val="clear" w:color="auto" w:fill="auto"/>
            <w:noWrap/>
            <w:vAlign w:val="center"/>
            <w:hideMark/>
          </w:tcPr>
          <w:p w:rsidR="00160D2F" w:rsidRPr="000862E8" w:rsidRDefault="00160D2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0  </w:t>
            </w:r>
          </w:p>
        </w:tc>
        <w:tc>
          <w:tcPr>
            <w:tcW w:w="684" w:type="dxa"/>
            <w:shd w:val="clear" w:color="auto" w:fill="auto"/>
            <w:noWrap/>
            <w:textDirection w:val="btLr"/>
            <w:vAlign w:val="center"/>
            <w:hideMark/>
          </w:tcPr>
          <w:p w:rsidR="00160D2F" w:rsidRPr="000862E8" w:rsidRDefault="00160D2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102 971,6</w:t>
            </w:r>
          </w:p>
        </w:tc>
        <w:tc>
          <w:tcPr>
            <w:tcW w:w="1422" w:type="dxa"/>
            <w:vMerge/>
            <w:shd w:val="clear" w:color="auto" w:fill="auto"/>
            <w:vAlign w:val="center"/>
          </w:tcPr>
          <w:p w:rsidR="00160D2F" w:rsidRPr="000862E8" w:rsidRDefault="00160D2F" w:rsidP="00A05A0F">
            <w:pPr>
              <w:spacing w:after="0" w:line="240" w:lineRule="auto"/>
              <w:jc w:val="center"/>
              <w:rPr>
                <w:rFonts w:ascii="Times New Roman" w:eastAsia="Times New Roman" w:hAnsi="Times New Roman" w:cs="Times New Roman"/>
                <w:lang w:eastAsia="ru-RU"/>
              </w:rPr>
            </w:pPr>
          </w:p>
        </w:tc>
      </w:tr>
      <w:tr w:rsidR="00160D2F" w:rsidRPr="000862E8" w:rsidTr="008F1BFF">
        <w:trPr>
          <w:gridAfter w:val="1"/>
          <w:trHeight w:val="96"/>
        </w:trPr>
        <w:tc>
          <w:tcPr>
            <w:tcW w:w="438" w:type="dxa"/>
            <w:shd w:val="clear" w:color="auto" w:fill="auto"/>
            <w:noWrap/>
            <w:vAlign w:val="center"/>
            <w:hideMark/>
          </w:tcPr>
          <w:p w:rsidR="00160D2F" w:rsidRPr="000862E8" w:rsidRDefault="00160D2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20</w:t>
            </w:r>
          </w:p>
        </w:tc>
        <w:tc>
          <w:tcPr>
            <w:tcW w:w="2534" w:type="dxa"/>
            <w:shd w:val="clear" w:color="auto" w:fill="auto"/>
            <w:vAlign w:val="center"/>
            <w:hideMark/>
          </w:tcPr>
          <w:p w:rsidR="00160D2F" w:rsidRPr="000862E8" w:rsidRDefault="00160D2F" w:rsidP="00A05A0F">
            <w:pPr>
              <w:spacing w:after="0" w:line="240" w:lineRule="auto"/>
              <w:ind w:right="-118"/>
              <w:rPr>
                <w:rFonts w:ascii="Times New Roman" w:eastAsia="Times New Roman" w:hAnsi="Times New Roman" w:cs="Times New Roman"/>
                <w:color w:val="000000"/>
                <w:lang w:eastAsia="ru-RU"/>
              </w:rPr>
            </w:pPr>
            <w:r w:rsidRPr="000862E8">
              <w:rPr>
                <w:rFonts w:ascii="Times New Roman" w:eastAsia="Times New Roman" w:hAnsi="Times New Roman" w:cs="Times New Roman"/>
                <w:color w:val="000000"/>
                <w:lang w:eastAsia="ru-RU"/>
              </w:rPr>
              <w:t>Строительство дошкол</w:t>
            </w:r>
            <w:r w:rsidRPr="000862E8">
              <w:rPr>
                <w:rFonts w:ascii="Times New Roman" w:eastAsia="Times New Roman" w:hAnsi="Times New Roman" w:cs="Times New Roman"/>
                <w:color w:val="000000"/>
                <w:lang w:eastAsia="ru-RU"/>
              </w:rPr>
              <w:t>ь</w:t>
            </w:r>
            <w:r w:rsidRPr="000862E8">
              <w:rPr>
                <w:rFonts w:ascii="Times New Roman" w:eastAsia="Times New Roman" w:hAnsi="Times New Roman" w:cs="Times New Roman"/>
                <w:color w:val="000000"/>
                <w:lang w:eastAsia="ru-RU"/>
              </w:rPr>
              <w:t>ного образовательного учреждения в п. Сама</w:t>
            </w:r>
            <w:r w:rsidRPr="000862E8">
              <w:rPr>
                <w:rFonts w:ascii="Times New Roman" w:eastAsia="Times New Roman" w:hAnsi="Times New Roman" w:cs="Times New Roman"/>
                <w:color w:val="000000"/>
                <w:lang w:eastAsia="ru-RU"/>
              </w:rPr>
              <w:t>р</w:t>
            </w:r>
            <w:r w:rsidRPr="000862E8">
              <w:rPr>
                <w:rFonts w:ascii="Times New Roman" w:eastAsia="Times New Roman" w:hAnsi="Times New Roman" w:cs="Times New Roman"/>
                <w:color w:val="000000"/>
                <w:lang w:eastAsia="ru-RU"/>
              </w:rPr>
              <w:t>ский на площадке №6</w:t>
            </w:r>
          </w:p>
        </w:tc>
        <w:tc>
          <w:tcPr>
            <w:tcW w:w="1418" w:type="dxa"/>
            <w:shd w:val="clear" w:color="auto" w:fill="auto"/>
            <w:vAlign w:val="center"/>
            <w:hideMark/>
          </w:tcPr>
          <w:p w:rsidR="00160D2F" w:rsidRPr="000862E8" w:rsidRDefault="00160D2F" w:rsidP="00160D2F">
            <w:pPr>
              <w:spacing w:after="0" w:line="240" w:lineRule="auto"/>
              <w:ind w:left="-116" w:right="-105"/>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ОБ, МБР, ВИ / Администрация с.п. Лопатино</w:t>
            </w:r>
          </w:p>
        </w:tc>
        <w:tc>
          <w:tcPr>
            <w:tcW w:w="730" w:type="dxa"/>
            <w:shd w:val="clear" w:color="auto" w:fill="auto"/>
            <w:vAlign w:val="center"/>
            <w:hideMark/>
          </w:tcPr>
          <w:p w:rsidR="00160D2F" w:rsidRPr="000862E8" w:rsidRDefault="00160D2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2023-2033 гг.</w:t>
            </w:r>
          </w:p>
        </w:tc>
        <w:tc>
          <w:tcPr>
            <w:tcW w:w="779" w:type="dxa"/>
            <w:shd w:val="clear" w:color="auto" w:fill="auto"/>
            <w:noWrap/>
            <w:vAlign w:val="center"/>
            <w:hideMark/>
          </w:tcPr>
          <w:p w:rsidR="00160D2F" w:rsidRPr="000862E8" w:rsidRDefault="00160D2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По проекту</w:t>
            </w:r>
          </w:p>
        </w:tc>
        <w:tc>
          <w:tcPr>
            <w:tcW w:w="601" w:type="dxa"/>
            <w:shd w:val="clear" w:color="auto" w:fill="auto"/>
            <w:noWrap/>
            <w:vAlign w:val="center"/>
            <w:hideMark/>
          </w:tcPr>
          <w:p w:rsidR="00160D2F" w:rsidRPr="000862E8" w:rsidRDefault="00160D2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601" w:type="dxa"/>
            <w:shd w:val="clear" w:color="auto" w:fill="auto"/>
            <w:noWrap/>
            <w:vAlign w:val="center"/>
            <w:hideMark/>
          </w:tcPr>
          <w:p w:rsidR="00160D2F" w:rsidRPr="000862E8" w:rsidRDefault="00160D2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601" w:type="dxa"/>
            <w:shd w:val="clear" w:color="auto" w:fill="auto"/>
            <w:noWrap/>
            <w:vAlign w:val="center"/>
            <w:hideMark/>
          </w:tcPr>
          <w:p w:rsidR="00160D2F" w:rsidRPr="000862E8" w:rsidRDefault="00160D2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601" w:type="dxa"/>
            <w:shd w:val="clear" w:color="auto" w:fill="auto"/>
            <w:noWrap/>
            <w:vAlign w:val="center"/>
            <w:hideMark/>
          </w:tcPr>
          <w:p w:rsidR="00160D2F" w:rsidRPr="000862E8" w:rsidRDefault="00160D2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601" w:type="dxa"/>
            <w:shd w:val="clear" w:color="auto" w:fill="auto"/>
            <w:noWrap/>
            <w:vAlign w:val="center"/>
            <w:hideMark/>
          </w:tcPr>
          <w:p w:rsidR="00160D2F" w:rsidRPr="000862E8" w:rsidRDefault="00160D2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655" w:type="dxa"/>
            <w:shd w:val="clear" w:color="auto" w:fill="auto"/>
            <w:noWrap/>
            <w:vAlign w:val="center"/>
            <w:hideMark/>
          </w:tcPr>
          <w:p w:rsidR="00160D2F" w:rsidRPr="000862E8" w:rsidRDefault="00160D2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546" w:type="dxa"/>
            <w:shd w:val="clear" w:color="auto" w:fill="auto"/>
            <w:noWrap/>
            <w:vAlign w:val="center"/>
            <w:hideMark/>
          </w:tcPr>
          <w:p w:rsidR="00160D2F" w:rsidRPr="000862E8" w:rsidRDefault="00160D2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711" w:type="dxa"/>
            <w:shd w:val="clear" w:color="auto" w:fill="auto"/>
            <w:noWrap/>
            <w:vAlign w:val="center"/>
            <w:hideMark/>
          </w:tcPr>
          <w:p w:rsidR="00160D2F" w:rsidRPr="000862E8" w:rsidRDefault="00160D2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711" w:type="dxa"/>
            <w:shd w:val="clear" w:color="auto" w:fill="auto"/>
            <w:noWrap/>
            <w:vAlign w:val="center"/>
            <w:hideMark/>
          </w:tcPr>
          <w:p w:rsidR="00160D2F" w:rsidRPr="000862E8" w:rsidRDefault="00160D2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711" w:type="dxa"/>
            <w:shd w:val="clear" w:color="auto" w:fill="auto"/>
            <w:noWrap/>
            <w:vAlign w:val="center"/>
            <w:hideMark/>
          </w:tcPr>
          <w:p w:rsidR="00160D2F" w:rsidRPr="000862E8" w:rsidRDefault="00160D2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546" w:type="dxa"/>
            <w:shd w:val="clear" w:color="auto" w:fill="auto"/>
            <w:noWrap/>
            <w:vAlign w:val="center"/>
            <w:hideMark/>
          </w:tcPr>
          <w:p w:rsidR="00160D2F" w:rsidRPr="000862E8" w:rsidRDefault="00160D2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684" w:type="dxa"/>
            <w:shd w:val="clear" w:color="auto" w:fill="auto"/>
            <w:noWrap/>
            <w:vAlign w:val="center"/>
            <w:hideMark/>
          </w:tcPr>
          <w:p w:rsidR="00160D2F" w:rsidRPr="000862E8" w:rsidRDefault="00160D2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1422" w:type="dxa"/>
            <w:vMerge/>
            <w:shd w:val="clear" w:color="auto" w:fill="auto"/>
            <w:vAlign w:val="center"/>
            <w:hideMark/>
          </w:tcPr>
          <w:p w:rsidR="00160D2F" w:rsidRPr="000862E8" w:rsidRDefault="00160D2F" w:rsidP="00A05A0F">
            <w:pPr>
              <w:spacing w:after="0" w:line="240" w:lineRule="auto"/>
              <w:jc w:val="center"/>
              <w:rPr>
                <w:rFonts w:ascii="Times New Roman" w:eastAsia="Times New Roman" w:hAnsi="Times New Roman" w:cs="Times New Roman"/>
                <w:lang w:eastAsia="ru-RU"/>
              </w:rPr>
            </w:pPr>
          </w:p>
        </w:tc>
      </w:tr>
      <w:tr w:rsidR="00160D2F" w:rsidRPr="000862E8" w:rsidTr="008F1BFF">
        <w:trPr>
          <w:gridAfter w:val="1"/>
          <w:trHeight w:val="96"/>
        </w:trPr>
        <w:tc>
          <w:tcPr>
            <w:tcW w:w="438" w:type="dxa"/>
            <w:shd w:val="clear" w:color="auto" w:fill="auto"/>
            <w:noWrap/>
            <w:vAlign w:val="center"/>
            <w:hideMark/>
          </w:tcPr>
          <w:p w:rsidR="00160D2F" w:rsidRPr="000862E8" w:rsidRDefault="00160D2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21</w:t>
            </w:r>
          </w:p>
        </w:tc>
        <w:tc>
          <w:tcPr>
            <w:tcW w:w="2534" w:type="dxa"/>
            <w:shd w:val="clear" w:color="auto" w:fill="auto"/>
            <w:vAlign w:val="center"/>
            <w:hideMark/>
          </w:tcPr>
          <w:p w:rsidR="00160D2F" w:rsidRPr="000862E8" w:rsidRDefault="00160D2F" w:rsidP="00A05A0F">
            <w:pPr>
              <w:spacing w:after="0" w:line="240" w:lineRule="auto"/>
              <w:ind w:right="-118"/>
              <w:rPr>
                <w:rFonts w:ascii="Times New Roman" w:eastAsia="Times New Roman" w:hAnsi="Times New Roman" w:cs="Times New Roman"/>
                <w:color w:val="000000"/>
                <w:lang w:eastAsia="ru-RU"/>
              </w:rPr>
            </w:pPr>
            <w:r w:rsidRPr="000862E8">
              <w:rPr>
                <w:rFonts w:ascii="Times New Roman" w:eastAsia="Times New Roman" w:hAnsi="Times New Roman" w:cs="Times New Roman"/>
                <w:color w:val="000000"/>
                <w:lang w:eastAsia="ru-RU"/>
              </w:rPr>
              <w:t>Строительство дошкол</w:t>
            </w:r>
            <w:r w:rsidRPr="000862E8">
              <w:rPr>
                <w:rFonts w:ascii="Times New Roman" w:eastAsia="Times New Roman" w:hAnsi="Times New Roman" w:cs="Times New Roman"/>
                <w:color w:val="000000"/>
                <w:lang w:eastAsia="ru-RU"/>
              </w:rPr>
              <w:t>ь</w:t>
            </w:r>
            <w:r w:rsidRPr="000862E8">
              <w:rPr>
                <w:rFonts w:ascii="Times New Roman" w:eastAsia="Times New Roman" w:hAnsi="Times New Roman" w:cs="Times New Roman"/>
                <w:color w:val="000000"/>
                <w:lang w:eastAsia="ru-RU"/>
              </w:rPr>
              <w:t>ного образовательного учреждения в п. Сама</w:t>
            </w:r>
            <w:r w:rsidRPr="000862E8">
              <w:rPr>
                <w:rFonts w:ascii="Times New Roman" w:eastAsia="Times New Roman" w:hAnsi="Times New Roman" w:cs="Times New Roman"/>
                <w:color w:val="000000"/>
                <w:lang w:eastAsia="ru-RU"/>
              </w:rPr>
              <w:t>р</w:t>
            </w:r>
            <w:r w:rsidRPr="000862E8">
              <w:rPr>
                <w:rFonts w:ascii="Times New Roman" w:eastAsia="Times New Roman" w:hAnsi="Times New Roman" w:cs="Times New Roman"/>
                <w:color w:val="000000"/>
                <w:lang w:eastAsia="ru-RU"/>
              </w:rPr>
              <w:t>ский на площадке №7</w:t>
            </w:r>
          </w:p>
        </w:tc>
        <w:tc>
          <w:tcPr>
            <w:tcW w:w="1418" w:type="dxa"/>
            <w:shd w:val="clear" w:color="auto" w:fill="auto"/>
            <w:vAlign w:val="center"/>
            <w:hideMark/>
          </w:tcPr>
          <w:p w:rsidR="00160D2F" w:rsidRPr="000862E8" w:rsidRDefault="00160D2F" w:rsidP="00160D2F">
            <w:pPr>
              <w:spacing w:after="0" w:line="240" w:lineRule="auto"/>
              <w:ind w:left="-116" w:right="-105"/>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ОБ, МБР, ВИ / Администрация с.п. Лопатино</w:t>
            </w:r>
          </w:p>
        </w:tc>
        <w:tc>
          <w:tcPr>
            <w:tcW w:w="730" w:type="dxa"/>
            <w:shd w:val="clear" w:color="auto" w:fill="auto"/>
            <w:vAlign w:val="center"/>
            <w:hideMark/>
          </w:tcPr>
          <w:p w:rsidR="00160D2F" w:rsidRPr="000862E8" w:rsidRDefault="00160D2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2023-2033 гг.</w:t>
            </w:r>
          </w:p>
        </w:tc>
        <w:tc>
          <w:tcPr>
            <w:tcW w:w="779" w:type="dxa"/>
            <w:shd w:val="clear" w:color="auto" w:fill="auto"/>
            <w:noWrap/>
            <w:vAlign w:val="center"/>
            <w:hideMark/>
          </w:tcPr>
          <w:p w:rsidR="00160D2F" w:rsidRPr="000862E8" w:rsidRDefault="00160D2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По проекту</w:t>
            </w:r>
          </w:p>
        </w:tc>
        <w:tc>
          <w:tcPr>
            <w:tcW w:w="601" w:type="dxa"/>
            <w:shd w:val="clear" w:color="auto" w:fill="auto"/>
            <w:noWrap/>
            <w:vAlign w:val="center"/>
            <w:hideMark/>
          </w:tcPr>
          <w:p w:rsidR="00160D2F" w:rsidRPr="000862E8" w:rsidRDefault="00160D2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601" w:type="dxa"/>
            <w:shd w:val="clear" w:color="auto" w:fill="auto"/>
            <w:noWrap/>
            <w:vAlign w:val="center"/>
            <w:hideMark/>
          </w:tcPr>
          <w:p w:rsidR="00160D2F" w:rsidRPr="000862E8" w:rsidRDefault="00160D2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601" w:type="dxa"/>
            <w:shd w:val="clear" w:color="auto" w:fill="auto"/>
            <w:noWrap/>
            <w:vAlign w:val="center"/>
            <w:hideMark/>
          </w:tcPr>
          <w:p w:rsidR="00160D2F" w:rsidRPr="000862E8" w:rsidRDefault="00160D2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601" w:type="dxa"/>
            <w:shd w:val="clear" w:color="auto" w:fill="auto"/>
            <w:noWrap/>
            <w:vAlign w:val="center"/>
            <w:hideMark/>
          </w:tcPr>
          <w:p w:rsidR="00160D2F" w:rsidRPr="000862E8" w:rsidRDefault="00160D2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601" w:type="dxa"/>
            <w:shd w:val="clear" w:color="auto" w:fill="auto"/>
            <w:noWrap/>
            <w:vAlign w:val="center"/>
            <w:hideMark/>
          </w:tcPr>
          <w:p w:rsidR="00160D2F" w:rsidRPr="000862E8" w:rsidRDefault="00160D2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655" w:type="dxa"/>
            <w:shd w:val="clear" w:color="auto" w:fill="auto"/>
            <w:noWrap/>
            <w:vAlign w:val="center"/>
            <w:hideMark/>
          </w:tcPr>
          <w:p w:rsidR="00160D2F" w:rsidRPr="000862E8" w:rsidRDefault="00160D2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546" w:type="dxa"/>
            <w:shd w:val="clear" w:color="auto" w:fill="auto"/>
            <w:noWrap/>
            <w:vAlign w:val="center"/>
            <w:hideMark/>
          </w:tcPr>
          <w:p w:rsidR="00160D2F" w:rsidRPr="000862E8" w:rsidRDefault="00160D2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711" w:type="dxa"/>
            <w:shd w:val="clear" w:color="auto" w:fill="auto"/>
            <w:noWrap/>
            <w:vAlign w:val="center"/>
            <w:hideMark/>
          </w:tcPr>
          <w:p w:rsidR="00160D2F" w:rsidRPr="000862E8" w:rsidRDefault="00160D2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711" w:type="dxa"/>
            <w:shd w:val="clear" w:color="auto" w:fill="auto"/>
            <w:noWrap/>
            <w:vAlign w:val="center"/>
            <w:hideMark/>
          </w:tcPr>
          <w:p w:rsidR="00160D2F" w:rsidRPr="000862E8" w:rsidRDefault="00160D2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711" w:type="dxa"/>
            <w:shd w:val="clear" w:color="auto" w:fill="auto"/>
            <w:noWrap/>
            <w:vAlign w:val="center"/>
            <w:hideMark/>
          </w:tcPr>
          <w:p w:rsidR="00160D2F" w:rsidRPr="000862E8" w:rsidRDefault="00160D2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546" w:type="dxa"/>
            <w:shd w:val="clear" w:color="auto" w:fill="auto"/>
            <w:noWrap/>
            <w:vAlign w:val="center"/>
            <w:hideMark/>
          </w:tcPr>
          <w:p w:rsidR="00160D2F" w:rsidRPr="000862E8" w:rsidRDefault="00160D2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684" w:type="dxa"/>
            <w:shd w:val="clear" w:color="auto" w:fill="auto"/>
            <w:noWrap/>
            <w:vAlign w:val="center"/>
            <w:hideMark/>
          </w:tcPr>
          <w:p w:rsidR="00160D2F" w:rsidRPr="000862E8" w:rsidRDefault="00160D2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1422" w:type="dxa"/>
            <w:vMerge/>
            <w:shd w:val="clear" w:color="auto" w:fill="auto"/>
            <w:vAlign w:val="center"/>
          </w:tcPr>
          <w:p w:rsidR="00160D2F" w:rsidRPr="000862E8" w:rsidRDefault="00160D2F" w:rsidP="00A05A0F">
            <w:pPr>
              <w:spacing w:after="0" w:line="240" w:lineRule="auto"/>
              <w:jc w:val="center"/>
              <w:rPr>
                <w:rFonts w:ascii="Times New Roman" w:eastAsia="Times New Roman" w:hAnsi="Times New Roman" w:cs="Times New Roman"/>
                <w:lang w:eastAsia="ru-RU"/>
              </w:rPr>
            </w:pPr>
          </w:p>
        </w:tc>
      </w:tr>
      <w:tr w:rsidR="00160D2F" w:rsidRPr="000862E8" w:rsidTr="008F1BFF">
        <w:trPr>
          <w:gridAfter w:val="1"/>
          <w:trHeight w:val="96"/>
        </w:trPr>
        <w:tc>
          <w:tcPr>
            <w:tcW w:w="438" w:type="dxa"/>
            <w:shd w:val="clear" w:color="auto" w:fill="auto"/>
            <w:noWrap/>
            <w:vAlign w:val="center"/>
            <w:hideMark/>
          </w:tcPr>
          <w:p w:rsidR="00160D2F" w:rsidRPr="000862E8" w:rsidRDefault="00160D2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22</w:t>
            </w:r>
          </w:p>
        </w:tc>
        <w:tc>
          <w:tcPr>
            <w:tcW w:w="2534" w:type="dxa"/>
            <w:shd w:val="clear" w:color="auto" w:fill="auto"/>
            <w:vAlign w:val="center"/>
            <w:hideMark/>
          </w:tcPr>
          <w:p w:rsidR="00160D2F" w:rsidRPr="000862E8" w:rsidRDefault="00160D2F" w:rsidP="00A05A0F">
            <w:pPr>
              <w:spacing w:after="0" w:line="240" w:lineRule="auto"/>
              <w:ind w:right="-118"/>
              <w:rPr>
                <w:rFonts w:ascii="Times New Roman" w:eastAsia="Times New Roman" w:hAnsi="Times New Roman" w:cs="Times New Roman"/>
                <w:color w:val="000000"/>
                <w:lang w:eastAsia="ru-RU"/>
              </w:rPr>
            </w:pPr>
            <w:r w:rsidRPr="000862E8">
              <w:rPr>
                <w:rFonts w:ascii="Times New Roman" w:eastAsia="Times New Roman" w:hAnsi="Times New Roman" w:cs="Times New Roman"/>
                <w:color w:val="000000"/>
                <w:lang w:eastAsia="ru-RU"/>
              </w:rPr>
              <w:t>Строительство дошкол</w:t>
            </w:r>
            <w:r w:rsidRPr="000862E8">
              <w:rPr>
                <w:rFonts w:ascii="Times New Roman" w:eastAsia="Times New Roman" w:hAnsi="Times New Roman" w:cs="Times New Roman"/>
                <w:color w:val="000000"/>
                <w:lang w:eastAsia="ru-RU"/>
              </w:rPr>
              <w:t>ь</w:t>
            </w:r>
            <w:r w:rsidRPr="000862E8">
              <w:rPr>
                <w:rFonts w:ascii="Times New Roman" w:eastAsia="Times New Roman" w:hAnsi="Times New Roman" w:cs="Times New Roman"/>
                <w:color w:val="000000"/>
                <w:lang w:eastAsia="ru-RU"/>
              </w:rPr>
              <w:t>ного образовательного учреждения на 15 мест в п. Березки</w:t>
            </w:r>
          </w:p>
        </w:tc>
        <w:tc>
          <w:tcPr>
            <w:tcW w:w="1418" w:type="dxa"/>
            <w:shd w:val="clear" w:color="auto" w:fill="auto"/>
            <w:vAlign w:val="center"/>
            <w:hideMark/>
          </w:tcPr>
          <w:p w:rsidR="00160D2F" w:rsidRPr="000862E8" w:rsidRDefault="00160D2F" w:rsidP="00160D2F">
            <w:pPr>
              <w:spacing w:after="0" w:line="240" w:lineRule="auto"/>
              <w:ind w:left="-116" w:right="-105"/>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ОБ, МБР, ВИ / Администрация с.п. Лопатино</w:t>
            </w:r>
          </w:p>
        </w:tc>
        <w:tc>
          <w:tcPr>
            <w:tcW w:w="730" w:type="dxa"/>
            <w:shd w:val="clear" w:color="auto" w:fill="auto"/>
            <w:vAlign w:val="center"/>
            <w:hideMark/>
          </w:tcPr>
          <w:p w:rsidR="00160D2F" w:rsidRPr="000862E8" w:rsidRDefault="00160D2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2025-2033 гг.</w:t>
            </w:r>
          </w:p>
        </w:tc>
        <w:tc>
          <w:tcPr>
            <w:tcW w:w="779" w:type="dxa"/>
            <w:shd w:val="clear" w:color="auto" w:fill="auto"/>
            <w:noWrap/>
            <w:vAlign w:val="center"/>
            <w:hideMark/>
          </w:tcPr>
          <w:p w:rsidR="00160D2F" w:rsidRPr="000862E8" w:rsidRDefault="00160D2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17 304  </w:t>
            </w:r>
          </w:p>
        </w:tc>
        <w:tc>
          <w:tcPr>
            <w:tcW w:w="601" w:type="dxa"/>
            <w:shd w:val="clear" w:color="auto" w:fill="auto"/>
            <w:noWrap/>
            <w:vAlign w:val="center"/>
            <w:hideMark/>
          </w:tcPr>
          <w:p w:rsidR="00160D2F" w:rsidRPr="000862E8" w:rsidRDefault="00160D2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0  </w:t>
            </w:r>
          </w:p>
        </w:tc>
        <w:tc>
          <w:tcPr>
            <w:tcW w:w="601" w:type="dxa"/>
            <w:shd w:val="clear" w:color="auto" w:fill="auto"/>
            <w:noWrap/>
            <w:vAlign w:val="center"/>
            <w:hideMark/>
          </w:tcPr>
          <w:p w:rsidR="00160D2F" w:rsidRPr="000862E8" w:rsidRDefault="00160D2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0  </w:t>
            </w:r>
          </w:p>
        </w:tc>
        <w:tc>
          <w:tcPr>
            <w:tcW w:w="601" w:type="dxa"/>
            <w:shd w:val="clear" w:color="auto" w:fill="auto"/>
            <w:noWrap/>
            <w:vAlign w:val="center"/>
            <w:hideMark/>
          </w:tcPr>
          <w:p w:rsidR="00160D2F" w:rsidRPr="000862E8" w:rsidRDefault="00160D2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0  </w:t>
            </w:r>
          </w:p>
        </w:tc>
        <w:tc>
          <w:tcPr>
            <w:tcW w:w="601" w:type="dxa"/>
            <w:shd w:val="clear" w:color="auto" w:fill="auto"/>
            <w:noWrap/>
            <w:vAlign w:val="center"/>
            <w:hideMark/>
          </w:tcPr>
          <w:p w:rsidR="00160D2F" w:rsidRPr="000862E8" w:rsidRDefault="00160D2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0  </w:t>
            </w:r>
          </w:p>
        </w:tc>
        <w:tc>
          <w:tcPr>
            <w:tcW w:w="601" w:type="dxa"/>
            <w:shd w:val="clear" w:color="auto" w:fill="auto"/>
            <w:noWrap/>
            <w:vAlign w:val="center"/>
            <w:hideMark/>
          </w:tcPr>
          <w:p w:rsidR="00160D2F" w:rsidRPr="000862E8" w:rsidRDefault="00160D2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0  </w:t>
            </w:r>
          </w:p>
        </w:tc>
        <w:tc>
          <w:tcPr>
            <w:tcW w:w="655" w:type="dxa"/>
            <w:shd w:val="clear" w:color="auto" w:fill="auto"/>
            <w:noWrap/>
            <w:vAlign w:val="center"/>
            <w:hideMark/>
          </w:tcPr>
          <w:p w:rsidR="00160D2F" w:rsidRPr="000862E8" w:rsidRDefault="00160D2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0  </w:t>
            </w:r>
          </w:p>
        </w:tc>
        <w:tc>
          <w:tcPr>
            <w:tcW w:w="546" w:type="dxa"/>
            <w:shd w:val="clear" w:color="auto" w:fill="auto"/>
            <w:noWrap/>
            <w:vAlign w:val="center"/>
            <w:hideMark/>
          </w:tcPr>
          <w:p w:rsidR="00160D2F" w:rsidRPr="000862E8" w:rsidRDefault="00160D2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0  </w:t>
            </w:r>
          </w:p>
        </w:tc>
        <w:tc>
          <w:tcPr>
            <w:tcW w:w="711" w:type="dxa"/>
            <w:shd w:val="clear" w:color="auto" w:fill="auto"/>
            <w:noWrap/>
            <w:vAlign w:val="center"/>
            <w:hideMark/>
          </w:tcPr>
          <w:p w:rsidR="00160D2F" w:rsidRPr="000862E8" w:rsidRDefault="00160D2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0  </w:t>
            </w:r>
          </w:p>
        </w:tc>
        <w:tc>
          <w:tcPr>
            <w:tcW w:w="711" w:type="dxa"/>
            <w:shd w:val="clear" w:color="auto" w:fill="auto"/>
            <w:noWrap/>
            <w:vAlign w:val="center"/>
            <w:hideMark/>
          </w:tcPr>
          <w:p w:rsidR="00160D2F" w:rsidRPr="000862E8" w:rsidRDefault="00160D2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0  </w:t>
            </w:r>
          </w:p>
        </w:tc>
        <w:tc>
          <w:tcPr>
            <w:tcW w:w="711" w:type="dxa"/>
            <w:shd w:val="clear" w:color="auto" w:fill="auto"/>
            <w:noWrap/>
            <w:vAlign w:val="center"/>
            <w:hideMark/>
          </w:tcPr>
          <w:p w:rsidR="00160D2F" w:rsidRPr="000862E8" w:rsidRDefault="00160D2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0  </w:t>
            </w:r>
          </w:p>
        </w:tc>
        <w:tc>
          <w:tcPr>
            <w:tcW w:w="546" w:type="dxa"/>
            <w:shd w:val="clear" w:color="auto" w:fill="auto"/>
            <w:textDirection w:val="btLr"/>
            <w:vAlign w:val="center"/>
            <w:hideMark/>
          </w:tcPr>
          <w:p w:rsidR="00160D2F" w:rsidRPr="000862E8" w:rsidRDefault="00160D2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17 303,9</w:t>
            </w:r>
          </w:p>
        </w:tc>
        <w:tc>
          <w:tcPr>
            <w:tcW w:w="684" w:type="dxa"/>
            <w:shd w:val="clear" w:color="auto" w:fill="auto"/>
            <w:noWrap/>
            <w:vAlign w:val="center"/>
            <w:hideMark/>
          </w:tcPr>
          <w:p w:rsidR="00160D2F" w:rsidRPr="000862E8" w:rsidRDefault="00160D2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0</w:t>
            </w:r>
          </w:p>
        </w:tc>
        <w:tc>
          <w:tcPr>
            <w:tcW w:w="1422" w:type="dxa"/>
            <w:vMerge/>
            <w:shd w:val="clear" w:color="auto" w:fill="auto"/>
            <w:vAlign w:val="center"/>
          </w:tcPr>
          <w:p w:rsidR="00160D2F" w:rsidRPr="000862E8" w:rsidRDefault="00160D2F" w:rsidP="00A05A0F">
            <w:pPr>
              <w:spacing w:after="0" w:line="240" w:lineRule="auto"/>
              <w:jc w:val="center"/>
              <w:rPr>
                <w:rFonts w:ascii="Times New Roman" w:eastAsia="Times New Roman" w:hAnsi="Times New Roman" w:cs="Times New Roman"/>
                <w:lang w:eastAsia="ru-RU"/>
              </w:rPr>
            </w:pPr>
          </w:p>
        </w:tc>
      </w:tr>
      <w:tr w:rsidR="00160D2F" w:rsidRPr="000862E8" w:rsidTr="008F1BFF">
        <w:trPr>
          <w:gridAfter w:val="1"/>
          <w:trHeight w:val="96"/>
        </w:trPr>
        <w:tc>
          <w:tcPr>
            <w:tcW w:w="438" w:type="dxa"/>
            <w:shd w:val="clear" w:color="auto" w:fill="auto"/>
            <w:noWrap/>
            <w:vAlign w:val="center"/>
            <w:hideMark/>
          </w:tcPr>
          <w:p w:rsidR="00160D2F" w:rsidRPr="000862E8" w:rsidRDefault="00160D2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23</w:t>
            </w:r>
          </w:p>
        </w:tc>
        <w:tc>
          <w:tcPr>
            <w:tcW w:w="2534" w:type="dxa"/>
            <w:shd w:val="clear" w:color="auto" w:fill="auto"/>
            <w:vAlign w:val="center"/>
            <w:hideMark/>
          </w:tcPr>
          <w:p w:rsidR="00160D2F" w:rsidRPr="000862E8" w:rsidRDefault="00160D2F" w:rsidP="00A05A0F">
            <w:pPr>
              <w:spacing w:after="0" w:line="240" w:lineRule="auto"/>
              <w:ind w:right="-118"/>
              <w:rPr>
                <w:rFonts w:ascii="Times New Roman" w:eastAsia="Times New Roman" w:hAnsi="Times New Roman" w:cs="Times New Roman"/>
                <w:color w:val="000000"/>
                <w:lang w:eastAsia="ru-RU"/>
              </w:rPr>
            </w:pPr>
            <w:r w:rsidRPr="000862E8">
              <w:rPr>
                <w:rFonts w:ascii="Times New Roman" w:eastAsia="Times New Roman" w:hAnsi="Times New Roman" w:cs="Times New Roman"/>
                <w:color w:val="000000"/>
                <w:lang w:eastAsia="ru-RU"/>
              </w:rPr>
              <w:t>Строительство дошкол</w:t>
            </w:r>
            <w:r w:rsidRPr="000862E8">
              <w:rPr>
                <w:rFonts w:ascii="Times New Roman" w:eastAsia="Times New Roman" w:hAnsi="Times New Roman" w:cs="Times New Roman"/>
                <w:color w:val="000000"/>
                <w:lang w:eastAsia="ru-RU"/>
              </w:rPr>
              <w:t>ь</w:t>
            </w:r>
            <w:r w:rsidRPr="000862E8">
              <w:rPr>
                <w:rFonts w:ascii="Times New Roman" w:eastAsia="Times New Roman" w:hAnsi="Times New Roman" w:cs="Times New Roman"/>
                <w:color w:val="000000"/>
                <w:lang w:eastAsia="ru-RU"/>
              </w:rPr>
              <w:t>ного образовательного учреждения на 15 мест в п. Новолопатинский на площадке №1</w:t>
            </w:r>
          </w:p>
        </w:tc>
        <w:tc>
          <w:tcPr>
            <w:tcW w:w="1418" w:type="dxa"/>
            <w:shd w:val="clear" w:color="auto" w:fill="auto"/>
            <w:vAlign w:val="center"/>
            <w:hideMark/>
          </w:tcPr>
          <w:p w:rsidR="00160D2F" w:rsidRPr="000862E8" w:rsidRDefault="00160D2F" w:rsidP="00160D2F">
            <w:pPr>
              <w:spacing w:after="0" w:line="240" w:lineRule="auto"/>
              <w:ind w:left="-116" w:right="-105"/>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ОБ, МБР, ВИ / Администрация с.п. Лопатино</w:t>
            </w:r>
          </w:p>
        </w:tc>
        <w:tc>
          <w:tcPr>
            <w:tcW w:w="730" w:type="dxa"/>
            <w:shd w:val="clear" w:color="auto" w:fill="auto"/>
            <w:vAlign w:val="center"/>
            <w:hideMark/>
          </w:tcPr>
          <w:p w:rsidR="00160D2F" w:rsidRPr="000862E8" w:rsidRDefault="00160D2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2025-2033 гг.</w:t>
            </w:r>
          </w:p>
        </w:tc>
        <w:tc>
          <w:tcPr>
            <w:tcW w:w="779" w:type="dxa"/>
            <w:shd w:val="clear" w:color="auto" w:fill="auto"/>
            <w:noWrap/>
            <w:vAlign w:val="center"/>
            <w:hideMark/>
          </w:tcPr>
          <w:p w:rsidR="00160D2F" w:rsidRPr="000862E8" w:rsidRDefault="00160D2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17 304  </w:t>
            </w:r>
          </w:p>
        </w:tc>
        <w:tc>
          <w:tcPr>
            <w:tcW w:w="601" w:type="dxa"/>
            <w:shd w:val="clear" w:color="auto" w:fill="auto"/>
            <w:noWrap/>
            <w:vAlign w:val="center"/>
            <w:hideMark/>
          </w:tcPr>
          <w:p w:rsidR="00160D2F" w:rsidRPr="000862E8" w:rsidRDefault="00160D2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0  </w:t>
            </w:r>
          </w:p>
        </w:tc>
        <w:tc>
          <w:tcPr>
            <w:tcW w:w="601" w:type="dxa"/>
            <w:shd w:val="clear" w:color="auto" w:fill="auto"/>
            <w:noWrap/>
            <w:vAlign w:val="center"/>
            <w:hideMark/>
          </w:tcPr>
          <w:p w:rsidR="00160D2F" w:rsidRPr="000862E8" w:rsidRDefault="00160D2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0  </w:t>
            </w:r>
          </w:p>
        </w:tc>
        <w:tc>
          <w:tcPr>
            <w:tcW w:w="601" w:type="dxa"/>
            <w:shd w:val="clear" w:color="auto" w:fill="auto"/>
            <w:noWrap/>
            <w:vAlign w:val="center"/>
            <w:hideMark/>
          </w:tcPr>
          <w:p w:rsidR="00160D2F" w:rsidRPr="000862E8" w:rsidRDefault="00160D2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0  </w:t>
            </w:r>
          </w:p>
        </w:tc>
        <w:tc>
          <w:tcPr>
            <w:tcW w:w="601" w:type="dxa"/>
            <w:shd w:val="clear" w:color="auto" w:fill="auto"/>
            <w:noWrap/>
            <w:vAlign w:val="center"/>
            <w:hideMark/>
          </w:tcPr>
          <w:p w:rsidR="00160D2F" w:rsidRPr="000862E8" w:rsidRDefault="00160D2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0  </w:t>
            </w:r>
          </w:p>
        </w:tc>
        <w:tc>
          <w:tcPr>
            <w:tcW w:w="601" w:type="dxa"/>
            <w:shd w:val="clear" w:color="auto" w:fill="auto"/>
            <w:noWrap/>
            <w:vAlign w:val="center"/>
            <w:hideMark/>
          </w:tcPr>
          <w:p w:rsidR="00160D2F" w:rsidRPr="000862E8" w:rsidRDefault="00160D2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0  </w:t>
            </w:r>
          </w:p>
        </w:tc>
        <w:tc>
          <w:tcPr>
            <w:tcW w:w="655" w:type="dxa"/>
            <w:shd w:val="clear" w:color="auto" w:fill="auto"/>
            <w:noWrap/>
            <w:vAlign w:val="center"/>
            <w:hideMark/>
          </w:tcPr>
          <w:p w:rsidR="00160D2F" w:rsidRPr="000862E8" w:rsidRDefault="00160D2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0  </w:t>
            </w:r>
          </w:p>
        </w:tc>
        <w:tc>
          <w:tcPr>
            <w:tcW w:w="546" w:type="dxa"/>
            <w:shd w:val="clear" w:color="auto" w:fill="auto"/>
            <w:noWrap/>
            <w:vAlign w:val="center"/>
            <w:hideMark/>
          </w:tcPr>
          <w:p w:rsidR="00160D2F" w:rsidRPr="000862E8" w:rsidRDefault="00160D2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0  </w:t>
            </w:r>
          </w:p>
        </w:tc>
        <w:tc>
          <w:tcPr>
            <w:tcW w:w="711" w:type="dxa"/>
            <w:shd w:val="clear" w:color="auto" w:fill="auto"/>
            <w:noWrap/>
            <w:vAlign w:val="center"/>
            <w:hideMark/>
          </w:tcPr>
          <w:p w:rsidR="00160D2F" w:rsidRPr="000862E8" w:rsidRDefault="00160D2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0  </w:t>
            </w:r>
          </w:p>
        </w:tc>
        <w:tc>
          <w:tcPr>
            <w:tcW w:w="711" w:type="dxa"/>
            <w:shd w:val="clear" w:color="auto" w:fill="auto"/>
            <w:noWrap/>
            <w:vAlign w:val="center"/>
            <w:hideMark/>
          </w:tcPr>
          <w:p w:rsidR="00160D2F" w:rsidRPr="000862E8" w:rsidRDefault="00160D2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0  </w:t>
            </w:r>
          </w:p>
        </w:tc>
        <w:tc>
          <w:tcPr>
            <w:tcW w:w="711" w:type="dxa"/>
            <w:shd w:val="clear" w:color="auto" w:fill="auto"/>
            <w:noWrap/>
            <w:vAlign w:val="center"/>
            <w:hideMark/>
          </w:tcPr>
          <w:p w:rsidR="00160D2F" w:rsidRPr="000862E8" w:rsidRDefault="00160D2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0  </w:t>
            </w:r>
          </w:p>
        </w:tc>
        <w:tc>
          <w:tcPr>
            <w:tcW w:w="546" w:type="dxa"/>
            <w:shd w:val="clear" w:color="auto" w:fill="auto"/>
            <w:noWrap/>
            <w:vAlign w:val="center"/>
            <w:hideMark/>
          </w:tcPr>
          <w:p w:rsidR="00160D2F" w:rsidRPr="000862E8" w:rsidRDefault="00160D2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0  </w:t>
            </w:r>
          </w:p>
        </w:tc>
        <w:tc>
          <w:tcPr>
            <w:tcW w:w="684" w:type="dxa"/>
            <w:shd w:val="clear" w:color="auto" w:fill="auto"/>
            <w:textDirection w:val="btLr"/>
            <w:vAlign w:val="center"/>
            <w:hideMark/>
          </w:tcPr>
          <w:p w:rsidR="00160D2F" w:rsidRPr="000862E8" w:rsidRDefault="00160D2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17 303,9</w:t>
            </w:r>
          </w:p>
        </w:tc>
        <w:tc>
          <w:tcPr>
            <w:tcW w:w="1422" w:type="dxa"/>
            <w:vMerge/>
            <w:shd w:val="clear" w:color="auto" w:fill="auto"/>
            <w:vAlign w:val="center"/>
          </w:tcPr>
          <w:p w:rsidR="00160D2F" w:rsidRPr="000862E8" w:rsidRDefault="00160D2F" w:rsidP="00A05A0F">
            <w:pPr>
              <w:spacing w:after="0" w:line="240" w:lineRule="auto"/>
              <w:jc w:val="center"/>
              <w:rPr>
                <w:rFonts w:ascii="Times New Roman" w:eastAsia="Times New Roman" w:hAnsi="Times New Roman" w:cs="Times New Roman"/>
                <w:lang w:eastAsia="ru-RU"/>
              </w:rPr>
            </w:pPr>
          </w:p>
        </w:tc>
      </w:tr>
      <w:tr w:rsidR="003B3D0F" w:rsidRPr="000862E8" w:rsidTr="008F1BFF">
        <w:trPr>
          <w:gridAfter w:val="1"/>
          <w:cantSplit/>
          <w:trHeight w:val="1134"/>
        </w:trPr>
        <w:tc>
          <w:tcPr>
            <w:tcW w:w="438" w:type="dxa"/>
            <w:shd w:val="clear" w:color="auto" w:fill="auto"/>
            <w:noWrap/>
            <w:vAlign w:val="center"/>
            <w:hideMark/>
          </w:tcPr>
          <w:p w:rsidR="003B3D0F" w:rsidRPr="000862E8" w:rsidRDefault="003B3D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lastRenderedPageBreak/>
              <w:t> </w:t>
            </w:r>
          </w:p>
        </w:tc>
        <w:tc>
          <w:tcPr>
            <w:tcW w:w="2534" w:type="dxa"/>
            <w:shd w:val="clear" w:color="auto" w:fill="auto"/>
            <w:vAlign w:val="center"/>
            <w:hideMark/>
          </w:tcPr>
          <w:p w:rsidR="003B3D0F" w:rsidRPr="000862E8" w:rsidRDefault="003B3D0F" w:rsidP="003B3D0F">
            <w:pPr>
              <w:spacing w:after="0" w:line="240" w:lineRule="auto"/>
              <w:jc w:val="right"/>
              <w:rPr>
                <w:rFonts w:ascii="Times New Roman" w:eastAsia="Times New Roman" w:hAnsi="Times New Roman" w:cs="Times New Roman"/>
                <w:b/>
                <w:bCs/>
                <w:lang w:eastAsia="ru-RU"/>
              </w:rPr>
            </w:pPr>
            <w:r w:rsidRPr="000862E8">
              <w:rPr>
                <w:rFonts w:ascii="Times New Roman" w:eastAsia="Times New Roman" w:hAnsi="Times New Roman" w:cs="Times New Roman"/>
                <w:b/>
                <w:bCs/>
                <w:lang w:eastAsia="ru-RU"/>
              </w:rPr>
              <w:t>Итого</w:t>
            </w:r>
          </w:p>
        </w:tc>
        <w:tc>
          <w:tcPr>
            <w:tcW w:w="1418" w:type="dxa"/>
            <w:shd w:val="clear" w:color="auto" w:fill="auto"/>
            <w:vAlign w:val="center"/>
            <w:hideMark/>
          </w:tcPr>
          <w:p w:rsidR="003B3D0F" w:rsidRPr="000862E8" w:rsidRDefault="003B3D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w:t>
            </w:r>
          </w:p>
        </w:tc>
        <w:tc>
          <w:tcPr>
            <w:tcW w:w="730" w:type="dxa"/>
            <w:shd w:val="clear" w:color="auto" w:fill="auto"/>
            <w:vAlign w:val="center"/>
            <w:hideMark/>
          </w:tcPr>
          <w:p w:rsidR="003B3D0F" w:rsidRPr="000862E8" w:rsidRDefault="003B3D0F" w:rsidP="003B3D0F">
            <w:pPr>
              <w:spacing w:after="0" w:line="240" w:lineRule="auto"/>
              <w:jc w:val="center"/>
              <w:rPr>
                <w:rFonts w:ascii="Times New Roman" w:eastAsia="Times New Roman" w:hAnsi="Times New Roman" w:cs="Times New Roman"/>
                <w:b/>
                <w:bCs/>
                <w:lang w:eastAsia="ru-RU"/>
              </w:rPr>
            </w:pPr>
            <w:r w:rsidRPr="000862E8">
              <w:rPr>
                <w:rFonts w:ascii="Times New Roman" w:eastAsia="Times New Roman" w:hAnsi="Times New Roman" w:cs="Times New Roman"/>
                <w:b/>
                <w:bCs/>
                <w:lang w:eastAsia="ru-RU"/>
              </w:rPr>
              <w:t> </w:t>
            </w:r>
          </w:p>
        </w:tc>
        <w:tc>
          <w:tcPr>
            <w:tcW w:w="779" w:type="dxa"/>
            <w:shd w:val="clear" w:color="auto" w:fill="auto"/>
            <w:noWrap/>
            <w:textDirection w:val="btLr"/>
            <w:vAlign w:val="center"/>
            <w:hideMark/>
          </w:tcPr>
          <w:p w:rsidR="003B3D0F" w:rsidRPr="000862E8" w:rsidRDefault="003B3D0F" w:rsidP="003B3D0F">
            <w:pPr>
              <w:spacing w:after="0" w:line="240" w:lineRule="auto"/>
              <w:ind w:left="113" w:right="113"/>
              <w:jc w:val="center"/>
              <w:rPr>
                <w:rFonts w:ascii="Times New Roman" w:eastAsia="Times New Roman" w:hAnsi="Times New Roman" w:cs="Times New Roman"/>
                <w:b/>
                <w:bCs/>
                <w:lang w:eastAsia="ru-RU"/>
              </w:rPr>
            </w:pPr>
            <w:r w:rsidRPr="000862E8">
              <w:rPr>
                <w:rFonts w:ascii="Times New Roman" w:eastAsia="Times New Roman" w:hAnsi="Times New Roman" w:cs="Times New Roman"/>
                <w:b/>
                <w:bCs/>
                <w:lang w:eastAsia="ru-RU"/>
              </w:rPr>
              <w:t xml:space="preserve">5 841 350  </w:t>
            </w:r>
          </w:p>
        </w:tc>
        <w:tc>
          <w:tcPr>
            <w:tcW w:w="601" w:type="dxa"/>
            <w:shd w:val="clear" w:color="auto" w:fill="auto"/>
            <w:noWrap/>
            <w:textDirection w:val="btLr"/>
            <w:vAlign w:val="center"/>
            <w:hideMark/>
          </w:tcPr>
          <w:p w:rsidR="003B3D0F" w:rsidRPr="000862E8" w:rsidRDefault="003B3D0F" w:rsidP="003B3D0F">
            <w:pPr>
              <w:spacing w:after="0" w:line="240" w:lineRule="auto"/>
              <w:ind w:left="113" w:right="113"/>
              <w:jc w:val="center"/>
              <w:rPr>
                <w:rFonts w:ascii="Times New Roman" w:eastAsia="Times New Roman" w:hAnsi="Times New Roman" w:cs="Times New Roman"/>
                <w:b/>
                <w:bCs/>
                <w:lang w:eastAsia="ru-RU"/>
              </w:rPr>
            </w:pPr>
            <w:r w:rsidRPr="000862E8">
              <w:rPr>
                <w:rFonts w:ascii="Times New Roman" w:eastAsia="Times New Roman" w:hAnsi="Times New Roman" w:cs="Times New Roman"/>
                <w:b/>
                <w:bCs/>
                <w:lang w:eastAsia="ru-RU"/>
              </w:rPr>
              <w:t xml:space="preserve">350  </w:t>
            </w:r>
          </w:p>
        </w:tc>
        <w:tc>
          <w:tcPr>
            <w:tcW w:w="601" w:type="dxa"/>
            <w:shd w:val="clear" w:color="auto" w:fill="auto"/>
            <w:noWrap/>
            <w:textDirection w:val="btLr"/>
            <w:vAlign w:val="center"/>
            <w:hideMark/>
          </w:tcPr>
          <w:p w:rsidR="003B3D0F" w:rsidRPr="000862E8" w:rsidRDefault="003B3D0F" w:rsidP="003B3D0F">
            <w:pPr>
              <w:spacing w:after="0" w:line="240" w:lineRule="auto"/>
              <w:ind w:left="113" w:right="113"/>
              <w:jc w:val="center"/>
              <w:rPr>
                <w:rFonts w:ascii="Times New Roman" w:eastAsia="Times New Roman" w:hAnsi="Times New Roman" w:cs="Times New Roman"/>
                <w:b/>
                <w:bCs/>
                <w:lang w:eastAsia="ru-RU"/>
              </w:rPr>
            </w:pPr>
            <w:r w:rsidRPr="000862E8">
              <w:rPr>
                <w:rFonts w:ascii="Times New Roman" w:eastAsia="Times New Roman" w:hAnsi="Times New Roman" w:cs="Times New Roman"/>
                <w:b/>
                <w:bCs/>
                <w:lang w:eastAsia="ru-RU"/>
              </w:rPr>
              <w:t xml:space="preserve">350  </w:t>
            </w:r>
          </w:p>
        </w:tc>
        <w:tc>
          <w:tcPr>
            <w:tcW w:w="601" w:type="dxa"/>
            <w:shd w:val="clear" w:color="auto" w:fill="auto"/>
            <w:noWrap/>
            <w:textDirection w:val="btLr"/>
            <w:vAlign w:val="center"/>
            <w:hideMark/>
          </w:tcPr>
          <w:p w:rsidR="003B3D0F" w:rsidRPr="000862E8" w:rsidRDefault="003B3D0F" w:rsidP="003B3D0F">
            <w:pPr>
              <w:spacing w:after="0" w:line="240" w:lineRule="auto"/>
              <w:ind w:left="113" w:right="113"/>
              <w:jc w:val="center"/>
              <w:rPr>
                <w:rFonts w:ascii="Times New Roman" w:eastAsia="Times New Roman" w:hAnsi="Times New Roman" w:cs="Times New Roman"/>
                <w:b/>
                <w:bCs/>
                <w:lang w:eastAsia="ru-RU"/>
              </w:rPr>
            </w:pPr>
            <w:r w:rsidRPr="000862E8">
              <w:rPr>
                <w:rFonts w:ascii="Times New Roman" w:eastAsia="Times New Roman" w:hAnsi="Times New Roman" w:cs="Times New Roman"/>
                <w:b/>
                <w:bCs/>
                <w:lang w:eastAsia="ru-RU"/>
              </w:rPr>
              <w:t xml:space="preserve">350  </w:t>
            </w:r>
          </w:p>
        </w:tc>
        <w:tc>
          <w:tcPr>
            <w:tcW w:w="601" w:type="dxa"/>
            <w:shd w:val="clear" w:color="auto" w:fill="auto"/>
            <w:noWrap/>
            <w:textDirection w:val="btLr"/>
            <w:vAlign w:val="center"/>
            <w:hideMark/>
          </w:tcPr>
          <w:p w:rsidR="003B3D0F" w:rsidRPr="000862E8" w:rsidRDefault="003B3D0F" w:rsidP="003B3D0F">
            <w:pPr>
              <w:spacing w:after="0" w:line="240" w:lineRule="auto"/>
              <w:ind w:left="113" w:right="113"/>
              <w:jc w:val="center"/>
              <w:rPr>
                <w:rFonts w:ascii="Times New Roman" w:eastAsia="Times New Roman" w:hAnsi="Times New Roman" w:cs="Times New Roman"/>
                <w:b/>
                <w:bCs/>
                <w:lang w:eastAsia="ru-RU"/>
              </w:rPr>
            </w:pPr>
            <w:r w:rsidRPr="000862E8">
              <w:rPr>
                <w:rFonts w:ascii="Times New Roman" w:eastAsia="Times New Roman" w:hAnsi="Times New Roman" w:cs="Times New Roman"/>
                <w:b/>
                <w:bCs/>
                <w:lang w:eastAsia="ru-RU"/>
              </w:rPr>
              <w:t xml:space="preserve">350  </w:t>
            </w:r>
          </w:p>
        </w:tc>
        <w:tc>
          <w:tcPr>
            <w:tcW w:w="601" w:type="dxa"/>
            <w:shd w:val="clear" w:color="auto" w:fill="auto"/>
            <w:noWrap/>
            <w:textDirection w:val="btLr"/>
            <w:vAlign w:val="center"/>
            <w:hideMark/>
          </w:tcPr>
          <w:p w:rsidR="003B3D0F" w:rsidRPr="000862E8" w:rsidRDefault="003B3D0F" w:rsidP="003B3D0F">
            <w:pPr>
              <w:spacing w:after="0" w:line="240" w:lineRule="auto"/>
              <w:ind w:left="113" w:right="113"/>
              <w:jc w:val="center"/>
              <w:rPr>
                <w:rFonts w:ascii="Times New Roman" w:eastAsia="Times New Roman" w:hAnsi="Times New Roman" w:cs="Times New Roman"/>
                <w:b/>
                <w:bCs/>
                <w:lang w:eastAsia="ru-RU"/>
              </w:rPr>
            </w:pPr>
            <w:r w:rsidRPr="000862E8">
              <w:rPr>
                <w:rFonts w:ascii="Times New Roman" w:eastAsia="Times New Roman" w:hAnsi="Times New Roman" w:cs="Times New Roman"/>
                <w:b/>
                <w:bCs/>
                <w:lang w:eastAsia="ru-RU"/>
              </w:rPr>
              <w:t xml:space="preserve">350  </w:t>
            </w:r>
          </w:p>
        </w:tc>
        <w:tc>
          <w:tcPr>
            <w:tcW w:w="655" w:type="dxa"/>
            <w:shd w:val="clear" w:color="auto" w:fill="auto"/>
            <w:noWrap/>
            <w:textDirection w:val="btLr"/>
            <w:vAlign w:val="center"/>
            <w:hideMark/>
          </w:tcPr>
          <w:p w:rsidR="003B3D0F" w:rsidRPr="000862E8" w:rsidRDefault="003B3D0F" w:rsidP="003B3D0F">
            <w:pPr>
              <w:spacing w:after="0" w:line="240" w:lineRule="auto"/>
              <w:ind w:left="113" w:right="113"/>
              <w:jc w:val="center"/>
              <w:rPr>
                <w:rFonts w:ascii="Times New Roman" w:eastAsia="Times New Roman" w:hAnsi="Times New Roman" w:cs="Times New Roman"/>
                <w:b/>
                <w:bCs/>
                <w:lang w:eastAsia="ru-RU"/>
              </w:rPr>
            </w:pPr>
            <w:r w:rsidRPr="000862E8">
              <w:rPr>
                <w:rFonts w:ascii="Times New Roman" w:eastAsia="Times New Roman" w:hAnsi="Times New Roman" w:cs="Times New Roman"/>
                <w:b/>
                <w:bCs/>
                <w:lang w:eastAsia="ru-RU"/>
              </w:rPr>
              <w:t xml:space="preserve">840 753  </w:t>
            </w:r>
          </w:p>
        </w:tc>
        <w:tc>
          <w:tcPr>
            <w:tcW w:w="546" w:type="dxa"/>
            <w:shd w:val="clear" w:color="auto" w:fill="auto"/>
            <w:noWrap/>
            <w:textDirection w:val="btLr"/>
            <w:vAlign w:val="center"/>
            <w:hideMark/>
          </w:tcPr>
          <w:p w:rsidR="003B3D0F" w:rsidRPr="000862E8" w:rsidRDefault="003B3D0F" w:rsidP="003B3D0F">
            <w:pPr>
              <w:spacing w:after="0" w:line="240" w:lineRule="auto"/>
              <w:ind w:left="113" w:right="113"/>
              <w:jc w:val="center"/>
              <w:rPr>
                <w:rFonts w:ascii="Times New Roman" w:eastAsia="Times New Roman" w:hAnsi="Times New Roman" w:cs="Times New Roman"/>
                <w:b/>
                <w:bCs/>
                <w:lang w:eastAsia="ru-RU"/>
              </w:rPr>
            </w:pPr>
            <w:r w:rsidRPr="000862E8">
              <w:rPr>
                <w:rFonts w:ascii="Times New Roman" w:eastAsia="Times New Roman" w:hAnsi="Times New Roman" w:cs="Times New Roman"/>
                <w:b/>
                <w:bCs/>
                <w:lang w:eastAsia="ru-RU"/>
              </w:rPr>
              <w:t xml:space="preserve">866 496  </w:t>
            </w:r>
          </w:p>
        </w:tc>
        <w:tc>
          <w:tcPr>
            <w:tcW w:w="711" w:type="dxa"/>
            <w:shd w:val="clear" w:color="auto" w:fill="auto"/>
            <w:noWrap/>
            <w:textDirection w:val="btLr"/>
            <w:vAlign w:val="center"/>
            <w:hideMark/>
          </w:tcPr>
          <w:p w:rsidR="003B3D0F" w:rsidRPr="000862E8" w:rsidRDefault="003B3D0F" w:rsidP="003B3D0F">
            <w:pPr>
              <w:spacing w:after="0" w:line="240" w:lineRule="auto"/>
              <w:ind w:left="113" w:right="113"/>
              <w:jc w:val="center"/>
              <w:rPr>
                <w:rFonts w:ascii="Times New Roman" w:eastAsia="Times New Roman" w:hAnsi="Times New Roman" w:cs="Times New Roman"/>
                <w:b/>
                <w:bCs/>
                <w:lang w:eastAsia="ru-RU"/>
              </w:rPr>
            </w:pPr>
            <w:r w:rsidRPr="000862E8">
              <w:rPr>
                <w:rFonts w:ascii="Times New Roman" w:eastAsia="Times New Roman" w:hAnsi="Times New Roman" w:cs="Times New Roman"/>
                <w:b/>
                <w:bCs/>
                <w:lang w:eastAsia="ru-RU"/>
              </w:rPr>
              <w:t xml:space="preserve">1 000 161  </w:t>
            </w:r>
          </w:p>
        </w:tc>
        <w:tc>
          <w:tcPr>
            <w:tcW w:w="711" w:type="dxa"/>
            <w:shd w:val="clear" w:color="auto" w:fill="auto"/>
            <w:noWrap/>
            <w:textDirection w:val="btLr"/>
            <w:vAlign w:val="center"/>
            <w:hideMark/>
          </w:tcPr>
          <w:p w:rsidR="003B3D0F" w:rsidRPr="000862E8" w:rsidRDefault="003B3D0F" w:rsidP="003B3D0F">
            <w:pPr>
              <w:spacing w:after="0" w:line="240" w:lineRule="auto"/>
              <w:ind w:left="113" w:right="113"/>
              <w:jc w:val="center"/>
              <w:rPr>
                <w:rFonts w:ascii="Times New Roman" w:eastAsia="Times New Roman" w:hAnsi="Times New Roman" w:cs="Times New Roman"/>
                <w:b/>
                <w:bCs/>
                <w:lang w:eastAsia="ru-RU"/>
              </w:rPr>
            </w:pPr>
            <w:r w:rsidRPr="000862E8">
              <w:rPr>
                <w:rFonts w:ascii="Times New Roman" w:eastAsia="Times New Roman" w:hAnsi="Times New Roman" w:cs="Times New Roman"/>
                <w:b/>
                <w:bCs/>
                <w:lang w:eastAsia="ru-RU"/>
              </w:rPr>
              <w:t xml:space="preserve">1 077 390  </w:t>
            </w:r>
          </w:p>
        </w:tc>
        <w:tc>
          <w:tcPr>
            <w:tcW w:w="711" w:type="dxa"/>
            <w:shd w:val="clear" w:color="auto" w:fill="auto"/>
            <w:noWrap/>
            <w:textDirection w:val="btLr"/>
            <w:vAlign w:val="center"/>
            <w:hideMark/>
          </w:tcPr>
          <w:p w:rsidR="003B3D0F" w:rsidRPr="000862E8" w:rsidRDefault="003B3D0F" w:rsidP="003B3D0F">
            <w:pPr>
              <w:spacing w:after="0" w:line="240" w:lineRule="auto"/>
              <w:ind w:left="113" w:right="113"/>
              <w:jc w:val="center"/>
              <w:rPr>
                <w:rFonts w:ascii="Times New Roman" w:eastAsia="Times New Roman" w:hAnsi="Times New Roman" w:cs="Times New Roman"/>
                <w:b/>
                <w:bCs/>
                <w:lang w:eastAsia="ru-RU"/>
              </w:rPr>
            </w:pPr>
            <w:r w:rsidRPr="000862E8">
              <w:rPr>
                <w:rFonts w:ascii="Times New Roman" w:eastAsia="Times New Roman" w:hAnsi="Times New Roman" w:cs="Times New Roman"/>
                <w:b/>
                <w:bCs/>
                <w:lang w:eastAsia="ru-RU"/>
              </w:rPr>
              <w:t xml:space="preserve">478 432  </w:t>
            </w:r>
          </w:p>
        </w:tc>
        <w:tc>
          <w:tcPr>
            <w:tcW w:w="546" w:type="dxa"/>
            <w:shd w:val="clear" w:color="auto" w:fill="auto"/>
            <w:noWrap/>
            <w:textDirection w:val="btLr"/>
            <w:vAlign w:val="center"/>
            <w:hideMark/>
          </w:tcPr>
          <w:p w:rsidR="003B3D0F" w:rsidRPr="000862E8" w:rsidRDefault="003B3D0F" w:rsidP="003B3D0F">
            <w:pPr>
              <w:spacing w:after="0" w:line="240" w:lineRule="auto"/>
              <w:ind w:left="113" w:right="113"/>
              <w:jc w:val="center"/>
              <w:rPr>
                <w:rFonts w:ascii="Times New Roman" w:eastAsia="Times New Roman" w:hAnsi="Times New Roman" w:cs="Times New Roman"/>
                <w:b/>
                <w:bCs/>
                <w:lang w:eastAsia="ru-RU"/>
              </w:rPr>
            </w:pPr>
            <w:r w:rsidRPr="000862E8">
              <w:rPr>
                <w:rFonts w:ascii="Times New Roman" w:eastAsia="Times New Roman" w:hAnsi="Times New Roman" w:cs="Times New Roman"/>
                <w:b/>
                <w:bCs/>
                <w:lang w:eastAsia="ru-RU"/>
              </w:rPr>
              <w:t xml:space="preserve">847 024  </w:t>
            </w:r>
          </w:p>
        </w:tc>
        <w:tc>
          <w:tcPr>
            <w:tcW w:w="684" w:type="dxa"/>
            <w:shd w:val="clear" w:color="auto" w:fill="auto"/>
            <w:noWrap/>
            <w:textDirection w:val="btLr"/>
            <w:vAlign w:val="center"/>
            <w:hideMark/>
          </w:tcPr>
          <w:p w:rsidR="003B3D0F" w:rsidRPr="000862E8" w:rsidRDefault="003B3D0F" w:rsidP="003B3D0F">
            <w:pPr>
              <w:spacing w:after="0" w:line="240" w:lineRule="auto"/>
              <w:ind w:left="113" w:right="113"/>
              <w:jc w:val="center"/>
              <w:rPr>
                <w:rFonts w:ascii="Times New Roman" w:eastAsia="Times New Roman" w:hAnsi="Times New Roman" w:cs="Times New Roman"/>
                <w:b/>
                <w:bCs/>
                <w:lang w:eastAsia="ru-RU"/>
              </w:rPr>
            </w:pPr>
            <w:r w:rsidRPr="000862E8">
              <w:rPr>
                <w:rFonts w:ascii="Times New Roman" w:eastAsia="Times New Roman" w:hAnsi="Times New Roman" w:cs="Times New Roman"/>
                <w:b/>
                <w:bCs/>
                <w:lang w:eastAsia="ru-RU"/>
              </w:rPr>
              <w:t xml:space="preserve">729 343  </w:t>
            </w:r>
          </w:p>
        </w:tc>
        <w:tc>
          <w:tcPr>
            <w:tcW w:w="1422" w:type="dxa"/>
            <w:shd w:val="clear" w:color="auto" w:fill="auto"/>
            <w:noWrap/>
            <w:vAlign w:val="center"/>
            <w:hideMark/>
          </w:tcPr>
          <w:p w:rsidR="003B3D0F" w:rsidRPr="000862E8" w:rsidRDefault="003B3D0F" w:rsidP="00A05A0F">
            <w:pPr>
              <w:spacing w:after="0" w:line="240" w:lineRule="auto"/>
              <w:jc w:val="center"/>
              <w:rPr>
                <w:rFonts w:ascii="Times New Roman" w:eastAsia="Times New Roman" w:hAnsi="Times New Roman" w:cs="Times New Roman"/>
                <w:lang w:eastAsia="ru-RU"/>
              </w:rPr>
            </w:pPr>
          </w:p>
        </w:tc>
      </w:tr>
      <w:tr w:rsidR="003B3D0F" w:rsidRPr="000862E8" w:rsidTr="008F1BFF">
        <w:trPr>
          <w:trHeight w:val="300"/>
        </w:trPr>
        <w:tc>
          <w:tcPr>
            <w:tcW w:w="14899" w:type="dxa"/>
            <w:gridSpan w:val="19"/>
            <w:shd w:val="clear" w:color="auto" w:fill="auto"/>
            <w:noWrap/>
            <w:vAlign w:val="center"/>
            <w:hideMark/>
          </w:tcPr>
          <w:p w:rsidR="003B3D0F" w:rsidRPr="000862E8" w:rsidRDefault="003B3D0F" w:rsidP="00A05A0F">
            <w:pPr>
              <w:spacing w:after="0" w:line="240" w:lineRule="auto"/>
              <w:jc w:val="center"/>
              <w:rPr>
                <w:rFonts w:ascii="Times New Roman" w:eastAsia="Times New Roman" w:hAnsi="Times New Roman" w:cs="Times New Roman"/>
                <w:i/>
                <w:iCs/>
                <w:u w:val="single"/>
                <w:lang w:eastAsia="ru-RU"/>
              </w:rPr>
            </w:pPr>
            <w:r w:rsidRPr="000862E8">
              <w:rPr>
                <w:rFonts w:ascii="Times New Roman" w:eastAsia="Times New Roman" w:hAnsi="Times New Roman" w:cs="Times New Roman"/>
                <w:i/>
                <w:iCs/>
                <w:u w:val="single"/>
                <w:lang w:eastAsia="ru-RU"/>
              </w:rPr>
              <w:t>Здравоохранение</w:t>
            </w:r>
          </w:p>
        </w:tc>
      </w:tr>
      <w:tr w:rsidR="003B3D0F" w:rsidRPr="000862E8" w:rsidTr="008F1BFF">
        <w:trPr>
          <w:gridAfter w:val="1"/>
          <w:trHeight w:val="1500"/>
        </w:trPr>
        <w:tc>
          <w:tcPr>
            <w:tcW w:w="438" w:type="dxa"/>
            <w:shd w:val="clear" w:color="auto" w:fill="auto"/>
            <w:noWrap/>
            <w:vAlign w:val="center"/>
            <w:hideMark/>
          </w:tcPr>
          <w:p w:rsidR="003B3D0F" w:rsidRPr="000862E8" w:rsidRDefault="003B3D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1</w:t>
            </w:r>
          </w:p>
        </w:tc>
        <w:tc>
          <w:tcPr>
            <w:tcW w:w="2534" w:type="dxa"/>
            <w:shd w:val="clear" w:color="auto" w:fill="auto"/>
            <w:vAlign w:val="center"/>
            <w:hideMark/>
          </w:tcPr>
          <w:p w:rsidR="003B3D0F" w:rsidRPr="000862E8" w:rsidRDefault="003B3D0F" w:rsidP="003B3D0F">
            <w:pPr>
              <w:spacing w:after="0" w:line="240" w:lineRule="auto"/>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Улучшение качества и обеспечение доступн</w:t>
            </w:r>
            <w:r w:rsidRPr="000862E8">
              <w:rPr>
                <w:rFonts w:ascii="Times New Roman" w:eastAsia="Times New Roman" w:hAnsi="Times New Roman" w:cs="Times New Roman"/>
                <w:lang w:eastAsia="ru-RU"/>
              </w:rPr>
              <w:t>о</w:t>
            </w:r>
            <w:r w:rsidRPr="000862E8">
              <w:rPr>
                <w:rFonts w:ascii="Times New Roman" w:eastAsia="Times New Roman" w:hAnsi="Times New Roman" w:cs="Times New Roman"/>
                <w:lang w:eastAsia="ru-RU"/>
              </w:rPr>
              <w:t>сти медицинской п</w:t>
            </w:r>
            <w:r w:rsidRPr="000862E8">
              <w:rPr>
                <w:rFonts w:ascii="Times New Roman" w:eastAsia="Times New Roman" w:hAnsi="Times New Roman" w:cs="Times New Roman"/>
                <w:lang w:eastAsia="ru-RU"/>
              </w:rPr>
              <w:t>о</w:t>
            </w:r>
            <w:r w:rsidRPr="000862E8">
              <w:rPr>
                <w:rFonts w:ascii="Times New Roman" w:eastAsia="Times New Roman" w:hAnsi="Times New Roman" w:cs="Times New Roman"/>
                <w:lang w:eastAsia="ru-RU"/>
              </w:rPr>
              <w:t>мощи</w:t>
            </w:r>
          </w:p>
        </w:tc>
        <w:tc>
          <w:tcPr>
            <w:tcW w:w="1418" w:type="dxa"/>
            <w:shd w:val="clear" w:color="auto" w:fill="auto"/>
            <w:vAlign w:val="center"/>
            <w:hideMark/>
          </w:tcPr>
          <w:p w:rsidR="003B3D0F" w:rsidRPr="000862E8" w:rsidRDefault="003B3D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ГБУЗ СО/ М</w:t>
            </w:r>
            <w:r w:rsidRPr="000862E8">
              <w:rPr>
                <w:rFonts w:ascii="Times New Roman" w:eastAsia="Times New Roman" w:hAnsi="Times New Roman" w:cs="Times New Roman"/>
                <w:lang w:eastAsia="ru-RU"/>
              </w:rPr>
              <w:t>и</w:t>
            </w:r>
            <w:r w:rsidRPr="000862E8">
              <w:rPr>
                <w:rFonts w:ascii="Times New Roman" w:eastAsia="Times New Roman" w:hAnsi="Times New Roman" w:cs="Times New Roman"/>
                <w:lang w:eastAsia="ru-RU"/>
              </w:rPr>
              <w:t>нистерство здравоохранения</w:t>
            </w:r>
          </w:p>
        </w:tc>
        <w:tc>
          <w:tcPr>
            <w:tcW w:w="730" w:type="dxa"/>
            <w:shd w:val="clear" w:color="auto" w:fill="auto"/>
            <w:vAlign w:val="center"/>
            <w:hideMark/>
          </w:tcPr>
          <w:p w:rsidR="003B3D0F" w:rsidRPr="000862E8" w:rsidRDefault="003B3D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2022-2033 гг.</w:t>
            </w:r>
          </w:p>
        </w:tc>
        <w:tc>
          <w:tcPr>
            <w:tcW w:w="779" w:type="dxa"/>
            <w:shd w:val="clear" w:color="auto" w:fill="auto"/>
            <w:noWrap/>
            <w:vAlign w:val="center"/>
            <w:hideMark/>
          </w:tcPr>
          <w:p w:rsidR="003B3D0F" w:rsidRPr="000862E8" w:rsidRDefault="003B3D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0  </w:t>
            </w:r>
          </w:p>
        </w:tc>
        <w:tc>
          <w:tcPr>
            <w:tcW w:w="601" w:type="dxa"/>
            <w:shd w:val="clear" w:color="auto" w:fill="auto"/>
            <w:noWrap/>
            <w:vAlign w:val="center"/>
            <w:hideMark/>
          </w:tcPr>
          <w:p w:rsidR="003B3D0F" w:rsidRPr="000862E8" w:rsidRDefault="003B3D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601" w:type="dxa"/>
            <w:shd w:val="clear" w:color="auto" w:fill="auto"/>
            <w:noWrap/>
            <w:vAlign w:val="center"/>
            <w:hideMark/>
          </w:tcPr>
          <w:p w:rsidR="003B3D0F" w:rsidRPr="000862E8" w:rsidRDefault="003B3D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601" w:type="dxa"/>
            <w:shd w:val="clear" w:color="auto" w:fill="auto"/>
            <w:noWrap/>
            <w:vAlign w:val="center"/>
            <w:hideMark/>
          </w:tcPr>
          <w:p w:rsidR="003B3D0F" w:rsidRPr="000862E8" w:rsidRDefault="003B3D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601" w:type="dxa"/>
            <w:shd w:val="clear" w:color="auto" w:fill="auto"/>
            <w:noWrap/>
            <w:vAlign w:val="center"/>
            <w:hideMark/>
          </w:tcPr>
          <w:p w:rsidR="003B3D0F" w:rsidRPr="000862E8" w:rsidRDefault="003B3D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601" w:type="dxa"/>
            <w:shd w:val="clear" w:color="auto" w:fill="auto"/>
            <w:noWrap/>
            <w:vAlign w:val="center"/>
            <w:hideMark/>
          </w:tcPr>
          <w:p w:rsidR="003B3D0F" w:rsidRPr="000862E8" w:rsidRDefault="003B3D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655" w:type="dxa"/>
            <w:shd w:val="clear" w:color="auto" w:fill="auto"/>
            <w:noWrap/>
            <w:vAlign w:val="center"/>
            <w:hideMark/>
          </w:tcPr>
          <w:p w:rsidR="003B3D0F" w:rsidRPr="000862E8" w:rsidRDefault="003B3D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546" w:type="dxa"/>
            <w:shd w:val="clear" w:color="auto" w:fill="auto"/>
            <w:noWrap/>
            <w:vAlign w:val="center"/>
            <w:hideMark/>
          </w:tcPr>
          <w:p w:rsidR="003B3D0F" w:rsidRPr="000862E8" w:rsidRDefault="003B3D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711" w:type="dxa"/>
            <w:shd w:val="clear" w:color="auto" w:fill="auto"/>
            <w:noWrap/>
            <w:vAlign w:val="center"/>
            <w:hideMark/>
          </w:tcPr>
          <w:p w:rsidR="003B3D0F" w:rsidRPr="000862E8" w:rsidRDefault="003B3D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711" w:type="dxa"/>
            <w:shd w:val="clear" w:color="auto" w:fill="auto"/>
            <w:noWrap/>
            <w:vAlign w:val="center"/>
            <w:hideMark/>
          </w:tcPr>
          <w:p w:rsidR="003B3D0F" w:rsidRPr="000862E8" w:rsidRDefault="003B3D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711" w:type="dxa"/>
            <w:shd w:val="clear" w:color="auto" w:fill="auto"/>
            <w:noWrap/>
            <w:vAlign w:val="center"/>
            <w:hideMark/>
          </w:tcPr>
          <w:p w:rsidR="003B3D0F" w:rsidRPr="000862E8" w:rsidRDefault="003B3D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546" w:type="dxa"/>
            <w:shd w:val="clear" w:color="auto" w:fill="auto"/>
            <w:noWrap/>
            <w:vAlign w:val="center"/>
            <w:hideMark/>
          </w:tcPr>
          <w:p w:rsidR="003B3D0F" w:rsidRPr="000862E8" w:rsidRDefault="003B3D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684" w:type="dxa"/>
            <w:shd w:val="clear" w:color="auto" w:fill="auto"/>
            <w:noWrap/>
            <w:vAlign w:val="center"/>
            <w:hideMark/>
          </w:tcPr>
          <w:p w:rsidR="003B3D0F" w:rsidRPr="000862E8" w:rsidRDefault="003B3D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1422" w:type="dxa"/>
            <w:shd w:val="clear" w:color="auto" w:fill="auto"/>
            <w:vAlign w:val="center"/>
            <w:hideMark/>
          </w:tcPr>
          <w:p w:rsidR="003B3D0F" w:rsidRPr="000862E8" w:rsidRDefault="003B3D0F" w:rsidP="00A05A0F">
            <w:pPr>
              <w:spacing w:after="0" w:line="240" w:lineRule="auto"/>
              <w:ind w:right="-96"/>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Улучшение с</w:t>
            </w:r>
            <w:r w:rsidRPr="000862E8">
              <w:rPr>
                <w:rFonts w:ascii="Times New Roman" w:eastAsia="Times New Roman" w:hAnsi="Times New Roman" w:cs="Times New Roman"/>
                <w:lang w:eastAsia="ru-RU"/>
              </w:rPr>
              <w:t>о</w:t>
            </w:r>
            <w:r w:rsidRPr="000862E8">
              <w:rPr>
                <w:rFonts w:ascii="Times New Roman" w:eastAsia="Times New Roman" w:hAnsi="Times New Roman" w:cs="Times New Roman"/>
                <w:lang w:eastAsia="ru-RU"/>
              </w:rPr>
              <w:t>стояния здоровья населения на осн</w:t>
            </w:r>
            <w:r w:rsidRPr="000862E8">
              <w:rPr>
                <w:rFonts w:ascii="Times New Roman" w:eastAsia="Times New Roman" w:hAnsi="Times New Roman" w:cs="Times New Roman"/>
                <w:lang w:eastAsia="ru-RU"/>
              </w:rPr>
              <w:t>о</w:t>
            </w:r>
            <w:r w:rsidRPr="000862E8">
              <w:rPr>
                <w:rFonts w:ascii="Times New Roman" w:eastAsia="Times New Roman" w:hAnsi="Times New Roman" w:cs="Times New Roman"/>
                <w:lang w:eastAsia="ru-RU"/>
              </w:rPr>
              <w:t>ве доступной ш</w:t>
            </w:r>
            <w:r w:rsidRPr="000862E8">
              <w:rPr>
                <w:rFonts w:ascii="Times New Roman" w:eastAsia="Times New Roman" w:hAnsi="Times New Roman" w:cs="Times New Roman"/>
                <w:lang w:eastAsia="ru-RU"/>
              </w:rPr>
              <w:t>и</w:t>
            </w:r>
            <w:r w:rsidRPr="000862E8">
              <w:rPr>
                <w:rFonts w:ascii="Times New Roman" w:eastAsia="Times New Roman" w:hAnsi="Times New Roman" w:cs="Times New Roman"/>
                <w:lang w:eastAsia="ru-RU"/>
              </w:rPr>
              <w:t>роким слоям нас</w:t>
            </w:r>
            <w:r w:rsidRPr="000862E8">
              <w:rPr>
                <w:rFonts w:ascii="Times New Roman" w:eastAsia="Times New Roman" w:hAnsi="Times New Roman" w:cs="Times New Roman"/>
                <w:lang w:eastAsia="ru-RU"/>
              </w:rPr>
              <w:t>е</w:t>
            </w:r>
            <w:r w:rsidRPr="000862E8">
              <w:rPr>
                <w:rFonts w:ascii="Times New Roman" w:eastAsia="Times New Roman" w:hAnsi="Times New Roman" w:cs="Times New Roman"/>
                <w:lang w:eastAsia="ru-RU"/>
              </w:rPr>
              <w:t>ления медици</w:t>
            </w:r>
            <w:r w:rsidRPr="000862E8">
              <w:rPr>
                <w:rFonts w:ascii="Times New Roman" w:eastAsia="Times New Roman" w:hAnsi="Times New Roman" w:cs="Times New Roman"/>
                <w:lang w:eastAsia="ru-RU"/>
              </w:rPr>
              <w:t>н</w:t>
            </w:r>
            <w:r w:rsidRPr="000862E8">
              <w:rPr>
                <w:rFonts w:ascii="Times New Roman" w:eastAsia="Times New Roman" w:hAnsi="Times New Roman" w:cs="Times New Roman"/>
                <w:lang w:eastAsia="ru-RU"/>
              </w:rPr>
              <w:t>ской помощи</w:t>
            </w:r>
          </w:p>
        </w:tc>
      </w:tr>
      <w:tr w:rsidR="003B3D0F" w:rsidRPr="000862E8" w:rsidTr="008F1BFF">
        <w:trPr>
          <w:gridAfter w:val="1"/>
          <w:trHeight w:val="900"/>
        </w:trPr>
        <w:tc>
          <w:tcPr>
            <w:tcW w:w="438" w:type="dxa"/>
            <w:shd w:val="clear" w:color="auto" w:fill="auto"/>
            <w:noWrap/>
            <w:vAlign w:val="center"/>
            <w:hideMark/>
          </w:tcPr>
          <w:p w:rsidR="003B3D0F" w:rsidRPr="000862E8" w:rsidRDefault="003B3D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2</w:t>
            </w:r>
          </w:p>
        </w:tc>
        <w:tc>
          <w:tcPr>
            <w:tcW w:w="2534" w:type="dxa"/>
            <w:shd w:val="clear" w:color="auto" w:fill="auto"/>
            <w:vAlign w:val="center"/>
            <w:hideMark/>
          </w:tcPr>
          <w:p w:rsidR="003B3D0F" w:rsidRPr="000862E8" w:rsidRDefault="003B3D0F" w:rsidP="003B3D0F">
            <w:pPr>
              <w:spacing w:after="0" w:line="240" w:lineRule="auto"/>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Укрепление материал</w:t>
            </w:r>
            <w:r w:rsidRPr="000862E8">
              <w:rPr>
                <w:rFonts w:ascii="Times New Roman" w:eastAsia="Times New Roman" w:hAnsi="Times New Roman" w:cs="Times New Roman"/>
                <w:lang w:eastAsia="ru-RU"/>
              </w:rPr>
              <w:t>ь</w:t>
            </w:r>
            <w:r w:rsidRPr="000862E8">
              <w:rPr>
                <w:rFonts w:ascii="Times New Roman" w:eastAsia="Times New Roman" w:hAnsi="Times New Roman" w:cs="Times New Roman"/>
                <w:lang w:eastAsia="ru-RU"/>
              </w:rPr>
              <w:t>но-технической базы учреждений здрав</w:t>
            </w:r>
            <w:r w:rsidRPr="000862E8">
              <w:rPr>
                <w:rFonts w:ascii="Times New Roman" w:eastAsia="Times New Roman" w:hAnsi="Times New Roman" w:cs="Times New Roman"/>
                <w:lang w:eastAsia="ru-RU"/>
              </w:rPr>
              <w:t>о</w:t>
            </w:r>
            <w:r w:rsidRPr="000862E8">
              <w:rPr>
                <w:rFonts w:ascii="Times New Roman" w:eastAsia="Times New Roman" w:hAnsi="Times New Roman" w:cs="Times New Roman"/>
                <w:lang w:eastAsia="ru-RU"/>
              </w:rPr>
              <w:t>охранения</w:t>
            </w:r>
          </w:p>
        </w:tc>
        <w:tc>
          <w:tcPr>
            <w:tcW w:w="1418" w:type="dxa"/>
            <w:shd w:val="clear" w:color="auto" w:fill="auto"/>
            <w:vAlign w:val="center"/>
            <w:hideMark/>
          </w:tcPr>
          <w:p w:rsidR="003B3D0F" w:rsidRPr="000862E8" w:rsidRDefault="003B3D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ГБУЗ СО/ М</w:t>
            </w:r>
            <w:r w:rsidRPr="000862E8">
              <w:rPr>
                <w:rFonts w:ascii="Times New Roman" w:eastAsia="Times New Roman" w:hAnsi="Times New Roman" w:cs="Times New Roman"/>
                <w:lang w:eastAsia="ru-RU"/>
              </w:rPr>
              <w:t>и</w:t>
            </w:r>
            <w:r w:rsidRPr="000862E8">
              <w:rPr>
                <w:rFonts w:ascii="Times New Roman" w:eastAsia="Times New Roman" w:hAnsi="Times New Roman" w:cs="Times New Roman"/>
                <w:lang w:eastAsia="ru-RU"/>
              </w:rPr>
              <w:t>нистерство здравоохранения</w:t>
            </w:r>
          </w:p>
        </w:tc>
        <w:tc>
          <w:tcPr>
            <w:tcW w:w="730" w:type="dxa"/>
            <w:shd w:val="clear" w:color="auto" w:fill="auto"/>
            <w:vAlign w:val="center"/>
            <w:hideMark/>
          </w:tcPr>
          <w:p w:rsidR="003B3D0F" w:rsidRPr="000862E8" w:rsidRDefault="003B3D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2022-2033 гг.</w:t>
            </w:r>
          </w:p>
        </w:tc>
        <w:tc>
          <w:tcPr>
            <w:tcW w:w="779" w:type="dxa"/>
            <w:shd w:val="clear" w:color="auto" w:fill="auto"/>
            <w:noWrap/>
            <w:vAlign w:val="center"/>
            <w:hideMark/>
          </w:tcPr>
          <w:p w:rsidR="003B3D0F" w:rsidRPr="000862E8" w:rsidRDefault="003B3D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1 200  </w:t>
            </w:r>
          </w:p>
        </w:tc>
        <w:tc>
          <w:tcPr>
            <w:tcW w:w="601" w:type="dxa"/>
            <w:shd w:val="clear" w:color="auto" w:fill="auto"/>
            <w:noWrap/>
            <w:vAlign w:val="center"/>
            <w:hideMark/>
          </w:tcPr>
          <w:p w:rsidR="003B3D0F" w:rsidRPr="000862E8" w:rsidRDefault="003B3D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100  </w:t>
            </w:r>
          </w:p>
        </w:tc>
        <w:tc>
          <w:tcPr>
            <w:tcW w:w="601" w:type="dxa"/>
            <w:shd w:val="clear" w:color="auto" w:fill="auto"/>
            <w:noWrap/>
            <w:vAlign w:val="center"/>
            <w:hideMark/>
          </w:tcPr>
          <w:p w:rsidR="003B3D0F" w:rsidRPr="000862E8" w:rsidRDefault="003B3D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100  </w:t>
            </w:r>
          </w:p>
        </w:tc>
        <w:tc>
          <w:tcPr>
            <w:tcW w:w="601" w:type="dxa"/>
            <w:shd w:val="clear" w:color="auto" w:fill="auto"/>
            <w:noWrap/>
            <w:vAlign w:val="center"/>
            <w:hideMark/>
          </w:tcPr>
          <w:p w:rsidR="003B3D0F" w:rsidRPr="000862E8" w:rsidRDefault="003B3D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100  </w:t>
            </w:r>
          </w:p>
        </w:tc>
        <w:tc>
          <w:tcPr>
            <w:tcW w:w="601" w:type="dxa"/>
            <w:shd w:val="clear" w:color="auto" w:fill="auto"/>
            <w:noWrap/>
            <w:vAlign w:val="center"/>
            <w:hideMark/>
          </w:tcPr>
          <w:p w:rsidR="003B3D0F" w:rsidRPr="000862E8" w:rsidRDefault="003B3D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100  </w:t>
            </w:r>
          </w:p>
        </w:tc>
        <w:tc>
          <w:tcPr>
            <w:tcW w:w="601" w:type="dxa"/>
            <w:shd w:val="clear" w:color="auto" w:fill="auto"/>
            <w:noWrap/>
            <w:vAlign w:val="center"/>
            <w:hideMark/>
          </w:tcPr>
          <w:p w:rsidR="003B3D0F" w:rsidRPr="000862E8" w:rsidRDefault="003B3D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100  </w:t>
            </w:r>
          </w:p>
        </w:tc>
        <w:tc>
          <w:tcPr>
            <w:tcW w:w="655" w:type="dxa"/>
            <w:shd w:val="clear" w:color="auto" w:fill="auto"/>
            <w:noWrap/>
            <w:vAlign w:val="center"/>
            <w:hideMark/>
          </w:tcPr>
          <w:p w:rsidR="003B3D0F" w:rsidRPr="000862E8" w:rsidRDefault="003B3D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100  </w:t>
            </w:r>
          </w:p>
        </w:tc>
        <w:tc>
          <w:tcPr>
            <w:tcW w:w="546" w:type="dxa"/>
            <w:shd w:val="clear" w:color="auto" w:fill="auto"/>
            <w:noWrap/>
            <w:vAlign w:val="center"/>
            <w:hideMark/>
          </w:tcPr>
          <w:p w:rsidR="003B3D0F" w:rsidRPr="000862E8" w:rsidRDefault="003B3D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100  </w:t>
            </w:r>
          </w:p>
        </w:tc>
        <w:tc>
          <w:tcPr>
            <w:tcW w:w="711" w:type="dxa"/>
            <w:shd w:val="clear" w:color="auto" w:fill="auto"/>
            <w:noWrap/>
            <w:vAlign w:val="center"/>
            <w:hideMark/>
          </w:tcPr>
          <w:p w:rsidR="003B3D0F" w:rsidRPr="000862E8" w:rsidRDefault="003B3D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100  </w:t>
            </w:r>
          </w:p>
        </w:tc>
        <w:tc>
          <w:tcPr>
            <w:tcW w:w="711" w:type="dxa"/>
            <w:shd w:val="clear" w:color="auto" w:fill="auto"/>
            <w:noWrap/>
            <w:vAlign w:val="center"/>
            <w:hideMark/>
          </w:tcPr>
          <w:p w:rsidR="003B3D0F" w:rsidRPr="000862E8" w:rsidRDefault="003B3D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100  </w:t>
            </w:r>
          </w:p>
        </w:tc>
        <w:tc>
          <w:tcPr>
            <w:tcW w:w="711" w:type="dxa"/>
            <w:shd w:val="clear" w:color="auto" w:fill="auto"/>
            <w:noWrap/>
            <w:vAlign w:val="center"/>
            <w:hideMark/>
          </w:tcPr>
          <w:p w:rsidR="003B3D0F" w:rsidRPr="000862E8" w:rsidRDefault="003B3D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100  </w:t>
            </w:r>
          </w:p>
        </w:tc>
        <w:tc>
          <w:tcPr>
            <w:tcW w:w="546" w:type="dxa"/>
            <w:shd w:val="clear" w:color="auto" w:fill="auto"/>
            <w:noWrap/>
            <w:vAlign w:val="center"/>
            <w:hideMark/>
          </w:tcPr>
          <w:p w:rsidR="003B3D0F" w:rsidRPr="000862E8" w:rsidRDefault="003B3D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100  </w:t>
            </w:r>
          </w:p>
        </w:tc>
        <w:tc>
          <w:tcPr>
            <w:tcW w:w="684" w:type="dxa"/>
            <w:shd w:val="clear" w:color="auto" w:fill="auto"/>
            <w:noWrap/>
            <w:vAlign w:val="center"/>
            <w:hideMark/>
          </w:tcPr>
          <w:p w:rsidR="003B3D0F" w:rsidRPr="000862E8" w:rsidRDefault="003B3D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100  </w:t>
            </w:r>
          </w:p>
        </w:tc>
        <w:tc>
          <w:tcPr>
            <w:tcW w:w="1422" w:type="dxa"/>
            <w:shd w:val="clear" w:color="auto" w:fill="auto"/>
            <w:vAlign w:val="center"/>
            <w:hideMark/>
          </w:tcPr>
          <w:p w:rsidR="003B3D0F" w:rsidRPr="000862E8" w:rsidRDefault="003B3D0F" w:rsidP="00A05A0F">
            <w:pPr>
              <w:spacing w:after="0" w:line="240" w:lineRule="auto"/>
              <w:ind w:right="-96"/>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Повышение кач</w:t>
            </w:r>
            <w:r w:rsidRPr="000862E8">
              <w:rPr>
                <w:rFonts w:ascii="Times New Roman" w:eastAsia="Times New Roman" w:hAnsi="Times New Roman" w:cs="Times New Roman"/>
                <w:lang w:eastAsia="ru-RU"/>
              </w:rPr>
              <w:t>е</w:t>
            </w:r>
            <w:r w:rsidRPr="000862E8">
              <w:rPr>
                <w:rFonts w:ascii="Times New Roman" w:eastAsia="Times New Roman" w:hAnsi="Times New Roman" w:cs="Times New Roman"/>
                <w:lang w:eastAsia="ru-RU"/>
              </w:rPr>
              <w:t>ства предоставля</w:t>
            </w:r>
            <w:r w:rsidRPr="000862E8">
              <w:rPr>
                <w:rFonts w:ascii="Times New Roman" w:eastAsia="Times New Roman" w:hAnsi="Times New Roman" w:cs="Times New Roman"/>
                <w:lang w:eastAsia="ru-RU"/>
              </w:rPr>
              <w:t>е</w:t>
            </w:r>
            <w:r w:rsidRPr="000862E8">
              <w:rPr>
                <w:rFonts w:ascii="Times New Roman" w:eastAsia="Times New Roman" w:hAnsi="Times New Roman" w:cs="Times New Roman"/>
                <w:lang w:eastAsia="ru-RU"/>
              </w:rPr>
              <w:t>мых медицинских услуг</w:t>
            </w:r>
          </w:p>
        </w:tc>
      </w:tr>
      <w:tr w:rsidR="00A05A0F" w:rsidRPr="000862E8" w:rsidTr="008F1BFF">
        <w:trPr>
          <w:gridAfter w:val="1"/>
          <w:cantSplit/>
          <w:trHeight w:val="797"/>
        </w:trPr>
        <w:tc>
          <w:tcPr>
            <w:tcW w:w="438" w:type="dxa"/>
            <w:shd w:val="clear" w:color="auto" w:fill="auto"/>
            <w:noWrap/>
            <w:vAlign w:val="center"/>
            <w:hideMark/>
          </w:tcPr>
          <w:p w:rsidR="00A05A0F" w:rsidRPr="000862E8" w:rsidRDefault="00A05A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3</w:t>
            </w:r>
          </w:p>
        </w:tc>
        <w:tc>
          <w:tcPr>
            <w:tcW w:w="2534" w:type="dxa"/>
            <w:shd w:val="clear" w:color="auto" w:fill="auto"/>
            <w:vAlign w:val="center"/>
            <w:hideMark/>
          </w:tcPr>
          <w:p w:rsidR="00A05A0F" w:rsidRPr="000862E8" w:rsidRDefault="00A05A0F" w:rsidP="003B3D0F">
            <w:pPr>
              <w:spacing w:after="0" w:line="240" w:lineRule="auto"/>
              <w:rPr>
                <w:rFonts w:ascii="Times New Roman" w:eastAsia="Times New Roman" w:hAnsi="Times New Roman" w:cs="Times New Roman"/>
                <w:color w:val="000000"/>
                <w:lang w:eastAsia="ru-RU"/>
              </w:rPr>
            </w:pPr>
            <w:r w:rsidRPr="000862E8">
              <w:rPr>
                <w:rFonts w:ascii="Times New Roman" w:eastAsia="Times New Roman" w:hAnsi="Times New Roman" w:cs="Times New Roman"/>
                <w:color w:val="000000"/>
                <w:lang w:eastAsia="ru-RU"/>
              </w:rPr>
              <w:t>Строительство пол</w:t>
            </w:r>
            <w:r w:rsidRPr="000862E8">
              <w:rPr>
                <w:rFonts w:ascii="Times New Roman" w:eastAsia="Times New Roman" w:hAnsi="Times New Roman" w:cs="Times New Roman"/>
                <w:color w:val="000000"/>
                <w:lang w:eastAsia="ru-RU"/>
              </w:rPr>
              <w:t>и</w:t>
            </w:r>
            <w:r w:rsidRPr="000862E8">
              <w:rPr>
                <w:rFonts w:ascii="Times New Roman" w:eastAsia="Times New Roman" w:hAnsi="Times New Roman" w:cs="Times New Roman"/>
                <w:color w:val="000000"/>
                <w:lang w:eastAsia="ru-RU"/>
              </w:rPr>
              <w:t>клиники на 250 посещ</w:t>
            </w:r>
            <w:r w:rsidRPr="000862E8">
              <w:rPr>
                <w:rFonts w:ascii="Times New Roman" w:eastAsia="Times New Roman" w:hAnsi="Times New Roman" w:cs="Times New Roman"/>
                <w:color w:val="000000"/>
                <w:lang w:eastAsia="ru-RU"/>
              </w:rPr>
              <w:t>е</w:t>
            </w:r>
            <w:r w:rsidRPr="000862E8">
              <w:rPr>
                <w:rFonts w:ascii="Times New Roman" w:eastAsia="Times New Roman" w:hAnsi="Times New Roman" w:cs="Times New Roman"/>
                <w:color w:val="000000"/>
                <w:lang w:eastAsia="ru-RU"/>
              </w:rPr>
              <w:t>ний в с. Лопатино на площадке №4</w:t>
            </w:r>
          </w:p>
        </w:tc>
        <w:tc>
          <w:tcPr>
            <w:tcW w:w="1418" w:type="dxa"/>
            <w:shd w:val="clear" w:color="auto" w:fill="auto"/>
            <w:vAlign w:val="center"/>
            <w:hideMark/>
          </w:tcPr>
          <w:p w:rsidR="00A05A0F" w:rsidRPr="000862E8" w:rsidRDefault="00A05A0F" w:rsidP="00A05A0F">
            <w:pPr>
              <w:spacing w:after="0" w:line="240" w:lineRule="auto"/>
              <w:ind w:left="-116" w:right="-118"/>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ОБ, МБР, ВИ / Администрация с.п. Лопатино</w:t>
            </w:r>
          </w:p>
        </w:tc>
        <w:tc>
          <w:tcPr>
            <w:tcW w:w="730" w:type="dxa"/>
            <w:shd w:val="clear" w:color="auto" w:fill="auto"/>
            <w:vAlign w:val="center"/>
            <w:hideMark/>
          </w:tcPr>
          <w:p w:rsidR="00A05A0F" w:rsidRPr="000862E8" w:rsidRDefault="00A05A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2027-2033 гг.</w:t>
            </w:r>
          </w:p>
        </w:tc>
        <w:tc>
          <w:tcPr>
            <w:tcW w:w="779" w:type="dxa"/>
            <w:shd w:val="clear" w:color="auto" w:fill="auto"/>
            <w:noWrap/>
            <w:vAlign w:val="center"/>
            <w:hideMark/>
          </w:tcPr>
          <w:p w:rsidR="00A05A0F" w:rsidRPr="000862E8" w:rsidRDefault="00A05A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343 077  </w:t>
            </w:r>
          </w:p>
        </w:tc>
        <w:tc>
          <w:tcPr>
            <w:tcW w:w="601" w:type="dxa"/>
            <w:shd w:val="clear" w:color="auto" w:fill="auto"/>
            <w:noWrap/>
            <w:vAlign w:val="center"/>
            <w:hideMark/>
          </w:tcPr>
          <w:p w:rsidR="00A05A0F" w:rsidRPr="000862E8" w:rsidRDefault="00A05A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0</w:t>
            </w:r>
          </w:p>
        </w:tc>
        <w:tc>
          <w:tcPr>
            <w:tcW w:w="601" w:type="dxa"/>
            <w:shd w:val="clear" w:color="auto" w:fill="auto"/>
            <w:noWrap/>
            <w:vAlign w:val="center"/>
            <w:hideMark/>
          </w:tcPr>
          <w:p w:rsidR="00A05A0F" w:rsidRPr="000862E8" w:rsidRDefault="00A05A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0</w:t>
            </w:r>
          </w:p>
        </w:tc>
        <w:tc>
          <w:tcPr>
            <w:tcW w:w="601" w:type="dxa"/>
            <w:shd w:val="clear" w:color="auto" w:fill="auto"/>
            <w:noWrap/>
            <w:vAlign w:val="center"/>
            <w:hideMark/>
          </w:tcPr>
          <w:p w:rsidR="00A05A0F" w:rsidRPr="000862E8" w:rsidRDefault="00A05A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0</w:t>
            </w:r>
          </w:p>
        </w:tc>
        <w:tc>
          <w:tcPr>
            <w:tcW w:w="601" w:type="dxa"/>
            <w:shd w:val="clear" w:color="auto" w:fill="auto"/>
            <w:noWrap/>
            <w:vAlign w:val="center"/>
            <w:hideMark/>
          </w:tcPr>
          <w:p w:rsidR="00A05A0F" w:rsidRPr="000862E8" w:rsidRDefault="00A05A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0</w:t>
            </w:r>
          </w:p>
        </w:tc>
        <w:tc>
          <w:tcPr>
            <w:tcW w:w="601" w:type="dxa"/>
            <w:shd w:val="clear" w:color="auto" w:fill="auto"/>
            <w:noWrap/>
            <w:vAlign w:val="center"/>
            <w:hideMark/>
          </w:tcPr>
          <w:p w:rsidR="00A05A0F" w:rsidRPr="000862E8" w:rsidRDefault="00A05A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0</w:t>
            </w:r>
          </w:p>
        </w:tc>
        <w:tc>
          <w:tcPr>
            <w:tcW w:w="655" w:type="dxa"/>
            <w:shd w:val="clear" w:color="auto" w:fill="auto"/>
            <w:noWrap/>
            <w:vAlign w:val="center"/>
            <w:hideMark/>
          </w:tcPr>
          <w:p w:rsidR="00A05A0F" w:rsidRPr="000862E8" w:rsidRDefault="00A05A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0</w:t>
            </w:r>
          </w:p>
        </w:tc>
        <w:tc>
          <w:tcPr>
            <w:tcW w:w="546" w:type="dxa"/>
            <w:shd w:val="clear" w:color="auto" w:fill="auto"/>
            <w:noWrap/>
            <w:vAlign w:val="center"/>
            <w:hideMark/>
          </w:tcPr>
          <w:p w:rsidR="00A05A0F" w:rsidRPr="000862E8" w:rsidRDefault="00A05A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0</w:t>
            </w:r>
          </w:p>
        </w:tc>
        <w:tc>
          <w:tcPr>
            <w:tcW w:w="711" w:type="dxa"/>
            <w:shd w:val="clear" w:color="auto" w:fill="auto"/>
            <w:noWrap/>
            <w:textDirection w:val="btLr"/>
            <w:vAlign w:val="center"/>
            <w:hideMark/>
          </w:tcPr>
          <w:p w:rsidR="00A05A0F" w:rsidRPr="000862E8" w:rsidRDefault="00A05A0F" w:rsidP="00A05A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102 923</w:t>
            </w:r>
          </w:p>
        </w:tc>
        <w:tc>
          <w:tcPr>
            <w:tcW w:w="711" w:type="dxa"/>
            <w:shd w:val="clear" w:color="auto" w:fill="auto"/>
            <w:noWrap/>
            <w:textDirection w:val="btLr"/>
            <w:vAlign w:val="center"/>
            <w:hideMark/>
          </w:tcPr>
          <w:p w:rsidR="00A05A0F" w:rsidRPr="000862E8" w:rsidRDefault="00A05A0F" w:rsidP="00A05A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102 923</w:t>
            </w:r>
          </w:p>
        </w:tc>
        <w:tc>
          <w:tcPr>
            <w:tcW w:w="711" w:type="dxa"/>
            <w:shd w:val="clear" w:color="auto" w:fill="auto"/>
            <w:noWrap/>
            <w:textDirection w:val="btLr"/>
            <w:vAlign w:val="center"/>
            <w:hideMark/>
          </w:tcPr>
          <w:p w:rsidR="00A05A0F" w:rsidRPr="000862E8" w:rsidRDefault="00A05A0F" w:rsidP="00A05A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137 23</w:t>
            </w:r>
            <w:r>
              <w:rPr>
                <w:rFonts w:ascii="Times New Roman" w:eastAsia="Times New Roman" w:hAnsi="Times New Roman" w:cs="Times New Roman"/>
                <w:lang w:eastAsia="ru-RU"/>
              </w:rPr>
              <w:t>1</w:t>
            </w:r>
          </w:p>
        </w:tc>
        <w:tc>
          <w:tcPr>
            <w:tcW w:w="546" w:type="dxa"/>
            <w:shd w:val="clear" w:color="auto" w:fill="auto"/>
            <w:noWrap/>
            <w:vAlign w:val="center"/>
            <w:hideMark/>
          </w:tcPr>
          <w:p w:rsidR="00A05A0F" w:rsidRPr="000862E8" w:rsidRDefault="00A05A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0</w:t>
            </w:r>
          </w:p>
        </w:tc>
        <w:tc>
          <w:tcPr>
            <w:tcW w:w="684" w:type="dxa"/>
            <w:shd w:val="clear" w:color="auto" w:fill="auto"/>
            <w:noWrap/>
            <w:vAlign w:val="center"/>
            <w:hideMark/>
          </w:tcPr>
          <w:p w:rsidR="00A05A0F" w:rsidRPr="000862E8" w:rsidRDefault="00A05A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0</w:t>
            </w:r>
          </w:p>
        </w:tc>
        <w:tc>
          <w:tcPr>
            <w:tcW w:w="1422" w:type="dxa"/>
            <w:vMerge w:val="restart"/>
            <w:shd w:val="clear" w:color="auto" w:fill="auto"/>
            <w:vAlign w:val="center"/>
            <w:hideMark/>
          </w:tcPr>
          <w:p w:rsidR="00A05A0F" w:rsidRPr="000862E8" w:rsidRDefault="00A05A0F" w:rsidP="00A05A0F">
            <w:pPr>
              <w:spacing w:after="0" w:line="240" w:lineRule="auto"/>
              <w:jc w:val="center"/>
              <w:rPr>
                <w:rFonts w:ascii="Times New Roman" w:eastAsia="Times New Roman" w:hAnsi="Times New Roman" w:cs="Times New Roman"/>
                <w:color w:val="333333"/>
                <w:lang w:eastAsia="ru-RU"/>
              </w:rPr>
            </w:pPr>
            <w:r w:rsidRPr="000862E8">
              <w:rPr>
                <w:rFonts w:ascii="Times New Roman" w:eastAsia="Times New Roman" w:hAnsi="Times New Roman" w:cs="Times New Roman"/>
                <w:color w:val="333333"/>
                <w:lang w:eastAsia="ru-RU"/>
              </w:rPr>
              <w:t>Повышение кач</w:t>
            </w:r>
            <w:r w:rsidRPr="000862E8">
              <w:rPr>
                <w:rFonts w:ascii="Times New Roman" w:eastAsia="Times New Roman" w:hAnsi="Times New Roman" w:cs="Times New Roman"/>
                <w:color w:val="333333"/>
                <w:lang w:eastAsia="ru-RU"/>
              </w:rPr>
              <w:t>е</w:t>
            </w:r>
            <w:r w:rsidRPr="000862E8">
              <w:rPr>
                <w:rFonts w:ascii="Times New Roman" w:eastAsia="Times New Roman" w:hAnsi="Times New Roman" w:cs="Times New Roman"/>
                <w:color w:val="333333"/>
                <w:lang w:eastAsia="ru-RU"/>
              </w:rPr>
              <w:t>ства и доступн</w:t>
            </w:r>
            <w:r w:rsidRPr="000862E8">
              <w:rPr>
                <w:rFonts w:ascii="Times New Roman" w:eastAsia="Times New Roman" w:hAnsi="Times New Roman" w:cs="Times New Roman"/>
                <w:color w:val="333333"/>
                <w:lang w:eastAsia="ru-RU"/>
              </w:rPr>
              <w:t>о</w:t>
            </w:r>
            <w:r w:rsidRPr="000862E8">
              <w:rPr>
                <w:rFonts w:ascii="Times New Roman" w:eastAsia="Times New Roman" w:hAnsi="Times New Roman" w:cs="Times New Roman"/>
                <w:color w:val="333333"/>
                <w:lang w:eastAsia="ru-RU"/>
              </w:rPr>
              <w:t>сти оказания н</w:t>
            </w:r>
            <w:r w:rsidRPr="000862E8">
              <w:rPr>
                <w:rFonts w:ascii="Times New Roman" w:eastAsia="Times New Roman" w:hAnsi="Times New Roman" w:cs="Times New Roman"/>
                <w:color w:val="333333"/>
                <w:lang w:eastAsia="ru-RU"/>
              </w:rPr>
              <w:t>а</w:t>
            </w:r>
            <w:r w:rsidRPr="000862E8">
              <w:rPr>
                <w:rFonts w:ascii="Times New Roman" w:eastAsia="Times New Roman" w:hAnsi="Times New Roman" w:cs="Times New Roman"/>
                <w:color w:val="333333"/>
                <w:lang w:eastAsia="ru-RU"/>
              </w:rPr>
              <w:t>селению мед</w:t>
            </w:r>
            <w:r w:rsidRPr="000862E8">
              <w:rPr>
                <w:rFonts w:ascii="Times New Roman" w:eastAsia="Times New Roman" w:hAnsi="Times New Roman" w:cs="Times New Roman"/>
                <w:color w:val="333333"/>
                <w:lang w:eastAsia="ru-RU"/>
              </w:rPr>
              <w:t>и</w:t>
            </w:r>
            <w:r w:rsidRPr="000862E8">
              <w:rPr>
                <w:rFonts w:ascii="Times New Roman" w:eastAsia="Times New Roman" w:hAnsi="Times New Roman" w:cs="Times New Roman"/>
                <w:color w:val="333333"/>
                <w:lang w:eastAsia="ru-RU"/>
              </w:rPr>
              <w:t>цинской помощи</w:t>
            </w:r>
          </w:p>
        </w:tc>
      </w:tr>
      <w:tr w:rsidR="00A05A0F" w:rsidRPr="000862E8" w:rsidTr="008F1BFF">
        <w:trPr>
          <w:gridAfter w:val="1"/>
          <w:trHeight w:val="1200"/>
        </w:trPr>
        <w:tc>
          <w:tcPr>
            <w:tcW w:w="438" w:type="dxa"/>
            <w:shd w:val="clear" w:color="auto" w:fill="auto"/>
            <w:noWrap/>
            <w:vAlign w:val="center"/>
            <w:hideMark/>
          </w:tcPr>
          <w:p w:rsidR="00A05A0F" w:rsidRPr="000862E8" w:rsidRDefault="00A05A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4</w:t>
            </w:r>
          </w:p>
        </w:tc>
        <w:tc>
          <w:tcPr>
            <w:tcW w:w="2534" w:type="dxa"/>
            <w:shd w:val="clear" w:color="auto" w:fill="auto"/>
            <w:vAlign w:val="center"/>
            <w:hideMark/>
          </w:tcPr>
          <w:p w:rsidR="00A05A0F" w:rsidRPr="000862E8" w:rsidRDefault="00A05A0F" w:rsidP="003B3D0F">
            <w:pPr>
              <w:spacing w:after="0" w:line="240" w:lineRule="auto"/>
              <w:rPr>
                <w:rFonts w:ascii="Times New Roman" w:eastAsia="Times New Roman" w:hAnsi="Times New Roman" w:cs="Times New Roman"/>
                <w:color w:val="000000"/>
                <w:lang w:eastAsia="ru-RU"/>
              </w:rPr>
            </w:pPr>
            <w:r w:rsidRPr="000862E8">
              <w:rPr>
                <w:rFonts w:ascii="Times New Roman" w:eastAsia="Times New Roman" w:hAnsi="Times New Roman" w:cs="Times New Roman"/>
                <w:color w:val="000000"/>
                <w:lang w:eastAsia="ru-RU"/>
              </w:rPr>
              <w:t>Строительство мед</w:t>
            </w:r>
            <w:r w:rsidRPr="000862E8">
              <w:rPr>
                <w:rFonts w:ascii="Times New Roman" w:eastAsia="Times New Roman" w:hAnsi="Times New Roman" w:cs="Times New Roman"/>
                <w:color w:val="000000"/>
                <w:lang w:eastAsia="ru-RU"/>
              </w:rPr>
              <w:t>и</w:t>
            </w:r>
            <w:r w:rsidRPr="000862E8">
              <w:rPr>
                <w:rFonts w:ascii="Times New Roman" w:eastAsia="Times New Roman" w:hAnsi="Times New Roman" w:cs="Times New Roman"/>
                <w:color w:val="000000"/>
                <w:lang w:eastAsia="ru-RU"/>
              </w:rPr>
              <w:t>цинской организации, оказывающие услуги в амбулаторных условиях в с. Лопатино на пл</w:t>
            </w:r>
            <w:r w:rsidRPr="000862E8">
              <w:rPr>
                <w:rFonts w:ascii="Times New Roman" w:eastAsia="Times New Roman" w:hAnsi="Times New Roman" w:cs="Times New Roman"/>
                <w:color w:val="000000"/>
                <w:lang w:eastAsia="ru-RU"/>
              </w:rPr>
              <w:t>о</w:t>
            </w:r>
            <w:r w:rsidRPr="000862E8">
              <w:rPr>
                <w:rFonts w:ascii="Times New Roman" w:eastAsia="Times New Roman" w:hAnsi="Times New Roman" w:cs="Times New Roman"/>
                <w:color w:val="000000"/>
                <w:lang w:eastAsia="ru-RU"/>
              </w:rPr>
              <w:t>щадке №10</w:t>
            </w:r>
          </w:p>
        </w:tc>
        <w:tc>
          <w:tcPr>
            <w:tcW w:w="1418" w:type="dxa"/>
            <w:shd w:val="clear" w:color="auto" w:fill="auto"/>
            <w:vAlign w:val="center"/>
            <w:hideMark/>
          </w:tcPr>
          <w:p w:rsidR="00A05A0F" w:rsidRPr="000862E8" w:rsidRDefault="00A05A0F" w:rsidP="00A05A0F">
            <w:pPr>
              <w:spacing w:after="0" w:line="240" w:lineRule="auto"/>
              <w:ind w:left="-116" w:right="-118"/>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ОБ, МБР, ВИ / Администрация с.п. Лопатино</w:t>
            </w:r>
          </w:p>
        </w:tc>
        <w:tc>
          <w:tcPr>
            <w:tcW w:w="730" w:type="dxa"/>
            <w:shd w:val="clear" w:color="auto" w:fill="auto"/>
            <w:vAlign w:val="center"/>
            <w:hideMark/>
          </w:tcPr>
          <w:p w:rsidR="00A05A0F" w:rsidRPr="000862E8" w:rsidRDefault="00A05A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2022-2033 гг.</w:t>
            </w:r>
          </w:p>
        </w:tc>
        <w:tc>
          <w:tcPr>
            <w:tcW w:w="779" w:type="dxa"/>
            <w:shd w:val="clear" w:color="auto" w:fill="auto"/>
            <w:noWrap/>
            <w:vAlign w:val="center"/>
            <w:hideMark/>
          </w:tcPr>
          <w:p w:rsidR="00A05A0F" w:rsidRPr="000862E8" w:rsidRDefault="00A05A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по пр</w:t>
            </w:r>
            <w:r w:rsidRPr="000862E8">
              <w:rPr>
                <w:rFonts w:ascii="Times New Roman" w:eastAsia="Times New Roman" w:hAnsi="Times New Roman" w:cs="Times New Roman"/>
                <w:lang w:eastAsia="ru-RU"/>
              </w:rPr>
              <w:t>о</w:t>
            </w:r>
            <w:r w:rsidRPr="000862E8">
              <w:rPr>
                <w:rFonts w:ascii="Times New Roman" w:eastAsia="Times New Roman" w:hAnsi="Times New Roman" w:cs="Times New Roman"/>
                <w:lang w:eastAsia="ru-RU"/>
              </w:rPr>
              <w:t>екту</w:t>
            </w:r>
          </w:p>
        </w:tc>
        <w:tc>
          <w:tcPr>
            <w:tcW w:w="601" w:type="dxa"/>
            <w:shd w:val="clear" w:color="auto" w:fill="auto"/>
            <w:noWrap/>
            <w:vAlign w:val="center"/>
            <w:hideMark/>
          </w:tcPr>
          <w:p w:rsidR="00A05A0F" w:rsidRPr="000862E8" w:rsidRDefault="00A05A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601" w:type="dxa"/>
            <w:shd w:val="clear" w:color="auto" w:fill="auto"/>
            <w:noWrap/>
            <w:vAlign w:val="center"/>
            <w:hideMark/>
          </w:tcPr>
          <w:p w:rsidR="00A05A0F" w:rsidRPr="000862E8" w:rsidRDefault="00A05A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601" w:type="dxa"/>
            <w:shd w:val="clear" w:color="auto" w:fill="auto"/>
            <w:noWrap/>
            <w:vAlign w:val="center"/>
            <w:hideMark/>
          </w:tcPr>
          <w:p w:rsidR="00A05A0F" w:rsidRPr="000862E8" w:rsidRDefault="00A05A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601" w:type="dxa"/>
            <w:shd w:val="clear" w:color="auto" w:fill="auto"/>
            <w:noWrap/>
            <w:vAlign w:val="center"/>
            <w:hideMark/>
          </w:tcPr>
          <w:p w:rsidR="00A05A0F" w:rsidRPr="000862E8" w:rsidRDefault="00A05A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601" w:type="dxa"/>
            <w:shd w:val="clear" w:color="auto" w:fill="auto"/>
            <w:noWrap/>
            <w:vAlign w:val="center"/>
            <w:hideMark/>
          </w:tcPr>
          <w:p w:rsidR="00A05A0F" w:rsidRPr="000862E8" w:rsidRDefault="00A05A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655" w:type="dxa"/>
            <w:shd w:val="clear" w:color="auto" w:fill="auto"/>
            <w:noWrap/>
            <w:vAlign w:val="center"/>
            <w:hideMark/>
          </w:tcPr>
          <w:p w:rsidR="00A05A0F" w:rsidRPr="000862E8" w:rsidRDefault="00A05A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546" w:type="dxa"/>
            <w:shd w:val="clear" w:color="auto" w:fill="auto"/>
            <w:noWrap/>
            <w:vAlign w:val="center"/>
            <w:hideMark/>
          </w:tcPr>
          <w:p w:rsidR="00A05A0F" w:rsidRPr="000862E8" w:rsidRDefault="00A05A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711" w:type="dxa"/>
            <w:shd w:val="clear" w:color="auto" w:fill="auto"/>
            <w:noWrap/>
            <w:vAlign w:val="center"/>
            <w:hideMark/>
          </w:tcPr>
          <w:p w:rsidR="00A05A0F" w:rsidRPr="000862E8" w:rsidRDefault="00A05A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711" w:type="dxa"/>
            <w:shd w:val="clear" w:color="auto" w:fill="auto"/>
            <w:noWrap/>
            <w:vAlign w:val="center"/>
            <w:hideMark/>
          </w:tcPr>
          <w:p w:rsidR="00A05A0F" w:rsidRPr="000862E8" w:rsidRDefault="00A05A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711" w:type="dxa"/>
            <w:shd w:val="clear" w:color="auto" w:fill="auto"/>
            <w:noWrap/>
            <w:vAlign w:val="center"/>
            <w:hideMark/>
          </w:tcPr>
          <w:p w:rsidR="00A05A0F" w:rsidRPr="000862E8" w:rsidRDefault="00A05A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546" w:type="dxa"/>
            <w:shd w:val="clear" w:color="auto" w:fill="auto"/>
            <w:noWrap/>
            <w:vAlign w:val="center"/>
            <w:hideMark/>
          </w:tcPr>
          <w:p w:rsidR="00A05A0F" w:rsidRPr="000862E8" w:rsidRDefault="00A05A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684" w:type="dxa"/>
            <w:shd w:val="clear" w:color="auto" w:fill="auto"/>
            <w:noWrap/>
            <w:vAlign w:val="center"/>
            <w:hideMark/>
          </w:tcPr>
          <w:p w:rsidR="00A05A0F" w:rsidRPr="000862E8" w:rsidRDefault="00A05A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1422" w:type="dxa"/>
            <w:vMerge/>
            <w:shd w:val="clear" w:color="auto" w:fill="auto"/>
            <w:vAlign w:val="center"/>
            <w:hideMark/>
          </w:tcPr>
          <w:p w:rsidR="00A05A0F" w:rsidRPr="000862E8" w:rsidRDefault="00A05A0F" w:rsidP="00A05A0F">
            <w:pPr>
              <w:spacing w:after="0" w:line="240" w:lineRule="auto"/>
              <w:jc w:val="center"/>
              <w:rPr>
                <w:rFonts w:ascii="Times New Roman" w:eastAsia="Times New Roman" w:hAnsi="Times New Roman" w:cs="Times New Roman"/>
                <w:color w:val="333333"/>
                <w:lang w:eastAsia="ru-RU"/>
              </w:rPr>
            </w:pPr>
          </w:p>
        </w:tc>
      </w:tr>
      <w:tr w:rsidR="00A05A0F" w:rsidRPr="000862E8" w:rsidTr="008F1BFF">
        <w:trPr>
          <w:gridAfter w:val="1"/>
          <w:trHeight w:val="96"/>
        </w:trPr>
        <w:tc>
          <w:tcPr>
            <w:tcW w:w="438" w:type="dxa"/>
            <w:shd w:val="clear" w:color="auto" w:fill="auto"/>
            <w:noWrap/>
            <w:vAlign w:val="center"/>
            <w:hideMark/>
          </w:tcPr>
          <w:p w:rsidR="00A05A0F" w:rsidRPr="000862E8" w:rsidRDefault="00A05A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5</w:t>
            </w:r>
          </w:p>
        </w:tc>
        <w:tc>
          <w:tcPr>
            <w:tcW w:w="2534" w:type="dxa"/>
            <w:shd w:val="clear" w:color="auto" w:fill="auto"/>
            <w:vAlign w:val="center"/>
            <w:hideMark/>
          </w:tcPr>
          <w:p w:rsidR="00A05A0F" w:rsidRPr="000862E8" w:rsidRDefault="00A05A0F" w:rsidP="003B3D0F">
            <w:pPr>
              <w:spacing w:after="0" w:line="240" w:lineRule="auto"/>
              <w:rPr>
                <w:rFonts w:ascii="Times New Roman" w:eastAsia="Times New Roman" w:hAnsi="Times New Roman" w:cs="Times New Roman"/>
                <w:color w:val="000000"/>
                <w:lang w:eastAsia="ru-RU"/>
              </w:rPr>
            </w:pPr>
            <w:r w:rsidRPr="000862E8">
              <w:rPr>
                <w:rFonts w:ascii="Times New Roman" w:eastAsia="Times New Roman" w:hAnsi="Times New Roman" w:cs="Times New Roman"/>
                <w:color w:val="000000"/>
                <w:lang w:eastAsia="ru-RU"/>
              </w:rPr>
              <w:t>Строительство мед</w:t>
            </w:r>
            <w:r w:rsidRPr="000862E8">
              <w:rPr>
                <w:rFonts w:ascii="Times New Roman" w:eastAsia="Times New Roman" w:hAnsi="Times New Roman" w:cs="Times New Roman"/>
                <w:color w:val="000000"/>
                <w:lang w:eastAsia="ru-RU"/>
              </w:rPr>
              <w:t>и</w:t>
            </w:r>
            <w:r w:rsidRPr="000862E8">
              <w:rPr>
                <w:rFonts w:ascii="Times New Roman" w:eastAsia="Times New Roman" w:hAnsi="Times New Roman" w:cs="Times New Roman"/>
                <w:color w:val="000000"/>
                <w:lang w:eastAsia="ru-RU"/>
              </w:rPr>
              <w:t xml:space="preserve">цинской  организации, оказывающие услуги в стационарных условиях и (или) в условиях дневного стационара </w:t>
            </w:r>
            <w:proofErr w:type="gramStart"/>
            <w:r w:rsidRPr="000862E8">
              <w:rPr>
                <w:rFonts w:ascii="Times New Roman" w:eastAsia="Times New Roman" w:hAnsi="Times New Roman" w:cs="Times New Roman"/>
                <w:color w:val="000000"/>
                <w:lang w:eastAsia="ru-RU"/>
              </w:rPr>
              <w:t>в</w:t>
            </w:r>
            <w:proofErr w:type="gramEnd"/>
            <w:r w:rsidRPr="000862E8">
              <w:rPr>
                <w:rFonts w:ascii="Times New Roman" w:eastAsia="Times New Roman" w:hAnsi="Times New Roman" w:cs="Times New Roman"/>
                <w:color w:val="000000"/>
                <w:lang w:eastAsia="ru-RU"/>
              </w:rPr>
              <w:t xml:space="preserve"> с. Лопатино на площа</w:t>
            </w:r>
            <w:r w:rsidRPr="000862E8">
              <w:rPr>
                <w:rFonts w:ascii="Times New Roman" w:eastAsia="Times New Roman" w:hAnsi="Times New Roman" w:cs="Times New Roman"/>
                <w:color w:val="000000"/>
                <w:lang w:eastAsia="ru-RU"/>
              </w:rPr>
              <w:t>д</w:t>
            </w:r>
            <w:r w:rsidRPr="000862E8">
              <w:rPr>
                <w:rFonts w:ascii="Times New Roman" w:eastAsia="Times New Roman" w:hAnsi="Times New Roman" w:cs="Times New Roman"/>
                <w:color w:val="000000"/>
                <w:lang w:eastAsia="ru-RU"/>
              </w:rPr>
              <w:lastRenderedPageBreak/>
              <w:t>ке №10</w:t>
            </w:r>
          </w:p>
        </w:tc>
        <w:tc>
          <w:tcPr>
            <w:tcW w:w="1418" w:type="dxa"/>
            <w:shd w:val="clear" w:color="auto" w:fill="auto"/>
            <w:vAlign w:val="center"/>
            <w:hideMark/>
          </w:tcPr>
          <w:p w:rsidR="00A05A0F" w:rsidRPr="000862E8" w:rsidRDefault="00A05A0F" w:rsidP="00A05A0F">
            <w:pPr>
              <w:spacing w:after="0" w:line="240" w:lineRule="auto"/>
              <w:ind w:left="-116" w:right="-118"/>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lastRenderedPageBreak/>
              <w:t>ОБ, МБР, ВИ / Администрация с.п. Лопатино</w:t>
            </w:r>
          </w:p>
        </w:tc>
        <w:tc>
          <w:tcPr>
            <w:tcW w:w="730" w:type="dxa"/>
            <w:shd w:val="clear" w:color="auto" w:fill="auto"/>
            <w:vAlign w:val="center"/>
            <w:hideMark/>
          </w:tcPr>
          <w:p w:rsidR="00A05A0F" w:rsidRPr="000862E8" w:rsidRDefault="00A05A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2022-2033 гг.</w:t>
            </w:r>
          </w:p>
        </w:tc>
        <w:tc>
          <w:tcPr>
            <w:tcW w:w="779" w:type="dxa"/>
            <w:shd w:val="clear" w:color="auto" w:fill="auto"/>
            <w:noWrap/>
            <w:vAlign w:val="center"/>
            <w:hideMark/>
          </w:tcPr>
          <w:p w:rsidR="00A05A0F" w:rsidRPr="000862E8" w:rsidRDefault="00A05A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по пр</w:t>
            </w:r>
            <w:r w:rsidRPr="000862E8">
              <w:rPr>
                <w:rFonts w:ascii="Times New Roman" w:eastAsia="Times New Roman" w:hAnsi="Times New Roman" w:cs="Times New Roman"/>
                <w:lang w:eastAsia="ru-RU"/>
              </w:rPr>
              <w:t>о</w:t>
            </w:r>
            <w:r w:rsidRPr="000862E8">
              <w:rPr>
                <w:rFonts w:ascii="Times New Roman" w:eastAsia="Times New Roman" w:hAnsi="Times New Roman" w:cs="Times New Roman"/>
                <w:lang w:eastAsia="ru-RU"/>
              </w:rPr>
              <w:t>екту</w:t>
            </w:r>
          </w:p>
        </w:tc>
        <w:tc>
          <w:tcPr>
            <w:tcW w:w="601" w:type="dxa"/>
            <w:shd w:val="clear" w:color="auto" w:fill="auto"/>
            <w:noWrap/>
            <w:vAlign w:val="center"/>
            <w:hideMark/>
          </w:tcPr>
          <w:p w:rsidR="00A05A0F" w:rsidRPr="000862E8" w:rsidRDefault="00A05A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601" w:type="dxa"/>
            <w:shd w:val="clear" w:color="auto" w:fill="auto"/>
            <w:noWrap/>
            <w:vAlign w:val="center"/>
            <w:hideMark/>
          </w:tcPr>
          <w:p w:rsidR="00A05A0F" w:rsidRPr="000862E8" w:rsidRDefault="00A05A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601" w:type="dxa"/>
            <w:shd w:val="clear" w:color="auto" w:fill="auto"/>
            <w:noWrap/>
            <w:vAlign w:val="center"/>
            <w:hideMark/>
          </w:tcPr>
          <w:p w:rsidR="00A05A0F" w:rsidRPr="000862E8" w:rsidRDefault="00A05A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601" w:type="dxa"/>
            <w:shd w:val="clear" w:color="auto" w:fill="auto"/>
            <w:noWrap/>
            <w:vAlign w:val="center"/>
            <w:hideMark/>
          </w:tcPr>
          <w:p w:rsidR="00A05A0F" w:rsidRPr="000862E8" w:rsidRDefault="00A05A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601" w:type="dxa"/>
            <w:shd w:val="clear" w:color="auto" w:fill="auto"/>
            <w:noWrap/>
            <w:vAlign w:val="center"/>
            <w:hideMark/>
          </w:tcPr>
          <w:p w:rsidR="00A05A0F" w:rsidRPr="000862E8" w:rsidRDefault="00A05A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655" w:type="dxa"/>
            <w:shd w:val="clear" w:color="auto" w:fill="auto"/>
            <w:noWrap/>
            <w:vAlign w:val="center"/>
            <w:hideMark/>
          </w:tcPr>
          <w:p w:rsidR="00A05A0F" w:rsidRPr="000862E8" w:rsidRDefault="00A05A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546" w:type="dxa"/>
            <w:shd w:val="clear" w:color="auto" w:fill="auto"/>
            <w:noWrap/>
            <w:vAlign w:val="center"/>
            <w:hideMark/>
          </w:tcPr>
          <w:p w:rsidR="00A05A0F" w:rsidRPr="000862E8" w:rsidRDefault="00A05A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711" w:type="dxa"/>
            <w:shd w:val="clear" w:color="auto" w:fill="auto"/>
            <w:noWrap/>
            <w:vAlign w:val="center"/>
            <w:hideMark/>
          </w:tcPr>
          <w:p w:rsidR="00A05A0F" w:rsidRPr="000862E8" w:rsidRDefault="00A05A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711" w:type="dxa"/>
            <w:shd w:val="clear" w:color="auto" w:fill="auto"/>
            <w:noWrap/>
            <w:vAlign w:val="center"/>
            <w:hideMark/>
          </w:tcPr>
          <w:p w:rsidR="00A05A0F" w:rsidRPr="000862E8" w:rsidRDefault="00A05A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711" w:type="dxa"/>
            <w:shd w:val="clear" w:color="auto" w:fill="auto"/>
            <w:noWrap/>
            <w:vAlign w:val="center"/>
            <w:hideMark/>
          </w:tcPr>
          <w:p w:rsidR="00A05A0F" w:rsidRPr="000862E8" w:rsidRDefault="00A05A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546" w:type="dxa"/>
            <w:shd w:val="clear" w:color="auto" w:fill="auto"/>
            <w:noWrap/>
            <w:vAlign w:val="center"/>
            <w:hideMark/>
          </w:tcPr>
          <w:p w:rsidR="00A05A0F" w:rsidRPr="000862E8" w:rsidRDefault="00A05A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684" w:type="dxa"/>
            <w:shd w:val="clear" w:color="auto" w:fill="auto"/>
            <w:noWrap/>
            <w:vAlign w:val="center"/>
            <w:hideMark/>
          </w:tcPr>
          <w:p w:rsidR="00A05A0F" w:rsidRPr="000862E8" w:rsidRDefault="00A05A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1422" w:type="dxa"/>
            <w:vMerge/>
            <w:shd w:val="clear" w:color="auto" w:fill="auto"/>
            <w:vAlign w:val="center"/>
            <w:hideMark/>
          </w:tcPr>
          <w:p w:rsidR="00A05A0F" w:rsidRPr="000862E8" w:rsidRDefault="00A05A0F" w:rsidP="00A05A0F">
            <w:pPr>
              <w:spacing w:after="0" w:line="240" w:lineRule="auto"/>
              <w:jc w:val="center"/>
              <w:rPr>
                <w:rFonts w:ascii="Times New Roman" w:eastAsia="Times New Roman" w:hAnsi="Times New Roman" w:cs="Times New Roman"/>
                <w:color w:val="333333"/>
                <w:lang w:eastAsia="ru-RU"/>
              </w:rPr>
            </w:pPr>
          </w:p>
        </w:tc>
      </w:tr>
      <w:tr w:rsidR="00A05A0F" w:rsidRPr="000862E8" w:rsidTr="008F1BFF">
        <w:trPr>
          <w:gridAfter w:val="1"/>
          <w:trHeight w:val="1200"/>
        </w:trPr>
        <w:tc>
          <w:tcPr>
            <w:tcW w:w="438" w:type="dxa"/>
            <w:shd w:val="clear" w:color="auto" w:fill="auto"/>
            <w:noWrap/>
            <w:vAlign w:val="center"/>
            <w:hideMark/>
          </w:tcPr>
          <w:p w:rsidR="00A05A0F" w:rsidRPr="000862E8" w:rsidRDefault="00A05A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lastRenderedPageBreak/>
              <w:t>6</w:t>
            </w:r>
          </w:p>
        </w:tc>
        <w:tc>
          <w:tcPr>
            <w:tcW w:w="2534" w:type="dxa"/>
            <w:shd w:val="clear" w:color="auto" w:fill="auto"/>
            <w:vAlign w:val="center"/>
            <w:hideMark/>
          </w:tcPr>
          <w:p w:rsidR="00A05A0F" w:rsidRPr="000862E8" w:rsidRDefault="00A05A0F" w:rsidP="003B3D0F">
            <w:pPr>
              <w:spacing w:after="0" w:line="240" w:lineRule="auto"/>
              <w:rPr>
                <w:rFonts w:ascii="Times New Roman" w:eastAsia="Times New Roman" w:hAnsi="Times New Roman" w:cs="Times New Roman"/>
                <w:color w:val="000000"/>
                <w:lang w:eastAsia="ru-RU"/>
              </w:rPr>
            </w:pPr>
            <w:r w:rsidRPr="000862E8">
              <w:rPr>
                <w:rFonts w:ascii="Times New Roman" w:eastAsia="Times New Roman" w:hAnsi="Times New Roman" w:cs="Times New Roman"/>
                <w:color w:val="000000"/>
                <w:lang w:eastAsia="ru-RU"/>
              </w:rPr>
              <w:t>Строительство мед</w:t>
            </w:r>
            <w:r w:rsidRPr="000862E8">
              <w:rPr>
                <w:rFonts w:ascii="Times New Roman" w:eastAsia="Times New Roman" w:hAnsi="Times New Roman" w:cs="Times New Roman"/>
                <w:color w:val="000000"/>
                <w:lang w:eastAsia="ru-RU"/>
              </w:rPr>
              <w:t>и</w:t>
            </w:r>
            <w:r w:rsidRPr="000862E8">
              <w:rPr>
                <w:rFonts w:ascii="Times New Roman" w:eastAsia="Times New Roman" w:hAnsi="Times New Roman" w:cs="Times New Roman"/>
                <w:color w:val="000000"/>
                <w:lang w:eastAsia="ru-RU"/>
              </w:rPr>
              <w:t xml:space="preserve">цинской  организации, оказывающие скорую медицинскую помощь </w:t>
            </w:r>
            <w:proofErr w:type="gramStart"/>
            <w:r w:rsidRPr="000862E8">
              <w:rPr>
                <w:rFonts w:ascii="Times New Roman" w:eastAsia="Times New Roman" w:hAnsi="Times New Roman" w:cs="Times New Roman"/>
                <w:color w:val="000000"/>
                <w:lang w:eastAsia="ru-RU"/>
              </w:rPr>
              <w:t>в</w:t>
            </w:r>
            <w:proofErr w:type="gramEnd"/>
            <w:r w:rsidRPr="000862E8">
              <w:rPr>
                <w:rFonts w:ascii="Times New Roman" w:eastAsia="Times New Roman" w:hAnsi="Times New Roman" w:cs="Times New Roman"/>
                <w:color w:val="000000"/>
                <w:lang w:eastAsia="ru-RU"/>
              </w:rPr>
              <w:t xml:space="preserve"> с. Лопатино на площа</w:t>
            </w:r>
            <w:r w:rsidRPr="000862E8">
              <w:rPr>
                <w:rFonts w:ascii="Times New Roman" w:eastAsia="Times New Roman" w:hAnsi="Times New Roman" w:cs="Times New Roman"/>
                <w:color w:val="000000"/>
                <w:lang w:eastAsia="ru-RU"/>
              </w:rPr>
              <w:t>д</w:t>
            </w:r>
            <w:r w:rsidRPr="000862E8">
              <w:rPr>
                <w:rFonts w:ascii="Times New Roman" w:eastAsia="Times New Roman" w:hAnsi="Times New Roman" w:cs="Times New Roman"/>
                <w:color w:val="000000"/>
                <w:lang w:eastAsia="ru-RU"/>
              </w:rPr>
              <w:t>ке №10</w:t>
            </w:r>
          </w:p>
        </w:tc>
        <w:tc>
          <w:tcPr>
            <w:tcW w:w="1418" w:type="dxa"/>
            <w:shd w:val="clear" w:color="auto" w:fill="auto"/>
            <w:vAlign w:val="center"/>
            <w:hideMark/>
          </w:tcPr>
          <w:p w:rsidR="00A05A0F" w:rsidRPr="000862E8" w:rsidRDefault="00A05A0F" w:rsidP="00A05A0F">
            <w:pPr>
              <w:spacing w:after="0" w:line="240" w:lineRule="auto"/>
              <w:ind w:left="-116" w:right="-118"/>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ОБ, МБР, ВИ / Администрация с.п. Лопатино</w:t>
            </w:r>
          </w:p>
        </w:tc>
        <w:tc>
          <w:tcPr>
            <w:tcW w:w="730" w:type="dxa"/>
            <w:shd w:val="clear" w:color="auto" w:fill="auto"/>
            <w:vAlign w:val="center"/>
            <w:hideMark/>
          </w:tcPr>
          <w:p w:rsidR="00A05A0F" w:rsidRPr="000862E8" w:rsidRDefault="00A05A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2022-2033 гг.</w:t>
            </w:r>
          </w:p>
        </w:tc>
        <w:tc>
          <w:tcPr>
            <w:tcW w:w="779" w:type="dxa"/>
            <w:shd w:val="clear" w:color="auto" w:fill="auto"/>
            <w:noWrap/>
            <w:vAlign w:val="center"/>
            <w:hideMark/>
          </w:tcPr>
          <w:p w:rsidR="00A05A0F" w:rsidRPr="000862E8" w:rsidRDefault="00A05A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по пр</w:t>
            </w:r>
            <w:r w:rsidRPr="000862E8">
              <w:rPr>
                <w:rFonts w:ascii="Times New Roman" w:eastAsia="Times New Roman" w:hAnsi="Times New Roman" w:cs="Times New Roman"/>
                <w:lang w:eastAsia="ru-RU"/>
              </w:rPr>
              <w:t>о</w:t>
            </w:r>
            <w:r w:rsidRPr="000862E8">
              <w:rPr>
                <w:rFonts w:ascii="Times New Roman" w:eastAsia="Times New Roman" w:hAnsi="Times New Roman" w:cs="Times New Roman"/>
                <w:lang w:eastAsia="ru-RU"/>
              </w:rPr>
              <w:t>екту</w:t>
            </w:r>
          </w:p>
        </w:tc>
        <w:tc>
          <w:tcPr>
            <w:tcW w:w="601" w:type="dxa"/>
            <w:shd w:val="clear" w:color="auto" w:fill="auto"/>
            <w:noWrap/>
            <w:vAlign w:val="center"/>
            <w:hideMark/>
          </w:tcPr>
          <w:p w:rsidR="00A05A0F" w:rsidRPr="000862E8" w:rsidRDefault="00A05A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601" w:type="dxa"/>
            <w:shd w:val="clear" w:color="auto" w:fill="auto"/>
            <w:noWrap/>
            <w:vAlign w:val="center"/>
            <w:hideMark/>
          </w:tcPr>
          <w:p w:rsidR="00A05A0F" w:rsidRPr="000862E8" w:rsidRDefault="00A05A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601" w:type="dxa"/>
            <w:shd w:val="clear" w:color="auto" w:fill="auto"/>
            <w:noWrap/>
            <w:vAlign w:val="center"/>
            <w:hideMark/>
          </w:tcPr>
          <w:p w:rsidR="00A05A0F" w:rsidRPr="000862E8" w:rsidRDefault="00A05A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601" w:type="dxa"/>
            <w:shd w:val="clear" w:color="auto" w:fill="auto"/>
            <w:noWrap/>
            <w:vAlign w:val="center"/>
            <w:hideMark/>
          </w:tcPr>
          <w:p w:rsidR="00A05A0F" w:rsidRPr="000862E8" w:rsidRDefault="00A05A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601" w:type="dxa"/>
            <w:shd w:val="clear" w:color="auto" w:fill="auto"/>
            <w:noWrap/>
            <w:vAlign w:val="center"/>
            <w:hideMark/>
          </w:tcPr>
          <w:p w:rsidR="00A05A0F" w:rsidRPr="000862E8" w:rsidRDefault="00A05A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655" w:type="dxa"/>
            <w:shd w:val="clear" w:color="auto" w:fill="auto"/>
            <w:noWrap/>
            <w:vAlign w:val="center"/>
            <w:hideMark/>
          </w:tcPr>
          <w:p w:rsidR="00A05A0F" w:rsidRPr="000862E8" w:rsidRDefault="00A05A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546" w:type="dxa"/>
            <w:shd w:val="clear" w:color="auto" w:fill="auto"/>
            <w:noWrap/>
            <w:vAlign w:val="center"/>
            <w:hideMark/>
          </w:tcPr>
          <w:p w:rsidR="00A05A0F" w:rsidRPr="000862E8" w:rsidRDefault="00A05A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711" w:type="dxa"/>
            <w:shd w:val="clear" w:color="auto" w:fill="auto"/>
            <w:noWrap/>
            <w:vAlign w:val="center"/>
            <w:hideMark/>
          </w:tcPr>
          <w:p w:rsidR="00A05A0F" w:rsidRPr="000862E8" w:rsidRDefault="00A05A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711" w:type="dxa"/>
            <w:shd w:val="clear" w:color="auto" w:fill="auto"/>
            <w:noWrap/>
            <w:vAlign w:val="center"/>
            <w:hideMark/>
          </w:tcPr>
          <w:p w:rsidR="00A05A0F" w:rsidRPr="000862E8" w:rsidRDefault="00A05A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711" w:type="dxa"/>
            <w:shd w:val="clear" w:color="auto" w:fill="auto"/>
            <w:noWrap/>
            <w:vAlign w:val="center"/>
            <w:hideMark/>
          </w:tcPr>
          <w:p w:rsidR="00A05A0F" w:rsidRPr="000862E8" w:rsidRDefault="00A05A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546" w:type="dxa"/>
            <w:shd w:val="clear" w:color="auto" w:fill="auto"/>
            <w:noWrap/>
            <w:vAlign w:val="center"/>
            <w:hideMark/>
          </w:tcPr>
          <w:p w:rsidR="00A05A0F" w:rsidRPr="000862E8" w:rsidRDefault="00A05A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684" w:type="dxa"/>
            <w:shd w:val="clear" w:color="auto" w:fill="auto"/>
            <w:noWrap/>
            <w:vAlign w:val="center"/>
            <w:hideMark/>
          </w:tcPr>
          <w:p w:rsidR="00A05A0F" w:rsidRPr="000862E8" w:rsidRDefault="00A05A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1422" w:type="dxa"/>
            <w:vMerge w:val="restart"/>
            <w:shd w:val="clear" w:color="auto" w:fill="auto"/>
            <w:vAlign w:val="center"/>
            <w:hideMark/>
          </w:tcPr>
          <w:p w:rsidR="00A05A0F" w:rsidRPr="000862E8" w:rsidRDefault="00A05A0F" w:rsidP="00A05A0F">
            <w:pPr>
              <w:spacing w:after="0" w:line="240" w:lineRule="auto"/>
              <w:jc w:val="center"/>
              <w:rPr>
                <w:rFonts w:ascii="Times New Roman" w:eastAsia="Times New Roman" w:hAnsi="Times New Roman" w:cs="Times New Roman"/>
                <w:color w:val="333333"/>
                <w:lang w:eastAsia="ru-RU"/>
              </w:rPr>
            </w:pPr>
            <w:r w:rsidRPr="000862E8">
              <w:rPr>
                <w:rFonts w:ascii="Times New Roman" w:eastAsia="Times New Roman" w:hAnsi="Times New Roman" w:cs="Times New Roman"/>
                <w:color w:val="333333"/>
                <w:lang w:eastAsia="ru-RU"/>
              </w:rPr>
              <w:t>Повышение кач</w:t>
            </w:r>
            <w:r w:rsidRPr="000862E8">
              <w:rPr>
                <w:rFonts w:ascii="Times New Roman" w:eastAsia="Times New Roman" w:hAnsi="Times New Roman" w:cs="Times New Roman"/>
                <w:color w:val="333333"/>
                <w:lang w:eastAsia="ru-RU"/>
              </w:rPr>
              <w:t>е</w:t>
            </w:r>
            <w:r w:rsidRPr="000862E8">
              <w:rPr>
                <w:rFonts w:ascii="Times New Roman" w:eastAsia="Times New Roman" w:hAnsi="Times New Roman" w:cs="Times New Roman"/>
                <w:color w:val="333333"/>
                <w:lang w:eastAsia="ru-RU"/>
              </w:rPr>
              <w:t>ства и доступн</w:t>
            </w:r>
            <w:r w:rsidRPr="000862E8">
              <w:rPr>
                <w:rFonts w:ascii="Times New Roman" w:eastAsia="Times New Roman" w:hAnsi="Times New Roman" w:cs="Times New Roman"/>
                <w:color w:val="333333"/>
                <w:lang w:eastAsia="ru-RU"/>
              </w:rPr>
              <w:t>о</w:t>
            </w:r>
            <w:r w:rsidRPr="000862E8">
              <w:rPr>
                <w:rFonts w:ascii="Times New Roman" w:eastAsia="Times New Roman" w:hAnsi="Times New Roman" w:cs="Times New Roman"/>
                <w:color w:val="333333"/>
                <w:lang w:eastAsia="ru-RU"/>
              </w:rPr>
              <w:t>сти оказания н</w:t>
            </w:r>
            <w:r w:rsidRPr="000862E8">
              <w:rPr>
                <w:rFonts w:ascii="Times New Roman" w:eastAsia="Times New Roman" w:hAnsi="Times New Roman" w:cs="Times New Roman"/>
                <w:color w:val="333333"/>
                <w:lang w:eastAsia="ru-RU"/>
              </w:rPr>
              <w:t>а</w:t>
            </w:r>
            <w:r w:rsidRPr="000862E8">
              <w:rPr>
                <w:rFonts w:ascii="Times New Roman" w:eastAsia="Times New Roman" w:hAnsi="Times New Roman" w:cs="Times New Roman"/>
                <w:color w:val="333333"/>
                <w:lang w:eastAsia="ru-RU"/>
              </w:rPr>
              <w:t>селению мед</w:t>
            </w:r>
            <w:r w:rsidRPr="000862E8">
              <w:rPr>
                <w:rFonts w:ascii="Times New Roman" w:eastAsia="Times New Roman" w:hAnsi="Times New Roman" w:cs="Times New Roman"/>
                <w:color w:val="333333"/>
                <w:lang w:eastAsia="ru-RU"/>
              </w:rPr>
              <w:t>и</w:t>
            </w:r>
            <w:r w:rsidRPr="000862E8">
              <w:rPr>
                <w:rFonts w:ascii="Times New Roman" w:eastAsia="Times New Roman" w:hAnsi="Times New Roman" w:cs="Times New Roman"/>
                <w:color w:val="333333"/>
                <w:lang w:eastAsia="ru-RU"/>
              </w:rPr>
              <w:t>цинской помощи</w:t>
            </w:r>
          </w:p>
        </w:tc>
      </w:tr>
      <w:tr w:rsidR="00A05A0F" w:rsidRPr="000862E8" w:rsidTr="008F1BFF">
        <w:trPr>
          <w:gridAfter w:val="1"/>
          <w:trHeight w:val="474"/>
        </w:trPr>
        <w:tc>
          <w:tcPr>
            <w:tcW w:w="438" w:type="dxa"/>
            <w:shd w:val="clear" w:color="auto" w:fill="auto"/>
            <w:noWrap/>
            <w:vAlign w:val="center"/>
            <w:hideMark/>
          </w:tcPr>
          <w:p w:rsidR="00A05A0F" w:rsidRPr="000862E8" w:rsidRDefault="00A05A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7</w:t>
            </w:r>
          </w:p>
        </w:tc>
        <w:tc>
          <w:tcPr>
            <w:tcW w:w="2534" w:type="dxa"/>
            <w:shd w:val="clear" w:color="auto" w:fill="auto"/>
            <w:vAlign w:val="center"/>
            <w:hideMark/>
          </w:tcPr>
          <w:p w:rsidR="00A05A0F" w:rsidRPr="000862E8" w:rsidRDefault="00A05A0F" w:rsidP="003B3D0F">
            <w:pPr>
              <w:spacing w:after="0" w:line="240" w:lineRule="auto"/>
              <w:rPr>
                <w:rFonts w:ascii="Times New Roman" w:eastAsia="Times New Roman" w:hAnsi="Times New Roman" w:cs="Times New Roman"/>
                <w:color w:val="000000"/>
                <w:lang w:eastAsia="ru-RU"/>
              </w:rPr>
            </w:pPr>
            <w:r w:rsidRPr="000862E8">
              <w:rPr>
                <w:rFonts w:ascii="Times New Roman" w:eastAsia="Times New Roman" w:hAnsi="Times New Roman" w:cs="Times New Roman"/>
                <w:color w:val="000000"/>
                <w:lang w:eastAsia="ru-RU"/>
              </w:rPr>
              <w:t>Строительство дом-интерната (пансионат) в с. Лопатино на площа</w:t>
            </w:r>
            <w:r w:rsidRPr="000862E8">
              <w:rPr>
                <w:rFonts w:ascii="Times New Roman" w:eastAsia="Times New Roman" w:hAnsi="Times New Roman" w:cs="Times New Roman"/>
                <w:color w:val="000000"/>
                <w:lang w:eastAsia="ru-RU"/>
              </w:rPr>
              <w:t>д</w:t>
            </w:r>
            <w:r w:rsidRPr="000862E8">
              <w:rPr>
                <w:rFonts w:ascii="Times New Roman" w:eastAsia="Times New Roman" w:hAnsi="Times New Roman" w:cs="Times New Roman"/>
                <w:color w:val="000000"/>
                <w:lang w:eastAsia="ru-RU"/>
              </w:rPr>
              <w:t>ке №10</w:t>
            </w:r>
          </w:p>
        </w:tc>
        <w:tc>
          <w:tcPr>
            <w:tcW w:w="1418" w:type="dxa"/>
            <w:shd w:val="clear" w:color="auto" w:fill="auto"/>
            <w:vAlign w:val="center"/>
            <w:hideMark/>
          </w:tcPr>
          <w:p w:rsidR="00A05A0F" w:rsidRPr="000862E8" w:rsidRDefault="00A05A0F" w:rsidP="00A05A0F">
            <w:pPr>
              <w:spacing w:after="0" w:line="240" w:lineRule="auto"/>
              <w:ind w:left="-116" w:right="-118"/>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ОБ, МБР, ВИ / Администрация с.п. Лопатино</w:t>
            </w:r>
          </w:p>
        </w:tc>
        <w:tc>
          <w:tcPr>
            <w:tcW w:w="730" w:type="dxa"/>
            <w:shd w:val="clear" w:color="auto" w:fill="auto"/>
            <w:vAlign w:val="center"/>
            <w:hideMark/>
          </w:tcPr>
          <w:p w:rsidR="00A05A0F" w:rsidRPr="000862E8" w:rsidRDefault="00A05A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2022-2033 гг.</w:t>
            </w:r>
          </w:p>
        </w:tc>
        <w:tc>
          <w:tcPr>
            <w:tcW w:w="779" w:type="dxa"/>
            <w:shd w:val="clear" w:color="auto" w:fill="auto"/>
            <w:noWrap/>
            <w:vAlign w:val="center"/>
            <w:hideMark/>
          </w:tcPr>
          <w:p w:rsidR="00A05A0F" w:rsidRPr="000862E8" w:rsidRDefault="00A05A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по пр</w:t>
            </w:r>
            <w:r w:rsidRPr="000862E8">
              <w:rPr>
                <w:rFonts w:ascii="Times New Roman" w:eastAsia="Times New Roman" w:hAnsi="Times New Roman" w:cs="Times New Roman"/>
                <w:lang w:eastAsia="ru-RU"/>
              </w:rPr>
              <w:t>о</w:t>
            </w:r>
            <w:r w:rsidRPr="000862E8">
              <w:rPr>
                <w:rFonts w:ascii="Times New Roman" w:eastAsia="Times New Roman" w:hAnsi="Times New Roman" w:cs="Times New Roman"/>
                <w:lang w:eastAsia="ru-RU"/>
              </w:rPr>
              <w:t>екту</w:t>
            </w:r>
          </w:p>
        </w:tc>
        <w:tc>
          <w:tcPr>
            <w:tcW w:w="601" w:type="dxa"/>
            <w:shd w:val="clear" w:color="auto" w:fill="auto"/>
            <w:noWrap/>
            <w:vAlign w:val="center"/>
            <w:hideMark/>
          </w:tcPr>
          <w:p w:rsidR="00A05A0F" w:rsidRPr="000862E8" w:rsidRDefault="00A05A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601" w:type="dxa"/>
            <w:shd w:val="clear" w:color="auto" w:fill="auto"/>
            <w:noWrap/>
            <w:vAlign w:val="center"/>
            <w:hideMark/>
          </w:tcPr>
          <w:p w:rsidR="00A05A0F" w:rsidRPr="000862E8" w:rsidRDefault="00A05A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601" w:type="dxa"/>
            <w:shd w:val="clear" w:color="auto" w:fill="auto"/>
            <w:noWrap/>
            <w:vAlign w:val="center"/>
            <w:hideMark/>
          </w:tcPr>
          <w:p w:rsidR="00A05A0F" w:rsidRPr="000862E8" w:rsidRDefault="00A05A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601" w:type="dxa"/>
            <w:shd w:val="clear" w:color="auto" w:fill="auto"/>
            <w:noWrap/>
            <w:vAlign w:val="center"/>
            <w:hideMark/>
          </w:tcPr>
          <w:p w:rsidR="00A05A0F" w:rsidRPr="000862E8" w:rsidRDefault="00A05A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601" w:type="dxa"/>
            <w:shd w:val="clear" w:color="auto" w:fill="auto"/>
            <w:noWrap/>
            <w:vAlign w:val="center"/>
            <w:hideMark/>
          </w:tcPr>
          <w:p w:rsidR="00A05A0F" w:rsidRPr="000862E8" w:rsidRDefault="00A05A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655" w:type="dxa"/>
            <w:shd w:val="clear" w:color="auto" w:fill="auto"/>
            <w:noWrap/>
            <w:vAlign w:val="center"/>
            <w:hideMark/>
          </w:tcPr>
          <w:p w:rsidR="00A05A0F" w:rsidRPr="000862E8" w:rsidRDefault="00A05A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546" w:type="dxa"/>
            <w:shd w:val="clear" w:color="auto" w:fill="auto"/>
            <w:noWrap/>
            <w:vAlign w:val="center"/>
            <w:hideMark/>
          </w:tcPr>
          <w:p w:rsidR="00A05A0F" w:rsidRPr="000862E8" w:rsidRDefault="00A05A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711" w:type="dxa"/>
            <w:shd w:val="clear" w:color="auto" w:fill="auto"/>
            <w:noWrap/>
            <w:vAlign w:val="center"/>
            <w:hideMark/>
          </w:tcPr>
          <w:p w:rsidR="00A05A0F" w:rsidRPr="000862E8" w:rsidRDefault="00A05A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711" w:type="dxa"/>
            <w:shd w:val="clear" w:color="auto" w:fill="auto"/>
            <w:noWrap/>
            <w:vAlign w:val="center"/>
            <w:hideMark/>
          </w:tcPr>
          <w:p w:rsidR="00A05A0F" w:rsidRPr="000862E8" w:rsidRDefault="00A05A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711" w:type="dxa"/>
            <w:shd w:val="clear" w:color="auto" w:fill="auto"/>
            <w:noWrap/>
            <w:vAlign w:val="center"/>
            <w:hideMark/>
          </w:tcPr>
          <w:p w:rsidR="00A05A0F" w:rsidRPr="000862E8" w:rsidRDefault="00A05A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546" w:type="dxa"/>
            <w:shd w:val="clear" w:color="auto" w:fill="auto"/>
            <w:noWrap/>
            <w:vAlign w:val="center"/>
            <w:hideMark/>
          </w:tcPr>
          <w:p w:rsidR="00A05A0F" w:rsidRPr="000862E8" w:rsidRDefault="00A05A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684" w:type="dxa"/>
            <w:shd w:val="clear" w:color="auto" w:fill="auto"/>
            <w:noWrap/>
            <w:vAlign w:val="center"/>
            <w:hideMark/>
          </w:tcPr>
          <w:p w:rsidR="00A05A0F" w:rsidRPr="000862E8" w:rsidRDefault="00A05A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1422" w:type="dxa"/>
            <w:vMerge/>
            <w:shd w:val="clear" w:color="auto" w:fill="auto"/>
            <w:vAlign w:val="center"/>
          </w:tcPr>
          <w:p w:rsidR="00A05A0F" w:rsidRPr="000862E8" w:rsidRDefault="00A05A0F" w:rsidP="00A05A0F">
            <w:pPr>
              <w:spacing w:after="0" w:line="240" w:lineRule="auto"/>
              <w:jc w:val="center"/>
              <w:rPr>
                <w:rFonts w:ascii="Times New Roman" w:eastAsia="Times New Roman" w:hAnsi="Times New Roman" w:cs="Times New Roman"/>
                <w:color w:val="333333"/>
                <w:lang w:eastAsia="ru-RU"/>
              </w:rPr>
            </w:pPr>
          </w:p>
        </w:tc>
      </w:tr>
      <w:tr w:rsidR="00A05A0F" w:rsidRPr="000862E8" w:rsidTr="008F1BFF">
        <w:trPr>
          <w:gridAfter w:val="1"/>
          <w:trHeight w:val="870"/>
        </w:trPr>
        <w:tc>
          <w:tcPr>
            <w:tcW w:w="438" w:type="dxa"/>
            <w:shd w:val="clear" w:color="auto" w:fill="auto"/>
            <w:noWrap/>
            <w:vAlign w:val="center"/>
            <w:hideMark/>
          </w:tcPr>
          <w:p w:rsidR="00A05A0F" w:rsidRPr="000862E8" w:rsidRDefault="00A05A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8</w:t>
            </w:r>
          </w:p>
        </w:tc>
        <w:tc>
          <w:tcPr>
            <w:tcW w:w="2534" w:type="dxa"/>
            <w:shd w:val="clear" w:color="auto" w:fill="auto"/>
            <w:vAlign w:val="center"/>
            <w:hideMark/>
          </w:tcPr>
          <w:p w:rsidR="00A05A0F" w:rsidRPr="000862E8" w:rsidRDefault="00A05A0F" w:rsidP="00A05A0F">
            <w:pPr>
              <w:spacing w:after="0" w:line="240" w:lineRule="auto"/>
              <w:ind w:right="-118"/>
              <w:rPr>
                <w:rFonts w:ascii="Times New Roman" w:eastAsia="Times New Roman" w:hAnsi="Times New Roman" w:cs="Times New Roman"/>
                <w:color w:val="000000"/>
                <w:lang w:eastAsia="ru-RU"/>
              </w:rPr>
            </w:pPr>
            <w:r w:rsidRPr="000862E8">
              <w:rPr>
                <w:rFonts w:ascii="Times New Roman" w:eastAsia="Times New Roman" w:hAnsi="Times New Roman" w:cs="Times New Roman"/>
                <w:color w:val="000000"/>
                <w:lang w:eastAsia="ru-RU"/>
              </w:rPr>
              <w:t>Строительство медици</w:t>
            </w:r>
            <w:r w:rsidRPr="000862E8">
              <w:rPr>
                <w:rFonts w:ascii="Times New Roman" w:eastAsia="Times New Roman" w:hAnsi="Times New Roman" w:cs="Times New Roman"/>
                <w:color w:val="000000"/>
                <w:lang w:eastAsia="ru-RU"/>
              </w:rPr>
              <w:t>н</w:t>
            </w:r>
            <w:r w:rsidRPr="000862E8">
              <w:rPr>
                <w:rFonts w:ascii="Times New Roman" w:eastAsia="Times New Roman" w:hAnsi="Times New Roman" w:cs="Times New Roman"/>
                <w:color w:val="000000"/>
                <w:lang w:eastAsia="ru-RU"/>
              </w:rPr>
              <w:t>ской   организации, ок</w:t>
            </w:r>
            <w:r w:rsidRPr="000862E8">
              <w:rPr>
                <w:rFonts w:ascii="Times New Roman" w:eastAsia="Times New Roman" w:hAnsi="Times New Roman" w:cs="Times New Roman"/>
                <w:color w:val="000000"/>
                <w:lang w:eastAsia="ru-RU"/>
              </w:rPr>
              <w:t>а</w:t>
            </w:r>
            <w:r w:rsidRPr="000862E8">
              <w:rPr>
                <w:rFonts w:ascii="Times New Roman" w:eastAsia="Times New Roman" w:hAnsi="Times New Roman" w:cs="Times New Roman"/>
                <w:color w:val="000000"/>
                <w:lang w:eastAsia="ru-RU"/>
              </w:rPr>
              <w:t>зывающие услуги в а</w:t>
            </w:r>
            <w:r w:rsidRPr="000862E8">
              <w:rPr>
                <w:rFonts w:ascii="Times New Roman" w:eastAsia="Times New Roman" w:hAnsi="Times New Roman" w:cs="Times New Roman"/>
                <w:color w:val="000000"/>
                <w:lang w:eastAsia="ru-RU"/>
              </w:rPr>
              <w:t>м</w:t>
            </w:r>
            <w:r w:rsidRPr="000862E8">
              <w:rPr>
                <w:rFonts w:ascii="Times New Roman" w:eastAsia="Times New Roman" w:hAnsi="Times New Roman" w:cs="Times New Roman"/>
                <w:color w:val="000000"/>
                <w:lang w:eastAsia="ru-RU"/>
              </w:rPr>
              <w:t>булаторных условиях в с. Лопатино на площадке №12</w:t>
            </w:r>
          </w:p>
        </w:tc>
        <w:tc>
          <w:tcPr>
            <w:tcW w:w="1418" w:type="dxa"/>
            <w:shd w:val="clear" w:color="auto" w:fill="auto"/>
            <w:vAlign w:val="center"/>
            <w:hideMark/>
          </w:tcPr>
          <w:p w:rsidR="00A05A0F" w:rsidRPr="000862E8" w:rsidRDefault="00A05A0F" w:rsidP="00A05A0F">
            <w:pPr>
              <w:spacing w:after="0" w:line="240" w:lineRule="auto"/>
              <w:ind w:left="-116" w:right="-118"/>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ОБ, МБР, ВИ / Администрация с.п. Лопатино</w:t>
            </w:r>
          </w:p>
        </w:tc>
        <w:tc>
          <w:tcPr>
            <w:tcW w:w="730" w:type="dxa"/>
            <w:shd w:val="clear" w:color="auto" w:fill="auto"/>
            <w:vAlign w:val="center"/>
            <w:hideMark/>
          </w:tcPr>
          <w:p w:rsidR="00A05A0F" w:rsidRPr="000862E8" w:rsidRDefault="00A05A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2022-2033 гг.</w:t>
            </w:r>
          </w:p>
        </w:tc>
        <w:tc>
          <w:tcPr>
            <w:tcW w:w="779" w:type="dxa"/>
            <w:shd w:val="clear" w:color="auto" w:fill="auto"/>
            <w:noWrap/>
            <w:vAlign w:val="center"/>
            <w:hideMark/>
          </w:tcPr>
          <w:p w:rsidR="00A05A0F" w:rsidRPr="000862E8" w:rsidRDefault="00A05A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по пр</w:t>
            </w:r>
            <w:r w:rsidRPr="000862E8">
              <w:rPr>
                <w:rFonts w:ascii="Times New Roman" w:eastAsia="Times New Roman" w:hAnsi="Times New Roman" w:cs="Times New Roman"/>
                <w:lang w:eastAsia="ru-RU"/>
              </w:rPr>
              <w:t>о</w:t>
            </w:r>
            <w:r w:rsidRPr="000862E8">
              <w:rPr>
                <w:rFonts w:ascii="Times New Roman" w:eastAsia="Times New Roman" w:hAnsi="Times New Roman" w:cs="Times New Roman"/>
                <w:lang w:eastAsia="ru-RU"/>
              </w:rPr>
              <w:t>екту</w:t>
            </w:r>
          </w:p>
        </w:tc>
        <w:tc>
          <w:tcPr>
            <w:tcW w:w="601" w:type="dxa"/>
            <w:shd w:val="clear" w:color="auto" w:fill="auto"/>
            <w:noWrap/>
            <w:vAlign w:val="center"/>
            <w:hideMark/>
          </w:tcPr>
          <w:p w:rsidR="00A05A0F" w:rsidRPr="000862E8" w:rsidRDefault="00A05A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601" w:type="dxa"/>
            <w:shd w:val="clear" w:color="auto" w:fill="auto"/>
            <w:noWrap/>
            <w:vAlign w:val="center"/>
            <w:hideMark/>
          </w:tcPr>
          <w:p w:rsidR="00A05A0F" w:rsidRPr="000862E8" w:rsidRDefault="00A05A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601" w:type="dxa"/>
            <w:shd w:val="clear" w:color="auto" w:fill="auto"/>
            <w:noWrap/>
            <w:vAlign w:val="center"/>
            <w:hideMark/>
          </w:tcPr>
          <w:p w:rsidR="00A05A0F" w:rsidRPr="000862E8" w:rsidRDefault="00A05A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601" w:type="dxa"/>
            <w:shd w:val="clear" w:color="auto" w:fill="auto"/>
            <w:noWrap/>
            <w:vAlign w:val="center"/>
            <w:hideMark/>
          </w:tcPr>
          <w:p w:rsidR="00A05A0F" w:rsidRPr="000862E8" w:rsidRDefault="00A05A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601" w:type="dxa"/>
            <w:shd w:val="clear" w:color="auto" w:fill="auto"/>
            <w:noWrap/>
            <w:vAlign w:val="center"/>
            <w:hideMark/>
          </w:tcPr>
          <w:p w:rsidR="00A05A0F" w:rsidRPr="000862E8" w:rsidRDefault="00A05A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655" w:type="dxa"/>
            <w:shd w:val="clear" w:color="auto" w:fill="auto"/>
            <w:noWrap/>
            <w:vAlign w:val="center"/>
            <w:hideMark/>
          </w:tcPr>
          <w:p w:rsidR="00A05A0F" w:rsidRPr="000862E8" w:rsidRDefault="00A05A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546" w:type="dxa"/>
            <w:shd w:val="clear" w:color="auto" w:fill="auto"/>
            <w:noWrap/>
            <w:vAlign w:val="center"/>
            <w:hideMark/>
          </w:tcPr>
          <w:p w:rsidR="00A05A0F" w:rsidRPr="000862E8" w:rsidRDefault="00A05A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711" w:type="dxa"/>
            <w:shd w:val="clear" w:color="auto" w:fill="auto"/>
            <w:noWrap/>
            <w:vAlign w:val="center"/>
            <w:hideMark/>
          </w:tcPr>
          <w:p w:rsidR="00A05A0F" w:rsidRPr="000862E8" w:rsidRDefault="00A05A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711" w:type="dxa"/>
            <w:shd w:val="clear" w:color="auto" w:fill="auto"/>
            <w:noWrap/>
            <w:vAlign w:val="center"/>
            <w:hideMark/>
          </w:tcPr>
          <w:p w:rsidR="00A05A0F" w:rsidRPr="000862E8" w:rsidRDefault="00A05A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711" w:type="dxa"/>
            <w:shd w:val="clear" w:color="auto" w:fill="auto"/>
            <w:noWrap/>
            <w:vAlign w:val="center"/>
            <w:hideMark/>
          </w:tcPr>
          <w:p w:rsidR="00A05A0F" w:rsidRPr="000862E8" w:rsidRDefault="00A05A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546" w:type="dxa"/>
            <w:shd w:val="clear" w:color="auto" w:fill="auto"/>
            <w:noWrap/>
            <w:vAlign w:val="center"/>
            <w:hideMark/>
          </w:tcPr>
          <w:p w:rsidR="00A05A0F" w:rsidRPr="000862E8" w:rsidRDefault="00A05A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684" w:type="dxa"/>
            <w:shd w:val="clear" w:color="auto" w:fill="auto"/>
            <w:noWrap/>
            <w:vAlign w:val="center"/>
            <w:hideMark/>
          </w:tcPr>
          <w:p w:rsidR="00A05A0F" w:rsidRPr="000862E8" w:rsidRDefault="00A05A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1422" w:type="dxa"/>
            <w:vMerge/>
            <w:shd w:val="clear" w:color="auto" w:fill="auto"/>
            <w:vAlign w:val="center"/>
          </w:tcPr>
          <w:p w:rsidR="00A05A0F" w:rsidRPr="000862E8" w:rsidRDefault="00A05A0F" w:rsidP="00A05A0F">
            <w:pPr>
              <w:spacing w:after="0" w:line="240" w:lineRule="auto"/>
              <w:jc w:val="center"/>
              <w:rPr>
                <w:rFonts w:ascii="Times New Roman" w:eastAsia="Times New Roman" w:hAnsi="Times New Roman" w:cs="Times New Roman"/>
                <w:color w:val="333333"/>
                <w:lang w:eastAsia="ru-RU"/>
              </w:rPr>
            </w:pPr>
          </w:p>
        </w:tc>
      </w:tr>
      <w:tr w:rsidR="00A05A0F" w:rsidRPr="000862E8" w:rsidTr="008F1BFF">
        <w:trPr>
          <w:gridAfter w:val="1"/>
          <w:trHeight w:val="1176"/>
        </w:trPr>
        <w:tc>
          <w:tcPr>
            <w:tcW w:w="438" w:type="dxa"/>
            <w:shd w:val="clear" w:color="auto" w:fill="auto"/>
            <w:noWrap/>
            <w:vAlign w:val="center"/>
            <w:hideMark/>
          </w:tcPr>
          <w:p w:rsidR="00A05A0F" w:rsidRPr="000862E8" w:rsidRDefault="00A05A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9</w:t>
            </w:r>
          </w:p>
        </w:tc>
        <w:tc>
          <w:tcPr>
            <w:tcW w:w="2534" w:type="dxa"/>
            <w:shd w:val="clear" w:color="auto" w:fill="auto"/>
            <w:vAlign w:val="center"/>
            <w:hideMark/>
          </w:tcPr>
          <w:p w:rsidR="00A05A0F" w:rsidRPr="000862E8" w:rsidRDefault="00A05A0F" w:rsidP="00A05A0F">
            <w:pPr>
              <w:spacing w:after="0" w:line="240" w:lineRule="auto"/>
              <w:ind w:right="-118"/>
              <w:rPr>
                <w:rFonts w:ascii="Times New Roman" w:eastAsia="Times New Roman" w:hAnsi="Times New Roman" w:cs="Times New Roman"/>
                <w:color w:val="000000"/>
                <w:lang w:eastAsia="ru-RU"/>
              </w:rPr>
            </w:pPr>
            <w:r w:rsidRPr="000862E8">
              <w:rPr>
                <w:rFonts w:ascii="Times New Roman" w:eastAsia="Times New Roman" w:hAnsi="Times New Roman" w:cs="Times New Roman"/>
                <w:color w:val="000000"/>
                <w:lang w:eastAsia="ru-RU"/>
              </w:rPr>
              <w:t>Строительство медици</w:t>
            </w:r>
            <w:r w:rsidRPr="000862E8">
              <w:rPr>
                <w:rFonts w:ascii="Times New Roman" w:eastAsia="Times New Roman" w:hAnsi="Times New Roman" w:cs="Times New Roman"/>
                <w:color w:val="000000"/>
                <w:lang w:eastAsia="ru-RU"/>
              </w:rPr>
              <w:t>н</w:t>
            </w:r>
            <w:r w:rsidRPr="000862E8">
              <w:rPr>
                <w:rFonts w:ascii="Times New Roman" w:eastAsia="Times New Roman" w:hAnsi="Times New Roman" w:cs="Times New Roman"/>
                <w:color w:val="000000"/>
                <w:lang w:eastAsia="ru-RU"/>
              </w:rPr>
              <w:t>ской организации, оказ</w:t>
            </w:r>
            <w:r w:rsidRPr="000862E8">
              <w:rPr>
                <w:rFonts w:ascii="Times New Roman" w:eastAsia="Times New Roman" w:hAnsi="Times New Roman" w:cs="Times New Roman"/>
                <w:color w:val="000000"/>
                <w:lang w:eastAsia="ru-RU"/>
              </w:rPr>
              <w:t>ы</w:t>
            </w:r>
            <w:r w:rsidRPr="000862E8">
              <w:rPr>
                <w:rFonts w:ascii="Times New Roman" w:eastAsia="Times New Roman" w:hAnsi="Times New Roman" w:cs="Times New Roman"/>
                <w:color w:val="000000"/>
                <w:lang w:eastAsia="ru-RU"/>
              </w:rPr>
              <w:t>вающие услуги в стаци</w:t>
            </w:r>
            <w:r w:rsidRPr="000862E8">
              <w:rPr>
                <w:rFonts w:ascii="Times New Roman" w:eastAsia="Times New Roman" w:hAnsi="Times New Roman" w:cs="Times New Roman"/>
                <w:color w:val="000000"/>
                <w:lang w:eastAsia="ru-RU"/>
              </w:rPr>
              <w:t>о</w:t>
            </w:r>
            <w:r w:rsidRPr="000862E8">
              <w:rPr>
                <w:rFonts w:ascii="Times New Roman" w:eastAsia="Times New Roman" w:hAnsi="Times New Roman" w:cs="Times New Roman"/>
                <w:color w:val="000000"/>
                <w:lang w:eastAsia="ru-RU"/>
              </w:rPr>
              <w:t>нарных условиях и (или) в условиях дневного ст</w:t>
            </w:r>
            <w:r w:rsidRPr="000862E8">
              <w:rPr>
                <w:rFonts w:ascii="Times New Roman" w:eastAsia="Times New Roman" w:hAnsi="Times New Roman" w:cs="Times New Roman"/>
                <w:color w:val="000000"/>
                <w:lang w:eastAsia="ru-RU"/>
              </w:rPr>
              <w:t>а</w:t>
            </w:r>
            <w:r w:rsidRPr="000862E8">
              <w:rPr>
                <w:rFonts w:ascii="Times New Roman" w:eastAsia="Times New Roman" w:hAnsi="Times New Roman" w:cs="Times New Roman"/>
                <w:color w:val="000000"/>
                <w:lang w:eastAsia="ru-RU"/>
              </w:rPr>
              <w:t>ционара в с. Лопатино на площадке №12</w:t>
            </w:r>
          </w:p>
        </w:tc>
        <w:tc>
          <w:tcPr>
            <w:tcW w:w="1418" w:type="dxa"/>
            <w:shd w:val="clear" w:color="auto" w:fill="auto"/>
            <w:vAlign w:val="center"/>
            <w:hideMark/>
          </w:tcPr>
          <w:p w:rsidR="00A05A0F" w:rsidRPr="000862E8" w:rsidRDefault="00A05A0F" w:rsidP="00A05A0F">
            <w:pPr>
              <w:spacing w:after="0" w:line="240" w:lineRule="auto"/>
              <w:ind w:left="-116" w:right="-118"/>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ОБ, МБР, ВИ / Администрация с.п. Лопатино</w:t>
            </w:r>
          </w:p>
        </w:tc>
        <w:tc>
          <w:tcPr>
            <w:tcW w:w="730" w:type="dxa"/>
            <w:shd w:val="clear" w:color="auto" w:fill="auto"/>
            <w:vAlign w:val="center"/>
            <w:hideMark/>
          </w:tcPr>
          <w:p w:rsidR="00A05A0F" w:rsidRPr="000862E8" w:rsidRDefault="00A05A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2022-2033 гг.</w:t>
            </w:r>
          </w:p>
        </w:tc>
        <w:tc>
          <w:tcPr>
            <w:tcW w:w="779" w:type="dxa"/>
            <w:shd w:val="clear" w:color="auto" w:fill="auto"/>
            <w:noWrap/>
            <w:vAlign w:val="center"/>
            <w:hideMark/>
          </w:tcPr>
          <w:p w:rsidR="00A05A0F" w:rsidRPr="000862E8" w:rsidRDefault="00A05A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по пр</w:t>
            </w:r>
            <w:r w:rsidRPr="000862E8">
              <w:rPr>
                <w:rFonts w:ascii="Times New Roman" w:eastAsia="Times New Roman" w:hAnsi="Times New Roman" w:cs="Times New Roman"/>
                <w:lang w:eastAsia="ru-RU"/>
              </w:rPr>
              <w:t>о</w:t>
            </w:r>
            <w:r w:rsidRPr="000862E8">
              <w:rPr>
                <w:rFonts w:ascii="Times New Roman" w:eastAsia="Times New Roman" w:hAnsi="Times New Roman" w:cs="Times New Roman"/>
                <w:lang w:eastAsia="ru-RU"/>
              </w:rPr>
              <w:t>екту</w:t>
            </w:r>
          </w:p>
        </w:tc>
        <w:tc>
          <w:tcPr>
            <w:tcW w:w="601" w:type="dxa"/>
            <w:shd w:val="clear" w:color="auto" w:fill="auto"/>
            <w:noWrap/>
            <w:vAlign w:val="center"/>
            <w:hideMark/>
          </w:tcPr>
          <w:p w:rsidR="00A05A0F" w:rsidRPr="000862E8" w:rsidRDefault="00A05A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601" w:type="dxa"/>
            <w:shd w:val="clear" w:color="auto" w:fill="auto"/>
            <w:noWrap/>
            <w:vAlign w:val="center"/>
            <w:hideMark/>
          </w:tcPr>
          <w:p w:rsidR="00A05A0F" w:rsidRPr="000862E8" w:rsidRDefault="00A05A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601" w:type="dxa"/>
            <w:shd w:val="clear" w:color="auto" w:fill="auto"/>
            <w:noWrap/>
            <w:vAlign w:val="center"/>
            <w:hideMark/>
          </w:tcPr>
          <w:p w:rsidR="00A05A0F" w:rsidRPr="000862E8" w:rsidRDefault="00A05A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601" w:type="dxa"/>
            <w:shd w:val="clear" w:color="auto" w:fill="auto"/>
            <w:noWrap/>
            <w:vAlign w:val="center"/>
            <w:hideMark/>
          </w:tcPr>
          <w:p w:rsidR="00A05A0F" w:rsidRPr="000862E8" w:rsidRDefault="00A05A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601" w:type="dxa"/>
            <w:shd w:val="clear" w:color="auto" w:fill="auto"/>
            <w:noWrap/>
            <w:vAlign w:val="center"/>
            <w:hideMark/>
          </w:tcPr>
          <w:p w:rsidR="00A05A0F" w:rsidRPr="000862E8" w:rsidRDefault="00A05A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655" w:type="dxa"/>
            <w:shd w:val="clear" w:color="auto" w:fill="auto"/>
            <w:noWrap/>
            <w:vAlign w:val="center"/>
            <w:hideMark/>
          </w:tcPr>
          <w:p w:rsidR="00A05A0F" w:rsidRPr="000862E8" w:rsidRDefault="00A05A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546" w:type="dxa"/>
            <w:shd w:val="clear" w:color="auto" w:fill="auto"/>
            <w:noWrap/>
            <w:vAlign w:val="center"/>
            <w:hideMark/>
          </w:tcPr>
          <w:p w:rsidR="00A05A0F" w:rsidRPr="000862E8" w:rsidRDefault="00A05A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711" w:type="dxa"/>
            <w:shd w:val="clear" w:color="auto" w:fill="auto"/>
            <w:noWrap/>
            <w:vAlign w:val="center"/>
            <w:hideMark/>
          </w:tcPr>
          <w:p w:rsidR="00A05A0F" w:rsidRPr="000862E8" w:rsidRDefault="00A05A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711" w:type="dxa"/>
            <w:shd w:val="clear" w:color="auto" w:fill="auto"/>
            <w:noWrap/>
            <w:vAlign w:val="center"/>
            <w:hideMark/>
          </w:tcPr>
          <w:p w:rsidR="00A05A0F" w:rsidRPr="000862E8" w:rsidRDefault="00A05A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711" w:type="dxa"/>
            <w:shd w:val="clear" w:color="auto" w:fill="auto"/>
            <w:noWrap/>
            <w:vAlign w:val="center"/>
            <w:hideMark/>
          </w:tcPr>
          <w:p w:rsidR="00A05A0F" w:rsidRPr="000862E8" w:rsidRDefault="00A05A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546" w:type="dxa"/>
            <w:shd w:val="clear" w:color="auto" w:fill="auto"/>
            <w:noWrap/>
            <w:vAlign w:val="center"/>
            <w:hideMark/>
          </w:tcPr>
          <w:p w:rsidR="00A05A0F" w:rsidRPr="000862E8" w:rsidRDefault="00A05A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684" w:type="dxa"/>
            <w:shd w:val="clear" w:color="auto" w:fill="auto"/>
            <w:noWrap/>
            <w:vAlign w:val="center"/>
            <w:hideMark/>
          </w:tcPr>
          <w:p w:rsidR="00A05A0F" w:rsidRPr="000862E8" w:rsidRDefault="00A05A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1422" w:type="dxa"/>
            <w:vMerge/>
            <w:shd w:val="clear" w:color="auto" w:fill="auto"/>
            <w:vAlign w:val="center"/>
          </w:tcPr>
          <w:p w:rsidR="00A05A0F" w:rsidRPr="000862E8" w:rsidRDefault="00A05A0F" w:rsidP="00A05A0F">
            <w:pPr>
              <w:spacing w:after="0" w:line="240" w:lineRule="auto"/>
              <w:jc w:val="center"/>
              <w:rPr>
                <w:rFonts w:ascii="Times New Roman" w:eastAsia="Times New Roman" w:hAnsi="Times New Roman" w:cs="Times New Roman"/>
                <w:color w:val="333333"/>
                <w:lang w:eastAsia="ru-RU"/>
              </w:rPr>
            </w:pPr>
          </w:p>
        </w:tc>
      </w:tr>
      <w:tr w:rsidR="00A05A0F" w:rsidRPr="000862E8" w:rsidTr="008F1BFF">
        <w:trPr>
          <w:gridAfter w:val="1"/>
          <w:trHeight w:val="1200"/>
        </w:trPr>
        <w:tc>
          <w:tcPr>
            <w:tcW w:w="438" w:type="dxa"/>
            <w:shd w:val="clear" w:color="auto" w:fill="auto"/>
            <w:noWrap/>
            <w:vAlign w:val="center"/>
            <w:hideMark/>
          </w:tcPr>
          <w:p w:rsidR="00A05A0F" w:rsidRPr="000862E8" w:rsidRDefault="00A05A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10</w:t>
            </w:r>
          </w:p>
        </w:tc>
        <w:tc>
          <w:tcPr>
            <w:tcW w:w="2534" w:type="dxa"/>
            <w:shd w:val="clear" w:color="auto" w:fill="auto"/>
            <w:vAlign w:val="center"/>
            <w:hideMark/>
          </w:tcPr>
          <w:p w:rsidR="00A05A0F" w:rsidRPr="000862E8" w:rsidRDefault="00A05A0F" w:rsidP="00A05A0F">
            <w:pPr>
              <w:spacing w:after="0" w:line="240" w:lineRule="auto"/>
              <w:ind w:right="-118"/>
              <w:rPr>
                <w:rFonts w:ascii="Times New Roman" w:eastAsia="Times New Roman" w:hAnsi="Times New Roman" w:cs="Times New Roman"/>
                <w:color w:val="000000"/>
                <w:lang w:eastAsia="ru-RU"/>
              </w:rPr>
            </w:pPr>
            <w:r w:rsidRPr="000862E8">
              <w:rPr>
                <w:rFonts w:ascii="Times New Roman" w:eastAsia="Times New Roman" w:hAnsi="Times New Roman" w:cs="Times New Roman"/>
                <w:color w:val="000000"/>
                <w:lang w:eastAsia="ru-RU"/>
              </w:rPr>
              <w:t>Строительство медици</w:t>
            </w:r>
            <w:r w:rsidRPr="000862E8">
              <w:rPr>
                <w:rFonts w:ascii="Times New Roman" w:eastAsia="Times New Roman" w:hAnsi="Times New Roman" w:cs="Times New Roman"/>
                <w:color w:val="000000"/>
                <w:lang w:eastAsia="ru-RU"/>
              </w:rPr>
              <w:t>н</w:t>
            </w:r>
            <w:r w:rsidRPr="000862E8">
              <w:rPr>
                <w:rFonts w:ascii="Times New Roman" w:eastAsia="Times New Roman" w:hAnsi="Times New Roman" w:cs="Times New Roman"/>
                <w:color w:val="000000"/>
                <w:lang w:eastAsia="ru-RU"/>
              </w:rPr>
              <w:t>ской   организации, ок</w:t>
            </w:r>
            <w:r w:rsidRPr="000862E8">
              <w:rPr>
                <w:rFonts w:ascii="Times New Roman" w:eastAsia="Times New Roman" w:hAnsi="Times New Roman" w:cs="Times New Roman"/>
                <w:color w:val="000000"/>
                <w:lang w:eastAsia="ru-RU"/>
              </w:rPr>
              <w:t>а</w:t>
            </w:r>
            <w:r w:rsidRPr="000862E8">
              <w:rPr>
                <w:rFonts w:ascii="Times New Roman" w:eastAsia="Times New Roman" w:hAnsi="Times New Roman" w:cs="Times New Roman"/>
                <w:color w:val="000000"/>
                <w:lang w:eastAsia="ru-RU"/>
              </w:rPr>
              <w:t>зывающие скорую мед</w:t>
            </w:r>
            <w:r w:rsidRPr="000862E8">
              <w:rPr>
                <w:rFonts w:ascii="Times New Roman" w:eastAsia="Times New Roman" w:hAnsi="Times New Roman" w:cs="Times New Roman"/>
                <w:color w:val="000000"/>
                <w:lang w:eastAsia="ru-RU"/>
              </w:rPr>
              <w:t>и</w:t>
            </w:r>
            <w:r w:rsidRPr="000862E8">
              <w:rPr>
                <w:rFonts w:ascii="Times New Roman" w:eastAsia="Times New Roman" w:hAnsi="Times New Roman" w:cs="Times New Roman"/>
                <w:color w:val="000000"/>
                <w:lang w:eastAsia="ru-RU"/>
              </w:rPr>
              <w:t>цинскую помощь в с. Л</w:t>
            </w:r>
            <w:r w:rsidRPr="000862E8">
              <w:rPr>
                <w:rFonts w:ascii="Times New Roman" w:eastAsia="Times New Roman" w:hAnsi="Times New Roman" w:cs="Times New Roman"/>
                <w:color w:val="000000"/>
                <w:lang w:eastAsia="ru-RU"/>
              </w:rPr>
              <w:t>о</w:t>
            </w:r>
            <w:r w:rsidRPr="000862E8">
              <w:rPr>
                <w:rFonts w:ascii="Times New Roman" w:eastAsia="Times New Roman" w:hAnsi="Times New Roman" w:cs="Times New Roman"/>
                <w:color w:val="000000"/>
                <w:lang w:eastAsia="ru-RU"/>
              </w:rPr>
              <w:t>патино на площадке №12</w:t>
            </w:r>
          </w:p>
        </w:tc>
        <w:tc>
          <w:tcPr>
            <w:tcW w:w="1418" w:type="dxa"/>
            <w:shd w:val="clear" w:color="auto" w:fill="auto"/>
            <w:vAlign w:val="center"/>
            <w:hideMark/>
          </w:tcPr>
          <w:p w:rsidR="00A05A0F" w:rsidRPr="000862E8" w:rsidRDefault="00A05A0F" w:rsidP="00A05A0F">
            <w:pPr>
              <w:spacing w:after="0" w:line="240" w:lineRule="auto"/>
              <w:ind w:left="-116" w:right="-118"/>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ОБ, МБР, ВИ / Администрация с.п. Лопатино</w:t>
            </w:r>
          </w:p>
        </w:tc>
        <w:tc>
          <w:tcPr>
            <w:tcW w:w="730" w:type="dxa"/>
            <w:shd w:val="clear" w:color="auto" w:fill="auto"/>
            <w:vAlign w:val="center"/>
            <w:hideMark/>
          </w:tcPr>
          <w:p w:rsidR="00A05A0F" w:rsidRPr="000862E8" w:rsidRDefault="00A05A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2022-2033 гг.</w:t>
            </w:r>
          </w:p>
        </w:tc>
        <w:tc>
          <w:tcPr>
            <w:tcW w:w="779" w:type="dxa"/>
            <w:shd w:val="clear" w:color="auto" w:fill="auto"/>
            <w:noWrap/>
            <w:vAlign w:val="center"/>
            <w:hideMark/>
          </w:tcPr>
          <w:p w:rsidR="00A05A0F" w:rsidRPr="000862E8" w:rsidRDefault="00A05A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по пр</w:t>
            </w:r>
            <w:r w:rsidRPr="000862E8">
              <w:rPr>
                <w:rFonts w:ascii="Times New Roman" w:eastAsia="Times New Roman" w:hAnsi="Times New Roman" w:cs="Times New Roman"/>
                <w:lang w:eastAsia="ru-RU"/>
              </w:rPr>
              <w:t>о</w:t>
            </w:r>
            <w:r w:rsidRPr="000862E8">
              <w:rPr>
                <w:rFonts w:ascii="Times New Roman" w:eastAsia="Times New Roman" w:hAnsi="Times New Roman" w:cs="Times New Roman"/>
                <w:lang w:eastAsia="ru-RU"/>
              </w:rPr>
              <w:t>екту</w:t>
            </w:r>
          </w:p>
        </w:tc>
        <w:tc>
          <w:tcPr>
            <w:tcW w:w="601" w:type="dxa"/>
            <w:shd w:val="clear" w:color="auto" w:fill="auto"/>
            <w:noWrap/>
            <w:vAlign w:val="center"/>
            <w:hideMark/>
          </w:tcPr>
          <w:p w:rsidR="00A05A0F" w:rsidRPr="000862E8" w:rsidRDefault="00A05A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601" w:type="dxa"/>
            <w:shd w:val="clear" w:color="auto" w:fill="auto"/>
            <w:noWrap/>
            <w:vAlign w:val="center"/>
            <w:hideMark/>
          </w:tcPr>
          <w:p w:rsidR="00A05A0F" w:rsidRPr="000862E8" w:rsidRDefault="00A05A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601" w:type="dxa"/>
            <w:shd w:val="clear" w:color="auto" w:fill="auto"/>
            <w:noWrap/>
            <w:vAlign w:val="center"/>
            <w:hideMark/>
          </w:tcPr>
          <w:p w:rsidR="00A05A0F" w:rsidRPr="000862E8" w:rsidRDefault="00A05A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601" w:type="dxa"/>
            <w:shd w:val="clear" w:color="auto" w:fill="auto"/>
            <w:noWrap/>
            <w:vAlign w:val="center"/>
            <w:hideMark/>
          </w:tcPr>
          <w:p w:rsidR="00A05A0F" w:rsidRPr="000862E8" w:rsidRDefault="00A05A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601" w:type="dxa"/>
            <w:shd w:val="clear" w:color="auto" w:fill="auto"/>
            <w:noWrap/>
            <w:vAlign w:val="center"/>
            <w:hideMark/>
          </w:tcPr>
          <w:p w:rsidR="00A05A0F" w:rsidRPr="000862E8" w:rsidRDefault="00A05A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655" w:type="dxa"/>
            <w:shd w:val="clear" w:color="auto" w:fill="auto"/>
            <w:noWrap/>
            <w:vAlign w:val="center"/>
            <w:hideMark/>
          </w:tcPr>
          <w:p w:rsidR="00A05A0F" w:rsidRPr="000862E8" w:rsidRDefault="00A05A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546" w:type="dxa"/>
            <w:shd w:val="clear" w:color="auto" w:fill="auto"/>
            <w:noWrap/>
            <w:vAlign w:val="center"/>
            <w:hideMark/>
          </w:tcPr>
          <w:p w:rsidR="00A05A0F" w:rsidRPr="000862E8" w:rsidRDefault="00A05A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711" w:type="dxa"/>
            <w:shd w:val="clear" w:color="auto" w:fill="auto"/>
            <w:noWrap/>
            <w:vAlign w:val="center"/>
            <w:hideMark/>
          </w:tcPr>
          <w:p w:rsidR="00A05A0F" w:rsidRPr="000862E8" w:rsidRDefault="00A05A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711" w:type="dxa"/>
            <w:shd w:val="clear" w:color="auto" w:fill="auto"/>
            <w:noWrap/>
            <w:vAlign w:val="center"/>
            <w:hideMark/>
          </w:tcPr>
          <w:p w:rsidR="00A05A0F" w:rsidRPr="000862E8" w:rsidRDefault="00A05A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711" w:type="dxa"/>
            <w:shd w:val="clear" w:color="auto" w:fill="auto"/>
            <w:noWrap/>
            <w:vAlign w:val="center"/>
            <w:hideMark/>
          </w:tcPr>
          <w:p w:rsidR="00A05A0F" w:rsidRPr="000862E8" w:rsidRDefault="00A05A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546" w:type="dxa"/>
            <w:shd w:val="clear" w:color="auto" w:fill="auto"/>
            <w:noWrap/>
            <w:vAlign w:val="center"/>
            <w:hideMark/>
          </w:tcPr>
          <w:p w:rsidR="00A05A0F" w:rsidRPr="000862E8" w:rsidRDefault="00A05A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684" w:type="dxa"/>
            <w:shd w:val="clear" w:color="auto" w:fill="auto"/>
            <w:noWrap/>
            <w:vAlign w:val="center"/>
            <w:hideMark/>
          </w:tcPr>
          <w:p w:rsidR="00A05A0F" w:rsidRPr="000862E8" w:rsidRDefault="00A05A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1422" w:type="dxa"/>
            <w:vMerge/>
            <w:shd w:val="clear" w:color="auto" w:fill="auto"/>
            <w:vAlign w:val="center"/>
            <w:hideMark/>
          </w:tcPr>
          <w:p w:rsidR="00A05A0F" w:rsidRPr="000862E8" w:rsidRDefault="00A05A0F" w:rsidP="00A05A0F">
            <w:pPr>
              <w:spacing w:after="0" w:line="240" w:lineRule="auto"/>
              <w:jc w:val="center"/>
              <w:rPr>
                <w:rFonts w:ascii="Times New Roman" w:eastAsia="Times New Roman" w:hAnsi="Times New Roman" w:cs="Times New Roman"/>
                <w:color w:val="333333"/>
                <w:lang w:eastAsia="ru-RU"/>
              </w:rPr>
            </w:pPr>
          </w:p>
        </w:tc>
      </w:tr>
      <w:tr w:rsidR="00A05A0F" w:rsidRPr="000862E8" w:rsidTr="008F1BFF">
        <w:trPr>
          <w:gridAfter w:val="1"/>
          <w:trHeight w:val="1200"/>
        </w:trPr>
        <w:tc>
          <w:tcPr>
            <w:tcW w:w="438" w:type="dxa"/>
            <w:shd w:val="clear" w:color="auto" w:fill="auto"/>
            <w:noWrap/>
            <w:vAlign w:val="center"/>
            <w:hideMark/>
          </w:tcPr>
          <w:p w:rsidR="00A05A0F" w:rsidRPr="000862E8" w:rsidRDefault="00A05A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11</w:t>
            </w:r>
          </w:p>
        </w:tc>
        <w:tc>
          <w:tcPr>
            <w:tcW w:w="2534" w:type="dxa"/>
            <w:shd w:val="clear" w:color="auto" w:fill="auto"/>
            <w:vAlign w:val="center"/>
            <w:hideMark/>
          </w:tcPr>
          <w:p w:rsidR="00A05A0F" w:rsidRPr="000862E8" w:rsidRDefault="00A05A0F" w:rsidP="003B3D0F">
            <w:pPr>
              <w:spacing w:after="0" w:line="240" w:lineRule="auto"/>
              <w:rPr>
                <w:rFonts w:ascii="Times New Roman" w:eastAsia="Times New Roman" w:hAnsi="Times New Roman" w:cs="Times New Roman"/>
                <w:color w:val="000000"/>
                <w:lang w:eastAsia="ru-RU"/>
              </w:rPr>
            </w:pPr>
            <w:r w:rsidRPr="000862E8">
              <w:rPr>
                <w:rFonts w:ascii="Times New Roman" w:eastAsia="Times New Roman" w:hAnsi="Times New Roman" w:cs="Times New Roman"/>
                <w:color w:val="000000"/>
                <w:lang w:eastAsia="ru-RU"/>
              </w:rPr>
              <w:t>Строительство мед</w:t>
            </w:r>
            <w:r w:rsidRPr="000862E8">
              <w:rPr>
                <w:rFonts w:ascii="Times New Roman" w:eastAsia="Times New Roman" w:hAnsi="Times New Roman" w:cs="Times New Roman"/>
                <w:color w:val="000000"/>
                <w:lang w:eastAsia="ru-RU"/>
              </w:rPr>
              <w:t>и</w:t>
            </w:r>
            <w:r w:rsidRPr="000862E8">
              <w:rPr>
                <w:rFonts w:ascii="Times New Roman" w:eastAsia="Times New Roman" w:hAnsi="Times New Roman" w:cs="Times New Roman"/>
                <w:color w:val="000000"/>
                <w:lang w:eastAsia="ru-RU"/>
              </w:rPr>
              <w:t xml:space="preserve">цинской   организации, оказывающие услуги в амбулаторных условиях (4шт.) в с. Лопатино на </w:t>
            </w:r>
            <w:r w:rsidRPr="000862E8">
              <w:rPr>
                <w:rFonts w:ascii="Times New Roman" w:eastAsia="Times New Roman" w:hAnsi="Times New Roman" w:cs="Times New Roman"/>
                <w:color w:val="000000"/>
                <w:lang w:eastAsia="ru-RU"/>
              </w:rPr>
              <w:lastRenderedPageBreak/>
              <w:t>площадке №1</w:t>
            </w:r>
          </w:p>
        </w:tc>
        <w:tc>
          <w:tcPr>
            <w:tcW w:w="1418" w:type="dxa"/>
            <w:shd w:val="clear" w:color="auto" w:fill="auto"/>
            <w:vAlign w:val="center"/>
            <w:hideMark/>
          </w:tcPr>
          <w:p w:rsidR="00A05A0F" w:rsidRPr="000862E8" w:rsidRDefault="00A05A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lastRenderedPageBreak/>
              <w:t>ОБ, МБР, ВИ / Администрация с.п. Лопатино</w:t>
            </w:r>
          </w:p>
        </w:tc>
        <w:tc>
          <w:tcPr>
            <w:tcW w:w="730" w:type="dxa"/>
            <w:shd w:val="clear" w:color="auto" w:fill="auto"/>
            <w:vAlign w:val="center"/>
            <w:hideMark/>
          </w:tcPr>
          <w:p w:rsidR="00A05A0F" w:rsidRPr="000862E8" w:rsidRDefault="00A05A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2022-2033 гг.</w:t>
            </w:r>
          </w:p>
        </w:tc>
        <w:tc>
          <w:tcPr>
            <w:tcW w:w="779" w:type="dxa"/>
            <w:shd w:val="clear" w:color="auto" w:fill="auto"/>
            <w:noWrap/>
            <w:vAlign w:val="center"/>
            <w:hideMark/>
          </w:tcPr>
          <w:p w:rsidR="00A05A0F" w:rsidRPr="000862E8" w:rsidRDefault="00A05A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по пр</w:t>
            </w:r>
            <w:r w:rsidRPr="000862E8">
              <w:rPr>
                <w:rFonts w:ascii="Times New Roman" w:eastAsia="Times New Roman" w:hAnsi="Times New Roman" w:cs="Times New Roman"/>
                <w:lang w:eastAsia="ru-RU"/>
              </w:rPr>
              <w:t>о</w:t>
            </w:r>
            <w:r w:rsidRPr="000862E8">
              <w:rPr>
                <w:rFonts w:ascii="Times New Roman" w:eastAsia="Times New Roman" w:hAnsi="Times New Roman" w:cs="Times New Roman"/>
                <w:lang w:eastAsia="ru-RU"/>
              </w:rPr>
              <w:t>екту</w:t>
            </w:r>
          </w:p>
        </w:tc>
        <w:tc>
          <w:tcPr>
            <w:tcW w:w="601" w:type="dxa"/>
            <w:shd w:val="clear" w:color="auto" w:fill="auto"/>
            <w:noWrap/>
            <w:vAlign w:val="center"/>
            <w:hideMark/>
          </w:tcPr>
          <w:p w:rsidR="00A05A0F" w:rsidRPr="000862E8" w:rsidRDefault="00A05A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601" w:type="dxa"/>
            <w:shd w:val="clear" w:color="auto" w:fill="auto"/>
            <w:noWrap/>
            <w:vAlign w:val="center"/>
            <w:hideMark/>
          </w:tcPr>
          <w:p w:rsidR="00A05A0F" w:rsidRPr="000862E8" w:rsidRDefault="00A05A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601" w:type="dxa"/>
            <w:shd w:val="clear" w:color="auto" w:fill="auto"/>
            <w:noWrap/>
            <w:vAlign w:val="center"/>
            <w:hideMark/>
          </w:tcPr>
          <w:p w:rsidR="00A05A0F" w:rsidRPr="000862E8" w:rsidRDefault="00A05A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601" w:type="dxa"/>
            <w:shd w:val="clear" w:color="auto" w:fill="auto"/>
            <w:noWrap/>
            <w:vAlign w:val="center"/>
            <w:hideMark/>
          </w:tcPr>
          <w:p w:rsidR="00A05A0F" w:rsidRPr="000862E8" w:rsidRDefault="00A05A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601" w:type="dxa"/>
            <w:shd w:val="clear" w:color="auto" w:fill="auto"/>
            <w:noWrap/>
            <w:vAlign w:val="center"/>
            <w:hideMark/>
          </w:tcPr>
          <w:p w:rsidR="00A05A0F" w:rsidRPr="000862E8" w:rsidRDefault="00A05A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655" w:type="dxa"/>
            <w:shd w:val="clear" w:color="auto" w:fill="auto"/>
            <w:noWrap/>
            <w:vAlign w:val="center"/>
            <w:hideMark/>
          </w:tcPr>
          <w:p w:rsidR="00A05A0F" w:rsidRPr="000862E8" w:rsidRDefault="00A05A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546" w:type="dxa"/>
            <w:shd w:val="clear" w:color="auto" w:fill="auto"/>
            <w:noWrap/>
            <w:vAlign w:val="center"/>
            <w:hideMark/>
          </w:tcPr>
          <w:p w:rsidR="00A05A0F" w:rsidRPr="000862E8" w:rsidRDefault="00A05A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711" w:type="dxa"/>
            <w:shd w:val="clear" w:color="auto" w:fill="auto"/>
            <w:noWrap/>
            <w:vAlign w:val="center"/>
            <w:hideMark/>
          </w:tcPr>
          <w:p w:rsidR="00A05A0F" w:rsidRPr="000862E8" w:rsidRDefault="00A05A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711" w:type="dxa"/>
            <w:shd w:val="clear" w:color="auto" w:fill="auto"/>
            <w:noWrap/>
            <w:vAlign w:val="center"/>
            <w:hideMark/>
          </w:tcPr>
          <w:p w:rsidR="00A05A0F" w:rsidRPr="000862E8" w:rsidRDefault="00A05A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711" w:type="dxa"/>
            <w:shd w:val="clear" w:color="auto" w:fill="auto"/>
            <w:noWrap/>
            <w:vAlign w:val="center"/>
            <w:hideMark/>
          </w:tcPr>
          <w:p w:rsidR="00A05A0F" w:rsidRPr="000862E8" w:rsidRDefault="00A05A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546" w:type="dxa"/>
            <w:shd w:val="clear" w:color="auto" w:fill="auto"/>
            <w:noWrap/>
            <w:vAlign w:val="center"/>
            <w:hideMark/>
          </w:tcPr>
          <w:p w:rsidR="00A05A0F" w:rsidRPr="000862E8" w:rsidRDefault="00A05A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684" w:type="dxa"/>
            <w:shd w:val="clear" w:color="auto" w:fill="auto"/>
            <w:noWrap/>
            <w:vAlign w:val="center"/>
            <w:hideMark/>
          </w:tcPr>
          <w:p w:rsidR="00A05A0F" w:rsidRPr="000862E8" w:rsidRDefault="00A05A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1422" w:type="dxa"/>
            <w:vMerge/>
            <w:shd w:val="clear" w:color="auto" w:fill="auto"/>
            <w:vAlign w:val="center"/>
          </w:tcPr>
          <w:p w:rsidR="00A05A0F" w:rsidRPr="000862E8" w:rsidRDefault="00A05A0F" w:rsidP="00A05A0F">
            <w:pPr>
              <w:spacing w:after="0" w:line="240" w:lineRule="auto"/>
              <w:jc w:val="center"/>
              <w:rPr>
                <w:rFonts w:ascii="Times New Roman" w:eastAsia="Times New Roman" w:hAnsi="Times New Roman" w:cs="Times New Roman"/>
                <w:color w:val="333333"/>
                <w:lang w:eastAsia="ru-RU"/>
              </w:rPr>
            </w:pPr>
          </w:p>
        </w:tc>
      </w:tr>
      <w:tr w:rsidR="00A05A0F" w:rsidRPr="000862E8" w:rsidTr="008F1BFF">
        <w:trPr>
          <w:gridAfter w:val="1"/>
          <w:trHeight w:val="1500"/>
        </w:trPr>
        <w:tc>
          <w:tcPr>
            <w:tcW w:w="438" w:type="dxa"/>
            <w:shd w:val="clear" w:color="auto" w:fill="auto"/>
            <w:noWrap/>
            <w:vAlign w:val="center"/>
            <w:hideMark/>
          </w:tcPr>
          <w:p w:rsidR="00A05A0F" w:rsidRPr="000862E8" w:rsidRDefault="00A05A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lastRenderedPageBreak/>
              <w:t>12</w:t>
            </w:r>
          </w:p>
        </w:tc>
        <w:tc>
          <w:tcPr>
            <w:tcW w:w="2534" w:type="dxa"/>
            <w:shd w:val="clear" w:color="auto" w:fill="auto"/>
            <w:vAlign w:val="center"/>
            <w:hideMark/>
          </w:tcPr>
          <w:p w:rsidR="00A05A0F" w:rsidRPr="000862E8" w:rsidRDefault="00A05A0F" w:rsidP="003B3D0F">
            <w:pPr>
              <w:spacing w:after="0" w:line="240" w:lineRule="auto"/>
              <w:rPr>
                <w:rFonts w:ascii="Times New Roman" w:eastAsia="Times New Roman" w:hAnsi="Times New Roman" w:cs="Times New Roman"/>
                <w:color w:val="000000"/>
                <w:lang w:eastAsia="ru-RU"/>
              </w:rPr>
            </w:pPr>
            <w:r w:rsidRPr="000862E8">
              <w:rPr>
                <w:rFonts w:ascii="Times New Roman" w:eastAsia="Times New Roman" w:hAnsi="Times New Roman" w:cs="Times New Roman"/>
                <w:color w:val="000000"/>
                <w:lang w:eastAsia="ru-RU"/>
              </w:rPr>
              <w:t>Строительство мед</w:t>
            </w:r>
            <w:r w:rsidRPr="000862E8">
              <w:rPr>
                <w:rFonts w:ascii="Times New Roman" w:eastAsia="Times New Roman" w:hAnsi="Times New Roman" w:cs="Times New Roman"/>
                <w:color w:val="000000"/>
                <w:lang w:eastAsia="ru-RU"/>
              </w:rPr>
              <w:t>и</w:t>
            </w:r>
            <w:r w:rsidRPr="000862E8">
              <w:rPr>
                <w:rFonts w:ascii="Times New Roman" w:eastAsia="Times New Roman" w:hAnsi="Times New Roman" w:cs="Times New Roman"/>
                <w:color w:val="000000"/>
                <w:lang w:eastAsia="ru-RU"/>
              </w:rPr>
              <w:t xml:space="preserve">цинской  организации, оказывающие услуги в стационарных условиях и (или) в условиях дневного стационара </w:t>
            </w:r>
            <w:proofErr w:type="gramStart"/>
            <w:r w:rsidRPr="000862E8">
              <w:rPr>
                <w:rFonts w:ascii="Times New Roman" w:eastAsia="Times New Roman" w:hAnsi="Times New Roman" w:cs="Times New Roman"/>
                <w:color w:val="000000"/>
                <w:lang w:eastAsia="ru-RU"/>
              </w:rPr>
              <w:t>в</w:t>
            </w:r>
            <w:proofErr w:type="gramEnd"/>
            <w:r w:rsidRPr="000862E8">
              <w:rPr>
                <w:rFonts w:ascii="Times New Roman" w:eastAsia="Times New Roman" w:hAnsi="Times New Roman" w:cs="Times New Roman"/>
                <w:color w:val="000000"/>
                <w:lang w:eastAsia="ru-RU"/>
              </w:rPr>
              <w:t xml:space="preserve"> с. Лопатино на площа</w:t>
            </w:r>
            <w:r w:rsidRPr="000862E8">
              <w:rPr>
                <w:rFonts w:ascii="Times New Roman" w:eastAsia="Times New Roman" w:hAnsi="Times New Roman" w:cs="Times New Roman"/>
                <w:color w:val="000000"/>
                <w:lang w:eastAsia="ru-RU"/>
              </w:rPr>
              <w:t>д</w:t>
            </w:r>
            <w:r w:rsidRPr="000862E8">
              <w:rPr>
                <w:rFonts w:ascii="Times New Roman" w:eastAsia="Times New Roman" w:hAnsi="Times New Roman" w:cs="Times New Roman"/>
                <w:color w:val="000000"/>
                <w:lang w:eastAsia="ru-RU"/>
              </w:rPr>
              <w:t>ке №1</w:t>
            </w:r>
          </w:p>
        </w:tc>
        <w:tc>
          <w:tcPr>
            <w:tcW w:w="1418" w:type="dxa"/>
            <w:shd w:val="clear" w:color="auto" w:fill="auto"/>
            <w:vAlign w:val="center"/>
            <w:hideMark/>
          </w:tcPr>
          <w:p w:rsidR="00A05A0F" w:rsidRPr="000862E8" w:rsidRDefault="00A05A0F" w:rsidP="00A05A0F">
            <w:pPr>
              <w:spacing w:after="0" w:line="240" w:lineRule="auto"/>
              <w:ind w:left="-116" w:right="-118"/>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ОБ, МБР, ВИ / Администрация с.п. Лопатино</w:t>
            </w:r>
          </w:p>
        </w:tc>
        <w:tc>
          <w:tcPr>
            <w:tcW w:w="730" w:type="dxa"/>
            <w:shd w:val="clear" w:color="auto" w:fill="auto"/>
            <w:vAlign w:val="center"/>
            <w:hideMark/>
          </w:tcPr>
          <w:p w:rsidR="00A05A0F" w:rsidRPr="000862E8" w:rsidRDefault="00A05A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2022-2033 гг.</w:t>
            </w:r>
          </w:p>
        </w:tc>
        <w:tc>
          <w:tcPr>
            <w:tcW w:w="779" w:type="dxa"/>
            <w:shd w:val="clear" w:color="auto" w:fill="auto"/>
            <w:noWrap/>
            <w:vAlign w:val="center"/>
            <w:hideMark/>
          </w:tcPr>
          <w:p w:rsidR="00A05A0F" w:rsidRPr="000862E8" w:rsidRDefault="00A05A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по пр</w:t>
            </w:r>
            <w:r w:rsidRPr="000862E8">
              <w:rPr>
                <w:rFonts w:ascii="Times New Roman" w:eastAsia="Times New Roman" w:hAnsi="Times New Roman" w:cs="Times New Roman"/>
                <w:lang w:eastAsia="ru-RU"/>
              </w:rPr>
              <w:t>о</w:t>
            </w:r>
            <w:r w:rsidRPr="000862E8">
              <w:rPr>
                <w:rFonts w:ascii="Times New Roman" w:eastAsia="Times New Roman" w:hAnsi="Times New Roman" w:cs="Times New Roman"/>
                <w:lang w:eastAsia="ru-RU"/>
              </w:rPr>
              <w:t>екту</w:t>
            </w:r>
          </w:p>
        </w:tc>
        <w:tc>
          <w:tcPr>
            <w:tcW w:w="601" w:type="dxa"/>
            <w:shd w:val="clear" w:color="auto" w:fill="auto"/>
            <w:noWrap/>
            <w:vAlign w:val="center"/>
            <w:hideMark/>
          </w:tcPr>
          <w:p w:rsidR="00A05A0F" w:rsidRPr="000862E8" w:rsidRDefault="00A05A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601" w:type="dxa"/>
            <w:shd w:val="clear" w:color="auto" w:fill="auto"/>
            <w:noWrap/>
            <w:vAlign w:val="center"/>
            <w:hideMark/>
          </w:tcPr>
          <w:p w:rsidR="00A05A0F" w:rsidRPr="000862E8" w:rsidRDefault="00A05A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601" w:type="dxa"/>
            <w:shd w:val="clear" w:color="auto" w:fill="auto"/>
            <w:noWrap/>
            <w:vAlign w:val="center"/>
            <w:hideMark/>
          </w:tcPr>
          <w:p w:rsidR="00A05A0F" w:rsidRPr="000862E8" w:rsidRDefault="00A05A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601" w:type="dxa"/>
            <w:shd w:val="clear" w:color="auto" w:fill="auto"/>
            <w:noWrap/>
            <w:vAlign w:val="center"/>
            <w:hideMark/>
          </w:tcPr>
          <w:p w:rsidR="00A05A0F" w:rsidRPr="000862E8" w:rsidRDefault="00A05A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601" w:type="dxa"/>
            <w:shd w:val="clear" w:color="auto" w:fill="auto"/>
            <w:noWrap/>
            <w:vAlign w:val="center"/>
            <w:hideMark/>
          </w:tcPr>
          <w:p w:rsidR="00A05A0F" w:rsidRPr="000862E8" w:rsidRDefault="00A05A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655" w:type="dxa"/>
            <w:shd w:val="clear" w:color="auto" w:fill="auto"/>
            <w:noWrap/>
            <w:vAlign w:val="center"/>
            <w:hideMark/>
          </w:tcPr>
          <w:p w:rsidR="00A05A0F" w:rsidRPr="000862E8" w:rsidRDefault="00A05A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546" w:type="dxa"/>
            <w:shd w:val="clear" w:color="auto" w:fill="auto"/>
            <w:noWrap/>
            <w:vAlign w:val="center"/>
            <w:hideMark/>
          </w:tcPr>
          <w:p w:rsidR="00A05A0F" w:rsidRPr="000862E8" w:rsidRDefault="00A05A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711" w:type="dxa"/>
            <w:shd w:val="clear" w:color="auto" w:fill="auto"/>
            <w:noWrap/>
            <w:vAlign w:val="center"/>
            <w:hideMark/>
          </w:tcPr>
          <w:p w:rsidR="00A05A0F" w:rsidRPr="000862E8" w:rsidRDefault="00A05A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711" w:type="dxa"/>
            <w:shd w:val="clear" w:color="auto" w:fill="auto"/>
            <w:noWrap/>
            <w:vAlign w:val="center"/>
            <w:hideMark/>
          </w:tcPr>
          <w:p w:rsidR="00A05A0F" w:rsidRPr="000862E8" w:rsidRDefault="00A05A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711" w:type="dxa"/>
            <w:shd w:val="clear" w:color="auto" w:fill="auto"/>
            <w:noWrap/>
            <w:vAlign w:val="center"/>
            <w:hideMark/>
          </w:tcPr>
          <w:p w:rsidR="00A05A0F" w:rsidRPr="000862E8" w:rsidRDefault="00A05A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546" w:type="dxa"/>
            <w:shd w:val="clear" w:color="auto" w:fill="auto"/>
            <w:noWrap/>
            <w:vAlign w:val="center"/>
            <w:hideMark/>
          </w:tcPr>
          <w:p w:rsidR="00A05A0F" w:rsidRPr="000862E8" w:rsidRDefault="00A05A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684" w:type="dxa"/>
            <w:shd w:val="clear" w:color="auto" w:fill="auto"/>
            <w:noWrap/>
            <w:vAlign w:val="center"/>
            <w:hideMark/>
          </w:tcPr>
          <w:p w:rsidR="00A05A0F" w:rsidRPr="000862E8" w:rsidRDefault="00A05A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1422" w:type="dxa"/>
            <w:vMerge w:val="restart"/>
            <w:shd w:val="clear" w:color="auto" w:fill="auto"/>
            <w:vAlign w:val="center"/>
            <w:hideMark/>
          </w:tcPr>
          <w:p w:rsidR="00A05A0F" w:rsidRPr="000862E8" w:rsidRDefault="00A05A0F" w:rsidP="00A05A0F">
            <w:pPr>
              <w:spacing w:after="0" w:line="240" w:lineRule="auto"/>
              <w:jc w:val="center"/>
              <w:rPr>
                <w:rFonts w:ascii="Times New Roman" w:eastAsia="Times New Roman" w:hAnsi="Times New Roman" w:cs="Times New Roman"/>
                <w:color w:val="333333"/>
                <w:lang w:eastAsia="ru-RU"/>
              </w:rPr>
            </w:pPr>
            <w:r w:rsidRPr="000862E8">
              <w:rPr>
                <w:rFonts w:ascii="Times New Roman" w:eastAsia="Times New Roman" w:hAnsi="Times New Roman" w:cs="Times New Roman"/>
                <w:color w:val="333333"/>
                <w:lang w:eastAsia="ru-RU"/>
              </w:rPr>
              <w:t>Повышение кач</w:t>
            </w:r>
            <w:r w:rsidRPr="000862E8">
              <w:rPr>
                <w:rFonts w:ascii="Times New Roman" w:eastAsia="Times New Roman" w:hAnsi="Times New Roman" w:cs="Times New Roman"/>
                <w:color w:val="333333"/>
                <w:lang w:eastAsia="ru-RU"/>
              </w:rPr>
              <w:t>е</w:t>
            </w:r>
            <w:r w:rsidRPr="000862E8">
              <w:rPr>
                <w:rFonts w:ascii="Times New Roman" w:eastAsia="Times New Roman" w:hAnsi="Times New Roman" w:cs="Times New Roman"/>
                <w:color w:val="333333"/>
                <w:lang w:eastAsia="ru-RU"/>
              </w:rPr>
              <w:t>ства и доступн</w:t>
            </w:r>
            <w:r w:rsidRPr="000862E8">
              <w:rPr>
                <w:rFonts w:ascii="Times New Roman" w:eastAsia="Times New Roman" w:hAnsi="Times New Roman" w:cs="Times New Roman"/>
                <w:color w:val="333333"/>
                <w:lang w:eastAsia="ru-RU"/>
              </w:rPr>
              <w:t>о</w:t>
            </w:r>
            <w:r w:rsidRPr="000862E8">
              <w:rPr>
                <w:rFonts w:ascii="Times New Roman" w:eastAsia="Times New Roman" w:hAnsi="Times New Roman" w:cs="Times New Roman"/>
                <w:color w:val="333333"/>
                <w:lang w:eastAsia="ru-RU"/>
              </w:rPr>
              <w:t>сти оказания н</w:t>
            </w:r>
            <w:r w:rsidRPr="000862E8">
              <w:rPr>
                <w:rFonts w:ascii="Times New Roman" w:eastAsia="Times New Roman" w:hAnsi="Times New Roman" w:cs="Times New Roman"/>
                <w:color w:val="333333"/>
                <w:lang w:eastAsia="ru-RU"/>
              </w:rPr>
              <w:t>а</w:t>
            </w:r>
            <w:r w:rsidRPr="000862E8">
              <w:rPr>
                <w:rFonts w:ascii="Times New Roman" w:eastAsia="Times New Roman" w:hAnsi="Times New Roman" w:cs="Times New Roman"/>
                <w:color w:val="333333"/>
                <w:lang w:eastAsia="ru-RU"/>
              </w:rPr>
              <w:t>селению мед</w:t>
            </w:r>
            <w:r w:rsidRPr="000862E8">
              <w:rPr>
                <w:rFonts w:ascii="Times New Roman" w:eastAsia="Times New Roman" w:hAnsi="Times New Roman" w:cs="Times New Roman"/>
                <w:color w:val="333333"/>
                <w:lang w:eastAsia="ru-RU"/>
              </w:rPr>
              <w:t>и</w:t>
            </w:r>
            <w:r w:rsidRPr="000862E8">
              <w:rPr>
                <w:rFonts w:ascii="Times New Roman" w:eastAsia="Times New Roman" w:hAnsi="Times New Roman" w:cs="Times New Roman"/>
                <w:color w:val="333333"/>
                <w:lang w:eastAsia="ru-RU"/>
              </w:rPr>
              <w:t>цинской помощи</w:t>
            </w:r>
          </w:p>
        </w:tc>
      </w:tr>
      <w:tr w:rsidR="00A05A0F" w:rsidRPr="000862E8" w:rsidTr="008F1BFF">
        <w:trPr>
          <w:gridAfter w:val="1"/>
          <w:trHeight w:val="1200"/>
        </w:trPr>
        <w:tc>
          <w:tcPr>
            <w:tcW w:w="438" w:type="dxa"/>
            <w:shd w:val="clear" w:color="auto" w:fill="auto"/>
            <w:noWrap/>
            <w:vAlign w:val="center"/>
            <w:hideMark/>
          </w:tcPr>
          <w:p w:rsidR="00A05A0F" w:rsidRPr="000862E8" w:rsidRDefault="00A05A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13</w:t>
            </w:r>
          </w:p>
        </w:tc>
        <w:tc>
          <w:tcPr>
            <w:tcW w:w="2534" w:type="dxa"/>
            <w:shd w:val="clear" w:color="auto" w:fill="auto"/>
            <w:vAlign w:val="center"/>
            <w:hideMark/>
          </w:tcPr>
          <w:p w:rsidR="00A05A0F" w:rsidRPr="000862E8" w:rsidRDefault="00A05A0F" w:rsidP="003B3D0F">
            <w:pPr>
              <w:spacing w:after="0" w:line="240" w:lineRule="auto"/>
              <w:rPr>
                <w:rFonts w:ascii="Times New Roman" w:eastAsia="Times New Roman" w:hAnsi="Times New Roman" w:cs="Times New Roman"/>
                <w:color w:val="000000"/>
                <w:lang w:eastAsia="ru-RU"/>
              </w:rPr>
            </w:pPr>
            <w:r w:rsidRPr="000862E8">
              <w:rPr>
                <w:rFonts w:ascii="Times New Roman" w:eastAsia="Times New Roman" w:hAnsi="Times New Roman" w:cs="Times New Roman"/>
                <w:color w:val="000000"/>
                <w:lang w:eastAsia="ru-RU"/>
              </w:rPr>
              <w:t>Строительство мед</w:t>
            </w:r>
            <w:r w:rsidRPr="000862E8">
              <w:rPr>
                <w:rFonts w:ascii="Times New Roman" w:eastAsia="Times New Roman" w:hAnsi="Times New Roman" w:cs="Times New Roman"/>
                <w:color w:val="000000"/>
                <w:lang w:eastAsia="ru-RU"/>
              </w:rPr>
              <w:t>и</w:t>
            </w:r>
            <w:r w:rsidRPr="000862E8">
              <w:rPr>
                <w:rFonts w:ascii="Times New Roman" w:eastAsia="Times New Roman" w:hAnsi="Times New Roman" w:cs="Times New Roman"/>
                <w:color w:val="000000"/>
                <w:lang w:eastAsia="ru-RU"/>
              </w:rPr>
              <w:t xml:space="preserve">цинской  организации, оказывающие скорую медицинскую помощь </w:t>
            </w:r>
            <w:proofErr w:type="gramStart"/>
            <w:r w:rsidRPr="000862E8">
              <w:rPr>
                <w:rFonts w:ascii="Times New Roman" w:eastAsia="Times New Roman" w:hAnsi="Times New Roman" w:cs="Times New Roman"/>
                <w:color w:val="000000"/>
                <w:lang w:eastAsia="ru-RU"/>
              </w:rPr>
              <w:t>в</w:t>
            </w:r>
            <w:proofErr w:type="gramEnd"/>
            <w:r w:rsidRPr="000862E8">
              <w:rPr>
                <w:rFonts w:ascii="Times New Roman" w:eastAsia="Times New Roman" w:hAnsi="Times New Roman" w:cs="Times New Roman"/>
                <w:color w:val="000000"/>
                <w:lang w:eastAsia="ru-RU"/>
              </w:rPr>
              <w:t xml:space="preserve"> с. Лопатино на площа</w:t>
            </w:r>
            <w:r w:rsidRPr="000862E8">
              <w:rPr>
                <w:rFonts w:ascii="Times New Roman" w:eastAsia="Times New Roman" w:hAnsi="Times New Roman" w:cs="Times New Roman"/>
                <w:color w:val="000000"/>
                <w:lang w:eastAsia="ru-RU"/>
              </w:rPr>
              <w:t>д</w:t>
            </w:r>
            <w:r w:rsidRPr="000862E8">
              <w:rPr>
                <w:rFonts w:ascii="Times New Roman" w:eastAsia="Times New Roman" w:hAnsi="Times New Roman" w:cs="Times New Roman"/>
                <w:color w:val="000000"/>
                <w:lang w:eastAsia="ru-RU"/>
              </w:rPr>
              <w:t>ке №1</w:t>
            </w:r>
          </w:p>
        </w:tc>
        <w:tc>
          <w:tcPr>
            <w:tcW w:w="1418" w:type="dxa"/>
            <w:shd w:val="clear" w:color="auto" w:fill="auto"/>
            <w:vAlign w:val="center"/>
            <w:hideMark/>
          </w:tcPr>
          <w:p w:rsidR="00A05A0F" w:rsidRPr="000862E8" w:rsidRDefault="00A05A0F" w:rsidP="00A05A0F">
            <w:pPr>
              <w:spacing w:after="0" w:line="240" w:lineRule="auto"/>
              <w:ind w:left="-116" w:right="-118"/>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ОБ, МБР, ВИ / Администрация с.п. Лопатино</w:t>
            </w:r>
          </w:p>
        </w:tc>
        <w:tc>
          <w:tcPr>
            <w:tcW w:w="730" w:type="dxa"/>
            <w:shd w:val="clear" w:color="auto" w:fill="auto"/>
            <w:vAlign w:val="center"/>
            <w:hideMark/>
          </w:tcPr>
          <w:p w:rsidR="00A05A0F" w:rsidRPr="000862E8" w:rsidRDefault="00A05A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2022-2033 гг.</w:t>
            </w:r>
          </w:p>
        </w:tc>
        <w:tc>
          <w:tcPr>
            <w:tcW w:w="779" w:type="dxa"/>
            <w:shd w:val="clear" w:color="auto" w:fill="auto"/>
            <w:noWrap/>
            <w:vAlign w:val="center"/>
            <w:hideMark/>
          </w:tcPr>
          <w:p w:rsidR="00A05A0F" w:rsidRPr="000862E8" w:rsidRDefault="00A05A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по пр</w:t>
            </w:r>
            <w:r w:rsidRPr="000862E8">
              <w:rPr>
                <w:rFonts w:ascii="Times New Roman" w:eastAsia="Times New Roman" w:hAnsi="Times New Roman" w:cs="Times New Roman"/>
                <w:lang w:eastAsia="ru-RU"/>
              </w:rPr>
              <w:t>о</w:t>
            </w:r>
            <w:r w:rsidRPr="000862E8">
              <w:rPr>
                <w:rFonts w:ascii="Times New Roman" w:eastAsia="Times New Roman" w:hAnsi="Times New Roman" w:cs="Times New Roman"/>
                <w:lang w:eastAsia="ru-RU"/>
              </w:rPr>
              <w:t>екту</w:t>
            </w:r>
          </w:p>
        </w:tc>
        <w:tc>
          <w:tcPr>
            <w:tcW w:w="601" w:type="dxa"/>
            <w:shd w:val="clear" w:color="auto" w:fill="auto"/>
            <w:noWrap/>
            <w:vAlign w:val="center"/>
            <w:hideMark/>
          </w:tcPr>
          <w:p w:rsidR="00A05A0F" w:rsidRPr="000862E8" w:rsidRDefault="00A05A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601" w:type="dxa"/>
            <w:shd w:val="clear" w:color="auto" w:fill="auto"/>
            <w:noWrap/>
            <w:vAlign w:val="center"/>
            <w:hideMark/>
          </w:tcPr>
          <w:p w:rsidR="00A05A0F" w:rsidRPr="000862E8" w:rsidRDefault="00A05A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601" w:type="dxa"/>
            <w:shd w:val="clear" w:color="auto" w:fill="auto"/>
            <w:noWrap/>
            <w:vAlign w:val="center"/>
            <w:hideMark/>
          </w:tcPr>
          <w:p w:rsidR="00A05A0F" w:rsidRPr="000862E8" w:rsidRDefault="00A05A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601" w:type="dxa"/>
            <w:shd w:val="clear" w:color="auto" w:fill="auto"/>
            <w:noWrap/>
            <w:vAlign w:val="center"/>
            <w:hideMark/>
          </w:tcPr>
          <w:p w:rsidR="00A05A0F" w:rsidRPr="000862E8" w:rsidRDefault="00A05A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601" w:type="dxa"/>
            <w:shd w:val="clear" w:color="auto" w:fill="auto"/>
            <w:noWrap/>
            <w:vAlign w:val="center"/>
            <w:hideMark/>
          </w:tcPr>
          <w:p w:rsidR="00A05A0F" w:rsidRPr="000862E8" w:rsidRDefault="00A05A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655" w:type="dxa"/>
            <w:shd w:val="clear" w:color="auto" w:fill="auto"/>
            <w:noWrap/>
            <w:vAlign w:val="center"/>
            <w:hideMark/>
          </w:tcPr>
          <w:p w:rsidR="00A05A0F" w:rsidRPr="000862E8" w:rsidRDefault="00A05A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546" w:type="dxa"/>
            <w:shd w:val="clear" w:color="auto" w:fill="auto"/>
            <w:noWrap/>
            <w:vAlign w:val="center"/>
            <w:hideMark/>
          </w:tcPr>
          <w:p w:rsidR="00A05A0F" w:rsidRPr="000862E8" w:rsidRDefault="00A05A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711" w:type="dxa"/>
            <w:shd w:val="clear" w:color="auto" w:fill="auto"/>
            <w:noWrap/>
            <w:vAlign w:val="center"/>
            <w:hideMark/>
          </w:tcPr>
          <w:p w:rsidR="00A05A0F" w:rsidRPr="000862E8" w:rsidRDefault="00A05A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711" w:type="dxa"/>
            <w:shd w:val="clear" w:color="auto" w:fill="auto"/>
            <w:noWrap/>
            <w:vAlign w:val="center"/>
            <w:hideMark/>
          </w:tcPr>
          <w:p w:rsidR="00A05A0F" w:rsidRPr="000862E8" w:rsidRDefault="00A05A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711" w:type="dxa"/>
            <w:shd w:val="clear" w:color="auto" w:fill="auto"/>
            <w:noWrap/>
            <w:vAlign w:val="center"/>
            <w:hideMark/>
          </w:tcPr>
          <w:p w:rsidR="00A05A0F" w:rsidRPr="000862E8" w:rsidRDefault="00A05A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546" w:type="dxa"/>
            <w:shd w:val="clear" w:color="auto" w:fill="auto"/>
            <w:noWrap/>
            <w:vAlign w:val="center"/>
            <w:hideMark/>
          </w:tcPr>
          <w:p w:rsidR="00A05A0F" w:rsidRPr="000862E8" w:rsidRDefault="00A05A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684" w:type="dxa"/>
            <w:shd w:val="clear" w:color="auto" w:fill="auto"/>
            <w:noWrap/>
            <w:vAlign w:val="center"/>
            <w:hideMark/>
          </w:tcPr>
          <w:p w:rsidR="00A05A0F" w:rsidRPr="000862E8" w:rsidRDefault="00A05A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1422" w:type="dxa"/>
            <w:vMerge/>
            <w:shd w:val="clear" w:color="auto" w:fill="auto"/>
            <w:vAlign w:val="center"/>
          </w:tcPr>
          <w:p w:rsidR="00A05A0F" w:rsidRPr="000862E8" w:rsidRDefault="00A05A0F" w:rsidP="00A05A0F">
            <w:pPr>
              <w:spacing w:after="0" w:line="240" w:lineRule="auto"/>
              <w:jc w:val="center"/>
              <w:rPr>
                <w:rFonts w:ascii="Times New Roman" w:eastAsia="Times New Roman" w:hAnsi="Times New Roman" w:cs="Times New Roman"/>
                <w:color w:val="333333"/>
                <w:lang w:eastAsia="ru-RU"/>
              </w:rPr>
            </w:pPr>
          </w:p>
        </w:tc>
      </w:tr>
      <w:tr w:rsidR="00A05A0F" w:rsidRPr="000862E8" w:rsidTr="008F1BFF">
        <w:trPr>
          <w:gridAfter w:val="1"/>
          <w:trHeight w:val="701"/>
        </w:trPr>
        <w:tc>
          <w:tcPr>
            <w:tcW w:w="438" w:type="dxa"/>
            <w:shd w:val="clear" w:color="auto" w:fill="auto"/>
            <w:noWrap/>
            <w:vAlign w:val="center"/>
            <w:hideMark/>
          </w:tcPr>
          <w:p w:rsidR="00A05A0F" w:rsidRPr="000862E8" w:rsidRDefault="00A05A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14</w:t>
            </w:r>
          </w:p>
        </w:tc>
        <w:tc>
          <w:tcPr>
            <w:tcW w:w="2534" w:type="dxa"/>
            <w:shd w:val="clear" w:color="auto" w:fill="auto"/>
            <w:vAlign w:val="center"/>
            <w:hideMark/>
          </w:tcPr>
          <w:p w:rsidR="00A05A0F" w:rsidRPr="000862E8" w:rsidRDefault="00A05A0F" w:rsidP="003B3D0F">
            <w:pPr>
              <w:spacing w:after="0" w:line="240" w:lineRule="auto"/>
              <w:rPr>
                <w:rFonts w:ascii="Times New Roman" w:eastAsia="Times New Roman" w:hAnsi="Times New Roman" w:cs="Times New Roman"/>
                <w:color w:val="000000"/>
                <w:lang w:eastAsia="ru-RU"/>
              </w:rPr>
            </w:pPr>
            <w:r w:rsidRPr="000862E8">
              <w:rPr>
                <w:rFonts w:ascii="Times New Roman" w:eastAsia="Times New Roman" w:hAnsi="Times New Roman" w:cs="Times New Roman"/>
                <w:color w:val="000000"/>
                <w:lang w:eastAsia="ru-RU"/>
              </w:rPr>
              <w:t>Строительство дом-интерната (пансионат) в с. Лопатино на площа</w:t>
            </w:r>
            <w:r w:rsidRPr="000862E8">
              <w:rPr>
                <w:rFonts w:ascii="Times New Roman" w:eastAsia="Times New Roman" w:hAnsi="Times New Roman" w:cs="Times New Roman"/>
                <w:color w:val="000000"/>
                <w:lang w:eastAsia="ru-RU"/>
              </w:rPr>
              <w:t>д</w:t>
            </w:r>
            <w:r w:rsidRPr="000862E8">
              <w:rPr>
                <w:rFonts w:ascii="Times New Roman" w:eastAsia="Times New Roman" w:hAnsi="Times New Roman" w:cs="Times New Roman"/>
                <w:color w:val="000000"/>
                <w:lang w:eastAsia="ru-RU"/>
              </w:rPr>
              <w:t>ке №14</w:t>
            </w:r>
          </w:p>
        </w:tc>
        <w:tc>
          <w:tcPr>
            <w:tcW w:w="1418" w:type="dxa"/>
            <w:shd w:val="clear" w:color="auto" w:fill="auto"/>
            <w:vAlign w:val="center"/>
            <w:hideMark/>
          </w:tcPr>
          <w:p w:rsidR="00A05A0F" w:rsidRPr="000862E8" w:rsidRDefault="00A05A0F" w:rsidP="00A05A0F">
            <w:pPr>
              <w:spacing w:after="0" w:line="240" w:lineRule="auto"/>
              <w:ind w:left="-116" w:right="-118"/>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ОБ, МБР, ВИ / Администрация с.п. Лопатино</w:t>
            </w:r>
          </w:p>
        </w:tc>
        <w:tc>
          <w:tcPr>
            <w:tcW w:w="730" w:type="dxa"/>
            <w:shd w:val="clear" w:color="auto" w:fill="auto"/>
            <w:vAlign w:val="center"/>
            <w:hideMark/>
          </w:tcPr>
          <w:p w:rsidR="00A05A0F" w:rsidRPr="000862E8" w:rsidRDefault="00A05A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2022-2033 гг.</w:t>
            </w:r>
          </w:p>
        </w:tc>
        <w:tc>
          <w:tcPr>
            <w:tcW w:w="779" w:type="dxa"/>
            <w:shd w:val="clear" w:color="auto" w:fill="auto"/>
            <w:noWrap/>
            <w:vAlign w:val="center"/>
            <w:hideMark/>
          </w:tcPr>
          <w:p w:rsidR="00A05A0F" w:rsidRPr="000862E8" w:rsidRDefault="00A05A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по пр</w:t>
            </w:r>
            <w:r w:rsidRPr="000862E8">
              <w:rPr>
                <w:rFonts w:ascii="Times New Roman" w:eastAsia="Times New Roman" w:hAnsi="Times New Roman" w:cs="Times New Roman"/>
                <w:lang w:eastAsia="ru-RU"/>
              </w:rPr>
              <w:t>о</w:t>
            </w:r>
            <w:r w:rsidRPr="000862E8">
              <w:rPr>
                <w:rFonts w:ascii="Times New Roman" w:eastAsia="Times New Roman" w:hAnsi="Times New Roman" w:cs="Times New Roman"/>
                <w:lang w:eastAsia="ru-RU"/>
              </w:rPr>
              <w:t>екту</w:t>
            </w:r>
          </w:p>
        </w:tc>
        <w:tc>
          <w:tcPr>
            <w:tcW w:w="601" w:type="dxa"/>
            <w:shd w:val="clear" w:color="auto" w:fill="auto"/>
            <w:noWrap/>
            <w:vAlign w:val="center"/>
            <w:hideMark/>
          </w:tcPr>
          <w:p w:rsidR="00A05A0F" w:rsidRPr="000862E8" w:rsidRDefault="00A05A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601" w:type="dxa"/>
            <w:shd w:val="clear" w:color="auto" w:fill="auto"/>
            <w:noWrap/>
            <w:vAlign w:val="center"/>
            <w:hideMark/>
          </w:tcPr>
          <w:p w:rsidR="00A05A0F" w:rsidRPr="000862E8" w:rsidRDefault="00A05A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601" w:type="dxa"/>
            <w:shd w:val="clear" w:color="auto" w:fill="auto"/>
            <w:noWrap/>
            <w:vAlign w:val="center"/>
            <w:hideMark/>
          </w:tcPr>
          <w:p w:rsidR="00A05A0F" w:rsidRPr="000862E8" w:rsidRDefault="00A05A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601" w:type="dxa"/>
            <w:shd w:val="clear" w:color="auto" w:fill="auto"/>
            <w:noWrap/>
            <w:vAlign w:val="center"/>
            <w:hideMark/>
          </w:tcPr>
          <w:p w:rsidR="00A05A0F" w:rsidRPr="000862E8" w:rsidRDefault="00A05A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601" w:type="dxa"/>
            <w:shd w:val="clear" w:color="auto" w:fill="auto"/>
            <w:noWrap/>
            <w:vAlign w:val="center"/>
            <w:hideMark/>
          </w:tcPr>
          <w:p w:rsidR="00A05A0F" w:rsidRPr="000862E8" w:rsidRDefault="00A05A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655" w:type="dxa"/>
            <w:shd w:val="clear" w:color="auto" w:fill="auto"/>
            <w:noWrap/>
            <w:vAlign w:val="center"/>
            <w:hideMark/>
          </w:tcPr>
          <w:p w:rsidR="00A05A0F" w:rsidRPr="000862E8" w:rsidRDefault="00A05A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546" w:type="dxa"/>
            <w:shd w:val="clear" w:color="auto" w:fill="auto"/>
            <w:noWrap/>
            <w:vAlign w:val="center"/>
            <w:hideMark/>
          </w:tcPr>
          <w:p w:rsidR="00A05A0F" w:rsidRPr="000862E8" w:rsidRDefault="00A05A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711" w:type="dxa"/>
            <w:shd w:val="clear" w:color="auto" w:fill="auto"/>
            <w:noWrap/>
            <w:vAlign w:val="center"/>
            <w:hideMark/>
          </w:tcPr>
          <w:p w:rsidR="00A05A0F" w:rsidRPr="000862E8" w:rsidRDefault="00A05A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711" w:type="dxa"/>
            <w:shd w:val="clear" w:color="auto" w:fill="auto"/>
            <w:noWrap/>
            <w:vAlign w:val="center"/>
            <w:hideMark/>
          </w:tcPr>
          <w:p w:rsidR="00A05A0F" w:rsidRPr="000862E8" w:rsidRDefault="00A05A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711" w:type="dxa"/>
            <w:shd w:val="clear" w:color="auto" w:fill="auto"/>
            <w:noWrap/>
            <w:vAlign w:val="center"/>
            <w:hideMark/>
          </w:tcPr>
          <w:p w:rsidR="00A05A0F" w:rsidRPr="000862E8" w:rsidRDefault="00A05A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546" w:type="dxa"/>
            <w:shd w:val="clear" w:color="auto" w:fill="auto"/>
            <w:noWrap/>
            <w:vAlign w:val="center"/>
            <w:hideMark/>
          </w:tcPr>
          <w:p w:rsidR="00A05A0F" w:rsidRPr="000862E8" w:rsidRDefault="00A05A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684" w:type="dxa"/>
            <w:shd w:val="clear" w:color="auto" w:fill="auto"/>
            <w:noWrap/>
            <w:vAlign w:val="center"/>
            <w:hideMark/>
          </w:tcPr>
          <w:p w:rsidR="00A05A0F" w:rsidRPr="000862E8" w:rsidRDefault="00A05A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1422" w:type="dxa"/>
            <w:vMerge/>
            <w:shd w:val="clear" w:color="auto" w:fill="auto"/>
            <w:vAlign w:val="center"/>
          </w:tcPr>
          <w:p w:rsidR="00A05A0F" w:rsidRPr="000862E8" w:rsidRDefault="00A05A0F" w:rsidP="00A05A0F">
            <w:pPr>
              <w:spacing w:after="0" w:line="240" w:lineRule="auto"/>
              <w:jc w:val="center"/>
              <w:rPr>
                <w:rFonts w:ascii="Times New Roman" w:eastAsia="Times New Roman" w:hAnsi="Times New Roman" w:cs="Times New Roman"/>
                <w:color w:val="333333"/>
                <w:lang w:eastAsia="ru-RU"/>
              </w:rPr>
            </w:pPr>
          </w:p>
        </w:tc>
      </w:tr>
      <w:tr w:rsidR="00A05A0F" w:rsidRPr="000862E8" w:rsidTr="008F1BFF">
        <w:trPr>
          <w:gridAfter w:val="1"/>
          <w:trHeight w:val="1200"/>
        </w:trPr>
        <w:tc>
          <w:tcPr>
            <w:tcW w:w="438" w:type="dxa"/>
            <w:shd w:val="clear" w:color="auto" w:fill="auto"/>
            <w:noWrap/>
            <w:vAlign w:val="center"/>
            <w:hideMark/>
          </w:tcPr>
          <w:p w:rsidR="00A05A0F" w:rsidRPr="000862E8" w:rsidRDefault="00A05A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15</w:t>
            </w:r>
          </w:p>
        </w:tc>
        <w:tc>
          <w:tcPr>
            <w:tcW w:w="2534" w:type="dxa"/>
            <w:shd w:val="clear" w:color="auto" w:fill="auto"/>
            <w:vAlign w:val="center"/>
            <w:hideMark/>
          </w:tcPr>
          <w:p w:rsidR="00A05A0F" w:rsidRPr="000862E8" w:rsidRDefault="00A05A0F" w:rsidP="003B3D0F">
            <w:pPr>
              <w:spacing w:after="0" w:line="240" w:lineRule="auto"/>
              <w:rPr>
                <w:rFonts w:ascii="Times New Roman" w:eastAsia="Times New Roman" w:hAnsi="Times New Roman" w:cs="Times New Roman"/>
                <w:color w:val="000000"/>
                <w:lang w:eastAsia="ru-RU"/>
              </w:rPr>
            </w:pPr>
            <w:r w:rsidRPr="000862E8">
              <w:rPr>
                <w:rFonts w:ascii="Times New Roman" w:eastAsia="Times New Roman" w:hAnsi="Times New Roman" w:cs="Times New Roman"/>
                <w:color w:val="000000"/>
                <w:lang w:eastAsia="ru-RU"/>
              </w:rPr>
              <w:t>Строительство мед</w:t>
            </w:r>
            <w:r w:rsidRPr="000862E8">
              <w:rPr>
                <w:rFonts w:ascii="Times New Roman" w:eastAsia="Times New Roman" w:hAnsi="Times New Roman" w:cs="Times New Roman"/>
                <w:color w:val="000000"/>
                <w:lang w:eastAsia="ru-RU"/>
              </w:rPr>
              <w:t>и</w:t>
            </w:r>
            <w:r w:rsidRPr="000862E8">
              <w:rPr>
                <w:rFonts w:ascii="Times New Roman" w:eastAsia="Times New Roman" w:hAnsi="Times New Roman" w:cs="Times New Roman"/>
                <w:color w:val="000000"/>
                <w:lang w:eastAsia="ru-RU"/>
              </w:rPr>
              <w:t>цинской организации, оказывающие услуги в амбулаторных условиях в п. Самарский на пл</w:t>
            </w:r>
            <w:r w:rsidRPr="000862E8">
              <w:rPr>
                <w:rFonts w:ascii="Times New Roman" w:eastAsia="Times New Roman" w:hAnsi="Times New Roman" w:cs="Times New Roman"/>
                <w:color w:val="000000"/>
                <w:lang w:eastAsia="ru-RU"/>
              </w:rPr>
              <w:t>о</w:t>
            </w:r>
            <w:r w:rsidRPr="000862E8">
              <w:rPr>
                <w:rFonts w:ascii="Times New Roman" w:eastAsia="Times New Roman" w:hAnsi="Times New Roman" w:cs="Times New Roman"/>
                <w:color w:val="000000"/>
                <w:lang w:eastAsia="ru-RU"/>
              </w:rPr>
              <w:t>щадке №2</w:t>
            </w:r>
          </w:p>
        </w:tc>
        <w:tc>
          <w:tcPr>
            <w:tcW w:w="1418" w:type="dxa"/>
            <w:shd w:val="clear" w:color="auto" w:fill="auto"/>
            <w:vAlign w:val="center"/>
            <w:hideMark/>
          </w:tcPr>
          <w:p w:rsidR="00A05A0F" w:rsidRPr="000862E8" w:rsidRDefault="00A05A0F" w:rsidP="00A05A0F">
            <w:pPr>
              <w:spacing w:after="0" w:line="240" w:lineRule="auto"/>
              <w:ind w:left="-116" w:right="-118"/>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ОБ, МБР, ВИ / Администрация с.п. Лопатино</w:t>
            </w:r>
          </w:p>
        </w:tc>
        <w:tc>
          <w:tcPr>
            <w:tcW w:w="730" w:type="dxa"/>
            <w:shd w:val="clear" w:color="auto" w:fill="auto"/>
            <w:vAlign w:val="center"/>
            <w:hideMark/>
          </w:tcPr>
          <w:p w:rsidR="00A05A0F" w:rsidRPr="000862E8" w:rsidRDefault="00A05A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2022-2033 гг.</w:t>
            </w:r>
          </w:p>
        </w:tc>
        <w:tc>
          <w:tcPr>
            <w:tcW w:w="779" w:type="dxa"/>
            <w:shd w:val="clear" w:color="auto" w:fill="auto"/>
            <w:noWrap/>
            <w:vAlign w:val="center"/>
            <w:hideMark/>
          </w:tcPr>
          <w:p w:rsidR="00A05A0F" w:rsidRPr="000862E8" w:rsidRDefault="00A05A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по пр</w:t>
            </w:r>
            <w:r w:rsidRPr="000862E8">
              <w:rPr>
                <w:rFonts w:ascii="Times New Roman" w:eastAsia="Times New Roman" w:hAnsi="Times New Roman" w:cs="Times New Roman"/>
                <w:lang w:eastAsia="ru-RU"/>
              </w:rPr>
              <w:t>о</w:t>
            </w:r>
            <w:r w:rsidRPr="000862E8">
              <w:rPr>
                <w:rFonts w:ascii="Times New Roman" w:eastAsia="Times New Roman" w:hAnsi="Times New Roman" w:cs="Times New Roman"/>
                <w:lang w:eastAsia="ru-RU"/>
              </w:rPr>
              <w:t>екту</w:t>
            </w:r>
          </w:p>
        </w:tc>
        <w:tc>
          <w:tcPr>
            <w:tcW w:w="601" w:type="dxa"/>
            <w:shd w:val="clear" w:color="auto" w:fill="auto"/>
            <w:noWrap/>
            <w:vAlign w:val="center"/>
            <w:hideMark/>
          </w:tcPr>
          <w:p w:rsidR="00A05A0F" w:rsidRPr="000862E8" w:rsidRDefault="00A05A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601" w:type="dxa"/>
            <w:shd w:val="clear" w:color="auto" w:fill="auto"/>
            <w:noWrap/>
            <w:vAlign w:val="center"/>
            <w:hideMark/>
          </w:tcPr>
          <w:p w:rsidR="00A05A0F" w:rsidRPr="000862E8" w:rsidRDefault="00A05A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601" w:type="dxa"/>
            <w:shd w:val="clear" w:color="auto" w:fill="auto"/>
            <w:noWrap/>
            <w:vAlign w:val="center"/>
            <w:hideMark/>
          </w:tcPr>
          <w:p w:rsidR="00A05A0F" w:rsidRPr="000862E8" w:rsidRDefault="00A05A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601" w:type="dxa"/>
            <w:shd w:val="clear" w:color="auto" w:fill="auto"/>
            <w:noWrap/>
            <w:vAlign w:val="center"/>
            <w:hideMark/>
          </w:tcPr>
          <w:p w:rsidR="00A05A0F" w:rsidRPr="000862E8" w:rsidRDefault="00A05A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601" w:type="dxa"/>
            <w:shd w:val="clear" w:color="auto" w:fill="auto"/>
            <w:noWrap/>
            <w:vAlign w:val="center"/>
            <w:hideMark/>
          </w:tcPr>
          <w:p w:rsidR="00A05A0F" w:rsidRPr="000862E8" w:rsidRDefault="00A05A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655" w:type="dxa"/>
            <w:shd w:val="clear" w:color="auto" w:fill="auto"/>
            <w:noWrap/>
            <w:vAlign w:val="center"/>
            <w:hideMark/>
          </w:tcPr>
          <w:p w:rsidR="00A05A0F" w:rsidRPr="000862E8" w:rsidRDefault="00A05A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546" w:type="dxa"/>
            <w:shd w:val="clear" w:color="auto" w:fill="auto"/>
            <w:noWrap/>
            <w:vAlign w:val="center"/>
            <w:hideMark/>
          </w:tcPr>
          <w:p w:rsidR="00A05A0F" w:rsidRPr="000862E8" w:rsidRDefault="00A05A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711" w:type="dxa"/>
            <w:shd w:val="clear" w:color="auto" w:fill="auto"/>
            <w:noWrap/>
            <w:vAlign w:val="center"/>
            <w:hideMark/>
          </w:tcPr>
          <w:p w:rsidR="00A05A0F" w:rsidRPr="000862E8" w:rsidRDefault="00A05A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711" w:type="dxa"/>
            <w:shd w:val="clear" w:color="auto" w:fill="auto"/>
            <w:noWrap/>
            <w:vAlign w:val="center"/>
            <w:hideMark/>
          </w:tcPr>
          <w:p w:rsidR="00A05A0F" w:rsidRPr="000862E8" w:rsidRDefault="00A05A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711" w:type="dxa"/>
            <w:shd w:val="clear" w:color="auto" w:fill="auto"/>
            <w:noWrap/>
            <w:vAlign w:val="center"/>
            <w:hideMark/>
          </w:tcPr>
          <w:p w:rsidR="00A05A0F" w:rsidRPr="000862E8" w:rsidRDefault="00A05A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546" w:type="dxa"/>
            <w:shd w:val="clear" w:color="auto" w:fill="auto"/>
            <w:noWrap/>
            <w:vAlign w:val="center"/>
            <w:hideMark/>
          </w:tcPr>
          <w:p w:rsidR="00A05A0F" w:rsidRPr="000862E8" w:rsidRDefault="00A05A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684" w:type="dxa"/>
            <w:shd w:val="clear" w:color="auto" w:fill="auto"/>
            <w:noWrap/>
            <w:vAlign w:val="center"/>
            <w:hideMark/>
          </w:tcPr>
          <w:p w:rsidR="00A05A0F" w:rsidRPr="000862E8" w:rsidRDefault="00A05A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1422" w:type="dxa"/>
            <w:vMerge/>
            <w:shd w:val="clear" w:color="auto" w:fill="auto"/>
            <w:vAlign w:val="center"/>
          </w:tcPr>
          <w:p w:rsidR="00A05A0F" w:rsidRPr="000862E8" w:rsidRDefault="00A05A0F" w:rsidP="00A05A0F">
            <w:pPr>
              <w:spacing w:after="0" w:line="240" w:lineRule="auto"/>
              <w:jc w:val="center"/>
              <w:rPr>
                <w:rFonts w:ascii="Times New Roman" w:eastAsia="Times New Roman" w:hAnsi="Times New Roman" w:cs="Times New Roman"/>
                <w:color w:val="333333"/>
                <w:lang w:eastAsia="ru-RU"/>
              </w:rPr>
            </w:pPr>
          </w:p>
        </w:tc>
      </w:tr>
      <w:tr w:rsidR="00A05A0F" w:rsidRPr="000862E8" w:rsidTr="008F1BFF">
        <w:trPr>
          <w:gridAfter w:val="1"/>
          <w:trHeight w:val="723"/>
        </w:trPr>
        <w:tc>
          <w:tcPr>
            <w:tcW w:w="438" w:type="dxa"/>
            <w:shd w:val="clear" w:color="auto" w:fill="auto"/>
            <w:noWrap/>
            <w:vAlign w:val="center"/>
            <w:hideMark/>
          </w:tcPr>
          <w:p w:rsidR="00A05A0F" w:rsidRPr="000862E8" w:rsidRDefault="00A05A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16</w:t>
            </w:r>
          </w:p>
        </w:tc>
        <w:tc>
          <w:tcPr>
            <w:tcW w:w="2534" w:type="dxa"/>
            <w:shd w:val="clear" w:color="auto" w:fill="auto"/>
            <w:vAlign w:val="center"/>
            <w:hideMark/>
          </w:tcPr>
          <w:p w:rsidR="00A05A0F" w:rsidRPr="000862E8" w:rsidRDefault="00A05A0F" w:rsidP="003B3D0F">
            <w:pPr>
              <w:spacing w:after="0" w:line="240" w:lineRule="auto"/>
              <w:rPr>
                <w:rFonts w:ascii="Times New Roman" w:eastAsia="Times New Roman" w:hAnsi="Times New Roman" w:cs="Times New Roman"/>
                <w:color w:val="000000"/>
                <w:lang w:eastAsia="ru-RU"/>
              </w:rPr>
            </w:pPr>
            <w:r w:rsidRPr="000862E8">
              <w:rPr>
                <w:rFonts w:ascii="Times New Roman" w:eastAsia="Times New Roman" w:hAnsi="Times New Roman" w:cs="Times New Roman"/>
                <w:color w:val="000000"/>
                <w:lang w:eastAsia="ru-RU"/>
              </w:rPr>
              <w:t>Строительство ФАП в поселке Самарский на площадке №7</w:t>
            </w:r>
          </w:p>
        </w:tc>
        <w:tc>
          <w:tcPr>
            <w:tcW w:w="1418" w:type="dxa"/>
            <w:shd w:val="clear" w:color="auto" w:fill="auto"/>
            <w:vAlign w:val="center"/>
            <w:hideMark/>
          </w:tcPr>
          <w:p w:rsidR="00A05A0F" w:rsidRPr="000862E8" w:rsidRDefault="00A05A0F" w:rsidP="00A05A0F">
            <w:pPr>
              <w:spacing w:after="0" w:line="240" w:lineRule="auto"/>
              <w:ind w:left="-116" w:right="-118"/>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ОБ, МБР, ВИ / Администрация с.п. Лопатино</w:t>
            </w:r>
          </w:p>
        </w:tc>
        <w:tc>
          <w:tcPr>
            <w:tcW w:w="730" w:type="dxa"/>
            <w:shd w:val="clear" w:color="auto" w:fill="auto"/>
            <w:vAlign w:val="center"/>
            <w:hideMark/>
          </w:tcPr>
          <w:p w:rsidR="00A05A0F" w:rsidRPr="000862E8" w:rsidRDefault="00A05A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2022-2033 гг.</w:t>
            </w:r>
          </w:p>
        </w:tc>
        <w:tc>
          <w:tcPr>
            <w:tcW w:w="779" w:type="dxa"/>
            <w:shd w:val="clear" w:color="auto" w:fill="auto"/>
            <w:noWrap/>
            <w:vAlign w:val="center"/>
            <w:hideMark/>
          </w:tcPr>
          <w:p w:rsidR="00A05A0F" w:rsidRPr="000862E8" w:rsidRDefault="00A05A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по пр</w:t>
            </w:r>
            <w:r w:rsidRPr="000862E8">
              <w:rPr>
                <w:rFonts w:ascii="Times New Roman" w:eastAsia="Times New Roman" w:hAnsi="Times New Roman" w:cs="Times New Roman"/>
                <w:lang w:eastAsia="ru-RU"/>
              </w:rPr>
              <w:t>о</w:t>
            </w:r>
            <w:r w:rsidRPr="000862E8">
              <w:rPr>
                <w:rFonts w:ascii="Times New Roman" w:eastAsia="Times New Roman" w:hAnsi="Times New Roman" w:cs="Times New Roman"/>
                <w:lang w:eastAsia="ru-RU"/>
              </w:rPr>
              <w:t>екту</w:t>
            </w:r>
          </w:p>
        </w:tc>
        <w:tc>
          <w:tcPr>
            <w:tcW w:w="601" w:type="dxa"/>
            <w:shd w:val="clear" w:color="auto" w:fill="auto"/>
            <w:noWrap/>
            <w:vAlign w:val="center"/>
            <w:hideMark/>
          </w:tcPr>
          <w:p w:rsidR="00A05A0F" w:rsidRPr="000862E8" w:rsidRDefault="00A05A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601" w:type="dxa"/>
            <w:shd w:val="clear" w:color="auto" w:fill="auto"/>
            <w:noWrap/>
            <w:vAlign w:val="center"/>
            <w:hideMark/>
          </w:tcPr>
          <w:p w:rsidR="00A05A0F" w:rsidRPr="000862E8" w:rsidRDefault="00A05A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601" w:type="dxa"/>
            <w:shd w:val="clear" w:color="auto" w:fill="auto"/>
            <w:noWrap/>
            <w:vAlign w:val="center"/>
            <w:hideMark/>
          </w:tcPr>
          <w:p w:rsidR="00A05A0F" w:rsidRPr="000862E8" w:rsidRDefault="00A05A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601" w:type="dxa"/>
            <w:shd w:val="clear" w:color="auto" w:fill="auto"/>
            <w:noWrap/>
            <w:vAlign w:val="center"/>
            <w:hideMark/>
          </w:tcPr>
          <w:p w:rsidR="00A05A0F" w:rsidRPr="000862E8" w:rsidRDefault="00A05A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601" w:type="dxa"/>
            <w:shd w:val="clear" w:color="auto" w:fill="auto"/>
            <w:noWrap/>
            <w:vAlign w:val="center"/>
            <w:hideMark/>
          </w:tcPr>
          <w:p w:rsidR="00A05A0F" w:rsidRPr="000862E8" w:rsidRDefault="00A05A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655" w:type="dxa"/>
            <w:shd w:val="clear" w:color="auto" w:fill="auto"/>
            <w:noWrap/>
            <w:vAlign w:val="center"/>
            <w:hideMark/>
          </w:tcPr>
          <w:p w:rsidR="00A05A0F" w:rsidRPr="000862E8" w:rsidRDefault="00A05A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546" w:type="dxa"/>
            <w:shd w:val="clear" w:color="auto" w:fill="auto"/>
            <w:noWrap/>
            <w:vAlign w:val="center"/>
            <w:hideMark/>
          </w:tcPr>
          <w:p w:rsidR="00A05A0F" w:rsidRPr="000862E8" w:rsidRDefault="00A05A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711" w:type="dxa"/>
            <w:shd w:val="clear" w:color="auto" w:fill="auto"/>
            <w:noWrap/>
            <w:vAlign w:val="center"/>
            <w:hideMark/>
          </w:tcPr>
          <w:p w:rsidR="00A05A0F" w:rsidRPr="000862E8" w:rsidRDefault="00A05A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711" w:type="dxa"/>
            <w:shd w:val="clear" w:color="auto" w:fill="auto"/>
            <w:noWrap/>
            <w:vAlign w:val="center"/>
            <w:hideMark/>
          </w:tcPr>
          <w:p w:rsidR="00A05A0F" w:rsidRPr="000862E8" w:rsidRDefault="00A05A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711" w:type="dxa"/>
            <w:shd w:val="clear" w:color="auto" w:fill="auto"/>
            <w:noWrap/>
            <w:vAlign w:val="center"/>
            <w:hideMark/>
          </w:tcPr>
          <w:p w:rsidR="00A05A0F" w:rsidRPr="000862E8" w:rsidRDefault="00A05A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546" w:type="dxa"/>
            <w:shd w:val="clear" w:color="auto" w:fill="auto"/>
            <w:noWrap/>
            <w:vAlign w:val="center"/>
            <w:hideMark/>
          </w:tcPr>
          <w:p w:rsidR="00A05A0F" w:rsidRPr="000862E8" w:rsidRDefault="00A05A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684" w:type="dxa"/>
            <w:shd w:val="clear" w:color="auto" w:fill="auto"/>
            <w:noWrap/>
            <w:vAlign w:val="center"/>
            <w:hideMark/>
          </w:tcPr>
          <w:p w:rsidR="00A05A0F" w:rsidRPr="000862E8" w:rsidRDefault="00A05A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1422" w:type="dxa"/>
            <w:vMerge/>
            <w:shd w:val="clear" w:color="auto" w:fill="auto"/>
            <w:vAlign w:val="center"/>
            <w:hideMark/>
          </w:tcPr>
          <w:p w:rsidR="00A05A0F" w:rsidRPr="000862E8" w:rsidRDefault="00A05A0F" w:rsidP="00A05A0F">
            <w:pPr>
              <w:spacing w:after="0" w:line="240" w:lineRule="auto"/>
              <w:jc w:val="center"/>
              <w:rPr>
                <w:rFonts w:ascii="Times New Roman" w:eastAsia="Times New Roman" w:hAnsi="Times New Roman" w:cs="Times New Roman"/>
                <w:color w:val="333333"/>
                <w:lang w:eastAsia="ru-RU"/>
              </w:rPr>
            </w:pPr>
          </w:p>
        </w:tc>
      </w:tr>
      <w:tr w:rsidR="00A05A0F" w:rsidRPr="000862E8" w:rsidTr="008F1BFF">
        <w:trPr>
          <w:gridAfter w:val="1"/>
          <w:trHeight w:val="1200"/>
        </w:trPr>
        <w:tc>
          <w:tcPr>
            <w:tcW w:w="438" w:type="dxa"/>
            <w:shd w:val="clear" w:color="auto" w:fill="auto"/>
            <w:noWrap/>
            <w:vAlign w:val="center"/>
            <w:hideMark/>
          </w:tcPr>
          <w:p w:rsidR="00A05A0F" w:rsidRPr="000862E8" w:rsidRDefault="00A05A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lastRenderedPageBreak/>
              <w:t>17</w:t>
            </w:r>
          </w:p>
        </w:tc>
        <w:tc>
          <w:tcPr>
            <w:tcW w:w="2534" w:type="dxa"/>
            <w:shd w:val="clear" w:color="auto" w:fill="auto"/>
            <w:vAlign w:val="center"/>
            <w:hideMark/>
          </w:tcPr>
          <w:p w:rsidR="00A05A0F" w:rsidRPr="000862E8" w:rsidRDefault="00A05A0F" w:rsidP="003B3D0F">
            <w:pPr>
              <w:spacing w:after="0" w:line="240" w:lineRule="auto"/>
              <w:rPr>
                <w:rFonts w:ascii="Times New Roman" w:eastAsia="Times New Roman" w:hAnsi="Times New Roman" w:cs="Times New Roman"/>
                <w:color w:val="000000"/>
                <w:lang w:eastAsia="ru-RU"/>
              </w:rPr>
            </w:pPr>
            <w:r w:rsidRPr="000862E8">
              <w:rPr>
                <w:rFonts w:ascii="Times New Roman" w:eastAsia="Times New Roman" w:hAnsi="Times New Roman" w:cs="Times New Roman"/>
                <w:color w:val="000000"/>
                <w:lang w:eastAsia="ru-RU"/>
              </w:rPr>
              <w:t>Строительство ФАП в п. Новоберезовский на площадке №2</w:t>
            </w:r>
          </w:p>
        </w:tc>
        <w:tc>
          <w:tcPr>
            <w:tcW w:w="1418" w:type="dxa"/>
            <w:shd w:val="clear" w:color="auto" w:fill="auto"/>
            <w:vAlign w:val="center"/>
            <w:hideMark/>
          </w:tcPr>
          <w:p w:rsidR="00A05A0F" w:rsidRPr="000862E8" w:rsidRDefault="00A05A0F" w:rsidP="00A05A0F">
            <w:pPr>
              <w:spacing w:after="0" w:line="240" w:lineRule="auto"/>
              <w:ind w:left="-116" w:right="-118"/>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ОБ, МБР, ВИ / Администрация с.п. Лопатино</w:t>
            </w:r>
          </w:p>
        </w:tc>
        <w:tc>
          <w:tcPr>
            <w:tcW w:w="730" w:type="dxa"/>
            <w:shd w:val="clear" w:color="auto" w:fill="auto"/>
            <w:vAlign w:val="center"/>
            <w:hideMark/>
          </w:tcPr>
          <w:p w:rsidR="00A05A0F" w:rsidRPr="000862E8" w:rsidRDefault="00A05A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2022-2033 гг.</w:t>
            </w:r>
          </w:p>
        </w:tc>
        <w:tc>
          <w:tcPr>
            <w:tcW w:w="779" w:type="dxa"/>
            <w:shd w:val="clear" w:color="auto" w:fill="auto"/>
            <w:noWrap/>
            <w:vAlign w:val="center"/>
            <w:hideMark/>
          </w:tcPr>
          <w:p w:rsidR="00A05A0F" w:rsidRPr="000862E8" w:rsidRDefault="00A05A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по пр</w:t>
            </w:r>
            <w:r w:rsidRPr="000862E8">
              <w:rPr>
                <w:rFonts w:ascii="Times New Roman" w:eastAsia="Times New Roman" w:hAnsi="Times New Roman" w:cs="Times New Roman"/>
                <w:lang w:eastAsia="ru-RU"/>
              </w:rPr>
              <w:t>о</w:t>
            </w:r>
            <w:r w:rsidRPr="000862E8">
              <w:rPr>
                <w:rFonts w:ascii="Times New Roman" w:eastAsia="Times New Roman" w:hAnsi="Times New Roman" w:cs="Times New Roman"/>
                <w:lang w:eastAsia="ru-RU"/>
              </w:rPr>
              <w:t>екту</w:t>
            </w:r>
          </w:p>
        </w:tc>
        <w:tc>
          <w:tcPr>
            <w:tcW w:w="601" w:type="dxa"/>
            <w:shd w:val="clear" w:color="auto" w:fill="auto"/>
            <w:noWrap/>
            <w:vAlign w:val="center"/>
            <w:hideMark/>
          </w:tcPr>
          <w:p w:rsidR="00A05A0F" w:rsidRPr="000862E8" w:rsidRDefault="00A05A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601" w:type="dxa"/>
            <w:shd w:val="clear" w:color="auto" w:fill="auto"/>
            <w:noWrap/>
            <w:vAlign w:val="center"/>
            <w:hideMark/>
          </w:tcPr>
          <w:p w:rsidR="00A05A0F" w:rsidRPr="000862E8" w:rsidRDefault="00A05A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601" w:type="dxa"/>
            <w:shd w:val="clear" w:color="auto" w:fill="auto"/>
            <w:noWrap/>
            <w:vAlign w:val="center"/>
            <w:hideMark/>
          </w:tcPr>
          <w:p w:rsidR="00A05A0F" w:rsidRPr="000862E8" w:rsidRDefault="00A05A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601" w:type="dxa"/>
            <w:shd w:val="clear" w:color="auto" w:fill="auto"/>
            <w:noWrap/>
            <w:vAlign w:val="center"/>
            <w:hideMark/>
          </w:tcPr>
          <w:p w:rsidR="00A05A0F" w:rsidRPr="000862E8" w:rsidRDefault="00A05A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601" w:type="dxa"/>
            <w:shd w:val="clear" w:color="auto" w:fill="auto"/>
            <w:noWrap/>
            <w:vAlign w:val="center"/>
            <w:hideMark/>
          </w:tcPr>
          <w:p w:rsidR="00A05A0F" w:rsidRPr="000862E8" w:rsidRDefault="00A05A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655" w:type="dxa"/>
            <w:shd w:val="clear" w:color="auto" w:fill="auto"/>
            <w:noWrap/>
            <w:vAlign w:val="center"/>
            <w:hideMark/>
          </w:tcPr>
          <w:p w:rsidR="00A05A0F" w:rsidRPr="000862E8" w:rsidRDefault="00A05A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546" w:type="dxa"/>
            <w:shd w:val="clear" w:color="auto" w:fill="auto"/>
            <w:noWrap/>
            <w:vAlign w:val="center"/>
            <w:hideMark/>
          </w:tcPr>
          <w:p w:rsidR="00A05A0F" w:rsidRPr="000862E8" w:rsidRDefault="00A05A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711" w:type="dxa"/>
            <w:shd w:val="clear" w:color="auto" w:fill="auto"/>
            <w:noWrap/>
            <w:vAlign w:val="center"/>
            <w:hideMark/>
          </w:tcPr>
          <w:p w:rsidR="00A05A0F" w:rsidRPr="000862E8" w:rsidRDefault="00A05A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711" w:type="dxa"/>
            <w:shd w:val="clear" w:color="auto" w:fill="auto"/>
            <w:noWrap/>
            <w:vAlign w:val="center"/>
            <w:hideMark/>
          </w:tcPr>
          <w:p w:rsidR="00A05A0F" w:rsidRPr="000862E8" w:rsidRDefault="00A05A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711" w:type="dxa"/>
            <w:shd w:val="clear" w:color="auto" w:fill="auto"/>
            <w:noWrap/>
            <w:vAlign w:val="center"/>
            <w:hideMark/>
          </w:tcPr>
          <w:p w:rsidR="00A05A0F" w:rsidRPr="000862E8" w:rsidRDefault="00A05A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546" w:type="dxa"/>
            <w:shd w:val="clear" w:color="auto" w:fill="auto"/>
            <w:noWrap/>
            <w:vAlign w:val="center"/>
            <w:hideMark/>
          </w:tcPr>
          <w:p w:rsidR="00A05A0F" w:rsidRPr="000862E8" w:rsidRDefault="00A05A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684" w:type="dxa"/>
            <w:shd w:val="clear" w:color="auto" w:fill="auto"/>
            <w:noWrap/>
            <w:vAlign w:val="center"/>
            <w:hideMark/>
          </w:tcPr>
          <w:p w:rsidR="00A05A0F" w:rsidRPr="000862E8" w:rsidRDefault="00A05A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1422" w:type="dxa"/>
            <w:vMerge/>
            <w:shd w:val="clear" w:color="auto" w:fill="auto"/>
            <w:vAlign w:val="center"/>
            <w:hideMark/>
          </w:tcPr>
          <w:p w:rsidR="00A05A0F" w:rsidRPr="000862E8" w:rsidRDefault="00A05A0F" w:rsidP="00A05A0F">
            <w:pPr>
              <w:spacing w:after="0" w:line="240" w:lineRule="auto"/>
              <w:rPr>
                <w:rFonts w:ascii="Times New Roman" w:eastAsia="Times New Roman" w:hAnsi="Times New Roman" w:cs="Times New Roman"/>
                <w:color w:val="333333"/>
                <w:lang w:eastAsia="ru-RU"/>
              </w:rPr>
            </w:pPr>
          </w:p>
        </w:tc>
      </w:tr>
      <w:tr w:rsidR="003B3D0F" w:rsidRPr="000862E8" w:rsidTr="008F1BFF">
        <w:trPr>
          <w:gridAfter w:val="1"/>
          <w:trHeight w:val="300"/>
        </w:trPr>
        <w:tc>
          <w:tcPr>
            <w:tcW w:w="438" w:type="dxa"/>
            <w:shd w:val="clear" w:color="auto" w:fill="auto"/>
            <w:noWrap/>
            <w:vAlign w:val="center"/>
            <w:hideMark/>
          </w:tcPr>
          <w:p w:rsidR="003B3D0F" w:rsidRPr="000862E8" w:rsidRDefault="003B3D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w:t>
            </w:r>
          </w:p>
        </w:tc>
        <w:tc>
          <w:tcPr>
            <w:tcW w:w="2534" w:type="dxa"/>
            <w:shd w:val="clear" w:color="auto" w:fill="auto"/>
            <w:vAlign w:val="center"/>
            <w:hideMark/>
          </w:tcPr>
          <w:p w:rsidR="003B3D0F" w:rsidRPr="000862E8" w:rsidRDefault="003B3D0F" w:rsidP="003B3D0F">
            <w:pPr>
              <w:spacing w:after="0" w:line="240" w:lineRule="auto"/>
              <w:jc w:val="right"/>
              <w:rPr>
                <w:rFonts w:ascii="Times New Roman" w:eastAsia="Times New Roman" w:hAnsi="Times New Roman" w:cs="Times New Roman"/>
                <w:b/>
                <w:bCs/>
                <w:lang w:eastAsia="ru-RU"/>
              </w:rPr>
            </w:pPr>
            <w:r w:rsidRPr="000862E8">
              <w:rPr>
                <w:rFonts w:ascii="Times New Roman" w:eastAsia="Times New Roman" w:hAnsi="Times New Roman" w:cs="Times New Roman"/>
                <w:b/>
                <w:bCs/>
                <w:lang w:eastAsia="ru-RU"/>
              </w:rPr>
              <w:t>Итого</w:t>
            </w:r>
          </w:p>
        </w:tc>
        <w:tc>
          <w:tcPr>
            <w:tcW w:w="1418" w:type="dxa"/>
            <w:shd w:val="clear" w:color="auto" w:fill="auto"/>
            <w:vAlign w:val="center"/>
            <w:hideMark/>
          </w:tcPr>
          <w:p w:rsidR="003B3D0F" w:rsidRPr="000862E8" w:rsidRDefault="003B3D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w:t>
            </w:r>
          </w:p>
        </w:tc>
        <w:tc>
          <w:tcPr>
            <w:tcW w:w="730" w:type="dxa"/>
            <w:shd w:val="clear" w:color="auto" w:fill="auto"/>
            <w:vAlign w:val="center"/>
            <w:hideMark/>
          </w:tcPr>
          <w:p w:rsidR="003B3D0F" w:rsidRPr="000862E8" w:rsidRDefault="003B3D0F" w:rsidP="003B3D0F">
            <w:pPr>
              <w:spacing w:after="0" w:line="240" w:lineRule="auto"/>
              <w:jc w:val="center"/>
              <w:rPr>
                <w:rFonts w:ascii="Times New Roman" w:eastAsia="Times New Roman" w:hAnsi="Times New Roman" w:cs="Times New Roman"/>
                <w:b/>
                <w:bCs/>
                <w:lang w:eastAsia="ru-RU"/>
              </w:rPr>
            </w:pPr>
            <w:r w:rsidRPr="000862E8">
              <w:rPr>
                <w:rFonts w:ascii="Times New Roman" w:eastAsia="Times New Roman" w:hAnsi="Times New Roman" w:cs="Times New Roman"/>
                <w:b/>
                <w:bCs/>
                <w:lang w:eastAsia="ru-RU"/>
              </w:rPr>
              <w:t> </w:t>
            </w:r>
          </w:p>
        </w:tc>
        <w:tc>
          <w:tcPr>
            <w:tcW w:w="779" w:type="dxa"/>
            <w:shd w:val="clear" w:color="auto" w:fill="auto"/>
            <w:noWrap/>
            <w:vAlign w:val="center"/>
            <w:hideMark/>
          </w:tcPr>
          <w:p w:rsidR="003B3D0F" w:rsidRPr="000862E8" w:rsidRDefault="003B3D0F" w:rsidP="003B3D0F">
            <w:pPr>
              <w:spacing w:after="0" w:line="240" w:lineRule="auto"/>
              <w:jc w:val="center"/>
              <w:rPr>
                <w:rFonts w:ascii="Times New Roman" w:eastAsia="Times New Roman" w:hAnsi="Times New Roman" w:cs="Times New Roman"/>
                <w:b/>
                <w:bCs/>
                <w:lang w:eastAsia="ru-RU"/>
              </w:rPr>
            </w:pPr>
            <w:r w:rsidRPr="000862E8">
              <w:rPr>
                <w:rFonts w:ascii="Times New Roman" w:eastAsia="Times New Roman" w:hAnsi="Times New Roman" w:cs="Times New Roman"/>
                <w:b/>
                <w:bCs/>
                <w:lang w:eastAsia="ru-RU"/>
              </w:rPr>
              <w:t xml:space="preserve">344 277  </w:t>
            </w:r>
          </w:p>
        </w:tc>
        <w:tc>
          <w:tcPr>
            <w:tcW w:w="601" w:type="dxa"/>
            <w:shd w:val="clear" w:color="auto" w:fill="auto"/>
            <w:noWrap/>
            <w:vAlign w:val="center"/>
            <w:hideMark/>
          </w:tcPr>
          <w:p w:rsidR="003B3D0F" w:rsidRPr="000862E8" w:rsidRDefault="003B3D0F" w:rsidP="003B3D0F">
            <w:pPr>
              <w:spacing w:after="0" w:line="240" w:lineRule="auto"/>
              <w:jc w:val="center"/>
              <w:rPr>
                <w:rFonts w:ascii="Times New Roman" w:eastAsia="Times New Roman" w:hAnsi="Times New Roman" w:cs="Times New Roman"/>
                <w:b/>
                <w:bCs/>
                <w:lang w:eastAsia="ru-RU"/>
              </w:rPr>
            </w:pPr>
            <w:r w:rsidRPr="000862E8">
              <w:rPr>
                <w:rFonts w:ascii="Times New Roman" w:eastAsia="Times New Roman" w:hAnsi="Times New Roman" w:cs="Times New Roman"/>
                <w:b/>
                <w:bCs/>
                <w:lang w:eastAsia="ru-RU"/>
              </w:rPr>
              <w:t xml:space="preserve">100  </w:t>
            </w:r>
          </w:p>
        </w:tc>
        <w:tc>
          <w:tcPr>
            <w:tcW w:w="601" w:type="dxa"/>
            <w:shd w:val="clear" w:color="auto" w:fill="auto"/>
            <w:noWrap/>
            <w:vAlign w:val="center"/>
            <w:hideMark/>
          </w:tcPr>
          <w:p w:rsidR="003B3D0F" w:rsidRPr="000862E8" w:rsidRDefault="003B3D0F" w:rsidP="003B3D0F">
            <w:pPr>
              <w:spacing w:after="0" w:line="240" w:lineRule="auto"/>
              <w:jc w:val="center"/>
              <w:rPr>
                <w:rFonts w:ascii="Times New Roman" w:eastAsia="Times New Roman" w:hAnsi="Times New Roman" w:cs="Times New Roman"/>
                <w:b/>
                <w:bCs/>
                <w:lang w:eastAsia="ru-RU"/>
              </w:rPr>
            </w:pPr>
            <w:r w:rsidRPr="000862E8">
              <w:rPr>
                <w:rFonts w:ascii="Times New Roman" w:eastAsia="Times New Roman" w:hAnsi="Times New Roman" w:cs="Times New Roman"/>
                <w:b/>
                <w:bCs/>
                <w:lang w:eastAsia="ru-RU"/>
              </w:rPr>
              <w:t xml:space="preserve">100  </w:t>
            </w:r>
          </w:p>
        </w:tc>
        <w:tc>
          <w:tcPr>
            <w:tcW w:w="601" w:type="dxa"/>
            <w:shd w:val="clear" w:color="auto" w:fill="auto"/>
            <w:noWrap/>
            <w:vAlign w:val="center"/>
            <w:hideMark/>
          </w:tcPr>
          <w:p w:rsidR="003B3D0F" w:rsidRPr="000862E8" w:rsidRDefault="003B3D0F" w:rsidP="003B3D0F">
            <w:pPr>
              <w:spacing w:after="0" w:line="240" w:lineRule="auto"/>
              <w:jc w:val="center"/>
              <w:rPr>
                <w:rFonts w:ascii="Times New Roman" w:eastAsia="Times New Roman" w:hAnsi="Times New Roman" w:cs="Times New Roman"/>
                <w:b/>
                <w:bCs/>
                <w:lang w:eastAsia="ru-RU"/>
              </w:rPr>
            </w:pPr>
            <w:r w:rsidRPr="000862E8">
              <w:rPr>
                <w:rFonts w:ascii="Times New Roman" w:eastAsia="Times New Roman" w:hAnsi="Times New Roman" w:cs="Times New Roman"/>
                <w:b/>
                <w:bCs/>
                <w:lang w:eastAsia="ru-RU"/>
              </w:rPr>
              <w:t xml:space="preserve">100  </w:t>
            </w:r>
          </w:p>
        </w:tc>
        <w:tc>
          <w:tcPr>
            <w:tcW w:w="601" w:type="dxa"/>
            <w:shd w:val="clear" w:color="auto" w:fill="auto"/>
            <w:noWrap/>
            <w:vAlign w:val="center"/>
            <w:hideMark/>
          </w:tcPr>
          <w:p w:rsidR="003B3D0F" w:rsidRPr="000862E8" w:rsidRDefault="003B3D0F" w:rsidP="003B3D0F">
            <w:pPr>
              <w:spacing w:after="0" w:line="240" w:lineRule="auto"/>
              <w:jc w:val="center"/>
              <w:rPr>
                <w:rFonts w:ascii="Times New Roman" w:eastAsia="Times New Roman" w:hAnsi="Times New Roman" w:cs="Times New Roman"/>
                <w:b/>
                <w:bCs/>
                <w:lang w:eastAsia="ru-RU"/>
              </w:rPr>
            </w:pPr>
            <w:r w:rsidRPr="000862E8">
              <w:rPr>
                <w:rFonts w:ascii="Times New Roman" w:eastAsia="Times New Roman" w:hAnsi="Times New Roman" w:cs="Times New Roman"/>
                <w:b/>
                <w:bCs/>
                <w:lang w:eastAsia="ru-RU"/>
              </w:rPr>
              <w:t xml:space="preserve">100  </w:t>
            </w:r>
          </w:p>
        </w:tc>
        <w:tc>
          <w:tcPr>
            <w:tcW w:w="601" w:type="dxa"/>
            <w:shd w:val="clear" w:color="auto" w:fill="auto"/>
            <w:noWrap/>
            <w:vAlign w:val="center"/>
            <w:hideMark/>
          </w:tcPr>
          <w:p w:rsidR="003B3D0F" w:rsidRPr="000862E8" w:rsidRDefault="003B3D0F" w:rsidP="003B3D0F">
            <w:pPr>
              <w:spacing w:after="0" w:line="240" w:lineRule="auto"/>
              <w:jc w:val="center"/>
              <w:rPr>
                <w:rFonts w:ascii="Times New Roman" w:eastAsia="Times New Roman" w:hAnsi="Times New Roman" w:cs="Times New Roman"/>
                <w:b/>
                <w:bCs/>
                <w:lang w:eastAsia="ru-RU"/>
              </w:rPr>
            </w:pPr>
            <w:r w:rsidRPr="000862E8">
              <w:rPr>
                <w:rFonts w:ascii="Times New Roman" w:eastAsia="Times New Roman" w:hAnsi="Times New Roman" w:cs="Times New Roman"/>
                <w:b/>
                <w:bCs/>
                <w:lang w:eastAsia="ru-RU"/>
              </w:rPr>
              <w:t xml:space="preserve">100  </w:t>
            </w:r>
          </w:p>
        </w:tc>
        <w:tc>
          <w:tcPr>
            <w:tcW w:w="655" w:type="dxa"/>
            <w:shd w:val="clear" w:color="auto" w:fill="auto"/>
            <w:noWrap/>
            <w:vAlign w:val="center"/>
            <w:hideMark/>
          </w:tcPr>
          <w:p w:rsidR="003B3D0F" w:rsidRPr="000862E8" w:rsidRDefault="003B3D0F" w:rsidP="003B3D0F">
            <w:pPr>
              <w:spacing w:after="0" w:line="240" w:lineRule="auto"/>
              <w:jc w:val="center"/>
              <w:rPr>
                <w:rFonts w:ascii="Times New Roman" w:eastAsia="Times New Roman" w:hAnsi="Times New Roman" w:cs="Times New Roman"/>
                <w:b/>
                <w:bCs/>
                <w:lang w:eastAsia="ru-RU"/>
              </w:rPr>
            </w:pPr>
            <w:r w:rsidRPr="000862E8">
              <w:rPr>
                <w:rFonts w:ascii="Times New Roman" w:eastAsia="Times New Roman" w:hAnsi="Times New Roman" w:cs="Times New Roman"/>
                <w:b/>
                <w:bCs/>
                <w:lang w:eastAsia="ru-RU"/>
              </w:rPr>
              <w:t xml:space="preserve">100  </w:t>
            </w:r>
          </w:p>
        </w:tc>
        <w:tc>
          <w:tcPr>
            <w:tcW w:w="546" w:type="dxa"/>
            <w:shd w:val="clear" w:color="auto" w:fill="auto"/>
            <w:noWrap/>
            <w:vAlign w:val="center"/>
            <w:hideMark/>
          </w:tcPr>
          <w:p w:rsidR="003B3D0F" w:rsidRPr="000862E8" w:rsidRDefault="003B3D0F" w:rsidP="003B3D0F">
            <w:pPr>
              <w:spacing w:after="0" w:line="240" w:lineRule="auto"/>
              <w:jc w:val="center"/>
              <w:rPr>
                <w:rFonts w:ascii="Times New Roman" w:eastAsia="Times New Roman" w:hAnsi="Times New Roman" w:cs="Times New Roman"/>
                <w:b/>
                <w:bCs/>
                <w:lang w:eastAsia="ru-RU"/>
              </w:rPr>
            </w:pPr>
            <w:r w:rsidRPr="000862E8">
              <w:rPr>
                <w:rFonts w:ascii="Times New Roman" w:eastAsia="Times New Roman" w:hAnsi="Times New Roman" w:cs="Times New Roman"/>
                <w:b/>
                <w:bCs/>
                <w:lang w:eastAsia="ru-RU"/>
              </w:rPr>
              <w:t xml:space="preserve">100  </w:t>
            </w:r>
          </w:p>
        </w:tc>
        <w:tc>
          <w:tcPr>
            <w:tcW w:w="711" w:type="dxa"/>
            <w:shd w:val="clear" w:color="auto" w:fill="auto"/>
            <w:noWrap/>
            <w:vAlign w:val="center"/>
            <w:hideMark/>
          </w:tcPr>
          <w:p w:rsidR="003B3D0F" w:rsidRPr="000862E8" w:rsidRDefault="003B3D0F" w:rsidP="003B3D0F">
            <w:pPr>
              <w:spacing w:after="0" w:line="240" w:lineRule="auto"/>
              <w:jc w:val="center"/>
              <w:rPr>
                <w:rFonts w:ascii="Times New Roman" w:eastAsia="Times New Roman" w:hAnsi="Times New Roman" w:cs="Times New Roman"/>
                <w:b/>
                <w:bCs/>
                <w:lang w:eastAsia="ru-RU"/>
              </w:rPr>
            </w:pPr>
            <w:r w:rsidRPr="000862E8">
              <w:rPr>
                <w:rFonts w:ascii="Times New Roman" w:eastAsia="Times New Roman" w:hAnsi="Times New Roman" w:cs="Times New Roman"/>
                <w:b/>
                <w:bCs/>
                <w:lang w:eastAsia="ru-RU"/>
              </w:rPr>
              <w:t xml:space="preserve">103 023  </w:t>
            </w:r>
          </w:p>
        </w:tc>
        <w:tc>
          <w:tcPr>
            <w:tcW w:w="711" w:type="dxa"/>
            <w:shd w:val="clear" w:color="auto" w:fill="auto"/>
            <w:noWrap/>
            <w:vAlign w:val="center"/>
            <w:hideMark/>
          </w:tcPr>
          <w:p w:rsidR="003B3D0F" w:rsidRPr="000862E8" w:rsidRDefault="003B3D0F" w:rsidP="003B3D0F">
            <w:pPr>
              <w:spacing w:after="0" w:line="240" w:lineRule="auto"/>
              <w:jc w:val="center"/>
              <w:rPr>
                <w:rFonts w:ascii="Times New Roman" w:eastAsia="Times New Roman" w:hAnsi="Times New Roman" w:cs="Times New Roman"/>
                <w:b/>
                <w:bCs/>
                <w:lang w:eastAsia="ru-RU"/>
              </w:rPr>
            </w:pPr>
            <w:r w:rsidRPr="000862E8">
              <w:rPr>
                <w:rFonts w:ascii="Times New Roman" w:eastAsia="Times New Roman" w:hAnsi="Times New Roman" w:cs="Times New Roman"/>
                <w:b/>
                <w:bCs/>
                <w:lang w:eastAsia="ru-RU"/>
              </w:rPr>
              <w:t xml:space="preserve">103 023  </w:t>
            </w:r>
          </w:p>
        </w:tc>
        <w:tc>
          <w:tcPr>
            <w:tcW w:w="711" w:type="dxa"/>
            <w:shd w:val="clear" w:color="auto" w:fill="auto"/>
            <w:noWrap/>
            <w:vAlign w:val="center"/>
            <w:hideMark/>
          </w:tcPr>
          <w:p w:rsidR="003B3D0F" w:rsidRPr="000862E8" w:rsidRDefault="003B3D0F" w:rsidP="003B3D0F">
            <w:pPr>
              <w:spacing w:after="0" w:line="240" w:lineRule="auto"/>
              <w:jc w:val="center"/>
              <w:rPr>
                <w:rFonts w:ascii="Times New Roman" w:eastAsia="Times New Roman" w:hAnsi="Times New Roman" w:cs="Times New Roman"/>
                <w:b/>
                <w:bCs/>
                <w:lang w:eastAsia="ru-RU"/>
              </w:rPr>
            </w:pPr>
            <w:r w:rsidRPr="000862E8">
              <w:rPr>
                <w:rFonts w:ascii="Times New Roman" w:eastAsia="Times New Roman" w:hAnsi="Times New Roman" w:cs="Times New Roman"/>
                <w:b/>
                <w:bCs/>
                <w:lang w:eastAsia="ru-RU"/>
              </w:rPr>
              <w:t xml:space="preserve">137 331  </w:t>
            </w:r>
          </w:p>
        </w:tc>
        <w:tc>
          <w:tcPr>
            <w:tcW w:w="546" w:type="dxa"/>
            <w:shd w:val="clear" w:color="auto" w:fill="auto"/>
            <w:noWrap/>
            <w:vAlign w:val="center"/>
            <w:hideMark/>
          </w:tcPr>
          <w:p w:rsidR="003B3D0F" w:rsidRPr="000862E8" w:rsidRDefault="003B3D0F" w:rsidP="003B3D0F">
            <w:pPr>
              <w:spacing w:after="0" w:line="240" w:lineRule="auto"/>
              <w:jc w:val="center"/>
              <w:rPr>
                <w:rFonts w:ascii="Times New Roman" w:eastAsia="Times New Roman" w:hAnsi="Times New Roman" w:cs="Times New Roman"/>
                <w:b/>
                <w:bCs/>
                <w:lang w:eastAsia="ru-RU"/>
              </w:rPr>
            </w:pPr>
            <w:r w:rsidRPr="000862E8">
              <w:rPr>
                <w:rFonts w:ascii="Times New Roman" w:eastAsia="Times New Roman" w:hAnsi="Times New Roman" w:cs="Times New Roman"/>
                <w:b/>
                <w:bCs/>
                <w:lang w:eastAsia="ru-RU"/>
              </w:rPr>
              <w:t xml:space="preserve">100  </w:t>
            </w:r>
          </w:p>
        </w:tc>
        <w:tc>
          <w:tcPr>
            <w:tcW w:w="684" w:type="dxa"/>
            <w:shd w:val="clear" w:color="auto" w:fill="auto"/>
            <w:noWrap/>
            <w:vAlign w:val="center"/>
            <w:hideMark/>
          </w:tcPr>
          <w:p w:rsidR="003B3D0F" w:rsidRPr="000862E8" w:rsidRDefault="003B3D0F" w:rsidP="003B3D0F">
            <w:pPr>
              <w:spacing w:after="0" w:line="240" w:lineRule="auto"/>
              <w:jc w:val="center"/>
              <w:rPr>
                <w:rFonts w:ascii="Times New Roman" w:eastAsia="Times New Roman" w:hAnsi="Times New Roman" w:cs="Times New Roman"/>
                <w:b/>
                <w:bCs/>
                <w:lang w:eastAsia="ru-RU"/>
              </w:rPr>
            </w:pPr>
            <w:r w:rsidRPr="000862E8">
              <w:rPr>
                <w:rFonts w:ascii="Times New Roman" w:eastAsia="Times New Roman" w:hAnsi="Times New Roman" w:cs="Times New Roman"/>
                <w:b/>
                <w:bCs/>
                <w:lang w:eastAsia="ru-RU"/>
              </w:rPr>
              <w:t xml:space="preserve">100  </w:t>
            </w:r>
          </w:p>
        </w:tc>
        <w:tc>
          <w:tcPr>
            <w:tcW w:w="1422" w:type="dxa"/>
            <w:shd w:val="clear" w:color="auto" w:fill="auto"/>
            <w:noWrap/>
            <w:vAlign w:val="center"/>
            <w:hideMark/>
          </w:tcPr>
          <w:p w:rsidR="003B3D0F" w:rsidRPr="000862E8" w:rsidRDefault="003B3D0F" w:rsidP="00A05A0F">
            <w:pPr>
              <w:spacing w:after="0" w:line="240" w:lineRule="auto"/>
              <w:jc w:val="center"/>
              <w:rPr>
                <w:rFonts w:ascii="Times New Roman" w:eastAsia="Times New Roman" w:hAnsi="Times New Roman" w:cs="Times New Roman"/>
                <w:lang w:eastAsia="ru-RU"/>
              </w:rPr>
            </w:pPr>
          </w:p>
        </w:tc>
      </w:tr>
      <w:tr w:rsidR="003B3D0F" w:rsidRPr="000862E8" w:rsidTr="008F1BFF">
        <w:trPr>
          <w:trHeight w:val="300"/>
        </w:trPr>
        <w:tc>
          <w:tcPr>
            <w:tcW w:w="14899" w:type="dxa"/>
            <w:gridSpan w:val="19"/>
            <w:shd w:val="clear" w:color="auto" w:fill="auto"/>
            <w:noWrap/>
            <w:vAlign w:val="center"/>
            <w:hideMark/>
          </w:tcPr>
          <w:p w:rsidR="003B3D0F" w:rsidRPr="000862E8" w:rsidRDefault="003B3D0F" w:rsidP="00A05A0F">
            <w:pPr>
              <w:spacing w:after="0" w:line="240" w:lineRule="auto"/>
              <w:jc w:val="center"/>
              <w:rPr>
                <w:rFonts w:ascii="Times New Roman" w:eastAsia="Times New Roman" w:hAnsi="Times New Roman" w:cs="Times New Roman"/>
                <w:i/>
                <w:iCs/>
                <w:u w:val="single"/>
                <w:lang w:eastAsia="ru-RU"/>
              </w:rPr>
            </w:pPr>
            <w:r w:rsidRPr="000862E8">
              <w:rPr>
                <w:rFonts w:ascii="Times New Roman" w:eastAsia="Times New Roman" w:hAnsi="Times New Roman" w:cs="Times New Roman"/>
                <w:i/>
                <w:iCs/>
                <w:u w:val="single"/>
                <w:lang w:eastAsia="ru-RU"/>
              </w:rPr>
              <w:t>Потребительская сфера (организации и учреждения управления и жилищно-коммунального хозяйства)</w:t>
            </w:r>
          </w:p>
        </w:tc>
      </w:tr>
      <w:tr w:rsidR="008F1BFF" w:rsidRPr="000862E8" w:rsidTr="008F1BFF">
        <w:trPr>
          <w:gridAfter w:val="1"/>
          <w:trHeight w:val="995"/>
        </w:trPr>
        <w:tc>
          <w:tcPr>
            <w:tcW w:w="438" w:type="dxa"/>
            <w:shd w:val="clear" w:color="auto" w:fill="auto"/>
            <w:vAlign w:val="center"/>
            <w:hideMark/>
          </w:tcPr>
          <w:p w:rsidR="008F1BFF" w:rsidRPr="000862E8" w:rsidRDefault="008F1BF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1</w:t>
            </w:r>
          </w:p>
        </w:tc>
        <w:tc>
          <w:tcPr>
            <w:tcW w:w="2534" w:type="dxa"/>
            <w:shd w:val="clear" w:color="auto" w:fill="auto"/>
            <w:noWrap/>
            <w:vAlign w:val="center"/>
            <w:hideMark/>
          </w:tcPr>
          <w:p w:rsidR="008F1BFF" w:rsidRPr="000862E8" w:rsidRDefault="008F1BFF" w:rsidP="008F1BFF">
            <w:pPr>
              <w:spacing w:after="0" w:line="240" w:lineRule="auto"/>
              <w:ind w:right="-118"/>
              <w:rPr>
                <w:rFonts w:ascii="Times New Roman" w:eastAsia="Times New Roman" w:hAnsi="Times New Roman" w:cs="Times New Roman"/>
                <w:color w:val="000000"/>
                <w:lang w:eastAsia="ru-RU"/>
              </w:rPr>
            </w:pPr>
            <w:r w:rsidRPr="000862E8">
              <w:rPr>
                <w:rFonts w:ascii="Times New Roman" w:eastAsia="Times New Roman" w:hAnsi="Times New Roman" w:cs="Times New Roman"/>
                <w:iCs/>
                <w:color w:val="000000"/>
                <w:lang w:eastAsia="ru-RU"/>
              </w:rPr>
              <w:t>Строительство м</w:t>
            </w:r>
            <w:r>
              <w:rPr>
                <w:rFonts w:ascii="Times New Roman" w:eastAsia="Times New Roman" w:hAnsi="Times New Roman" w:cs="Times New Roman"/>
                <w:iCs/>
                <w:color w:val="000000"/>
                <w:lang w:eastAsia="ru-RU"/>
              </w:rPr>
              <w:t>о</w:t>
            </w:r>
            <w:r w:rsidRPr="000862E8">
              <w:rPr>
                <w:rFonts w:ascii="Times New Roman" w:eastAsia="Times New Roman" w:hAnsi="Times New Roman" w:cs="Times New Roman"/>
                <w:iCs/>
                <w:color w:val="000000"/>
                <w:lang w:eastAsia="ru-RU"/>
              </w:rPr>
              <w:t>го</w:t>
            </w:r>
            <w:r>
              <w:rPr>
                <w:rFonts w:ascii="Times New Roman" w:eastAsia="Times New Roman" w:hAnsi="Times New Roman" w:cs="Times New Roman"/>
                <w:iCs/>
                <w:color w:val="000000"/>
                <w:lang w:eastAsia="ru-RU"/>
              </w:rPr>
              <w:t>-</w:t>
            </w:r>
            <w:r w:rsidRPr="000862E8">
              <w:rPr>
                <w:rFonts w:ascii="Times New Roman" w:eastAsia="Times New Roman" w:hAnsi="Times New Roman" w:cs="Times New Roman"/>
                <w:iCs/>
                <w:color w:val="000000"/>
                <w:lang w:eastAsia="ru-RU"/>
              </w:rPr>
              <w:t>функционального центра предоставления госуда</w:t>
            </w:r>
            <w:r w:rsidRPr="000862E8">
              <w:rPr>
                <w:rFonts w:ascii="Times New Roman" w:eastAsia="Times New Roman" w:hAnsi="Times New Roman" w:cs="Times New Roman"/>
                <w:iCs/>
                <w:color w:val="000000"/>
                <w:lang w:eastAsia="ru-RU"/>
              </w:rPr>
              <w:t>р</w:t>
            </w:r>
            <w:r w:rsidRPr="000862E8">
              <w:rPr>
                <w:rFonts w:ascii="Times New Roman" w:eastAsia="Times New Roman" w:hAnsi="Times New Roman" w:cs="Times New Roman"/>
                <w:iCs/>
                <w:color w:val="000000"/>
                <w:lang w:eastAsia="ru-RU"/>
              </w:rPr>
              <w:t>ственных и муниципал</w:t>
            </w:r>
            <w:r w:rsidRPr="000862E8">
              <w:rPr>
                <w:rFonts w:ascii="Times New Roman" w:eastAsia="Times New Roman" w:hAnsi="Times New Roman" w:cs="Times New Roman"/>
                <w:iCs/>
                <w:color w:val="000000"/>
                <w:lang w:eastAsia="ru-RU"/>
              </w:rPr>
              <w:t>ь</w:t>
            </w:r>
            <w:r w:rsidRPr="000862E8">
              <w:rPr>
                <w:rFonts w:ascii="Times New Roman" w:eastAsia="Times New Roman" w:hAnsi="Times New Roman" w:cs="Times New Roman"/>
                <w:iCs/>
                <w:color w:val="000000"/>
                <w:lang w:eastAsia="ru-RU"/>
              </w:rPr>
              <w:t>ных услуг (4шт.) в с. Л</w:t>
            </w:r>
            <w:r w:rsidRPr="000862E8">
              <w:rPr>
                <w:rFonts w:ascii="Times New Roman" w:eastAsia="Times New Roman" w:hAnsi="Times New Roman" w:cs="Times New Roman"/>
                <w:iCs/>
                <w:color w:val="000000"/>
                <w:lang w:eastAsia="ru-RU"/>
              </w:rPr>
              <w:t>о</w:t>
            </w:r>
            <w:r w:rsidRPr="000862E8">
              <w:rPr>
                <w:rFonts w:ascii="Times New Roman" w:eastAsia="Times New Roman" w:hAnsi="Times New Roman" w:cs="Times New Roman"/>
                <w:iCs/>
                <w:color w:val="000000"/>
                <w:lang w:eastAsia="ru-RU"/>
              </w:rPr>
              <w:t>патино на площадке №1</w:t>
            </w:r>
          </w:p>
        </w:tc>
        <w:tc>
          <w:tcPr>
            <w:tcW w:w="1418" w:type="dxa"/>
            <w:shd w:val="clear" w:color="auto" w:fill="auto"/>
            <w:vAlign w:val="center"/>
            <w:hideMark/>
          </w:tcPr>
          <w:p w:rsidR="008F1BFF" w:rsidRPr="000862E8" w:rsidRDefault="008F1BFF" w:rsidP="00BD46E3">
            <w:pPr>
              <w:spacing w:after="0" w:line="240" w:lineRule="auto"/>
              <w:ind w:left="-116" w:right="-118"/>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ОБ, МБР, ВИ / Администрация с.п. Лопатино</w:t>
            </w:r>
          </w:p>
        </w:tc>
        <w:tc>
          <w:tcPr>
            <w:tcW w:w="730" w:type="dxa"/>
            <w:shd w:val="clear" w:color="auto" w:fill="auto"/>
            <w:vAlign w:val="center"/>
            <w:hideMark/>
          </w:tcPr>
          <w:p w:rsidR="008F1BFF" w:rsidRPr="000862E8" w:rsidRDefault="008F1BF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2025-2033 гг.</w:t>
            </w:r>
          </w:p>
        </w:tc>
        <w:tc>
          <w:tcPr>
            <w:tcW w:w="779" w:type="dxa"/>
            <w:shd w:val="clear" w:color="auto" w:fill="auto"/>
            <w:noWrap/>
            <w:vAlign w:val="center"/>
            <w:hideMark/>
          </w:tcPr>
          <w:p w:rsidR="008F1BFF" w:rsidRPr="000862E8" w:rsidRDefault="008F1BF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по пр</w:t>
            </w:r>
            <w:r w:rsidRPr="000862E8">
              <w:rPr>
                <w:rFonts w:ascii="Times New Roman" w:eastAsia="Times New Roman" w:hAnsi="Times New Roman" w:cs="Times New Roman"/>
                <w:lang w:eastAsia="ru-RU"/>
              </w:rPr>
              <w:t>о</w:t>
            </w:r>
            <w:r w:rsidRPr="000862E8">
              <w:rPr>
                <w:rFonts w:ascii="Times New Roman" w:eastAsia="Times New Roman" w:hAnsi="Times New Roman" w:cs="Times New Roman"/>
                <w:lang w:eastAsia="ru-RU"/>
              </w:rPr>
              <w:t>екту</w:t>
            </w:r>
          </w:p>
        </w:tc>
        <w:tc>
          <w:tcPr>
            <w:tcW w:w="601" w:type="dxa"/>
            <w:shd w:val="clear" w:color="auto" w:fill="auto"/>
            <w:noWrap/>
            <w:vAlign w:val="center"/>
            <w:hideMark/>
          </w:tcPr>
          <w:p w:rsidR="008F1BFF" w:rsidRPr="000862E8" w:rsidRDefault="008F1BF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601" w:type="dxa"/>
            <w:shd w:val="clear" w:color="auto" w:fill="auto"/>
            <w:noWrap/>
            <w:vAlign w:val="center"/>
            <w:hideMark/>
          </w:tcPr>
          <w:p w:rsidR="008F1BFF" w:rsidRPr="000862E8" w:rsidRDefault="008F1BF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601" w:type="dxa"/>
            <w:shd w:val="clear" w:color="auto" w:fill="auto"/>
            <w:noWrap/>
            <w:vAlign w:val="center"/>
            <w:hideMark/>
          </w:tcPr>
          <w:p w:rsidR="008F1BFF" w:rsidRPr="000862E8" w:rsidRDefault="008F1BF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601" w:type="dxa"/>
            <w:shd w:val="clear" w:color="auto" w:fill="auto"/>
            <w:noWrap/>
            <w:vAlign w:val="center"/>
            <w:hideMark/>
          </w:tcPr>
          <w:p w:rsidR="008F1BFF" w:rsidRPr="000862E8" w:rsidRDefault="008F1BF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601" w:type="dxa"/>
            <w:shd w:val="clear" w:color="auto" w:fill="auto"/>
            <w:noWrap/>
            <w:vAlign w:val="center"/>
            <w:hideMark/>
          </w:tcPr>
          <w:p w:rsidR="008F1BFF" w:rsidRPr="000862E8" w:rsidRDefault="008F1BF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655" w:type="dxa"/>
            <w:shd w:val="clear" w:color="auto" w:fill="auto"/>
            <w:noWrap/>
            <w:vAlign w:val="center"/>
            <w:hideMark/>
          </w:tcPr>
          <w:p w:rsidR="008F1BFF" w:rsidRPr="000862E8" w:rsidRDefault="008F1BF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546" w:type="dxa"/>
            <w:shd w:val="clear" w:color="auto" w:fill="auto"/>
            <w:noWrap/>
            <w:vAlign w:val="center"/>
            <w:hideMark/>
          </w:tcPr>
          <w:p w:rsidR="008F1BFF" w:rsidRPr="000862E8" w:rsidRDefault="008F1BF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711" w:type="dxa"/>
            <w:shd w:val="clear" w:color="auto" w:fill="auto"/>
            <w:noWrap/>
            <w:vAlign w:val="center"/>
            <w:hideMark/>
          </w:tcPr>
          <w:p w:rsidR="008F1BFF" w:rsidRPr="000862E8" w:rsidRDefault="008F1BF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711" w:type="dxa"/>
            <w:shd w:val="clear" w:color="auto" w:fill="auto"/>
            <w:noWrap/>
            <w:vAlign w:val="center"/>
            <w:hideMark/>
          </w:tcPr>
          <w:p w:rsidR="008F1BFF" w:rsidRPr="000862E8" w:rsidRDefault="008F1BF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711" w:type="dxa"/>
            <w:shd w:val="clear" w:color="auto" w:fill="auto"/>
            <w:noWrap/>
            <w:vAlign w:val="center"/>
            <w:hideMark/>
          </w:tcPr>
          <w:p w:rsidR="008F1BFF" w:rsidRPr="000862E8" w:rsidRDefault="008F1BF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546" w:type="dxa"/>
            <w:shd w:val="clear" w:color="auto" w:fill="auto"/>
            <w:noWrap/>
            <w:vAlign w:val="center"/>
            <w:hideMark/>
          </w:tcPr>
          <w:p w:rsidR="008F1BFF" w:rsidRPr="000862E8" w:rsidRDefault="008F1BF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684" w:type="dxa"/>
            <w:shd w:val="clear" w:color="auto" w:fill="auto"/>
            <w:noWrap/>
            <w:vAlign w:val="center"/>
            <w:hideMark/>
          </w:tcPr>
          <w:p w:rsidR="008F1BFF" w:rsidRPr="000862E8" w:rsidRDefault="008F1BF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1422" w:type="dxa"/>
            <w:vMerge w:val="restart"/>
            <w:shd w:val="clear" w:color="auto" w:fill="auto"/>
            <w:vAlign w:val="center"/>
            <w:hideMark/>
          </w:tcPr>
          <w:p w:rsidR="008F1BFF" w:rsidRPr="000862E8" w:rsidRDefault="008F1BFF" w:rsidP="00A05A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Развитие сферы обслуживания населения в сел</w:t>
            </w:r>
            <w:r w:rsidRPr="000862E8">
              <w:rPr>
                <w:rFonts w:ascii="Times New Roman" w:eastAsia="Times New Roman" w:hAnsi="Times New Roman" w:cs="Times New Roman"/>
                <w:lang w:eastAsia="ru-RU"/>
              </w:rPr>
              <w:t>ь</w:t>
            </w:r>
            <w:r w:rsidRPr="000862E8">
              <w:rPr>
                <w:rFonts w:ascii="Times New Roman" w:eastAsia="Times New Roman" w:hAnsi="Times New Roman" w:cs="Times New Roman"/>
                <w:lang w:eastAsia="ru-RU"/>
              </w:rPr>
              <w:t>ской местности</w:t>
            </w:r>
          </w:p>
        </w:tc>
      </w:tr>
      <w:tr w:rsidR="008F1BFF" w:rsidRPr="000862E8" w:rsidTr="008F1BFF">
        <w:trPr>
          <w:gridAfter w:val="1"/>
          <w:trHeight w:val="900"/>
        </w:trPr>
        <w:tc>
          <w:tcPr>
            <w:tcW w:w="438" w:type="dxa"/>
            <w:shd w:val="clear" w:color="auto" w:fill="auto"/>
            <w:vAlign w:val="center"/>
            <w:hideMark/>
          </w:tcPr>
          <w:p w:rsidR="008F1BFF" w:rsidRPr="000862E8" w:rsidRDefault="008F1BF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2</w:t>
            </w:r>
          </w:p>
        </w:tc>
        <w:tc>
          <w:tcPr>
            <w:tcW w:w="2534" w:type="dxa"/>
            <w:shd w:val="clear" w:color="auto" w:fill="auto"/>
            <w:noWrap/>
            <w:vAlign w:val="center"/>
            <w:hideMark/>
          </w:tcPr>
          <w:p w:rsidR="008F1BFF" w:rsidRPr="000862E8" w:rsidRDefault="008F1BFF" w:rsidP="008F1BFF">
            <w:pPr>
              <w:spacing w:after="0" w:line="240" w:lineRule="auto"/>
              <w:ind w:right="-118"/>
              <w:rPr>
                <w:rFonts w:ascii="Times New Roman" w:eastAsia="Times New Roman" w:hAnsi="Times New Roman" w:cs="Times New Roman"/>
                <w:color w:val="000000"/>
                <w:lang w:eastAsia="ru-RU"/>
              </w:rPr>
            </w:pPr>
            <w:r w:rsidRPr="000862E8">
              <w:rPr>
                <w:rFonts w:ascii="Times New Roman" w:eastAsia="Times New Roman" w:hAnsi="Times New Roman" w:cs="Times New Roman"/>
                <w:iCs/>
                <w:color w:val="000000"/>
                <w:lang w:eastAsia="ru-RU"/>
              </w:rPr>
              <w:t>Строительство организ</w:t>
            </w:r>
            <w:r w:rsidRPr="000862E8">
              <w:rPr>
                <w:rFonts w:ascii="Times New Roman" w:eastAsia="Times New Roman" w:hAnsi="Times New Roman" w:cs="Times New Roman"/>
                <w:iCs/>
                <w:color w:val="000000"/>
                <w:lang w:eastAsia="ru-RU"/>
              </w:rPr>
              <w:t>а</w:t>
            </w:r>
            <w:r w:rsidRPr="000862E8">
              <w:rPr>
                <w:rFonts w:ascii="Times New Roman" w:eastAsia="Times New Roman" w:hAnsi="Times New Roman" w:cs="Times New Roman"/>
                <w:iCs/>
                <w:color w:val="000000"/>
                <w:lang w:eastAsia="ru-RU"/>
              </w:rPr>
              <w:t>ций и учреждений упра</w:t>
            </w:r>
            <w:r w:rsidRPr="000862E8">
              <w:rPr>
                <w:rFonts w:ascii="Times New Roman" w:eastAsia="Times New Roman" w:hAnsi="Times New Roman" w:cs="Times New Roman"/>
                <w:iCs/>
                <w:color w:val="000000"/>
                <w:lang w:eastAsia="ru-RU"/>
              </w:rPr>
              <w:t>в</w:t>
            </w:r>
            <w:r w:rsidRPr="000862E8">
              <w:rPr>
                <w:rFonts w:ascii="Times New Roman" w:eastAsia="Times New Roman" w:hAnsi="Times New Roman" w:cs="Times New Roman"/>
                <w:iCs/>
                <w:color w:val="000000"/>
                <w:lang w:eastAsia="ru-RU"/>
              </w:rPr>
              <w:t>ления в с. Лопатино на площадке №1</w:t>
            </w:r>
          </w:p>
        </w:tc>
        <w:tc>
          <w:tcPr>
            <w:tcW w:w="1418" w:type="dxa"/>
            <w:shd w:val="clear" w:color="auto" w:fill="auto"/>
            <w:vAlign w:val="center"/>
            <w:hideMark/>
          </w:tcPr>
          <w:p w:rsidR="008F1BFF" w:rsidRPr="000862E8" w:rsidRDefault="008F1BFF" w:rsidP="00BD46E3">
            <w:pPr>
              <w:spacing w:after="0" w:line="240" w:lineRule="auto"/>
              <w:ind w:left="-116" w:right="-118"/>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ОБ, МБР, ВИ / Администрация с.п. Лопатино</w:t>
            </w:r>
          </w:p>
        </w:tc>
        <w:tc>
          <w:tcPr>
            <w:tcW w:w="730" w:type="dxa"/>
            <w:shd w:val="clear" w:color="auto" w:fill="auto"/>
            <w:vAlign w:val="center"/>
            <w:hideMark/>
          </w:tcPr>
          <w:p w:rsidR="008F1BFF" w:rsidRPr="000862E8" w:rsidRDefault="008F1BF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2025-2033 гг.</w:t>
            </w:r>
          </w:p>
        </w:tc>
        <w:tc>
          <w:tcPr>
            <w:tcW w:w="779" w:type="dxa"/>
            <w:shd w:val="clear" w:color="auto" w:fill="auto"/>
            <w:noWrap/>
            <w:vAlign w:val="center"/>
            <w:hideMark/>
          </w:tcPr>
          <w:p w:rsidR="008F1BFF" w:rsidRPr="000862E8" w:rsidRDefault="008F1BF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по пр</w:t>
            </w:r>
            <w:r w:rsidRPr="000862E8">
              <w:rPr>
                <w:rFonts w:ascii="Times New Roman" w:eastAsia="Times New Roman" w:hAnsi="Times New Roman" w:cs="Times New Roman"/>
                <w:lang w:eastAsia="ru-RU"/>
              </w:rPr>
              <w:t>о</w:t>
            </w:r>
            <w:r w:rsidRPr="000862E8">
              <w:rPr>
                <w:rFonts w:ascii="Times New Roman" w:eastAsia="Times New Roman" w:hAnsi="Times New Roman" w:cs="Times New Roman"/>
                <w:lang w:eastAsia="ru-RU"/>
              </w:rPr>
              <w:t>екту</w:t>
            </w:r>
          </w:p>
        </w:tc>
        <w:tc>
          <w:tcPr>
            <w:tcW w:w="601" w:type="dxa"/>
            <w:shd w:val="clear" w:color="auto" w:fill="auto"/>
            <w:noWrap/>
            <w:vAlign w:val="center"/>
            <w:hideMark/>
          </w:tcPr>
          <w:p w:rsidR="008F1BFF" w:rsidRPr="000862E8" w:rsidRDefault="008F1BF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601" w:type="dxa"/>
            <w:shd w:val="clear" w:color="auto" w:fill="auto"/>
            <w:noWrap/>
            <w:vAlign w:val="center"/>
            <w:hideMark/>
          </w:tcPr>
          <w:p w:rsidR="008F1BFF" w:rsidRPr="000862E8" w:rsidRDefault="008F1BF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601" w:type="dxa"/>
            <w:shd w:val="clear" w:color="auto" w:fill="auto"/>
            <w:noWrap/>
            <w:vAlign w:val="center"/>
            <w:hideMark/>
          </w:tcPr>
          <w:p w:rsidR="008F1BFF" w:rsidRPr="000862E8" w:rsidRDefault="008F1BF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601" w:type="dxa"/>
            <w:shd w:val="clear" w:color="auto" w:fill="auto"/>
            <w:noWrap/>
            <w:vAlign w:val="center"/>
            <w:hideMark/>
          </w:tcPr>
          <w:p w:rsidR="008F1BFF" w:rsidRPr="000862E8" w:rsidRDefault="008F1BF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601" w:type="dxa"/>
            <w:shd w:val="clear" w:color="auto" w:fill="auto"/>
            <w:noWrap/>
            <w:vAlign w:val="center"/>
            <w:hideMark/>
          </w:tcPr>
          <w:p w:rsidR="008F1BFF" w:rsidRPr="000862E8" w:rsidRDefault="008F1BF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655" w:type="dxa"/>
            <w:shd w:val="clear" w:color="auto" w:fill="auto"/>
            <w:noWrap/>
            <w:vAlign w:val="center"/>
            <w:hideMark/>
          </w:tcPr>
          <w:p w:rsidR="008F1BFF" w:rsidRPr="000862E8" w:rsidRDefault="008F1BF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546" w:type="dxa"/>
            <w:shd w:val="clear" w:color="auto" w:fill="auto"/>
            <w:noWrap/>
            <w:vAlign w:val="center"/>
            <w:hideMark/>
          </w:tcPr>
          <w:p w:rsidR="008F1BFF" w:rsidRPr="000862E8" w:rsidRDefault="008F1BF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711" w:type="dxa"/>
            <w:shd w:val="clear" w:color="auto" w:fill="auto"/>
            <w:noWrap/>
            <w:vAlign w:val="center"/>
            <w:hideMark/>
          </w:tcPr>
          <w:p w:rsidR="008F1BFF" w:rsidRPr="000862E8" w:rsidRDefault="008F1BF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711" w:type="dxa"/>
            <w:shd w:val="clear" w:color="auto" w:fill="auto"/>
            <w:noWrap/>
            <w:vAlign w:val="center"/>
            <w:hideMark/>
          </w:tcPr>
          <w:p w:rsidR="008F1BFF" w:rsidRPr="000862E8" w:rsidRDefault="008F1BF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711" w:type="dxa"/>
            <w:shd w:val="clear" w:color="auto" w:fill="auto"/>
            <w:noWrap/>
            <w:vAlign w:val="center"/>
            <w:hideMark/>
          </w:tcPr>
          <w:p w:rsidR="008F1BFF" w:rsidRPr="000862E8" w:rsidRDefault="008F1BF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546" w:type="dxa"/>
            <w:shd w:val="clear" w:color="auto" w:fill="auto"/>
            <w:noWrap/>
            <w:vAlign w:val="center"/>
            <w:hideMark/>
          </w:tcPr>
          <w:p w:rsidR="008F1BFF" w:rsidRPr="000862E8" w:rsidRDefault="008F1BF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684" w:type="dxa"/>
            <w:shd w:val="clear" w:color="auto" w:fill="auto"/>
            <w:noWrap/>
            <w:vAlign w:val="center"/>
            <w:hideMark/>
          </w:tcPr>
          <w:p w:rsidR="008F1BFF" w:rsidRPr="000862E8" w:rsidRDefault="008F1BF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1422" w:type="dxa"/>
            <w:vMerge/>
            <w:shd w:val="clear" w:color="auto" w:fill="auto"/>
            <w:vAlign w:val="center"/>
          </w:tcPr>
          <w:p w:rsidR="008F1BFF" w:rsidRPr="000862E8" w:rsidRDefault="008F1BFF" w:rsidP="00A05A0F">
            <w:pPr>
              <w:spacing w:after="0" w:line="240" w:lineRule="auto"/>
              <w:jc w:val="center"/>
              <w:rPr>
                <w:rFonts w:ascii="Times New Roman" w:eastAsia="Times New Roman" w:hAnsi="Times New Roman" w:cs="Times New Roman"/>
                <w:lang w:eastAsia="ru-RU"/>
              </w:rPr>
            </w:pPr>
          </w:p>
        </w:tc>
      </w:tr>
      <w:tr w:rsidR="008F1BFF" w:rsidRPr="000862E8" w:rsidTr="008F1BFF">
        <w:trPr>
          <w:gridAfter w:val="1"/>
          <w:trHeight w:val="900"/>
        </w:trPr>
        <w:tc>
          <w:tcPr>
            <w:tcW w:w="438" w:type="dxa"/>
            <w:shd w:val="clear" w:color="auto" w:fill="auto"/>
            <w:vAlign w:val="center"/>
            <w:hideMark/>
          </w:tcPr>
          <w:p w:rsidR="008F1BFF" w:rsidRPr="000862E8" w:rsidRDefault="008F1BF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3</w:t>
            </w:r>
          </w:p>
        </w:tc>
        <w:tc>
          <w:tcPr>
            <w:tcW w:w="2534" w:type="dxa"/>
            <w:shd w:val="clear" w:color="auto" w:fill="auto"/>
            <w:noWrap/>
            <w:vAlign w:val="center"/>
            <w:hideMark/>
          </w:tcPr>
          <w:p w:rsidR="008F1BFF" w:rsidRPr="000862E8" w:rsidRDefault="008F1BFF" w:rsidP="008F1BFF">
            <w:pPr>
              <w:spacing w:after="0" w:line="240" w:lineRule="auto"/>
              <w:ind w:right="-118"/>
              <w:rPr>
                <w:rFonts w:ascii="Times New Roman" w:eastAsia="Times New Roman" w:hAnsi="Times New Roman" w:cs="Times New Roman"/>
                <w:color w:val="000000"/>
                <w:lang w:eastAsia="ru-RU"/>
              </w:rPr>
            </w:pPr>
            <w:r w:rsidRPr="000862E8">
              <w:rPr>
                <w:rFonts w:ascii="Times New Roman" w:eastAsia="Times New Roman" w:hAnsi="Times New Roman" w:cs="Times New Roman"/>
                <w:iCs/>
                <w:color w:val="000000"/>
                <w:lang w:eastAsia="ru-RU"/>
              </w:rPr>
              <w:t>Строительство админ</w:t>
            </w:r>
            <w:r w:rsidRPr="000862E8">
              <w:rPr>
                <w:rFonts w:ascii="Times New Roman" w:eastAsia="Times New Roman" w:hAnsi="Times New Roman" w:cs="Times New Roman"/>
                <w:iCs/>
                <w:color w:val="000000"/>
                <w:lang w:eastAsia="ru-RU"/>
              </w:rPr>
              <w:t>и</w:t>
            </w:r>
            <w:r w:rsidRPr="000862E8">
              <w:rPr>
                <w:rFonts w:ascii="Times New Roman" w:eastAsia="Times New Roman" w:hAnsi="Times New Roman" w:cs="Times New Roman"/>
                <w:iCs/>
                <w:color w:val="000000"/>
                <w:lang w:eastAsia="ru-RU"/>
              </w:rPr>
              <w:t>стративно-хозяйственного здания в п. Самарский на площа</w:t>
            </w:r>
            <w:r w:rsidRPr="000862E8">
              <w:rPr>
                <w:rFonts w:ascii="Times New Roman" w:eastAsia="Times New Roman" w:hAnsi="Times New Roman" w:cs="Times New Roman"/>
                <w:iCs/>
                <w:color w:val="000000"/>
                <w:lang w:eastAsia="ru-RU"/>
              </w:rPr>
              <w:t>д</w:t>
            </w:r>
            <w:r w:rsidRPr="000862E8">
              <w:rPr>
                <w:rFonts w:ascii="Times New Roman" w:eastAsia="Times New Roman" w:hAnsi="Times New Roman" w:cs="Times New Roman"/>
                <w:iCs/>
                <w:color w:val="000000"/>
                <w:lang w:eastAsia="ru-RU"/>
              </w:rPr>
              <w:t>ке №1</w:t>
            </w:r>
          </w:p>
        </w:tc>
        <w:tc>
          <w:tcPr>
            <w:tcW w:w="1418" w:type="dxa"/>
            <w:shd w:val="clear" w:color="auto" w:fill="auto"/>
            <w:vAlign w:val="center"/>
            <w:hideMark/>
          </w:tcPr>
          <w:p w:rsidR="008F1BFF" w:rsidRPr="000862E8" w:rsidRDefault="008F1BFF" w:rsidP="00BD46E3">
            <w:pPr>
              <w:spacing w:after="0" w:line="240" w:lineRule="auto"/>
              <w:ind w:left="-116" w:right="-118"/>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ОБ, МБР, ВИ / Администрация с.п. Лопатино</w:t>
            </w:r>
          </w:p>
        </w:tc>
        <w:tc>
          <w:tcPr>
            <w:tcW w:w="730" w:type="dxa"/>
            <w:shd w:val="clear" w:color="auto" w:fill="auto"/>
            <w:vAlign w:val="center"/>
            <w:hideMark/>
          </w:tcPr>
          <w:p w:rsidR="008F1BFF" w:rsidRPr="000862E8" w:rsidRDefault="008F1BF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2025-2033 гг.</w:t>
            </w:r>
          </w:p>
        </w:tc>
        <w:tc>
          <w:tcPr>
            <w:tcW w:w="779" w:type="dxa"/>
            <w:shd w:val="clear" w:color="auto" w:fill="auto"/>
            <w:noWrap/>
            <w:vAlign w:val="center"/>
            <w:hideMark/>
          </w:tcPr>
          <w:p w:rsidR="008F1BFF" w:rsidRPr="000862E8" w:rsidRDefault="008F1BF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по пр</w:t>
            </w:r>
            <w:r w:rsidRPr="000862E8">
              <w:rPr>
                <w:rFonts w:ascii="Times New Roman" w:eastAsia="Times New Roman" w:hAnsi="Times New Roman" w:cs="Times New Roman"/>
                <w:lang w:eastAsia="ru-RU"/>
              </w:rPr>
              <w:t>о</w:t>
            </w:r>
            <w:r w:rsidRPr="000862E8">
              <w:rPr>
                <w:rFonts w:ascii="Times New Roman" w:eastAsia="Times New Roman" w:hAnsi="Times New Roman" w:cs="Times New Roman"/>
                <w:lang w:eastAsia="ru-RU"/>
              </w:rPr>
              <w:t>екту</w:t>
            </w:r>
          </w:p>
        </w:tc>
        <w:tc>
          <w:tcPr>
            <w:tcW w:w="601" w:type="dxa"/>
            <w:shd w:val="clear" w:color="auto" w:fill="auto"/>
            <w:noWrap/>
            <w:vAlign w:val="center"/>
            <w:hideMark/>
          </w:tcPr>
          <w:p w:rsidR="008F1BFF" w:rsidRPr="000862E8" w:rsidRDefault="008F1BF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601" w:type="dxa"/>
            <w:shd w:val="clear" w:color="auto" w:fill="auto"/>
            <w:noWrap/>
            <w:vAlign w:val="center"/>
            <w:hideMark/>
          </w:tcPr>
          <w:p w:rsidR="008F1BFF" w:rsidRPr="000862E8" w:rsidRDefault="008F1BF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601" w:type="dxa"/>
            <w:shd w:val="clear" w:color="auto" w:fill="auto"/>
            <w:noWrap/>
            <w:vAlign w:val="center"/>
            <w:hideMark/>
          </w:tcPr>
          <w:p w:rsidR="008F1BFF" w:rsidRPr="000862E8" w:rsidRDefault="008F1BF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601" w:type="dxa"/>
            <w:shd w:val="clear" w:color="auto" w:fill="auto"/>
            <w:noWrap/>
            <w:vAlign w:val="center"/>
            <w:hideMark/>
          </w:tcPr>
          <w:p w:rsidR="008F1BFF" w:rsidRPr="000862E8" w:rsidRDefault="008F1BF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601" w:type="dxa"/>
            <w:shd w:val="clear" w:color="auto" w:fill="auto"/>
            <w:noWrap/>
            <w:vAlign w:val="center"/>
            <w:hideMark/>
          </w:tcPr>
          <w:p w:rsidR="008F1BFF" w:rsidRPr="000862E8" w:rsidRDefault="008F1BF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655" w:type="dxa"/>
            <w:shd w:val="clear" w:color="auto" w:fill="auto"/>
            <w:noWrap/>
            <w:vAlign w:val="center"/>
            <w:hideMark/>
          </w:tcPr>
          <w:p w:rsidR="008F1BFF" w:rsidRPr="000862E8" w:rsidRDefault="008F1BF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546" w:type="dxa"/>
            <w:shd w:val="clear" w:color="auto" w:fill="auto"/>
            <w:noWrap/>
            <w:vAlign w:val="center"/>
            <w:hideMark/>
          </w:tcPr>
          <w:p w:rsidR="008F1BFF" w:rsidRPr="000862E8" w:rsidRDefault="008F1BF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711" w:type="dxa"/>
            <w:shd w:val="clear" w:color="auto" w:fill="auto"/>
            <w:noWrap/>
            <w:vAlign w:val="center"/>
            <w:hideMark/>
          </w:tcPr>
          <w:p w:rsidR="008F1BFF" w:rsidRPr="000862E8" w:rsidRDefault="008F1BF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711" w:type="dxa"/>
            <w:shd w:val="clear" w:color="auto" w:fill="auto"/>
            <w:noWrap/>
            <w:vAlign w:val="center"/>
            <w:hideMark/>
          </w:tcPr>
          <w:p w:rsidR="008F1BFF" w:rsidRPr="000862E8" w:rsidRDefault="008F1BF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711" w:type="dxa"/>
            <w:shd w:val="clear" w:color="auto" w:fill="auto"/>
            <w:noWrap/>
            <w:vAlign w:val="center"/>
            <w:hideMark/>
          </w:tcPr>
          <w:p w:rsidR="008F1BFF" w:rsidRPr="000862E8" w:rsidRDefault="008F1BF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546" w:type="dxa"/>
            <w:shd w:val="clear" w:color="auto" w:fill="auto"/>
            <w:noWrap/>
            <w:vAlign w:val="center"/>
            <w:hideMark/>
          </w:tcPr>
          <w:p w:rsidR="008F1BFF" w:rsidRPr="000862E8" w:rsidRDefault="008F1BF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684" w:type="dxa"/>
            <w:shd w:val="clear" w:color="auto" w:fill="auto"/>
            <w:noWrap/>
            <w:vAlign w:val="center"/>
            <w:hideMark/>
          </w:tcPr>
          <w:p w:rsidR="008F1BFF" w:rsidRPr="000862E8" w:rsidRDefault="008F1BF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1422" w:type="dxa"/>
            <w:vMerge/>
            <w:shd w:val="clear" w:color="auto" w:fill="auto"/>
            <w:vAlign w:val="center"/>
          </w:tcPr>
          <w:p w:rsidR="008F1BFF" w:rsidRPr="000862E8" w:rsidRDefault="008F1BFF" w:rsidP="00A05A0F">
            <w:pPr>
              <w:spacing w:after="0" w:line="240" w:lineRule="auto"/>
              <w:jc w:val="center"/>
              <w:rPr>
                <w:rFonts w:ascii="Times New Roman" w:eastAsia="Times New Roman" w:hAnsi="Times New Roman" w:cs="Times New Roman"/>
                <w:lang w:eastAsia="ru-RU"/>
              </w:rPr>
            </w:pPr>
          </w:p>
        </w:tc>
      </w:tr>
      <w:tr w:rsidR="008F1BFF" w:rsidRPr="000862E8" w:rsidTr="008F1BFF">
        <w:trPr>
          <w:gridAfter w:val="1"/>
          <w:trHeight w:val="521"/>
        </w:trPr>
        <w:tc>
          <w:tcPr>
            <w:tcW w:w="438" w:type="dxa"/>
            <w:shd w:val="clear" w:color="auto" w:fill="auto"/>
            <w:vAlign w:val="center"/>
            <w:hideMark/>
          </w:tcPr>
          <w:p w:rsidR="008F1BFF" w:rsidRPr="000862E8" w:rsidRDefault="008F1BF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4</w:t>
            </w:r>
          </w:p>
        </w:tc>
        <w:tc>
          <w:tcPr>
            <w:tcW w:w="2534" w:type="dxa"/>
            <w:shd w:val="clear" w:color="auto" w:fill="auto"/>
            <w:noWrap/>
            <w:vAlign w:val="center"/>
            <w:hideMark/>
          </w:tcPr>
          <w:p w:rsidR="008F1BFF" w:rsidRPr="000862E8" w:rsidRDefault="008F1BFF" w:rsidP="008F1BFF">
            <w:pPr>
              <w:spacing w:after="0" w:line="240" w:lineRule="auto"/>
              <w:ind w:right="-118"/>
              <w:rPr>
                <w:rFonts w:ascii="Times New Roman" w:eastAsia="Times New Roman" w:hAnsi="Times New Roman" w:cs="Times New Roman"/>
                <w:color w:val="000000"/>
                <w:lang w:eastAsia="ru-RU"/>
              </w:rPr>
            </w:pPr>
            <w:r w:rsidRPr="000862E8">
              <w:rPr>
                <w:rFonts w:ascii="Times New Roman" w:eastAsia="Times New Roman" w:hAnsi="Times New Roman" w:cs="Times New Roman"/>
                <w:color w:val="000000"/>
                <w:lang w:eastAsia="ru-RU"/>
              </w:rPr>
              <w:t>Строительство админ</w:t>
            </w:r>
            <w:r w:rsidRPr="000862E8">
              <w:rPr>
                <w:rFonts w:ascii="Times New Roman" w:eastAsia="Times New Roman" w:hAnsi="Times New Roman" w:cs="Times New Roman"/>
                <w:color w:val="000000"/>
                <w:lang w:eastAsia="ru-RU"/>
              </w:rPr>
              <w:t>и</w:t>
            </w:r>
            <w:r w:rsidRPr="000862E8">
              <w:rPr>
                <w:rFonts w:ascii="Times New Roman" w:eastAsia="Times New Roman" w:hAnsi="Times New Roman" w:cs="Times New Roman"/>
                <w:color w:val="000000"/>
                <w:lang w:eastAsia="ru-RU"/>
              </w:rPr>
              <w:t>стративного здания в п. Новоберезовский на площадке №2</w:t>
            </w:r>
          </w:p>
        </w:tc>
        <w:tc>
          <w:tcPr>
            <w:tcW w:w="1418" w:type="dxa"/>
            <w:shd w:val="clear" w:color="auto" w:fill="auto"/>
            <w:vAlign w:val="center"/>
            <w:hideMark/>
          </w:tcPr>
          <w:p w:rsidR="008F1BFF" w:rsidRPr="000862E8" w:rsidRDefault="008F1BFF" w:rsidP="00BD46E3">
            <w:pPr>
              <w:spacing w:after="0" w:line="240" w:lineRule="auto"/>
              <w:ind w:left="-116" w:right="-118"/>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ОБ, МБР, ВИ / Администрация с.п. Лопатино</w:t>
            </w:r>
          </w:p>
        </w:tc>
        <w:tc>
          <w:tcPr>
            <w:tcW w:w="730" w:type="dxa"/>
            <w:shd w:val="clear" w:color="auto" w:fill="auto"/>
            <w:vAlign w:val="center"/>
            <w:hideMark/>
          </w:tcPr>
          <w:p w:rsidR="008F1BFF" w:rsidRPr="000862E8" w:rsidRDefault="008F1BF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2025-2033 гг.</w:t>
            </w:r>
          </w:p>
        </w:tc>
        <w:tc>
          <w:tcPr>
            <w:tcW w:w="779" w:type="dxa"/>
            <w:shd w:val="clear" w:color="auto" w:fill="auto"/>
            <w:noWrap/>
            <w:vAlign w:val="center"/>
            <w:hideMark/>
          </w:tcPr>
          <w:p w:rsidR="008F1BFF" w:rsidRPr="000862E8" w:rsidRDefault="008F1BF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по пр</w:t>
            </w:r>
            <w:r w:rsidRPr="000862E8">
              <w:rPr>
                <w:rFonts w:ascii="Times New Roman" w:eastAsia="Times New Roman" w:hAnsi="Times New Roman" w:cs="Times New Roman"/>
                <w:lang w:eastAsia="ru-RU"/>
              </w:rPr>
              <w:t>о</w:t>
            </w:r>
            <w:r w:rsidRPr="000862E8">
              <w:rPr>
                <w:rFonts w:ascii="Times New Roman" w:eastAsia="Times New Roman" w:hAnsi="Times New Roman" w:cs="Times New Roman"/>
                <w:lang w:eastAsia="ru-RU"/>
              </w:rPr>
              <w:t>екту</w:t>
            </w:r>
          </w:p>
        </w:tc>
        <w:tc>
          <w:tcPr>
            <w:tcW w:w="601" w:type="dxa"/>
            <w:shd w:val="clear" w:color="auto" w:fill="auto"/>
            <w:noWrap/>
            <w:vAlign w:val="center"/>
            <w:hideMark/>
          </w:tcPr>
          <w:p w:rsidR="008F1BFF" w:rsidRPr="000862E8" w:rsidRDefault="008F1BF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601" w:type="dxa"/>
            <w:shd w:val="clear" w:color="auto" w:fill="auto"/>
            <w:noWrap/>
            <w:vAlign w:val="center"/>
            <w:hideMark/>
          </w:tcPr>
          <w:p w:rsidR="008F1BFF" w:rsidRPr="000862E8" w:rsidRDefault="008F1BF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601" w:type="dxa"/>
            <w:shd w:val="clear" w:color="auto" w:fill="auto"/>
            <w:noWrap/>
            <w:vAlign w:val="center"/>
            <w:hideMark/>
          </w:tcPr>
          <w:p w:rsidR="008F1BFF" w:rsidRPr="000862E8" w:rsidRDefault="008F1BF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601" w:type="dxa"/>
            <w:shd w:val="clear" w:color="auto" w:fill="auto"/>
            <w:noWrap/>
            <w:vAlign w:val="center"/>
            <w:hideMark/>
          </w:tcPr>
          <w:p w:rsidR="008F1BFF" w:rsidRPr="000862E8" w:rsidRDefault="008F1BF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601" w:type="dxa"/>
            <w:shd w:val="clear" w:color="auto" w:fill="auto"/>
            <w:noWrap/>
            <w:vAlign w:val="center"/>
            <w:hideMark/>
          </w:tcPr>
          <w:p w:rsidR="008F1BFF" w:rsidRPr="000862E8" w:rsidRDefault="008F1BF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655" w:type="dxa"/>
            <w:shd w:val="clear" w:color="auto" w:fill="auto"/>
            <w:noWrap/>
            <w:vAlign w:val="center"/>
            <w:hideMark/>
          </w:tcPr>
          <w:p w:rsidR="008F1BFF" w:rsidRPr="000862E8" w:rsidRDefault="008F1BF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546" w:type="dxa"/>
            <w:shd w:val="clear" w:color="auto" w:fill="auto"/>
            <w:noWrap/>
            <w:vAlign w:val="center"/>
            <w:hideMark/>
          </w:tcPr>
          <w:p w:rsidR="008F1BFF" w:rsidRPr="000862E8" w:rsidRDefault="008F1BF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711" w:type="dxa"/>
            <w:shd w:val="clear" w:color="auto" w:fill="auto"/>
            <w:noWrap/>
            <w:vAlign w:val="center"/>
            <w:hideMark/>
          </w:tcPr>
          <w:p w:rsidR="008F1BFF" w:rsidRPr="000862E8" w:rsidRDefault="008F1BF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711" w:type="dxa"/>
            <w:shd w:val="clear" w:color="auto" w:fill="auto"/>
            <w:noWrap/>
            <w:vAlign w:val="center"/>
            <w:hideMark/>
          </w:tcPr>
          <w:p w:rsidR="008F1BFF" w:rsidRPr="000862E8" w:rsidRDefault="008F1BF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711" w:type="dxa"/>
            <w:shd w:val="clear" w:color="auto" w:fill="auto"/>
            <w:noWrap/>
            <w:vAlign w:val="center"/>
            <w:hideMark/>
          </w:tcPr>
          <w:p w:rsidR="008F1BFF" w:rsidRPr="000862E8" w:rsidRDefault="008F1BF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546" w:type="dxa"/>
            <w:shd w:val="clear" w:color="auto" w:fill="auto"/>
            <w:noWrap/>
            <w:vAlign w:val="center"/>
            <w:hideMark/>
          </w:tcPr>
          <w:p w:rsidR="008F1BFF" w:rsidRPr="000862E8" w:rsidRDefault="008F1BF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684" w:type="dxa"/>
            <w:shd w:val="clear" w:color="auto" w:fill="auto"/>
            <w:noWrap/>
            <w:vAlign w:val="center"/>
            <w:hideMark/>
          </w:tcPr>
          <w:p w:rsidR="008F1BFF" w:rsidRPr="000862E8" w:rsidRDefault="008F1BF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1422" w:type="dxa"/>
            <w:vMerge/>
            <w:shd w:val="clear" w:color="auto" w:fill="auto"/>
            <w:vAlign w:val="center"/>
          </w:tcPr>
          <w:p w:rsidR="008F1BFF" w:rsidRPr="000862E8" w:rsidRDefault="008F1BFF" w:rsidP="00A05A0F">
            <w:pPr>
              <w:spacing w:after="0" w:line="240" w:lineRule="auto"/>
              <w:jc w:val="center"/>
              <w:rPr>
                <w:rFonts w:ascii="Times New Roman" w:eastAsia="Times New Roman" w:hAnsi="Times New Roman" w:cs="Times New Roman"/>
                <w:lang w:eastAsia="ru-RU"/>
              </w:rPr>
            </w:pPr>
          </w:p>
        </w:tc>
      </w:tr>
      <w:tr w:rsidR="003B3D0F" w:rsidRPr="000862E8" w:rsidTr="008F1BFF">
        <w:trPr>
          <w:gridAfter w:val="1"/>
          <w:trHeight w:val="900"/>
        </w:trPr>
        <w:tc>
          <w:tcPr>
            <w:tcW w:w="438" w:type="dxa"/>
            <w:shd w:val="clear" w:color="auto" w:fill="auto"/>
            <w:vAlign w:val="center"/>
            <w:hideMark/>
          </w:tcPr>
          <w:p w:rsidR="003B3D0F" w:rsidRPr="000862E8" w:rsidRDefault="003B3D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5</w:t>
            </w:r>
          </w:p>
        </w:tc>
        <w:tc>
          <w:tcPr>
            <w:tcW w:w="2534" w:type="dxa"/>
            <w:shd w:val="clear" w:color="auto" w:fill="auto"/>
            <w:noWrap/>
            <w:vAlign w:val="center"/>
            <w:hideMark/>
          </w:tcPr>
          <w:p w:rsidR="003B3D0F" w:rsidRPr="000862E8" w:rsidRDefault="003B3D0F" w:rsidP="008F1BFF">
            <w:pPr>
              <w:spacing w:after="0" w:line="240" w:lineRule="auto"/>
              <w:ind w:right="-118"/>
              <w:rPr>
                <w:rFonts w:ascii="Times New Roman" w:eastAsia="Times New Roman" w:hAnsi="Times New Roman" w:cs="Times New Roman"/>
                <w:color w:val="000000"/>
                <w:lang w:eastAsia="ru-RU"/>
              </w:rPr>
            </w:pPr>
            <w:r w:rsidRPr="000862E8">
              <w:rPr>
                <w:rFonts w:ascii="Times New Roman" w:eastAsia="Times New Roman" w:hAnsi="Times New Roman" w:cs="Times New Roman"/>
                <w:color w:val="000000"/>
                <w:lang w:eastAsia="ru-RU"/>
              </w:rPr>
              <w:t>Строительство зоопарка (сафари-парк) в с. Лоп</w:t>
            </w:r>
            <w:r w:rsidRPr="000862E8">
              <w:rPr>
                <w:rFonts w:ascii="Times New Roman" w:eastAsia="Times New Roman" w:hAnsi="Times New Roman" w:cs="Times New Roman"/>
                <w:color w:val="000000"/>
                <w:lang w:eastAsia="ru-RU"/>
              </w:rPr>
              <w:t>а</w:t>
            </w:r>
            <w:r w:rsidRPr="000862E8">
              <w:rPr>
                <w:rFonts w:ascii="Times New Roman" w:eastAsia="Times New Roman" w:hAnsi="Times New Roman" w:cs="Times New Roman"/>
                <w:color w:val="000000"/>
                <w:lang w:eastAsia="ru-RU"/>
              </w:rPr>
              <w:t>тино на площадке №4</w:t>
            </w:r>
          </w:p>
        </w:tc>
        <w:tc>
          <w:tcPr>
            <w:tcW w:w="1418" w:type="dxa"/>
            <w:shd w:val="clear" w:color="auto" w:fill="auto"/>
            <w:vAlign w:val="center"/>
            <w:hideMark/>
          </w:tcPr>
          <w:p w:rsidR="003B3D0F" w:rsidRPr="000862E8" w:rsidRDefault="003B3D0F" w:rsidP="00BD46E3">
            <w:pPr>
              <w:spacing w:after="0" w:line="240" w:lineRule="auto"/>
              <w:ind w:left="-116" w:right="-118"/>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ОБ, МБР, ВИ / Администрация с.п. Лопатино</w:t>
            </w:r>
          </w:p>
        </w:tc>
        <w:tc>
          <w:tcPr>
            <w:tcW w:w="730" w:type="dxa"/>
            <w:shd w:val="clear" w:color="auto" w:fill="auto"/>
            <w:vAlign w:val="center"/>
            <w:hideMark/>
          </w:tcPr>
          <w:p w:rsidR="003B3D0F" w:rsidRPr="000862E8" w:rsidRDefault="003B3D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2025-2033 гг.</w:t>
            </w:r>
          </w:p>
        </w:tc>
        <w:tc>
          <w:tcPr>
            <w:tcW w:w="779" w:type="dxa"/>
            <w:shd w:val="clear" w:color="auto" w:fill="auto"/>
            <w:noWrap/>
            <w:vAlign w:val="center"/>
            <w:hideMark/>
          </w:tcPr>
          <w:p w:rsidR="003B3D0F" w:rsidRPr="000862E8" w:rsidRDefault="003B3D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по пр</w:t>
            </w:r>
            <w:r w:rsidRPr="000862E8">
              <w:rPr>
                <w:rFonts w:ascii="Times New Roman" w:eastAsia="Times New Roman" w:hAnsi="Times New Roman" w:cs="Times New Roman"/>
                <w:lang w:eastAsia="ru-RU"/>
              </w:rPr>
              <w:t>о</w:t>
            </w:r>
            <w:r w:rsidRPr="000862E8">
              <w:rPr>
                <w:rFonts w:ascii="Times New Roman" w:eastAsia="Times New Roman" w:hAnsi="Times New Roman" w:cs="Times New Roman"/>
                <w:lang w:eastAsia="ru-RU"/>
              </w:rPr>
              <w:t>екту</w:t>
            </w:r>
          </w:p>
        </w:tc>
        <w:tc>
          <w:tcPr>
            <w:tcW w:w="601" w:type="dxa"/>
            <w:shd w:val="clear" w:color="auto" w:fill="auto"/>
            <w:noWrap/>
            <w:vAlign w:val="center"/>
            <w:hideMark/>
          </w:tcPr>
          <w:p w:rsidR="003B3D0F" w:rsidRPr="000862E8" w:rsidRDefault="003B3D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601" w:type="dxa"/>
            <w:shd w:val="clear" w:color="auto" w:fill="auto"/>
            <w:noWrap/>
            <w:vAlign w:val="center"/>
            <w:hideMark/>
          </w:tcPr>
          <w:p w:rsidR="003B3D0F" w:rsidRPr="000862E8" w:rsidRDefault="003B3D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601" w:type="dxa"/>
            <w:shd w:val="clear" w:color="auto" w:fill="auto"/>
            <w:noWrap/>
            <w:vAlign w:val="center"/>
            <w:hideMark/>
          </w:tcPr>
          <w:p w:rsidR="003B3D0F" w:rsidRPr="000862E8" w:rsidRDefault="003B3D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601" w:type="dxa"/>
            <w:shd w:val="clear" w:color="auto" w:fill="auto"/>
            <w:noWrap/>
            <w:vAlign w:val="center"/>
            <w:hideMark/>
          </w:tcPr>
          <w:p w:rsidR="003B3D0F" w:rsidRPr="000862E8" w:rsidRDefault="003B3D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601" w:type="dxa"/>
            <w:shd w:val="clear" w:color="auto" w:fill="auto"/>
            <w:noWrap/>
            <w:vAlign w:val="center"/>
            <w:hideMark/>
          </w:tcPr>
          <w:p w:rsidR="003B3D0F" w:rsidRPr="000862E8" w:rsidRDefault="003B3D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655" w:type="dxa"/>
            <w:shd w:val="clear" w:color="auto" w:fill="auto"/>
            <w:noWrap/>
            <w:vAlign w:val="center"/>
            <w:hideMark/>
          </w:tcPr>
          <w:p w:rsidR="003B3D0F" w:rsidRPr="000862E8" w:rsidRDefault="003B3D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546" w:type="dxa"/>
            <w:shd w:val="clear" w:color="auto" w:fill="auto"/>
            <w:noWrap/>
            <w:vAlign w:val="center"/>
            <w:hideMark/>
          </w:tcPr>
          <w:p w:rsidR="003B3D0F" w:rsidRPr="000862E8" w:rsidRDefault="003B3D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711" w:type="dxa"/>
            <w:shd w:val="clear" w:color="auto" w:fill="auto"/>
            <w:noWrap/>
            <w:vAlign w:val="center"/>
            <w:hideMark/>
          </w:tcPr>
          <w:p w:rsidR="003B3D0F" w:rsidRPr="000862E8" w:rsidRDefault="003B3D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711" w:type="dxa"/>
            <w:shd w:val="clear" w:color="auto" w:fill="auto"/>
            <w:noWrap/>
            <w:vAlign w:val="center"/>
            <w:hideMark/>
          </w:tcPr>
          <w:p w:rsidR="003B3D0F" w:rsidRPr="000862E8" w:rsidRDefault="003B3D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711" w:type="dxa"/>
            <w:shd w:val="clear" w:color="auto" w:fill="auto"/>
            <w:noWrap/>
            <w:vAlign w:val="center"/>
            <w:hideMark/>
          </w:tcPr>
          <w:p w:rsidR="003B3D0F" w:rsidRPr="000862E8" w:rsidRDefault="003B3D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546" w:type="dxa"/>
            <w:shd w:val="clear" w:color="auto" w:fill="auto"/>
            <w:noWrap/>
            <w:vAlign w:val="center"/>
            <w:hideMark/>
          </w:tcPr>
          <w:p w:rsidR="003B3D0F" w:rsidRPr="000862E8" w:rsidRDefault="003B3D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684" w:type="dxa"/>
            <w:shd w:val="clear" w:color="auto" w:fill="auto"/>
            <w:noWrap/>
            <w:vAlign w:val="center"/>
            <w:hideMark/>
          </w:tcPr>
          <w:p w:rsidR="003B3D0F" w:rsidRPr="000862E8" w:rsidRDefault="003B3D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1422" w:type="dxa"/>
            <w:shd w:val="clear" w:color="auto" w:fill="auto"/>
            <w:vAlign w:val="center"/>
            <w:hideMark/>
          </w:tcPr>
          <w:p w:rsidR="003B3D0F" w:rsidRPr="000862E8" w:rsidRDefault="003B3D0F" w:rsidP="00A05A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Развитие рекре</w:t>
            </w:r>
            <w:r w:rsidRPr="000862E8">
              <w:rPr>
                <w:rFonts w:ascii="Times New Roman" w:eastAsia="Times New Roman" w:hAnsi="Times New Roman" w:cs="Times New Roman"/>
                <w:lang w:eastAsia="ru-RU"/>
              </w:rPr>
              <w:t>а</w:t>
            </w:r>
            <w:r w:rsidRPr="000862E8">
              <w:rPr>
                <w:rFonts w:ascii="Times New Roman" w:eastAsia="Times New Roman" w:hAnsi="Times New Roman" w:cs="Times New Roman"/>
                <w:lang w:eastAsia="ru-RU"/>
              </w:rPr>
              <w:t>ционной зоны п</w:t>
            </w:r>
            <w:r w:rsidRPr="000862E8">
              <w:rPr>
                <w:rFonts w:ascii="Times New Roman" w:eastAsia="Times New Roman" w:hAnsi="Times New Roman" w:cs="Times New Roman"/>
                <w:lang w:eastAsia="ru-RU"/>
              </w:rPr>
              <w:t>о</w:t>
            </w:r>
            <w:r w:rsidRPr="000862E8">
              <w:rPr>
                <w:rFonts w:ascii="Times New Roman" w:eastAsia="Times New Roman" w:hAnsi="Times New Roman" w:cs="Times New Roman"/>
                <w:lang w:eastAsia="ru-RU"/>
              </w:rPr>
              <w:t>селения</w:t>
            </w:r>
          </w:p>
        </w:tc>
      </w:tr>
      <w:tr w:rsidR="008F1BFF" w:rsidRPr="000862E8" w:rsidTr="008F1BFF">
        <w:trPr>
          <w:gridAfter w:val="1"/>
          <w:trHeight w:val="900"/>
        </w:trPr>
        <w:tc>
          <w:tcPr>
            <w:tcW w:w="438" w:type="dxa"/>
            <w:shd w:val="clear" w:color="auto" w:fill="auto"/>
            <w:vAlign w:val="center"/>
            <w:hideMark/>
          </w:tcPr>
          <w:p w:rsidR="008F1BFF" w:rsidRPr="000862E8" w:rsidRDefault="008F1BF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lastRenderedPageBreak/>
              <w:t>6</w:t>
            </w:r>
          </w:p>
        </w:tc>
        <w:tc>
          <w:tcPr>
            <w:tcW w:w="2534" w:type="dxa"/>
            <w:shd w:val="clear" w:color="auto" w:fill="auto"/>
            <w:vAlign w:val="center"/>
            <w:hideMark/>
          </w:tcPr>
          <w:p w:rsidR="008F1BFF" w:rsidRPr="000862E8" w:rsidRDefault="008F1BFF" w:rsidP="008F1BFF">
            <w:pPr>
              <w:spacing w:after="0" w:line="240" w:lineRule="auto"/>
              <w:rPr>
                <w:rFonts w:ascii="Times New Roman" w:eastAsia="Times New Roman" w:hAnsi="Times New Roman" w:cs="Times New Roman"/>
                <w:color w:val="000000"/>
                <w:lang w:eastAsia="ru-RU"/>
              </w:rPr>
            </w:pPr>
            <w:r w:rsidRPr="000862E8">
              <w:rPr>
                <w:rFonts w:ascii="Times New Roman" w:eastAsia="Times New Roman" w:hAnsi="Times New Roman" w:cs="Times New Roman"/>
                <w:color w:val="000000"/>
                <w:lang w:eastAsia="ru-RU"/>
              </w:rPr>
              <w:t>Строительство пожа</w:t>
            </w:r>
            <w:r w:rsidRPr="000862E8">
              <w:rPr>
                <w:rFonts w:ascii="Times New Roman" w:eastAsia="Times New Roman" w:hAnsi="Times New Roman" w:cs="Times New Roman"/>
                <w:color w:val="000000"/>
                <w:lang w:eastAsia="ru-RU"/>
              </w:rPr>
              <w:t>р</w:t>
            </w:r>
            <w:r w:rsidRPr="000862E8">
              <w:rPr>
                <w:rFonts w:ascii="Times New Roman" w:eastAsia="Times New Roman" w:hAnsi="Times New Roman" w:cs="Times New Roman"/>
                <w:color w:val="000000"/>
                <w:lang w:eastAsia="ru-RU"/>
              </w:rPr>
              <w:t>ного депо в селе Лоп</w:t>
            </w:r>
            <w:r w:rsidRPr="000862E8">
              <w:rPr>
                <w:rFonts w:ascii="Times New Roman" w:eastAsia="Times New Roman" w:hAnsi="Times New Roman" w:cs="Times New Roman"/>
                <w:color w:val="000000"/>
                <w:lang w:eastAsia="ru-RU"/>
              </w:rPr>
              <w:t>а</w:t>
            </w:r>
            <w:r w:rsidRPr="000862E8">
              <w:rPr>
                <w:rFonts w:ascii="Times New Roman" w:eastAsia="Times New Roman" w:hAnsi="Times New Roman" w:cs="Times New Roman"/>
                <w:color w:val="000000"/>
                <w:lang w:eastAsia="ru-RU"/>
              </w:rPr>
              <w:t>тино на площадке №4</w:t>
            </w:r>
          </w:p>
        </w:tc>
        <w:tc>
          <w:tcPr>
            <w:tcW w:w="1418" w:type="dxa"/>
            <w:shd w:val="clear" w:color="auto" w:fill="auto"/>
            <w:vAlign w:val="center"/>
            <w:hideMark/>
          </w:tcPr>
          <w:p w:rsidR="008F1BFF" w:rsidRPr="000862E8" w:rsidRDefault="008F1BFF" w:rsidP="00BD46E3">
            <w:pPr>
              <w:spacing w:after="0" w:line="240" w:lineRule="auto"/>
              <w:ind w:left="-116" w:right="-118"/>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ОБ, МБР, ВИ / Администрация с.п. Лопатино</w:t>
            </w:r>
          </w:p>
        </w:tc>
        <w:tc>
          <w:tcPr>
            <w:tcW w:w="730" w:type="dxa"/>
            <w:shd w:val="clear" w:color="auto" w:fill="auto"/>
            <w:vAlign w:val="center"/>
            <w:hideMark/>
          </w:tcPr>
          <w:p w:rsidR="008F1BFF" w:rsidRPr="000862E8" w:rsidRDefault="008F1BF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2025-2033 гг.</w:t>
            </w:r>
          </w:p>
        </w:tc>
        <w:tc>
          <w:tcPr>
            <w:tcW w:w="779" w:type="dxa"/>
            <w:shd w:val="clear" w:color="auto" w:fill="auto"/>
            <w:noWrap/>
            <w:vAlign w:val="center"/>
            <w:hideMark/>
          </w:tcPr>
          <w:p w:rsidR="008F1BFF" w:rsidRPr="000862E8" w:rsidRDefault="008F1BF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по пр</w:t>
            </w:r>
            <w:r w:rsidRPr="000862E8">
              <w:rPr>
                <w:rFonts w:ascii="Times New Roman" w:eastAsia="Times New Roman" w:hAnsi="Times New Roman" w:cs="Times New Roman"/>
                <w:lang w:eastAsia="ru-RU"/>
              </w:rPr>
              <w:t>о</w:t>
            </w:r>
            <w:r w:rsidRPr="000862E8">
              <w:rPr>
                <w:rFonts w:ascii="Times New Roman" w:eastAsia="Times New Roman" w:hAnsi="Times New Roman" w:cs="Times New Roman"/>
                <w:lang w:eastAsia="ru-RU"/>
              </w:rPr>
              <w:t>екту</w:t>
            </w:r>
          </w:p>
        </w:tc>
        <w:tc>
          <w:tcPr>
            <w:tcW w:w="601" w:type="dxa"/>
            <w:shd w:val="clear" w:color="auto" w:fill="auto"/>
            <w:noWrap/>
            <w:vAlign w:val="center"/>
            <w:hideMark/>
          </w:tcPr>
          <w:p w:rsidR="008F1BFF" w:rsidRPr="000862E8" w:rsidRDefault="008F1BF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601" w:type="dxa"/>
            <w:shd w:val="clear" w:color="auto" w:fill="auto"/>
            <w:noWrap/>
            <w:vAlign w:val="center"/>
            <w:hideMark/>
          </w:tcPr>
          <w:p w:rsidR="008F1BFF" w:rsidRPr="000862E8" w:rsidRDefault="008F1BF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601" w:type="dxa"/>
            <w:shd w:val="clear" w:color="auto" w:fill="auto"/>
            <w:noWrap/>
            <w:vAlign w:val="center"/>
            <w:hideMark/>
          </w:tcPr>
          <w:p w:rsidR="008F1BFF" w:rsidRPr="000862E8" w:rsidRDefault="008F1BF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601" w:type="dxa"/>
            <w:shd w:val="clear" w:color="auto" w:fill="auto"/>
            <w:noWrap/>
            <w:vAlign w:val="center"/>
            <w:hideMark/>
          </w:tcPr>
          <w:p w:rsidR="008F1BFF" w:rsidRPr="000862E8" w:rsidRDefault="008F1BF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601" w:type="dxa"/>
            <w:shd w:val="clear" w:color="auto" w:fill="auto"/>
            <w:noWrap/>
            <w:vAlign w:val="center"/>
            <w:hideMark/>
          </w:tcPr>
          <w:p w:rsidR="008F1BFF" w:rsidRPr="000862E8" w:rsidRDefault="008F1BF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655" w:type="dxa"/>
            <w:shd w:val="clear" w:color="auto" w:fill="auto"/>
            <w:noWrap/>
            <w:vAlign w:val="center"/>
            <w:hideMark/>
          </w:tcPr>
          <w:p w:rsidR="008F1BFF" w:rsidRPr="000862E8" w:rsidRDefault="008F1BF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546" w:type="dxa"/>
            <w:shd w:val="clear" w:color="auto" w:fill="auto"/>
            <w:noWrap/>
            <w:vAlign w:val="center"/>
            <w:hideMark/>
          </w:tcPr>
          <w:p w:rsidR="008F1BFF" w:rsidRPr="000862E8" w:rsidRDefault="008F1BF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711" w:type="dxa"/>
            <w:shd w:val="clear" w:color="auto" w:fill="auto"/>
            <w:noWrap/>
            <w:vAlign w:val="center"/>
            <w:hideMark/>
          </w:tcPr>
          <w:p w:rsidR="008F1BFF" w:rsidRPr="000862E8" w:rsidRDefault="008F1BF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711" w:type="dxa"/>
            <w:shd w:val="clear" w:color="auto" w:fill="auto"/>
            <w:noWrap/>
            <w:vAlign w:val="center"/>
            <w:hideMark/>
          </w:tcPr>
          <w:p w:rsidR="008F1BFF" w:rsidRPr="000862E8" w:rsidRDefault="008F1BF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711" w:type="dxa"/>
            <w:shd w:val="clear" w:color="auto" w:fill="auto"/>
            <w:noWrap/>
            <w:vAlign w:val="center"/>
            <w:hideMark/>
          </w:tcPr>
          <w:p w:rsidR="008F1BFF" w:rsidRPr="000862E8" w:rsidRDefault="008F1BF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546" w:type="dxa"/>
            <w:shd w:val="clear" w:color="auto" w:fill="auto"/>
            <w:noWrap/>
            <w:vAlign w:val="center"/>
            <w:hideMark/>
          </w:tcPr>
          <w:p w:rsidR="008F1BFF" w:rsidRPr="000862E8" w:rsidRDefault="008F1BF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684" w:type="dxa"/>
            <w:shd w:val="clear" w:color="auto" w:fill="auto"/>
            <w:noWrap/>
            <w:vAlign w:val="center"/>
            <w:hideMark/>
          </w:tcPr>
          <w:p w:rsidR="008F1BFF" w:rsidRPr="000862E8" w:rsidRDefault="008F1BF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1422" w:type="dxa"/>
            <w:vMerge w:val="restart"/>
            <w:shd w:val="clear" w:color="auto" w:fill="auto"/>
            <w:vAlign w:val="center"/>
            <w:hideMark/>
          </w:tcPr>
          <w:p w:rsidR="008F1BFF" w:rsidRPr="000862E8" w:rsidRDefault="008F1BFF" w:rsidP="00A05A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Обеспечение пе</w:t>
            </w:r>
            <w:r w:rsidRPr="000862E8">
              <w:rPr>
                <w:rFonts w:ascii="Times New Roman" w:eastAsia="Times New Roman" w:hAnsi="Times New Roman" w:cs="Times New Roman"/>
                <w:lang w:eastAsia="ru-RU"/>
              </w:rPr>
              <w:t>р</w:t>
            </w:r>
            <w:r w:rsidRPr="000862E8">
              <w:rPr>
                <w:rFonts w:ascii="Times New Roman" w:eastAsia="Times New Roman" w:hAnsi="Times New Roman" w:cs="Times New Roman"/>
                <w:lang w:eastAsia="ru-RU"/>
              </w:rPr>
              <w:t>вичных мер п</w:t>
            </w:r>
            <w:r w:rsidRPr="000862E8">
              <w:rPr>
                <w:rFonts w:ascii="Times New Roman" w:eastAsia="Times New Roman" w:hAnsi="Times New Roman" w:cs="Times New Roman"/>
                <w:lang w:eastAsia="ru-RU"/>
              </w:rPr>
              <w:t>о</w:t>
            </w:r>
            <w:r w:rsidRPr="000862E8">
              <w:rPr>
                <w:rFonts w:ascii="Times New Roman" w:eastAsia="Times New Roman" w:hAnsi="Times New Roman" w:cs="Times New Roman"/>
                <w:lang w:eastAsia="ru-RU"/>
              </w:rPr>
              <w:t>жарной безопас</w:t>
            </w:r>
            <w:r w:rsidRPr="000862E8">
              <w:rPr>
                <w:rFonts w:ascii="Times New Roman" w:eastAsia="Times New Roman" w:hAnsi="Times New Roman" w:cs="Times New Roman"/>
                <w:lang w:eastAsia="ru-RU"/>
              </w:rPr>
              <w:t>т</w:t>
            </w:r>
            <w:r w:rsidRPr="000862E8">
              <w:rPr>
                <w:rFonts w:ascii="Times New Roman" w:eastAsia="Times New Roman" w:hAnsi="Times New Roman" w:cs="Times New Roman"/>
                <w:lang w:eastAsia="ru-RU"/>
              </w:rPr>
              <w:t>ности</w:t>
            </w:r>
          </w:p>
        </w:tc>
      </w:tr>
      <w:tr w:rsidR="008F1BFF" w:rsidRPr="000862E8" w:rsidTr="008F1BFF">
        <w:trPr>
          <w:gridAfter w:val="1"/>
          <w:trHeight w:val="900"/>
        </w:trPr>
        <w:tc>
          <w:tcPr>
            <w:tcW w:w="438" w:type="dxa"/>
            <w:shd w:val="clear" w:color="auto" w:fill="auto"/>
            <w:vAlign w:val="center"/>
            <w:hideMark/>
          </w:tcPr>
          <w:p w:rsidR="008F1BFF" w:rsidRPr="000862E8" w:rsidRDefault="008F1BF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7</w:t>
            </w:r>
          </w:p>
        </w:tc>
        <w:tc>
          <w:tcPr>
            <w:tcW w:w="2534" w:type="dxa"/>
            <w:shd w:val="clear" w:color="auto" w:fill="auto"/>
            <w:vAlign w:val="center"/>
            <w:hideMark/>
          </w:tcPr>
          <w:p w:rsidR="008F1BFF" w:rsidRPr="000862E8" w:rsidRDefault="008F1BFF" w:rsidP="003B3D0F">
            <w:pPr>
              <w:spacing w:after="0" w:line="240" w:lineRule="auto"/>
              <w:rPr>
                <w:rFonts w:ascii="Times New Roman" w:eastAsia="Times New Roman" w:hAnsi="Times New Roman" w:cs="Times New Roman"/>
                <w:color w:val="000000"/>
                <w:lang w:eastAsia="ru-RU"/>
              </w:rPr>
            </w:pPr>
            <w:r w:rsidRPr="000862E8">
              <w:rPr>
                <w:rFonts w:ascii="Times New Roman" w:eastAsia="Times New Roman" w:hAnsi="Times New Roman" w:cs="Times New Roman"/>
                <w:color w:val="000000"/>
                <w:lang w:eastAsia="ru-RU"/>
              </w:rPr>
              <w:t>Строительство пожа</w:t>
            </w:r>
            <w:r w:rsidRPr="000862E8">
              <w:rPr>
                <w:rFonts w:ascii="Times New Roman" w:eastAsia="Times New Roman" w:hAnsi="Times New Roman" w:cs="Times New Roman"/>
                <w:color w:val="000000"/>
                <w:lang w:eastAsia="ru-RU"/>
              </w:rPr>
              <w:t>р</w:t>
            </w:r>
            <w:r w:rsidRPr="000862E8">
              <w:rPr>
                <w:rFonts w:ascii="Times New Roman" w:eastAsia="Times New Roman" w:hAnsi="Times New Roman" w:cs="Times New Roman"/>
                <w:color w:val="000000"/>
                <w:lang w:eastAsia="ru-RU"/>
              </w:rPr>
              <w:t>ного депо в селе Лоп</w:t>
            </w:r>
            <w:r w:rsidRPr="000862E8">
              <w:rPr>
                <w:rFonts w:ascii="Times New Roman" w:eastAsia="Times New Roman" w:hAnsi="Times New Roman" w:cs="Times New Roman"/>
                <w:color w:val="000000"/>
                <w:lang w:eastAsia="ru-RU"/>
              </w:rPr>
              <w:t>а</w:t>
            </w:r>
            <w:r w:rsidRPr="000862E8">
              <w:rPr>
                <w:rFonts w:ascii="Times New Roman" w:eastAsia="Times New Roman" w:hAnsi="Times New Roman" w:cs="Times New Roman"/>
                <w:color w:val="000000"/>
                <w:lang w:eastAsia="ru-RU"/>
              </w:rPr>
              <w:t>тино на площадке №1</w:t>
            </w:r>
          </w:p>
        </w:tc>
        <w:tc>
          <w:tcPr>
            <w:tcW w:w="1418" w:type="dxa"/>
            <w:shd w:val="clear" w:color="auto" w:fill="auto"/>
            <w:vAlign w:val="center"/>
            <w:hideMark/>
          </w:tcPr>
          <w:p w:rsidR="008F1BFF" w:rsidRPr="000862E8" w:rsidRDefault="008F1BFF" w:rsidP="00BD46E3">
            <w:pPr>
              <w:spacing w:after="0" w:line="240" w:lineRule="auto"/>
              <w:ind w:left="-116" w:right="-118"/>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ОБ, МБР, ВИ / Администрация с.п. Лопатино</w:t>
            </w:r>
          </w:p>
        </w:tc>
        <w:tc>
          <w:tcPr>
            <w:tcW w:w="730" w:type="dxa"/>
            <w:shd w:val="clear" w:color="auto" w:fill="auto"/>
            <w:vAlign w:val="center"/>
            <w:hideMark/>
          </w:tcPr>
          <w:p w:rsidR="008F1BFF" w:rsidRPr="000862E8" w:rsidRDefault="008F1BF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2025-2033 гг.</w:t>
            </w:r>
          </w:p>
        </w:tc>
        <w:tc>
          <w:tcPr>
            <w:tcW w:w="779" w:type="dxa"/>
            <w:shd w:val="clear" w:color="auto" w:fill="auto"/>
            <w:noWrap/>
            <w:vAlign w:val="center"/>
            <w:hideMark/>
          </w:tcPr>
          <w:p w:rsidR="008F1BFF" w:rsidRPr="000862E8" w:rsidRDefault="008F1BF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по пр</w:t>
            </w:r>
            <w:r w:rsidRPr="000862E8">
              <w:rPr>
                <w:rFonts w:ascii="Times New Roman" w:eastAsia="Times New Roman" w:hAnsi="Times New Roman" w:cs="Times New Roman"/>
                <w:lang w:eastAsia="ru-RU"/>
              </w:rPr>
              <w:t>о</w:t>
            </w:r>
            <w:r w:rsidRPr="000862E8">
              <w:rPr>
                <w:rFonts w:ascii="Times New Roman" w:eastAsia="Times New Roman" w:hAnsi="Times New Roman" w:cs="Times New Roman"/>
                <w:lang w:eastAsia="ru-RU"/>
              </w:rPr>
              <w:t>екту</w:t>
            </w:r>
          </w:p>
        </w:tc>
        <w:tc>
          <w:tcPr>
            <w:tcW w:w="601" w:type="dxa"/>
            <w:shd w:val="clear" w:color="auto" w:fill="auto"/>
            <w:noWrap/>
            <w:vAlign w:val="center"/>
            <w:hideMark/>
          </w:tcPr>
          <w:p w:rsidR="008F1BFF" w:rsidRPr="000862E8" w:rsidRDefault="008F1BF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601" w:type="dxa"/>
            <w:shd w:val="clear" w:color="auto" w:fill="auto"/>
            <w:noWrap/>
            <w:vAlign w:val="center"/>
            <w:hideMark/>
          </w:tcPr>
          <w:p w:rsidR="008F1BFF" w:rsidRPr="000862E8" w:rsidRDefault="008F1BF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601" w:type="dxa"/>
            <w:shd w:val="clear" w:color="auto" w:fill="auto"/>
            <w:noWrap/>
            <w:vAlign w:val="center"/>
            <w:hideMark/>
          </w:tcPr>
          <w:p w:rsidR="008F1BFF" w:rsidRPr="000862E8" w:rsidRDefault="008F1BF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601" w:type="dxa"/>
            <w:shd w:val="clear" w:color="auto" w:fill="auto"/>
            <w:noWrap/>
            <w:vAlign w:val="center"/>
            <w:hideMark/>
          </w:tcPr>
          <w:p w:rsidR="008F1BFF" w:rsidRPr="000862E8" w:rsidRDefault="008F1BF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601" w:type="dxa"/>
            <w:shd w:val="clear" w:color="auto" w:fill="auto"/>
            <w:noWrap/>
            <w:vAlign w:val="center"/>
            <w:hideMark/>
          </w:tcPr>
          <w:p w:rsidR="008F1BFF" w:rsidRPr="000862E8" w:rsidRDefault="008F1BF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655" w:type="dxa"/>
            <w:shd w:val="clear" w:color="auto" w:fill="auto"/>
            <w:noWrap/>
            <w:vAlign w:val="center"/>
            <w:hideMark/>
          </w:tcPr>
          <w:p w:rsidR="008F1BFF" w:rsidRPr="000862E8" w:rsidRDefault="008F1BF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546" w:type="dxa"/>
            <w:shd w:val="clear" w:color="auto" w:fill="auto"/>
            <w:noWrap/>
            <w:vAlign w:val="center"/>
            <w:hideMark/>
          </w:tcPr>
          <w:p w:rsidR="008F1BFF" w:rsidRPr="000862E8" w:rsidRDefault="008F1BF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711" w:type="dxa"/>
            <w:shd w:val="clear" w:color="auto" w:fill="auto"/>
            <w:noWrap/>
            <w:vAlign w:val="center"/>
            <w:hideMark/>
          </w:tcPr>
          <w:p w:rsidR="008F1BFF" w:rsidRPr="000862E8" w:rsidRDefault="008F1BF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711" w:type="dxa"/>
            <w:shd w:val="clear" w:color="auto" w:fill="auto"/>
            <w:noWrap/>
            <w:vAlign w:val="center"/>
            <w:hideMark/>
          </w:tcPr>
          <w:p w:rsidR="008F1BFF" w:rsidRPr="000862E8" w:rsidRDefault="008F1BF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711" w:type="dxa"/>
            <w:shd w:val="clear" w:color="auto" w:fill="auto"/>
            <w:noWrap/>
            <w:vAlign w:val="center"/>
            <w:hideMark/>
          </w:tcPr>
          <w:p w:rsidR="008F1BFF" w:rsidRPr="000862E8" w:rsidRDefault="008F1BF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546" w:type="dxa"/>
            <w:shd w:val="clear" w:color="auto" w:fill="auto"/>
            <w:noWrap/>
            <w:vAlign w:val="center"/>
            <w:hideMark/>
          </w:tcPr>
          <w:p w:rsidR="008F1BFF" w:rsidRPr="000862E8" w:rsidRDefault="008F1BF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684" w:type="dxa"/>
            <w:shd w:val="clear" w:color="auto" w:fill="auto"/>
            <w:noWrap/>
            <w:vAlign w:val="center"/>
            <w:hideMark/>
          </w:tcPr>
          <w:p w:rsidR="008F1BFF" w:rsidRPr="000862E8" w:rsidRDefault="008F1BF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1422" w:type="dxa"/>
            <w:vMerge/>
            <w:shd w:val="clear" w:color="auto" w:fill="auto"/>
            <w:vAlign w:val="center"/>
            <w:hideMark/>
          </w:tcPr>
          <w:p w:rsidR="008F1BFF" w:rsidRPr="000862E8" w:rsidRDefault="008F1BFF" w:rsidP="00A05A0F">
            <w:pPr>
              <w:spacing w:after="0" w:line="240" w:lineRule="auto"/>
              <w:jc w:val="center"/>
              <w:rPr>
                <w:rFonts w:ascii="Times New Roman" w:eastAsia="Times New Roman" w:hAnsi="Times New Roman" w:cs="Times New Roman"/>
                <w:lang w:eastAsia="ru-RU"/>
              </w:rPr>
            </w:pPr>
          </w:p>
        </w:tc>
      </w:tr>
      <w:tr w:rsidR="008F1BFF" w:rsidRPr="000862E8" w:rsidTr="008F1BFF">
        <w:trPr>
          <w:gridAfter w:val="1"/>
          <w:trHeight w:val="900"/>
        </w:trPr>
        <w:tc>
          <w:tcPr>
            <w:tcW w:w="438" w:type="dxa"/>
            <w:shd w:val="clear" w:color="auto" w:fill="auto"/>
            <w:vAlign w:val="center"/>
            <w:hideMark/>
          </w:tcPr>
          <w:p w:rsidR="008F1BFF" w:rsidRPr="000862E8" w:rsidRDefault="008F1BF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8</w:t>
            </w:r>
          </w:p>
        </w:tc>
        <w:tc>
          <w:tcPr>
            <w:tcW w:w="2534" w:type="dxa"/>
            <w:shd w:val="clear" w:color="auto" w:fill="auto"/>
            <w:vAlign w:val="center"/>
            <w:hideMark/>
          </w:tcPr>
          <w:p w:rsidR="008F1BFF" w:rsidRPr="000862E8" w:rsidRDefault="008F1BFF" w:rsidP="003B3D0F">
            <w:pPr>
              <w:spacing w:after="0" w:line="240" w:lineRule="auto"/>
              <w:rPr>
                <w:rFonts w:ascii="Times New Roman" w:eastAsia="Times New Roman" w:hAnsi="Times New Roman" w:cs="Times New Roman"/>
                <w:color w:val="000000"/>
                <w:lang w:eastAsia="ru-RU"/>
              </w:rPr>
            </w:pPr>
            <w:r w:rsidRPr="000862E8">
              <w:rPr>
                <w:rFonts w:ascii="Times New Roman" w:eastAsia="Times New Roman" w:hAnsi="Times New Roman" w:cs="Times New Roman"/>
                <w:color w:val="000000"/>
                <w:lang w:eastAsia="ru-RU"/>
              </w:rPr>
              <w:t>Строительство пожа</w:t>
            </w:r>
            <w:r w:rsidRPr="000862E8">
              <w:rPr>
                <w:rFonts w:ascii="Times New Roman" w:eastAsia="Times New Roman" w:hAnsi="Times New Roman" w:cs="Times New Roman"/>
                <w:color w:val="000000"/>
                <w:lang w:eastAsia="ru-RU"/>
              </w:rPr>
              <w:t>р</w:t>
            </w:r>
            <w:r w:rsidRPr="000862E8">
              <w:rPr>
                <w:rFonts w:ascii="Times New Roman" w:eastAsia="Times New Roman" w:hAnsi="Times New Roman" w:cs="Times New Roman"/>
                <w:color w:val="000000"/>
                <w:lang w:eastAsia="ru-RU"/>
              </w:rPr>
              <w:t>ного депо в селе Лоп</w:t>
            </w:r>
            <w:r w:rsidRPr="000862E8">
              <w:rPr>
                <w:rFonts w:ascii="Times New Roman" w:eastAsia="Times New Roman" w:hAnsi="Times New Roman" w:cs="Times New Roman"/>
                <w:color w:val="000000"/>
                <w:lang w:eastAsia="ru-RU"/>
              </w:rPr>
              <w:t>а</w:t>
            </w:r>
            <w:r w:rsidRPr="000862E8">
              <w:rPr>
                <w:rFonts w:ascii="Times New Roman" w:eastAsia="Times New Roman" w:hAnsi="Times New Roman" w:cs="Times New Roman"/>
                <w:color w:val="000000"/>
                <w:lang w:eastAsia="ru-RU"/>
              </w:rPr>
              <w:t>тино на площадке №8</w:t>
            </w:r>
          </w:p>
        </w:tc>
        <w:tc>
          <w:tcPr>
            <w:tcW w:w="1418" w:type="dxa"/>
            <w:shd w:val="clear" w:color="auto" w:fill="auto"/>
            <w:vAlign w:val="center"/>
            <w:hideMark/>
          </w:tcPr>
          <w:p w:rsidR="008F1BFF" w:rsidRPr="000862E8" w:rsidRDefault="008F1BFF" w:rsidP="00BD46E3">
            <w:pPr>
              <w:spacing w:after="0" w:line="240" w:lineRule="auto"/>
              <w:ind w:left="-116" w:right="-118"/>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ОБ, МБР, ВИ / Администрация с.п. Лопатино</w:t>
            </w:r>
          </w:p>
        </w:tc>
        <w:tc>
          <w:tcPr>
            <w:tcW w:w="730" w:type="dxa"/>
            <w:shd w:val="clear" w:color="auto" w:fill="auto"/>
            <w:vAlign w:val="center"/>
            <w:hideMark/>
          </w:tcPr>
          <w:p w:rsidR="008F1BFF" w:rsidRPr="000862E8" w:rsidRDefault="008F1BF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2025-2033 гг.</w:t>
            </w:r>
          </w:p>
        </w:tc>
        <w:tc>
          <w:tcPr>
            <w:tcW w:w="779" w:type="dxa"/>
            <w:shd w:val="clear" w:color="auto" w:fill="auto"/>
            <w:noWrap/>
            <w:vAlign w:val="center"/>
            <w:hideMark/>
          </w:tcPr>
          <w:p w:rsidR="008F1BFF" w:rsidRPr="000862E8" w:rsidRDefault="008F1BF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по пр</w:t>
            </w:r>
            <w:r w:rsidRPr="000862E8">
              <w:rPr>
                <w:rFonts w:ascii="Times New Roman" w:eastAsia="Times New Roman" w:hAnsi="Times New Roman" w:cs="Times New Roman"/>
                <w:lang w:eastAsia="ru-RU"/>
              </w:rPr>
              <w:t>о</w:t>
            </w:r>
            <w:r w:rsidRPr="000862E8">
              <w:rPr>
                <w:rFonts w:ascii="Times New Roman" w:eastAsia="Times New Roman" w:hAnsi="Times New Roman" w:cs="Times New Roman"/>
                <w:lang w:eastAsia="ru-RU"/>
              </w:rPr>
              <w:t>екту</w:t>
            </w:r>
          </w:p>
        </w:tc>
        <w:tc>
          <w:tcPr>
            <w:tcW w:w="601" w:type="dxa"/>
            <w:shd w:val="clear" w:color="auto" w:fill="auto"/>
            <w:noWrap/>
            <w:vAlign w:val="center"/>
            <w:hideMark/>
          </w:tcPr>
          <w:p w:rsidR="008F1BFF" w:rsidRPr="000862E8" w:rsidRDefault="008F1BF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601" w:type="dxa"/>
            <w:shd w:val="clear" w:color="auto" w:fill="auto"/>
            <w:noWrap/>
            <w:vAlign w:val="center"/>
            <w:hideMark/>
          </w:tcPr>
          <w:p w:rsidR="008F1BFF" w:rsidRPr="000862E8" w:rsidRDefault="008F1BF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601" w:type="dxa"/>
            <w:shd w:val="clear" w:color="auto" w:fill="auto"/>
            <w:noWrap/>
            <w:vAlign w:val="center"/>
            <w:hideMark/>
          </w:tcPr>
          <w:p w:rsidR="008F1BFF" w:rsidRPr="000862E8" w:rsidRDefault="008F1BF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601" w:type="dxa"/>
            <w:shd w:val="clear" w:color="auto" w:fill="auto"/>
            <w:noWrap/>
            <w:vAlign w:val="center"/>
            <w:hideMark/>
          </w:tcPr>
          <w:p w:rsidR="008F1BFF" w:rsidRPr="000862E8" w:rsidRDefault="008F1BF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601" w:type="dxa"/>
            <w:shd w:val="clear" w:color="auto" w:fill="auto"/>
            <w:noWrap/>
            <w:vAlign w:val="center"/>
            <w:hideMark/>
          </w:tcPr>
          <w:p w:rsidR="008F1BFF" w:rsidRPr="000862E8" w:rsidRDefault="008F1BF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655" w:type="dxa"/>
            <w:shd w:val="clear" w:color="auto" w:fill="auto"/>
            <w:noWrap/>
            <w:vAlign w:val="center"/>
            <w:hideMark/>
          </w:tcPr>
          <w:p w:rsidR="008F1BFF" w:rsidRPr="000862E8" w:rsidRDefault="008F1BF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546" w:type="dxa"/>
            <w:shd w:val="clear" w:color="auto" w:fill="auto"/>
            <w:noWrap/>
            <w:vAlign w:val="center"/>
            <w:hideMark/>
          </w:tcPr>
          <w:p w:rsidR="008F1BFF" w:rsidRPr="000862E8" w:rsidRDefault="008F1BF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711" w:type="dxa"/>
            <w:shd w:val="clear" w:color="auto" w:fill="auto"/>
            <w:noWrap/>
            <w:vAlign w:val="center"/>
            <w:hideMark/>
          </w:tcPr>
          <w:p w:rsidR="008F1BFF" w:rsidRPr="000862E8" w:rsidRDefault="008F1BF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711" w:type="dxa"/>
            <w:shd w:val="clear" w:color="auto" w:fill="auto"/>
            <w:noWrap/>
            <w:vAlign w:val="center"/>
            <w:hideMark/>
          </w:tcPr>
          <w:p w:rsidR="008F1BFF" w:rsidRPr="000862E8" w:rsidRDefault="008F1BF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711" w:type="dxa"/>
            <w:shd w:val="clear" w:color="auto" w:fill="auto"/>
            <w:noWrap/>
            <w:vAlign w:val="center"/>
            <w:hideMark/>
          </w:tcPr>
          <w:p w:rsidR="008F1BFF" w:rsidRPr="000862E8" w:rsidRDefault="008F1BF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546" w:type="dxa"/>
            <w:shd w:val="clear" w:color="auto" w:fill="auto"/>
            <w:noWrap/>
            <w:vAlign w:val="center"/>
            <w:hideMark/>
          </w:tcPr>
          <w:p w:rsidR="008F1BFF" w:rsidRPr="000862E8" w:rsidRDefault="008F1BF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684" w:type="dxa"/>
            <w:shd w:val="clear" w:color="auto" w:fill="auto"/>
            <w:noWrap/>
            <w:vAlign w:val="center"/>
            <w:hideMark/>
          </w:tcPr>
          <w:p w:rsidR="008F1BFF" w:rsidRPr="000862E8" w:rsidRDefault="008F1BF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1422" w:type="dxa"/>
            <w:vMerge w:val="restart"/>
            <w:shd w:val="clear" w:color="auto" w:fill="auto"/>
            <w:vAlign w:val="center"/>
            <w:hideMark/>
          </w:tcPr>
          <w:p w:rsidR="008F1BFF" w:rsidRPr="000862E8" w:rsidRDefault="008F1BFF" w:rsidP="00A05A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Обеспечение пе</w:t>
            </w:r>
            <w:r w:rsidRPr="000862E8">
              <w:rPr>
                <w:rFonts w:ascii="Times New Roman" w:eastAsia="Times New Roman" w:hAnsi="Times New Roman" w:cs="Times New Roman"/>
                <w:lang w:eastAsia="ru-RU"/>
              </w:rPr>
              <w:t>р</w:t>
            </w:r>
            <w:r w:rsidRPr="000862E8">
              <w:rPr>
                <w:rFonts w:ascii="Times New Roman" w:eastAsia="Times New Roman" w:hAnsi="Times New Roman" w:cs="Times New Roman"/>
                <w:lang w:eastAsia="ru-RU"/>
              </w:rPr>
              <w:t>вичных мер п</w:t>
            </w:r>
            <w:r w:rsidRPr="000862E8">
              <w:rPr>
                <w:rFonts w:ascii="Times New Roman" w:eastAsia="Times New Roman" w:hAnsi="Times New Roman" w:cs="Times New Roman"/>
                <w:lang w:eastAsia="ru-RU"/>
              </w:rPr>
              <w:t>о</w:t>
            </w:r>
            <w:r w:rsidRPr="000862E8">
              <w:rPr>
                <w:rFonts w:ascii="Times New Roman" w:eastAsia="Times New Roman" w:hAnsi="Times New Roman" w:cs="Times New Roman"/>
                <w:lang w:eastAsia="ru-RU"/>
              </w:rPr>
              <w:t>жарной безопас</w:t>
            </w:r>
            <w:r w:rsidRPr="000862E8">
              <w:rPr>
                <w:rFonts w:ascii="Times New Roman" w:eastAsia="Times New Roman" w:hAnsi="Times New Roman" w:cs="Times New Roman"/>
                <w:lang w:eastAsia="ru-RU"/>
              </w:rPr>
              <w:t>т</w:t>
            </w:r>
            <w:r w:rsidRPr="000862E8">
              <w:rPr>
                <w:rFonts w:ascii="Times New Roman" w:eastAsia="Times New Roman" w:hAnsi="Times New Roman" w:cs="Times New Roman"/>
                <w:lang w:eastAsia="ru-RU"/>
              </w:rPr>
              <w:t>ности</w:t>
            </w:r>
          </w:p>
        </w:tc>
      </w:tr>
      <w:tr w:rsidR="008F1BFF" w:rsidRPr="000862E8" w:rsidTr="008F1BFF">
        <w:trPr>
          <w:gridAfter w:val="1"/>
          <w:trHeight w:val="900"/>
        </w:trPr>
        <w:tc>
          <w:tcPr>
            <w:tcW w:w="438" w:type="dxa"/>
            <w:shd w:val="clear" w:color="auto" w:fill="auto"/>
            <w:vAlign w:val="center"/>
            <w:hideMark/>
          </w:tcPr>
          <w:p w:rsidR="008F1BFF" w:rsidRPr="000862E8" w:rsidRDefault="008F1BF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9</w:t>
            </w:r>
          </w:p>
        </w:tc>
        <w:tc>
          <w:tcPr>
            <w:tcW w:w="2534" w:type="dxa"/>
            <w:shd w:val="clear" w:color="auto" w:fill="auto"/>
            <w:vAlign w:val="center"/>
            <w:hideMark/>
          </w:tcPr>
          <w:p w:rsidR="008F1BFF" w:rsidRPr="000862E8" w:rsidRDefault="008F1BFF" w:rsidP="003B3D0F">
            <w:pPr>
              <w:spacing w:after="0" w:line="240" w:lineRule="auto"/>
              <w:rPr>
                <w:rFonts w:ascii="Times New Roman" w:eastAsia="Times New Roman" w:hAnsi="Times New Roman" w:cs="Times New Roman"/>
                <w:color w:val="000000"/>
                <w:lang w:eastAsia="ru-RU"/>
              </w:rPr>
            </w:pPr>
            <w:r w:rsidRPr="000862E8">
              <w:rPr>
                <w:rFonts w:ascii="Times New Roman" w:eastAsia="Times New Roman" w:hAnsi="Times New Roman" w:cs="Times New Roman"/>
                <w:color w:val="000000"/>
                <w:lang w:eastAsia="ru-RU"/>
              </w:rPr>
              <w:t>Строительство пожа</w:t>
            </w:r>
            <w:r w:rsidRPr="000862E8">
              <w:rPr>
                <w:rFonts w:ascii="Times New Roman" w:eastAsia="Times New Roman" w:hAnsi="Times New Roman" w:cs="Times New Roman"/>
                <w:color w:val="000000"/>
                <w:lang w:eastAsia="ru-RU"/>
              </w:rPr>
              <w:t>р</w:t>
            </w:r>
            <w:r w:rsidRPr="000862E8">
              <w:rPr>
                <w:rFonts w:ascii="Times New Roman" w:eastAsia="Times New Roman" w:hAnsi="Times New Roman" w:cs="Times New Roman"/>
                <w:color w:val="000000"/>
                <w:lang w:eastAsia="ru-RU"/>
              </w:rPr>
              <w:t>ного депо в селе Лоп</w:t>
            </w:r>
            <w:r w:rsidRPr="000862E8">
              <w:rPr>
                <w:rFonts w:ascii="Times New Roman" w:eastAsia="Times New Roman" w:hAnsi="Times New Roman" w:cs="Times New Roman"/>
                <w:color w:val="000000"/>
                <w:lang w:eastAsia="ru-RU"/>
              </w:rPr>
              <w:t>а</w:t>
            </w:r>
            <w:r w:rsidRPr="000862E8">
              <w:rPr>
                <w:rFonts w:ascii="Times New Roman" w:eastAsia="Times New Roman" w:hAnsi="Times New Roman" w:cs="Times New Roman"/>
                <w:color w:val="000000"/>
                <w:lang w:eastAsia="ru-RU"/>
              </w:rPr>
              <w:t>тино на площадке №10</w:t>
            </w:r>
          </w:p>
        </w:tc>
        <w:tc>
          <w:tcPr>
            <w:tcW w:w="1418" w:type="dxa"/>
            <w:shd w:val="clear" w:color="auto" w:fill="auto"/>
            <w:vAlign w:val="center"/>
            <w:hideMark/>
          </w:tcPr>
          <w:p w:rsidR="008F1BFF" w:rsidRPr="000862E8" w:rsidRDefault="008F1BFF" w:rsidP="00BD46E3">
            <w:pPr>
              <w:spacing w:after="0" w:line="240" w:lineRule="auto"/>
              <w:ind w:left="-116" w:right="-118"/>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ОБ, МБР, ВИ / Администрация с.п. Лопатино</w:t>
            </w:r>
          </w:p>
        </w:tc>
        <w:tc>
          <w:tcPr>
            <w:tcW w:w="730" w:type="dxa"/>
            <w:shd w:val="clear" w:color="auto" w:fill="auto"/>
            <w:vAlign w:val="center"/>
            <w:hideMark/>
          </w:tcPr>
          <w:p w:rsidR="008F1BFF" w:rsidRPr="000862E8" w:rsidRDefault="008F1BF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2025-2033 гг.</w:t>
            </w:r>
          </w:p>
        </w:tc>
        <w:tc>
          <w:tcPr>
            <w:tcW w:w="779" w:type="dxa"/>
            <w:shd w:val="clear" w:color="auto" w:fill="auto"/>
            <w:noWrap/>
            <w:vAlign w:val="center"/>
            <w:hideMark/>
          </w:tcPr>
          <w:p w:rsidR="008F1BFF" w:rsidRPr="000862E8" w:rsidRDefault="008F1BF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по пр</w:t>
            </w:r>
            <w:r w:rsidRPr="000862E8">
              <w:rPr>
                <w:rFonts w:ascii="Times New Roman" w:eastAsia="Times New Roman" w:hAnsi="Times New Roman" w:cs="Times New Roman"/>
                <w:lang w:eastAsia="ru-RU"/>
              </w:rPr>
              <w:t>о</w:t>
            </w:r>
            <w:r w:rsidRPr="000862E8">
              <w:rPr>
                <w:rFonts w:ascii="Times New Roman" w:eastAsia="Times New Roman" w:hAnsi="Times New Roman" w:cs="Times New Roman"/>
                <w:lang w:eastAsia="ru-RU"/>
              </w:rPr>
              <w:t>екту</w:t>
            </w:r>
          </w:p>
        </w:tc>
        <w:tc>
          <w:tcPr>
            <w:tcW w:w="601" w:type="dxa"/>
            <w:shd w:val="clear" w:color="auto" w:fill="auto"/>
            <w:noWrap/>
            <w:vAlign w:val="center"/>
            <w:hideMark/>
          </w:tcPr>
          <w:p w:rsidR="008F1BFF" w:rsidRPr="000862E8" w:rsidRDefault="008F1BF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601" w:type="dxa"/>
            <w:shd w:val="clear" w:color="auto" w:fill="auto"/>
            <w:noWrap/>
            <w:vAlign w:val="center"/>
            <w:hideMark/>
          </w:tcPr>
          <w:p w:rsidR="008F1BFF" w:rsidRPr="000862E8" w:rsidRDefault="008F1BF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601" w:type="dxa"/>
            <w:shd w:val="clear" w:color="auto" w:fill="auto"/>
            <w:noWrap/>
            <w:vAlign w:val="center"/>
            <w:hideMark/>
          </w:tcPr>
          <w:p w:rsidR="008F1BFF" w:rsidRPr="000862E8" w:rsidRDefault="008F1BF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601" w:type="dxa"/>
            <w:shd w:val="clear" w:color="auto" w:fill="auto"/>
            <w:noWrap/>
            <w:vAlign w:val="center"/>
            <w:hideMark/>
          </w:tcPr>
          <w:p w:rsidR="008F1BFF" w:rsidRPr="000862E8" w:rsidRDefault="008F1BF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601" w:type="dxa"/>
            <w:shd w:val="clear" w:color="auto" w:fill="auto"/>
            <w:noWrap/>
            <w:vAlign w:val="center"/>
            <w:hideMark/>
          </w:tcPr>
          <w:p w:rsidR="008F1BFF" w:rsidRPr="000862E8" w:rsidRDefault="008F1BF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655" w:type="dxa"/>
            <w:shd w:val="clear" w:color="auto" w:fill="auto"/>
            <w:noWrap/>
            <w:vAlign w:val="center"/>
            <w:hideMark/>
          </w:tcPr>
          <w:p w:rsidR="008F1BFF" w:rsidRPr="000862E8" w:rsidRDefault="008F1BF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546" w:type="dxa"/>
            <w:shd w:val="clear" w:color="auto" w:fill="auto"/>
            <w:noWrap/>
            <w:vAlign w:val="center"/>
            <w:hideMark/>
          </w:tcPr>
          <w:p w:rsidR="008F1BFF" w:rsidRPr="000862E8" w:rsidRDefault="008F1BF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711" w:type="dxa"/>
            <w:shd w:val="clear" w:color="auto" w:fill="auto"/>
            <w:noWrap/>
            <w:vAlign w:val="center"/>
            <w:hideMark/>
          </w:tcPr>
          <w:p w:rsidR="008F1BFF" w:rsidRPr="000862E8" w:rsidRDefault="008F1BF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711" w:type="dxa"/>
            <w:shd w:val="clear" w:color="auto" w:fill="auto"/>
            <w:noWrap/>
            <w:vAlign w:val="center"/>
            <w:hideMark/>
          </w:tcPr>
          <w:p w:rsidR="008F1BFF" w:rsidRPr="000862E8" w:rsidRDefault="008F1BF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711" w:type="dxa"/>
            <w:shd w:val="clear" w:color="auto" w:fill="auto"/>
            <w:noWrap/>
            <w:vAlign w:val="center"/>
            <w:hideMark/>
          </w:tcPr>
          <w:p w:rsidR="008F1BFF" w:rsidRPr="000862E8" w:rsidRDefault="008F1BF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546" w:type="dxa"/>
            <w:shd w:val="clear" w:color="auto" w:fill="auto"/>
            <w:noWrap/>
            <w:vAlign w:val="center"/>
            <w:hideMark/>
          </w:tcPr>
          <w:p w:rsidR="008F1BFF" w:rsidRPr="000862E8" w:rsidRDefault="008F1BF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684" w:type="dxa"/>
            <w:shd w:val="clear" w:color="auto" w:fill="auto"/>
            <w:noWrap/>
            <w:vAlign w:val="center"/>
            <w:hideMark/>
          </w:tcPr>
          <w:p w:rsidR="008F1BFF" w:rsidRPr="000862E8" w:rsidRDefault="008F1BF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1422" w:type="dxa"/>
            <w:vMerge/>
            <w:shd w:val="clear" w:color="auto" w:fill="auto"/>
            <w:vAlign w:val="center"/>
          </w:tcPr>
          <w:p w:rsidR="008F1BFF" w:rsidRPr="000862E8" w:rsidRDefault="008F1BFF" w:rsidP="00A05A0F">
            <w:pPr>
              <w:spacing w:after="0" w:line="240" w:lineRule="auto"/>
              <w:jc w:val="center"/>
              <w:rPr>
                <w:rFonts w:ascii="Times New Roman" w:eastAsia="Times New Roman" w:hAnsi="Times New Roman" w:cs="Times New Roman"/>
                <w:lang w:eastAsia="ru-RU"/>
              </w:rPr>
            </w:pPr>
          </w:p>
        </w:tc>
      </w:tr>
      <w:tr w:rsidR="008F1BFF" w:rsidRPr="000862E8" w:rsidTr="008F1BFF">
        <w:trPr>
          <w:gridAfter w:val="1"/>
          <w:trHeight w:val="900"/>
        </w:trPr>
        <w:tc>
          <w:tcPr>
            <w:tcW w:w="438" w:type="dxa"/>
            <w:shd w:val="clear" w:color="auto" w:fill="auto"/>
            <w:vAlign w:val="center"/>
            <w:hideMark/>
          </w:tcPr>
          <w:p w:rsidR="008F1BFF" w:rsidRPr="000862E8" w:rsidRDefault="008F1BF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10</w:t>
            </w:r>
          </w:p>
        </w:tc>
        <w:tc>
          <w:tcPr>
            <w:tcW w:w="2534" w:type="dxa"/>
            <w:shd w:val="clear" w:color="auto" w:fill="auto"/>
            <w:vAlign w:val="center"/>
            <w:hideMark/>
          </w:tcPr>
          <w:p w:rsidR="008F1BFF" w:rsidRPr="000862E8" w:rsidRDefault="008F1BFF" w:rsidP="003B3D0F">
            <w:pPr>
              <w:spacing w:after="0" w:line="240" w:lineRule="auto"/>
              <w:rPr>
                <w:rFonts w:ascii="Times New Roman" w:eastAsia="Times New Roman" w:hAnsi="Times New Roman" w:cs="Times New Roman"/>
                <w:color w:val="000000"/>
                <w:lang w:eastAsia="ru-RU"/>
              </w:rPr>
            </w:pPr>
            <w:r w:rsidRPr="000862E8">
              <w:rPr>
                <w:rFonts w:ascii="Times New Roman" w:eastAsia="Times New Roman" w:hAnsi="Times New Roman" w:cs="Times New Roman"/>
                <w:color w:val="000000"/>
                <w:lang w:eastAsia="ru-RU"/>
              </w:rPr>
              <w:t>Строительство пожа</w:t>
            </w:r>
            <w:r w:rsidRPr="000862E8">
              <w:rPr>
                <w:rFonts w:ascii="Times New Roman" w:eastAsia="Times New Roman" w:hAnsi="Times New Roman" w:cs="Times New Roman"/>
                <w:color w:val="000000"/>
                <w:lang w:eastAsia="ru-RU"/>
              </w:rPr>
              <w:t>р</w:t>
            </w:r>
            <w:r w:rsidRPr="000862E8">
              <w:rPr>
                <w:rFonts w:ascii="Times New Roman" w:eastAsia="Times New Roman" w:hAnsi="Times New Roman" w:cs="Times New Roman"/>
                <w:color w:val="000000"/>
                <w:lang w:eastAsia="ru-RU"/>
              </w:rPr>
              <w:t>ного депо в селе Лоп</w:t>
            </w:r>
            <w:r w:rsidRPr="000862E8">
              <w:rPr>
                <w:rFonts w:ascii="Times New Roman" w:eastAsia="Times New Roman" w:hAnsi="Times New Roman" w:cs="Times New Roman"/>
                <w:color w:val="000000"/>
                <w:lang w:eastAsia="ru-RU"/>
              </w:rPr>
              <w:t>а</w:t>
            </w:r>
            <w:r w:rsidRPr="000862E8">
              <w:rPr>
                <w:rFonts w:ascii="Times New Roman" w:eastAsia="Times New Roman" w:hAnsi="Times New Roman" w:cs="Times New Roman"/>
                <w:color w:val="000000"/>
                <w:lang w:eastAsia="ru-RU"/>
              </w:rPr>
              <w:t>тино на площадке №12</w:t>
            </w:r>
          </w:p>
        </w:tc>
        <w:tc>
          <w:tcPr>
            <w:tcW w:w="1418" w:type="dxa"/>
            <w:shd w:val="clear" w:color="auto" w:fill="auto"/>
            <w:vAlign w:val="center"/>
            <w:hideMark/>
          </w:tcPr>
          <w:p w:rsidR="008F1BFF" w:rsidRPr="000862E8" w:rsidRDefault="008F1BFF" w:rsidP="00BD46E3">
            <w:pPr>
              <w:spacing w:after="0" w:line="240" w:lineRule="auto"/>
              <w:ind w:left="-116" w:right="-118"/>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ОБ, МБР, ВИ / Администрация с.п. Лопатино</w:t>
            </w:r>
          </w:p>
        </w:tc>
        <w:tc>
          <w:tcPr>
            <w:tcW w:w="730" w:type="dxa"/>
            <w:shd w:val="clear" w:color="auto" w:fill="auto"/>
            <w:vAlign w:val="center"/>
            <w:hideMark/>
          </w:tcPr>
          <w:p w:rsidR="008F1BFF" w:rsidRPr="000862E8" w:rsidRDefault="008F1BF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2025-2033 гг.</w:t>
            </w:r>
          </w:p>
        </w:tc>
        <w:tc>
          <w:tcPr>
            <w:tcW w:w="779" w:type="dxa"/>
            <w:shd w:val="clear" w:color="auto" w:fill="auto"/>
            <w:noWrap/>
            <w:vAlign w:val="center"/>
            <w:hideMark/>
          </w:tcPr>
          <w:p w:rsidR="008F1BFF" w:rsidRPr="000862E8" w:rsidRDefault="008F1BF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по пр</w:t>
            </w:r>
            <w:r w:rsidRPr="000862E8">
              <w:rPr>
                <w:rFonts w:ascii="Times New Roman" w:eastAsia="Times New Roman" w:hAnsi="Times New Roman" w:cs="Times New Roman"/>
                <w:lang w:eastAsia="ru-RU"/>
              </w:rPr>
              <w:t>о</w:t>
            </w:r>
            <w:r w:rsidRPr="000862E8">
              <w:rPr>
                <w:rFonts w:ascii="Times New Roman" w:eastAsia="Times New Roman" w:hAnsi="Times New Roman" w:cs="Times New Roman"/>
                <w:lang w:eastAsia="ru-RU"/>
              </w:rPr>
              <w:t>екту</w:t>
            </w:r>
          </w:p>
        </w:tc>
        <w:tc>
          <w:tcPr>
            <w:tcW w:w="601" w:type="dxa"/>
            <w:shd w:val="clear" w:color="auto" w:fill="auto"/>
            <w:noWrap/>
            <w:vAlign w:val="center"/>
            <w:hideMark/>
          </w:tcPr>
          <w:p w:rsidR="008F1BFF" w:rsidRPr="000862E8" w:rsidRDefault="008F1BF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601" w:type="dxa"/>
            <w:shd w:val="clear" w:color="auto" w:fill="auto"/>
            <w:noWrap/>
            <w:vAlign w:val="center"/>
            <w:hideMark/>
          </w:tcPr>
          <w:p w:rsidR="008F1BFF" w:rsidRPr="000862E8" w:rsidRDefault="008F1BF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601" w:type="dxa"/>
            <w:shd w:val="clear" w:color="auto" w:fill="auto"/>
            <w:noWrap/>
            <w:vAlign w:val="center"/>
            <w:hideMark/>
          </w:tcPr>
          <w:p w:rsidR="008F1BFF" w:rsidRPr="000862E8" w:rsidRDefault="008F1BF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601" w:type="dxa"/>
            <w:shd w:val="clear" w:color="auto" w:fill="auto"/>
            <w:noWrap/>
            <w:vAlign w:val="center"/>
            <w:hideMark/>
          </w:tcPr>
          <w:p w:rsidR="008F1BFF" w:rsidRPr="000862E8" w:rsidRDefault="008F1BF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601" w:type="dxa"/>
            <w:shd w:val="clear" w:color="auto" w:fill="auto"/>
            <w:noWrap/>
            <w:vAlign w:val="center"/>
            <w:hideMark/>
          </w:tcPr>
          <w:p w:rsidR="008F1BFF" w:rsidRPr="000862E8" w:rsidRDefault="008F1BF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655" w:type="dxa"/>
            <w:shd w:val="clear" w:color="auto" w:fill="auto"/>
            <w:noWrap/>
            <w:vAlign w:val="center"/>
            <w:hideMark/>
          </w:tcPr>
          <w:p w:rsidR="008F1BFF" w:rsidRPr="000862E8" w:rsidRDefault="008F1BF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546" w:type="dxa"/>
            <w:shd w:val="clear" w:color="auto" w:fill="auto"/>
            <w:noWrap/>
            <w:vAlign w:val="center"/>
            <w:hideMark/>
          </w:tcPr>
          <w:p w:rsidR="008F1BFF" w:rsidRPr="000862E8" w:rsidRDefault="008F1BF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711" w:type="dxa"/>
            <w:shd w:val="clear" w:color="auto" w:fill="auto"/>
            <w:noWrap/>
            <w:vAlign w:val="center"/>
            <w:hideMark/>
          </w:tcPr>
          <w:p w:rsidR="008F1BFF" w:rsidRPr="000862E8" w:rsidRDefault="008F1BF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711" w:type="dxa"/>
            <w:shd w:val="clear" w:color="auto" w:fill="auto"/>
            <w:noWrap/>
            <w:vAlign w:val="center"/>
            <w:hideMark/>
          </w:tcPr>
          <w:p w:rsidR="008F1BFF" w:rsidRPr="000862E8" w:rsidRDefault="008F1BF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711" w:type="dxa"/>
            <w:shd w:val="clear" w:color="auto" w:fill="auto"/>
            <w:noWrap/>
            <w:vAlign w:val="center"/>
            <w:hideMark/>
          </w:tcPr>
          <w:p w:rsidR="008F1BFF" w:rsidRPr="000862E8" w:rsidRDefault="008F1BF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546" w:type="dxa"/>
            <w:shd w:val="clear" w:color="auto" w:fill="auto"/>
            <w:noWrap/>
            <w:vAlign w:val="center"/>
            <w:hideMark/>
          </w:tcPr>
          <w:p w:rsidR="008F1BFF" w:rsidRPr="000862E8" w:rsidRDefault="008F1BF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684" w:type="dxa"/>
            <w:shd w:val="clear" w:color="auto" w:fill="auto"/>
            <w:noWrap/>
            <w:vAlign w:val="center"/>
            <w:hideMark/>
          </w:tcPr>
          <w:p w:rsidR="008F1BFF" w:rsidRPr="000862E8" w:rsidRDefault="008F1BF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1422" w:type="dxa"/>
            <w:vMerge/>
            <w:shd w:val="clear" w:color="auto" w:fill="auto"/>
            <w:vAlign w:val="center"/>
          </w:tcPr>
          <w:p w:rsidR="008F1BFF" w:rsidRPr="000862E8" w:rsidRDefault="008F1BFF" w:rsidP="00A05A0F">
            <w:pPr>
              <w:spacing w:after="0" w:line="240" w:lineRule="auto"/>
              <w:jc w:val="center"/>
              <w:rPr>
                <w:rFonts w:ascii="Times New Roman" w:eastAsia="Times New Roman" w:hAnsi="Times New Roman" w:cs="Times New Roman"/>
                <w:lang w:eastAsia="ru-RU"/>
              </w:rPr>
            </w:pPr>
          </w:p>
        </w:tc>
      </w:tr>
      <w:tr w:rsidR="003B3D0F" w:rsidRPr="000862E8" w:rsidTr="008F1BFF">
        <w:trPr>
          <w:gridAfter w:val="1"/>
          <w:trHeight w:val="900"/>
        </w:trPr>
        <w:tc>
          <w:tcPr>
            <w:tcW w:w="438" w:type="dxa"/>
            <w:shd w:val="clear" w:color="auto" w:fill="auto"/>
            <w:vAlign w:val="center"/>
            <w:hideMark/>
          </w:tcPr>
          <w:p w:rsidR="003B3D0F" w:rsidRPr="000862E8" w:rsidRDefault="003B3D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11</w:t>
            </w:r>
          </w:p>
        </w:tc>
        <w:tc>
          <w:tcPr>
            <w:tcW w:w="2534" w:type="dxa"/>
            <w:shd w:val="clear" w:color="auto" w:fill="auto"/>
            <w:vAlign w:val="center"/>
            <w:hideMark/>
          </w:tcPr>
          <w:p w:rsidR="003B3D0F" w:rsidRPr="000862E8" w:rsidRDefault="003B3D0F" w:rsidP="003B3D0F">
            <w:pPr>
              <w:spacing w:after="0" w:line="240" w:lineRule="auto"/>
              <w:jc w:val="both"/>
              <w:rPr>
                <w:rFonts w:ascii="Times New Roman" w:eastAsia="Times New Roman" w:hAnsi="Times New Roman" w:cs="Times New Roman"/>
                <w:color w:val="000000"/>
                <w:lang w:eastAsia="ru-RU"/>
              </w:rPr>
            </w:pPr>
            <w:r w:rsidRPr="000862E8">
              <w:rPr>
                <w:rFonts w:ascii="Times New Roman" w:eastAsia="Times New Roman" w:hAnsi="Times New Roman" w:cs="Times New Roman"/>
                <w:color w:val="000000"/>
                <w:lang w:eastAsia="ru-RU"/>
              </w:rPr>
              <w:t>Строительство ПС «ЮГ» п. Самарский.</w:t>
            </w:r>
          </w:p>
        </w:tc>
        <w:tc>
          <w:tcPr>
            <w:tcW w:w="1418" w:type="dxa"/>
            <w:shd w:val="clear" w:color="auto" w:fill="auto"/>
            <w:vAlign w:val="center"/>
            <w:hideMark/>
          </w:tcPr>
          <w:p w:rsidR="003B3D0F" w:rsidRPr="000862E8" w:rsidRDefault="003B3D0F" w:rsidP="00BD46E3">
            <w:pPr>
              <w:spacing w:after="0" w:line="240" w:lineRule="auto"/>
              <w:ind w:left="-116" w:right="-118"/>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ОБ, МБР, ВИ / Администрация с.п. Лопатино</w:t>
            </w:r>
          </w:p>
        </w:tc>
        <w:tc>
          <w:tcPr>
            <w:tcW w:w="730" w:type="dxa"/>
            <w:shd w:val="clear" w:color="auto" w:fill="auto"/>
            <w:vAlign w:val="center"/>
            <w:hideMark/>
          </w:tcPr>
          <w:p w:rsidR="003B3D0F" w:rsidRPr="000862E8" w:rsidRDefault="003B3D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2025-2033 гг.</w:t>
            </w:r>
          </w:p>
        </w:tc>
        <w:tc>
          <w:tcPr>
            <w:tcW w:w="779" w:type="dxa"/>
            <w:shd w:val="clear" w:color="auto" w:fill="auto"/>
            <w:noWrap/>
            <w:vAlign w:val="center"/>
            <w:hideMark/>
          </w:tcPr>
          <w:p w:rsidR="003B3D0F" w:rsidRPr="000862E8" w:rsidRDefault="003B3D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по пр</w:t>
            </w:r>
            <w:r w:rsidRPr="000862E8">
              <w:rPr>
                <w:rFonts w:ascii="Times New Roman" w:eastAsia="Times New Roman" w:hAnsi="Times New Roman" w:cs="Times New Roman"/>
                <w:lang w:eastAsia="ru-RU"/>
              </w:rPr>
              <w:t>о</w:t>
            </w:r>
            <w:r w:rsidRPr="000862E8">
              <w:rPr>
                <w:rFonts w:ascii="Times New Roman" w:eastAsia="Times New Roman" w:hAnsi="Times New Roman" w:cs="Times New Roman"/>
                <w:lang w:eastAsia="ru-RU"/>
              </w:rPr>
              <w:t>екту</w:t>
            </w:r>
          </w:p>
        </w:tc>
        <w:tc>
          <w:tcPr>
            <w:tcW w:w="601" w:type="dxa"/>
            <w:shd w:val="clear" w:color="auto" w:fill="auto"/>
            <w:noWrap/>
            <w:vAlign w:val="center"/>
            <w:hideMark/>
          </w:tcPr>
          <w:p w:rsidR="003B3D0F" w:rsidRPr="000862E8" w:rsidRDefault="003B3D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601" w:type="dxa"/>
            <w:shd w:val="clear" w:color="auto" w:fill="auto"/>
            <w:noWrap/>
            <w:vAlign w:val="center"/>
            <w:hideMark/>
          </w:tcPr>
          <w:p w:rsidR="003B3D0F" w:rsidRPr="000862E8" w:rsidRDefault="003B3D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601" w:type="dxa"/>
            <w:shd w:val="clear" w:color="auto" w:fill="auto"/>
            <w:noWrap/>
            <w:vAlign w:val="center"/>
            <w:hideMark/>
          </w:tcPr>
          <w:p w:rsidR="003B3D0F" w:rsidRPr="000862E8" w:rsidRDefault="003B3D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601" w:type="dxa"/>
            <w:shd w:val="clear" w:color="auto" w:fill="auto"/>
            <w:noWrap/>
            <w:vAlign w:val="center"/>
            <w:hideMark/>
          </w:tcPr>
          <w:p w:rsidR="003B3D0F" w:rsidRPr="000862E8" w:rsidRDefault="003B3D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601" w:type="dxa"/>
            <w:shd w:val="clear" w:color="auto" w:fill="auto"/>
            <w:noWrap/>
            <w:vAlign w:val="center"/>
            <w:hideMark/>
          </w:tcPr>
          <w:p w:rsidR="003B3D0F" w:rsidRPr="000862E8" w:rsidRDefault="003B3D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655" w:type="dxa"/>
            <w:shd w:val="clear" w:color="auto" w:fill="auto"/>
            <w:noWrap/>
            <w:vAlign w:val="center"/>
            <w:hideMark/>
          </w:tcPr>
          <w:p w:rsidR="003B3D0F" w:rsidRPr="000862E8" w:rsidRDefault="003B3D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546" w:type="dxa"/>
            <w:shd w:val="clear" w:color="auto" w:fill="auto"/>
            <w:noWrap/>
            <w:vAlign w:val="center"/>
            <w:hideMark/>
          </w:tcPr>
          <w:p w:rsidR="003B3D0F" w:rsidRPr="000862E8" w:rsidRDefault="003B3D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711" w:type="dxa"/>
            <w:shd w:val="clear" w:color="auto" w:fill="auto"/>
            <w:noWrap/>
            <w:vAlign w:val="center"/>
            <w:hideMark/>
          </w:tcPr>
          <w:p w:rsidR="003B3D0F" w:rsidRPr="000862E8" w:rsidRDefault="003B3D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711" w:type="dxa"/>
            <w:shd w:val="clear" w:color="auto" w:fill="auto"/>
            <w:noWrap/>
            <w:vAlign w:val="center"/>
            <w:hideMark/>
          </w:tcPr>
          <w:p w:rsidR="003B3D0F" w:rsidRPr="000862E8" w:rsidRDefault="003B3D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711" w:type="dxa"/>
            <w:shd w:val="clear" w:color="auto" w:fill="auto"/>
            <w:noWrap/>
            <w:vAlign w:val="center"/>
            <w:hideMark/>
          </w:tcPr>
          <w:p w:rsidR="003B3D0F" w:rsidRPr="000862E8" w:rsidRDefault="003B3D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546" w:type="dxa"/>
            <w:shd w:val="clear" w:color="auto" w:fill="auto"/>
            <w:noWrap/>
            <w:vAlign w:val="center"/>
            <w:hideMark/>
          </w:tcPr>
          <w:p w:rsidR="003B3D0F" w:rsidRPr="000862E8" w:rsidRDefault="003B3D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684" w:type="dxa"/>
            <w:shd w:val="clear" w:color="auto" w:fill="auto"/>
            <w:noWrap/>
            <w:vAlign w:val="center"/>
            <w:hideMark/>
          </w:tcPr>
          <w:p w:rsidR="003B3D0F" w:rsidRPr="000862E8" w:rsidRDefault="003B3D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xml:space="preserve"> -</w:t>
            </w:r>
          </w:p>
        </w:tc>
        <w:tc>
          <w:tcPr>
            <w:tcW w:w="1422" w:type="dxa"/>
            <w:shd w:val="clear" w:color="auto" w:fill="auto"/>
            <w:vAlign w:val="center"/>
            <w:hideMark/>
          </w:tcPr>
          <w:p w:rsidR="003B3D0F" w:rsidRPr="000862E8" w:rsidRDefault="003B3D0F" w:rsidP="00A05A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Развитие сферы обслуживания населения в сел</w:t>
            </w:r>
            <w:r w:rsidRPr="000862E8">
              <w:rPr>
                <w:rFonts w:ascii="Times New Roman" w:eastAsia="Times New Roman" w:hAnsi="Times New Roman" w:cs="Times New Roman"/>
                <w:lang w:eastAsia="ru-RU"/>
              </w:rPr>
              <w:t>ь</w:t>
            </w:r>
            <w:r w:rsidRPr="000862E8">
              <w:rPr>
                <w:rFonts w:ascii="Times New Roman" w:eastAsia="Times New Roman" w:hAnsi="Times New Roman" w:cs="Times New Roman"/>
                <w:lang w:eastAsia="ru-RU"/>
              </w:rPr>
              <w:t>ской местности</w:t>
            </w:r>
          </w:p>
        </w:tc>
      </w:tr>
      <w:tr w:rsidR="003B3D0F" w:rsidRPr="000862E8" w:rsidTr="008F1BFF">
        <w:trPr>
          <w:gridAfter w:val="1"/>
          <w:trHeight w:val="300"/>
        </w:trPr>
        <w:tc>
          <w:tcPr>
            <w:tcW w:w="438" w:type="dxa"/>
            <w:shd w:val="clear" w:color="auto" w:fill="auto"/>
            <w:vAlign w:val="center"/>
            <w:hideMark/>
          </w:tcPr>
          <w:p w:rsidR="003B3D0F" w:rsidRPr="000862E8" w:rsidRDefault="003B3D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w:t>
            </w:r>
          </w:p>
        </w:tc>
        <w:tc>
          <w:tcPr>
            <w:tcW w:w="2534" w:type="dxa"/>
            <w:shd w:val="clear" w:color="auto" w:fill="auto"/>
            <w:vAlign w:val="center"/>
            <w:hideMark/>
          </w:tcPr>
          <w:p w:rsidR="003B3D0F" w:rsidRPr="000862E8" w:rsidRDefault="003B3D0F" w:rsidP="003B3D0F">
            <w:pPr>
              <w:spacing w:after="0" w:line="240" w:lineRule="auto"/>
              <w:jc w:val="right"/>
              <w:rPr>
                <w:rFonts w:ascii="Times New Roman" w:eastAsia="Times New Roman" w:hAnsi="Times New Roman" w:cs="Times New Roman"/>
                <w:b/>
                <w:bCs/>
                <w:lang w:eastAsia="ru-RU"/>
              </w:rPr>
            </w:pPr>
            <w:r w:rsidRPr="000862E8">
              <w:rPr>
                <w:rFonts w:ascii="Times New Roman" w:eastAsia="Times New Roman" w:hAnsi="Times New Roman" w:cs="Times New Roman"/>
                <w:b/>
                <w:bCs/>
                <w:lang w:eastAsia="ru-RU"/>
              </w:rPr>
              <w:t>Итого</w:t>
            </w:r>
          </w:p>
        </w:tc>
        <w:tc>
          <w:tcPr>
            <w:tcW w:w="1418" w:type="dxa"/>
            <w:shd w:val="clear" w:color="auto" w:fill="auto"/>
            <w:vAlign w:val="center"/>
            <w:hideMark/>
          </w:tcPr>
          <w:p w:rsidR="003B3D0F" w:rsidRPr="000862E8" w:rsidRDefault="003B3D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w:t>
            </w:r>
          </w:p>
        </w:tc>
        <w:tc>
          <w:tcPr>
            <w:tcW w:w="730" w:type="dxa"/>
            <w:shd w:val="clear" w:color="auto" w:fill="auto"/>
            <w:vAlign w:val="center"/>
            <w:hideMark/>
          </w:tcPr>
          <w:p w:rsidR="003B3D0F" w:rsidRPr="000862E8" w:rsidRDefault="003B3D0F" w:rsidP="003B3D0F">
            <w:pPr>
              <w:spacing w:after="0" w:line="240" w:lineRule="auto"/>
              <w:jc w:val="center"/>
              <w:rPr>
                <w:rFonts w:ascii="Times New Roman" w:eastAsia="Times New Roman" w:hAnsi="Times New Roman" w:cs="Times New Roman"/>
                <w:b/>
                <w:bCs/>
                <w:lang w:eastAsia="ru-RU"/>
              </w:rPr>
            </w:pPr>
            <w:r w:rsidRPr="000862E8">
              <w:rPr>
                <w:rFonts w:ascii="Times New Roman" w:eastAsia="Times New Roman" w:hAnsi="Times New Roman" w:cs="Times New Roman"/>
                <w:b/>
                <w:bCs/>
                <w:lang w:eastAsia="ru-RU"/>
              </w:rPr>
              <w:t> </w:t>
            </w:r>
          </w:p>
        </w:tc>
        <w:tc>
          <w:tcPr>
            <w:tcW w:w="779" w:type="dxa"/>
            <w:shd w:val="clear" w:color="auto" w:fill="auto"/>
            <w:noWrap/>
            <w:vAlign w:val="center"/>
            <w:hideMark/>
          </w:tcPr>
          <w:p w:rsidR="003B3D0F" w:rsidRPr="000862E8" w:rsidRDefault="003B3D0F" w:rsidP="003B3D0F">
            <w:pPr>
              <w:spacing w:after="0" w:line="240" w:lineRule="auto"/>
              <w:jc w:val="center"/>
              <w:rPr>
                <w:rFonts w:ascii="Times New Roman" w:eastAsia="Times New Roman" w:hAnsi="Times New Roman" w:cs="Times New Roman"/>
                <w:b/>
                <w:bCs/>
                <w:lang w:eastAsia="ru-RU"/>
              </w:rPr>
            </w:pPr>
            <w:r w:rsidRPr="000862E8">
              <w:rPr>
                <w:rFonts w:ascii="Times New Roman" w:eastAsia="Times New Roman" w:hAnsi="Times New Roman" w:cs="Times New Roman"/>
                <w:b/>
                <w:bCs/>
                <w:lang w:eastAsia="ru-RU"/>
              </w:rPr>
              <w:t xml:space="preserve">0  </w:t>
            </w:r>
          </w:p>
        </w:tc>
        <w:tc>
          <w:tcPr>
            <w:tcW w:w="601" w:type="dxa"/>
            <w:shd w:val="clear" w:color="auto" w:fill="auto"/>
            <w:noWrap/>
            <w:vAlign w:val="center"/>
            <w:hideMark/>
          </w:tcPr>
          <w:p w:rsidR="003B3D0F" w:rsidRPr="000862E8" w:rsidRDefault="003B3D0F" w:rsidP="003B3D0F">
            <w:pPr>
              <w:spacing w:after="0" w:line="240" w:lineRule="auto"/>
              <w:jc w:val="center"/>
              <w:rPr>
                <w:rFonts w:ascii="Times New Roman" w:eastAsia="Times New Roman" w:hAnsi="Times New Roman" w:cs="Times New Roman"/>
                <w:b/>
                <w:bCs/>
                <w:lang w:eastAsia="ru-RU"/>
              </w:rPr>
            </w:pPr>
            <w:r w:rsidRPr="000862E8">
              <w:rPr>
                <w:rFonts w:ascii="Times New Roman" w:eastAsia="Times New Roman" w:hAnsi="Times New Roman" w:cs="Times New Roman"/>
                <w:b/>
                <w:bCs/>
                <w:lang w:eastAsia="ru-RU"/>
              </w:rPr>
              <w:t xml:space="preserve">0  </w:t>
            </w:r>
          </w:p>
        </w:tc>
        <w:tc>
          <w:tcPr>
            <w:tcW w:w="601" w:type="dxa"/>
            <w:shd w:val="clear" w:color="auto" w:fill="auto"/>
            <w:noWrap/>
            <w:vAlign w:val="center"/>
            <w:hideMark/>
          </w:tcPr>
          <w:p w:rsidR="003B3D0F" w:rsidRPr="000862E8" w:rsidRDefault="003B3D0F" w:rsidP="003B3D0F">
            <w:pPr>
              <w:spacing w:after="0" w:line="240" w:lineRule="auto"/>
              <w:jc w:val="center"/>
              <w:rPr>
                <w:rFonts w:ascii="Times New Roman" w:eastAsia="Times New Roman" w:hAnsi="Times New Roman" w:cs="Times New Roman"/>
                <w:b/>
                <w:bCs/>
                <w:lang w:eastAsia="ru-RU"/>
              </w:rPr>
            </w:pPr>
            <w:r w:rsidRPr="000862E8">
              <w:rPr>
                <w:rFonts w:ascii="Times New Roman" w:eastAsia="Times New Roman" w:hAnsi="Times New Roman" w:cs="Times New Roman"/>
                <w:b/>
                <w:bCs/>
                <w:lang w:eastAsia="ru-RU"/>
              </w:rPr>
              <w:t xml:space="preserve">0  </w:t>
            </w:r>
          </w:p>
        </w:tc>
        <w:tc>
          <w:tcPr>
            <w:tcW w:w="601" w:type="dxa"/>
            <w:shd w:val="clear" w:color="auto" w:fill="auto"/>
            <w:noWrap/>
            <w:vAlign w:val="center"/>
            <w:hideMark/>
          </w:tcPr>
          <w:p w:rsidR="003B3D0F" w:rsidRPr="000862E8" w:rsidRDefault="003B3D0F" w:rsidP="003B3D0F">
            <w:pPr>
              <w:spacing w:after="0" w:line="240" w:lineRule="auto"/>
              <w:jc w:val="center"/>
              <w:rPr>
                <w:rFonts w:ascii="Times New Roman" w:eastAsia="Times New Roman" w:hAnsi="Times New Roman" w:cs="Times New Roman"/>
                <w:b/>
                <w:bCs/>
                <w:lang w:eastAsia="ru-RU"/>
              </w:rPr>
            </w:pPr>
            <w:r w:rsidRPr="000862E8">
              <w:rPr>
                <w:rFonts w:ascii="Times New Roman" w:eastAsia="Times New Roman" w:hAnsi="Times New Roman" w:cs="Times New Roman"/>
                <w:b/>
                <w:bCs/>
                <w:lang w:eastAsia="ru-RU"/>
              </w:rPr>
              <w:t xml:space="preserve">0  </w:t>
            </w:r>
          </w:p>
        </w:tc>
        <w:tc>
          <w:tcPr>
            <w:tcW w:w="601" w:type="dxa"/>
            <w:shd w:val="clear" w:color="auto" w:fill="auto"/>
            <w:noWrap/>
            <w:vAlign w:val="center"/>
            <w:hideMark/>
          </w:tcPr>
          <w:p w:rsidR="003B3D0F" w:rsidRPr="000862E8" w:rsidRDefault="003B3D0F" w:rsidP="003B3D0F">
            <w:pPr>
              <w:spacing w:after="0" w:line="240" w:lineRule="auto"/>
              <w:jc w:val="center"/>
              <w:rPr>
                <w:rFonts w:ascii="Times New Roman" w:eastAsia="Times New Roman" w:hAnsi="Times New Roman" w:cs="Times New Roman"/>
                <w:b/>
                <w:bCs/>
                <w:lang w:eastAsia="ru-RU"/>
              </w:rPr>
            </w:pPr>
            <w:r w:rsidRPr="000862E8">
              <w:rPr>
                <w:rFonts w:ascii="Times New Roman" w:eastAsia="Times New Roman" w:hAnsi="Times New Roman" w:cs="Times New Roman"/>
                <w:b/>
                <w:bCs/>
                <w:lang w:eastAsia="ru-RU"/>
              </w:rPr>
              <w:t xml:space="preserve">0  </w:t>
            </w:r>
          </w:p>
        </w:tc>
        <w:tc>
          <w:tcPr>
            <w:tcW w:w="601" w:type="dxa"/>
            <w:shd w:val="clear" w:color="auto" w:fill="auto"/>
            <w:noWrap/>
            <w:vAlign w:val="center"/>
            <w:hideMark/>
          </w:tcPr>
          <w:p w:rsidR="003B3D0F" w:rsidRPr="000862E8" w:rsidRDefault="003B3D0F" w:rsidP="003B3D0F">
            <w:pPr>
              <w:spacing w:after="0" w:line="240" w:lineRule="auto"/>
              <w:jc w:val="center"/>
              <w:rPr>
                <w:rFonts w:ascii="Times New Roman" w:eastAsia="Times New Roman" w:hAnsi="Times New Roman" w:cs="Times New Roman"/>
                <w:b/>
                <w:bCs/>
                <w:lang w:eastAsia="ru-RU"/>
              </w:rPr>
            </w:pPr>
            <w:r w:rsidRPr="000862E8">
              <w:rPr>
                <w:rFonts w:ascii="Times New Roman" w:eastAsia="Times New Roman" w:hAnsi="Times New Roman" w:cs="Times New Roman"/>
                <w:b/>
                <w:bCs/>
                <w:lang w:eastAsia="ru-RU"/>
              </w:rPr>
              <w:t xml:space="preserve">0  </w:t>
            </w:r>
          </w:p>
        </w:tc>
        <w:tc>
          <w:tcPr>
            <w:tcW w:w="655" w:type="dxa"/>
            <w:shd w:val="clear" w:color="auto" w:fill="auto"/>
            <w:noWrap/>
            <w:vAlign w:val="center"/>
            <w:hideMark/>
          </w:tcPr>
          <w:p w:rsidR="003B3D0F" w:rsidRPr="000862E8" w:rsidRDefault="003B3D0F" w:rsidP="003B3D0F">
            <w:pPr>
              <w:spacing w:after="0" w:line="240" w:lineRule="auto"/>
              <w:jc w:val="center"/>
              <w:rPr>
                <w:rFonts w:ascii="Times New Roman" w:eastAsia="Times New Roman" w:hAnsi="Times New Roman" w:cs="Times New Roman"/>
                <w:b/>
                <w:bCs/>
                <w:lang w:eastAsia="ru-RU"/>
              </w:rPr>
            </w:pPr>
            <w:r w:rsidRPr="000862E8">
              <w:rPr>
                <w:rFonts w:ascii="Times New Roman" w:eastAsia="Times New Roman" w:hAnsi="Times New Roman" w:cs="Times New Roman"/>
                <w:b/>
                <w:bCs/>
                <w:lang w:eastAsia="ru-RU"/>
              </w:rPr>
              <w:t xml:space="preserve">0  </w:t>
            </w:r>
          </w:p>
        </w:tc>
        <w:tc>
          <w:tcPr>
            <w:tcW w:w="546" w:type="dxa"/>
            <w:shd w:val="clear" w:color="auto" w:fill="auto"/>
            <w:noWrap/>
            <w:vAlign w:val="center"/>
            <w:hideMark/>
          </w:tcPr>
          <w:p w:rsidR="003B3D0F" w:rsidRPr="000862E8" w:rsidRDefault="003B3D0F" w:rsidP="003B3D0F">
            <w:pPr>
              <w:spacing w:after="0" w:line="240" w:lineRule="auto"/>
              <w:jc w:val="center"/>
              <w:rPr>
                <w:rFonts w:ascii="Times New Roman" w:eastAsia="Times New Roman" w:hAnsi="Times New Roman" w:cs="Times New Roman"/>
                <w:b/>
                <w:bCs/>
                <w:lang w:eastAsia="ru-RU"/>
              </w:rPr>
            </w:pPr>
            <w:r w:rsidRPr="000862E8">
              <w:rPr>
                <w:rFonts w:ascii="Times New Roman" w:eastAsia="Times New Roman" w:hAnsi="Times New Roman" w:cs="Times New Roman"/>
                <w:b/>
                <w:bCs/>
                <w:lang w:eastAsia="ru-RU"/>
              </w:rPr>
              <w:t xml:space="preserve">0  </w:t>
            </w:r>
          </w:p>
        </w:tc>
        <w:tc>
          <w:tcPr>
            <w:tcW w:w="711" w:type="dxa"/>
            <w:shd w:val="clear" w:color="auto" w:fill="auto"/>
            <w:noWrap/>
            <w:vAlign w:val="center"/>
            <w:hideMark/>
          </w:tcPr>
          <w:p w:rsidR="003B3D0F" w:rsidRPr="000862E8" w:rsidRDefault="003B3D0F" w:rsidP="003B3D0F">
            <w:pPr>
              <w:spacing w:after="0" w:line="240" w:lineRule="auto"/>
              <w:jc w:val="center"/>
              <w:rPr>
                <w:rFonts w:ascii="Times New Roman" w:eastAsia="Times New Roman" w:hAnsi="Times New Roman" w:cs="Times New Roman"/>
                <w:b/>
                <w:bCs/>
                <w:lang w:eastAsia="ru-RU"/>
              </w:rPr>
            </w:pPr>
            <w:r w:rsidRPr="000862E8">
              <w:rPr>
                <w:rFonts w:ascii="Times New Roman" w:eastAsia="Times New Roman" w:hAnsi="Times New Roman" w:cs="Times New Roman"/>
                <w:b/>
                <w:bCs/>
                <w:lang w:eastAsia="ru-RU"/>
              </w:rPr>
              <w:t xml:space="preserve">0  </w:t>
            </w:r>
          </w:p>
        </w:tc>
        <w:tc>
          <w:tcPr>
            <w:tcW w:w="711" w:type="dxa"/>
            <w:shd w:val="clear" w:color="auto" w:fill="auto"/>
            <w:noWrap/>
            <w:vAlign w:val="center"/>
            <w:hideMark/>
          </w:tcPr>
          <w:p w:rsidR="003B3D0F" w:rsidRPr="000862E8" w:rsidRDefault="003B3D0F" w:rsidP="003B3D0F">
            <w:pPr>
              <w:spacing w:after="0" w:line="240" w:lineRule="auto"/>
              <w:jc w:val="center"/>
              <w:rPr>
                <w:rFonts w:ascii="Times New Roman" w:eastAsia="Times New Roman" w:hAnsi="Times New Roman" w:cs="Times New Roman"/>
                <w:b/>
                <w:bCs/>
                <w:lang w:eastAsia="ru-RU"/>
              </w:rPr>
            </w:pPr>
            <w:r w:rsidRPr="000862E8">
              <w:rPr>
                <w:rFonts w:ascii="Times New Roman" w:eastAsia="Times New Roman" w:hAnsi="Times New Roman" w:cs="Times New Roman"/>
                <w:b/>
                <w:bCs/>
                <w:lang w:eastAsia="ru-RU"/>
              </w:rPr>
              <w:t xml:space="preserve">0  </w:t>
            </w:r>
          </w:p>
        </w:tc>
        <w:tc>
          <w:tcPr>
            <w:tcW w:w="711" w:type="dxa"/>
            <w:shd w:val="clear" w:color="auto" w:fill="auto"/>
            <w:noWrap/>
            <w:vAlign w:val="center"/>
            <w:hideMark/>
          </w:tcPr>
          <w:p w:rsidR="003B3D0F" w:rsidRPr="000862E8" w:rsidRDefault="003B3D0F" w:rsidP="003B3D0F">
            <w:pPr>
              <w:spacing w:after="0" w:line="240" w:lineRule="auto"/>
              <w:jc w:val="center"/>
              <w:rPr>
                <w:rFonts w:ascii="Times New Roman" w:eastAsia="Times New Roman" w:hAnsi="Times New Roman" w:cs="Times New Roman"/>
                <w:b/>
                <w:bCs/>
                <w:lang w:eastAsia="ru-RU"/>
              </w:rPr>
            </w:pPr>
            <w:r w:rsidRPr="000862E8">
              <w:rPr>
                <w:rFonts w:ascii="Times New Roman" w:eastAsia="Times New Roman" w:hAnsi="Times New Roman" w:cs="Times New Roman"/>
                <w:b/>
                <w:bCs/>
                <w:lang w:eastAsia="ru-RU"/>
              </w:rPr>
              <w:t xml:space="preserve">0  </w:t>
            </w:r>
          </w:p>
        </w:tc>
        <w:tc>
          <w:tcPr>
            <w:tcW w:w="546" w:type="dxa"/>
            <w:shd w:val="clear" w:color="auto" w:fill="auto"/>
            <w:noWrap/>
            <w:vAlign w:val="center"/>
            <w:hideMark/>
          </w:tcPr>
          <w:p w:rsidR="003B3D0F" w:rsidRPr="000862E8" w:rsidRDefault="003B3D0F" w:rsidP="003B3D0F">
            <w:pPr>
              <w:spacing w:after="0" w:line="240" w:lineRule="auto"/>
              <w:jc w:val="center"/>
              <w:rPr>
                <w:rFonts w:ascii="Times New Roman" w:eastAsia="Times New Roman" w:hAnsi="Times New Roman" w:cs="Times New Roman"/>
                <w:b/>
                <w:bCs/>
                <w:lang w:eastAsia="ru-RU"/>
              </w:rPr>
            </w:pPr>
            <w:r w:rsidRPr="000862E8">
              <w:rPr>
                <w:rFonts w:ascii="Times New Roman" w:eastAsia="Times New Roman" w:hAnsi="Times New Roman" w:cs="Times New Roman"/>
                <w:b/>
                <w:bCs/>
                <w:lang w:eastAsia="ru-RU"/>
              </w:rPr>
              <w:t xml:space="preserve">0  </w:t>
            </w:r>
          </w:p>
        </w:tc>
        <w:tc>
          <w:tcPr>
            <w:tcW w:w="684" w:type="dxa"/>
            <w:shd w:val="clear" w:color="auto" w:fill="auto"/>
            <w:noWrap/>
            <w:vAlign w:val="center"/>
            <w:hideMark/>
          </w:tcPr>
          <w:p w:rsidR="003B3D0F" w:rsidRPr="000862E8" w:rsidRDefault="003B3D0F" w:rsidP="003B3D0F">
            <w:pPr>
              <w:spacing w:after="0" w:line="240" w:lineRule="auto"/>
              <w:jc w:val="center"/>
              <w:rPr>
                <w:rFonts w:ascii="Times New Roman" w:eastAsia="Times New Roman" w:hAnsi="Times New Roman" w:cs="Times New Roman"/>
                <w:b/>
                <w:bCs/>
                <w:lang w:eastAsia="ru-RU"/>
              </w:rPr>
            </w:pPr>
            <w:r w:rsidRPr="000862E8">
              <w:rPr>
                <w:rFonts w:ascii="Times New Roman" w:eastAsia="Times New Roman" w:hAnsi="Times New Roman" w:cs="Times New Roman"/>
                <w:b/>
                <w:bCs/>
                <w:lang w:eastAsia="ru-RU"/>
              </w:rPr>
              <w:t xml:space="preserve">0  </w:t>
            </w:r>
          </w:p>
        </w:tc>
        <w:tc>
          <w:tcPr>
            <w:tcW w:w="1422" w:type="dxa"/>
            <w:shd w:val="clear" w:color="auto" w:fill="auto"/>
            <w:noWrap/>
            <w:vAlign w:val="center"/>
            <w:hideMark/>
          </w:tcPr>
          <w:p w:rsidR="003B3D0F" w:rsidRPr="000862E8" w:rsidRDefault="003B3D0F" w:rsidP="00A05A0F">
            <w:pPr>
              <w:spacing w:after="0" w:line="240" w:lineRule="auto"/>
              <w:jc w:val="center"/>
              <w:rPr>
                <w:rFonts w:ascii="Times New Roman" w:eastAsia="Times New Roman" w:hAnsi="Times New Roman" w:cs="Times New Roman"/>
                <w:lang w:eastAsia="ru-RU"/>
              </w:rPr>
            </w:pPr>
          </w:p>
        </w:tc>
      </w:tr>
      <w:tr w:rsidR="003B3D0F" w:rsidRPr="000862E8" w:rsidTr="005C5B1F">
        <w:trPr>
          <w:gridAfter w:val="1"/>
          <w:cantSplit/>
          <w:trHeight w:val="1216"/>
        </w:trPr>
        <w:tc>
          <w:tcPr>
            <w:tcW w:w="438" w:type="dxa"/>
            <w:shd w:val="clear" w:color="auto" w:fill="auto"/>
            <w:vAlign w:val="center"/>
            <w:hideMark/>
          </w:tcPr>
          <w:p w:rsidR="003B3D0F" w:rsidRPr="000862E8" w:rsidRDefault="003B3D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w:t>
            </w:r>
          </w:p>
        </w:tc>
        <w:tc>
          <w:tcPr>
            <w:tcW w:w="2534" w:type="dxa"/>
            <w:shd w:val="clear" w:color="auto" w:fill="auto"/>
            <w:vAlign w:val="center"/>
            <w:hideMark/>
          </w:tcPr>
          <w:p w:rsidR="003B3D0F" w:rsidRPr="000862E8" w:rsidRDefault="003B3D0F" w:rsidP="003B3D0F">
            <w:pPr>
              <w:spacing w:after="0" w:line="240" w:lineRule="auto"/>
              <w:jc w:val="right"/>
              <w:rPr>
                <w:rFonts w:ascii="Times New Roman" w:eastAsia="Times New Roman" w:hAnsi="Times New Roman" w:cs="Times New Roman"/>
                <w:b/>
                <w:bCs/>
                <w:lang w:eastAsia="ru-RU"/>
              </w:rPr>
            </w:pPr>
            <w:r w:rsidRPr="000862E8">
              <w:rPr>
                <w:rFonts w:ascii="Times New Roman" w:eastAsia="Times New Roman" w:hAnsi="Times New Roman" w:cs="Times New Roman"/>
                <w:b/>
                <w:bCs/>
                <w:lang w:eastAsia="ru-RU"/>
              </w:rPr>
              <w:t>Всего</w:t>
            </w:r>
            <w:r w:rsidR="00A43FF1">
              <w:rPr>
                <w:rFonts w:ascii="Times New Roman" w:eastAsia="Times New Roman" w:hAnsi="Times New Roman" w:cs="Times New Roman"/>
                <w:b/>
                <w:bCs/>
                <w:lang w:eastAsia="ru-RU"/>
              </w:rPr>
              <w:t>**</w:t>
            </w:r>
          </w:p>
        </w:tc>
        <w:tc>
          <w:tcPr>
            <w:tcW w:w="1418" w:type="dxa"/>
            <w:shd w:val="clear" w:color="auto" w:fill="auto"/>
            <w:vAlign w:val="center"/>
            <w:hideMark/>
          </w:tcPr>
          <w:p w:rsidR="003B3D0F" w:rsidRPr="000862E8" w:rsidRDefault="003B3D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w:t>
            </w:r>
          </w:p>
        </w:tc>
        <w:tc>
          <w:tcPr>
            <w:tcW w:w="730" w:type="dxa"/>
            <w:shd w:val="clear" w:color="auto" w:fill="auto"/>
            <w:vAlign w:val="center"/>
            <w:hideMark/>
          </w:tcPr>
          <w:p w:rsidR="003B3D0F" w:rsidRPr="000862E8" w:rsidRDefault="003B3D0F" w:rsidP="003B3D0F">
            <w:pPr>
              <w:spacing w:after="0" w:line="240" w:lineRule="auto"/>
              <w:jc w:val="center"/>
              <w:rPr>
                <w:rFonts w:ascii="Times New Roman" w:eastAsia="Times New Roman" w:hAnsi="Times New Roman" w:cs="Times New Roman"/>
                <w:lang w:eastAsia="ru-RU"/>
              </w:rPr>
            </w:pPr>
            <w:r w:rsidRPr="000862E8">
              <w:rPr>
                <w:rFonts w:ascii="Times New Roman" w:eastAsia="Times New Roman" w:hAnsi="Times New Roman" w:cs="Times New Roman"/>
                <w:lang w:eastAsia="ru-RU"/>
              </w:rPr>
              <w:t> </w:t>
            </w:r>
          </w:p>
        </w:tc>
        <w:tc>
          <w:tcPr>
            <w:tcW w:w="779" w:type="dxa"/>
            <w:shd w:val="clear" w:color="auto" w:fill="auto"/>
            <w:noWrap/>
            <w:textDirection w:val="btLr"/>
            <w:vAlign w:val="center"/>
            <w:hideMark/>
          </w:tcPr>
          <w:p w:rsidR="003B3D0F" w:rsidRPr="000862E8" w:rsidRDefault="003B3D0F" w:rsidP="008F1BFF">
            <w:pPr>
              <w:spacing w:after="0" w:line="240" w:lineRule="auto"/>
              <w:ind w:left="113" w:right="113"/>
              <w:jc w:val="center"/>
              <w:rPr>
                <w:rFonts w:ascii="Times New Roman" w:eastAsia="Times New Roman" w:hAnsi="Times New Roman" w:cs="Times New Roman"/>
                <w:b/>
                <w:bCs/>
                <w:lang w:eastAsia="ru-RU"/>
              </w:rPr>
            </w:pPr>
            <w:r w:rsidRPr="000862E8">
              <w:rPr>
                <w:rFonts w:ascii="Times New Roman" w:eastAsia="Times New Roman" w:hAnsi="Times New Roman" w:cs="Times New Roman"/>
                <w:b/>
                <w:bCs/>
                <w:lang w:eastAsia="ru-RU"/>
              </w:rPr>
              <w:t>6 216 063</w:t>
            </w:r>
          </w:p>
        </w:tc>
        <w:tc>
          <w:tcPr>
            <w:tcW w:w="601" w:type="dxa"/>
            <w:shd w:val="clear" w:color="auto" w:fill="auto"/>
            <w:noWrap/>
            <w:textDirection w:val="btLr"/>
            <w:vAlign w:val="center"/>
            <w:hideMark/>
          </w:tcPr>
          <w:p w:rsidR="003B3D0F" w:rsidRPr="000862E8" w:rsidRDefault="003B3D0F" w:rsidP="008F1BFF">
            <w:pPr>
              <w:spacing w:after="0" w:line="240" w:lineRule="auto"/>
              <w:ind w:left="113" w:right="113"/>
              <w:jc w:val="center"/>
              <w:rPr>
                <w:rFonts w:ascii="Times New Roman" w:eastAsia="Times New Roman" w:hAnsi="Times New Roman" w:cs="Times New Roman"/>
                <w:b/>
                <w:bCs/>
                <w:lang w:eastAsia="ru-RU"/>
              </w:rPr>
            </w:pPr>
            <w:r w:rsidRPr="000862E8">
              <w:rPr>
                <w:rFonts w:ascii="Times New Roman" w:eastAsia="Times New Roman" w:hAnsi="Times New Roman" w:cs="Times New Roman"/>
                <w:b/>
                <w:bCs/>
                <w:lang w:eastAsia="ru-RU"/>
              </w:rPr>
              <w:t>620</w:t>
            </w:r>
          </w:p>
        </w:tc>
        <w:tc>
          <w:tcPr>
            <w:tcW w:w="601" w:type="dxa"/>
            <w:shd w:val="clear" w:color="auto" w:fill="auto"/>
            <w:noWrap/>
            <w:textDirection w:val="btLr"/>
            <w:vAlign w:val="center"/>
            <w:hideMark/>
          </w:tcPr>
          <w:p w:rsidR="003B3D0F" w:rsidRPr="000862E8" w:rsidRDefault="003B3D0F" w:rsidP="008F1BFF">
            <w:pPr>
              <w:spacing w:after="0" w:line="240" w:lineRule="auto"/>
              <w:ind w:left="113" w:right="113"/>
              <w:jc w:val="center"/>
              <w:rPr>
                <w:rFonts w:ascii="Times New Roman" w:eastAsia="Times New Roman" w:hAnsi="Times New Roman" w:cs="Times New Roman"/>
                <w:b/>
                <w:bCs/>
                <w:lang w:eastAsia="ru-RU"/>
              </w:rPr>
            </w:pPr>
            <w:r w:rsidRPr="000862E8">
              <w:rPr>
                <w:rFonts w:ascii="Times New Roman" w:eastAsia="Times New Roman" w:hAnsi="Times New Roman" w:cs="Times New Roman"/>
                <w:b/>
                <w:bCs/>
                <w:lang w:eastAsia="ru-RU"/>
              </w:rPr>
              <w:t>620</w:t>
            </w:r>
          </w:p>
        </w:tc>
        <w:tc>
          <w:tcPr>
            <w:tcW w:w="601" w:type="dxa"/>
            <w:shd w:val="clear" w:color="auto" w:fill="auto"/>
            <w:noWrap/>
            <w:textDirection w:val="btLr"/>
            <w:vAlign w:val="center"/>
            <w:hideMark/>
          </w:tcPr>
          <w:p w:rsidR="003B3D0F" w:rsidRPr="000862E8" w:rsidRDefault="003B3D0F" w:rsidP="008F1BFF">
            <w:pPr>
              <w:spacing w:after="0" w:line="240" w:lineRule="auto"/>
              <w:ind w:left="113" w:right="113"/>
              <w:jc w:val="center"/>
              <w:rPr>
                <w:rFonts w:ascii="Times New Roman" w:eastAsia="Times New Roman" w:hAnsi="Times New Roman" w:cs="Times New Roman"/>
                <w:b/>
                <w:bCs/>
                <w:lang w:eastAsia="ru-RU"/>
              </w:rPr>
            </w:pPr>
            <w:r w:rsidRPr="000862E8">
              <w:rPr>
                <w:rFonts w:ascii="Times New Roman" w:eastAsia="Times New Roman" w:hAnsi="Times New Roman" w:cs="Times New Roman"/>
                <w:b/>
                <w:bCs/>
                <w:lang w:eastAsia="ru-RU"/>
              </w:rPr>
              <w:t>620</w:t>
            </w:r>
          </w:p>
        </w:tc>
        <w:tc>
          <w:tcPr>
            <w:tcW w:w="601" w:type="dxa"/>
            <w:shd w:val="clear" w:color="auto" w:fill="auto"/>
            <w:noWrap/>
            <w:textDirection w:val="btLr"/>
            <w:vAlign w:val="center"/>
            <w:hideMark/>
          </w:tcPr>
          <w:p w:rsidR="003B3D0F" w:rsidRPr="000862E8" w:rsidRDefault="003B3D0F" w:rsidP="008F1BFF">
            <w:pPr>
              <w:spacing w:after="0" w:line="240" w:lineRule="auto"/>
              <w:ind w:left="113" w:right="113"/>
              <w:jc w:val="center"/>
              <w:rPr>
                <w:rFonts w:ascii="Times New Roman" w:eastAsia="Times New Roman" w:hAnsi="Times New Roman" w:cs="Times New Roman"/>
                <w:b/>
                <w:bCs/>
                <w:lang w:eastAsia="ru-RU"/>
              </w:rPr>
            </w:pPr>
            <w:r w:rsidRPr="000862E8">
              <w:rPr>
                <w:rFonts w:ascii="Times New Roman" w:eastAsia="Times New Roman" w:hAnsi="Times New Roman" w:cs="Times New Roman"/>
                <w:b/>
                <w:bCs/>
                <w:lang w:eastAsia="ru-RU"/>
              </w:rPr>
              <w:t>620</w:t>
            </w:r>
          </w:p>
        </w:tc>
        <w:tc>
          <w:tcPr>
            <w:tcW w:w="601" w:type="dxa"/>
            <w:shd w:val="clear" w:color="auto" w:fill="auto"/>
            <w:noWrap/>
            <w:textDirection w:val="btLr"/>
            <w:vAlign w:val="center"/>
            <w:hideMark/>
          </w:tcPr>
          <w:p w:rsidR="003B3D0F" w:rsidRPr="000862E8" w:rsidRDefault="003B3D0F" w:rsidP="008F1BFF">
            <w:pPr>
              <w:spacing w:after="0" w:line="240" w:lineRule="auto"/>
              <w:ind w:left="113" w:right="113"/>
              <w:jc w:val="center"/>
              <w:rPr>
                <w:rFonts w:ascii="Times New Roman" w:eastAsia="Times New Roman" w:hAnsi="Times New Roman" w:cs="Times New Roman"/>
                <w:b/>
                <w:bCs/>
                <w:lang w:eastAsia="ru-RU"/>
              </w:rPr>
            </w:pPr>
            <w:r w:rsidRPr="000862E8">
              <w:rPr>
                <w:rFonts w:ascii="Times New Roman" w:eastAsia="Times New Roman" w:hAnsi="Times New Roman" w:cs="Times New Roman"/>
                <w:b/>
                <w:bCs/>
                <w:lang w:eastAsia="ru-RU"/>
              </w:rPr>
              <w:t>620</w:t>
            </w:r>
          </w:p>
        </w:tc>
        <w:tc>
          <w:tcPr>
            <w:tcW w:w="655" w:type="dxa"/>
            <w:shd w:val="clear" w:color="auto" w:fill="auto"/>
            <w:noWrap/>
            <w:textDirection w:val="btLr"/>
            <w:vAlign w:val="center"/>
            <w:hideMark/>
          </w:tcPr>
          <w:p w:rsidR="003B3D0F" w:rsidRPr="000862E8" w:rsidRDefault="003B3D0F" w:rsidP="008F1BFF">
            <w:pPr>
              <w:spacing w:after="0" w:line="240" w:lineRule="auto"/>
              <w:ind w:left="113" w:right="113"/>
              <w:jc w:val="center"/>
              <w:rPr>
                <w:rFonts w:ascii="Times New Roman" w:eastAsia="Times New Roman" w:hAnsi="Times New Roman" w:cs="Times New Roman"/>
                <w:b/>
                <w:bCs/>
                <w:lang w:eastAsia="ru-RU"/>
              </w:rPr>
            </w:pPr>
            <w:r w:rsidRPr="000862E8">
              <w:rPr>
                <w:rFonts w:ascii="Times New Roman" w:eastAsia="Times New Roman" w:hAnsi="Times New Roman" w:cs="Times New Roman"/>
                <w:b/>
                <w:bCs/>
                <w:lang w:eastAsia="ru-RU"/>
              </w:rPr>
              <w:t>841 023</w:t>
            </w:r>
          </w:p>
        </w:tc>
        <w:tc>
          <w:tcPr>
            <w:tcW w:w="546" w:type="dxa"/>
            <w:shd w:val="clear" w:color="auto" w:fill="auto"/>
            <w:noWrap/>
            <w:textDirection w:val="btLr"/>
            <w:vAlign w:val="center"/>
            <w:hideMark/>
          </w:tcPr>
          <w:p w:rsidR="003B3D0F" w:rsidRPr="000862E8" w:rsidRDefault="003B3D0F" w:rsidP="008F1BFF">
            <w:pPr>
              <w:spacing w:after="0" w:line="240" w:lineRule="auto"/>
              <w:ind w:left="113" w:right="113"/>
              <w:jc w:val="center"/>
              <w:rPr>
                <w:rFonts w:ascii="Times New Roman" w:eastAsia="Times New Roman" w:hAnsi="Times New Roman" w:cs="Times New Roman"/>
                <w:b/>
                <w:bCs/>
                <w:lang w:eastAsia="ru-RU"/>
              </w:rPr>
            </w:pPr>
            <w:r w:rsidRPr="000862E8">
              <w:rPr>
                <w:rFonts w:ascii="Times New Roman" w:eastAsia="Times New Roman" w:hAnsi="Times New Roman" w:cs="Times New Roman"/>
                <w:b/>
                <w:bCs/>
                <w:lang w:eastAsia="ru-RU"/>
              </w:rPr>
              <w:t>866 766</w:t>
            </w:r>
          </w:p>
        </w:tc>
        <w:tc>
          <w:tcPr>
            <w:tcW w:w="711" w:type="dxa"/>
            <w:shd w:val="clear" w:color="auto" w:fill="auto"/>
            <w:noWrap/>
            <w:textDirection w:val="btLr"/>
            <w:vAlign w:val="center"/>
            <w:hideMark/>
          </w:tcPr>
          <w:p w:rsidR="003B3D0F" w:rsidRPr="000862E8" w:rsidRDefault="003B3D0F" w:rsidP="008F1BFF">
            <w:pPr>
              <w:spacing w:after="0" w:line="240" w:lineRule="auto"/>
              <w:ind w:left="113" w:right="113"/>
              <w:jc w:val="center"/>
              <w:rPr>
                <w:rFonts w:ascii="Times New Roman" w:eastAsia="Times New Roman" w:hAnsi="Times New Roman" w:cs="Times New Roman"/>
                <w:b/>
                <w:bCs/>
                <w:lang w:eastAsia="ru-RU"/>
              </w:rPr>
            </w:pPr>
            <w:r w:rsidRPr="000862E8">
              <w:rPr>
                <w:rFonts w:ascii="Times New Roman" w:eastAsia="Times New Roman" w:hAnsi="Times New Roman" w:cs="Times New Roman"/>
                <w:b/>
                <w:bCs/>
                <w:lang w:eastAsia="ru-RU"/>
              </w:rPr>
              <w:t>1 103 354</w:t>
            </w:r>
          </w:p>
        </w:tc>
        <w:tc>
          <w:tcPr>
            <w:tcW w:w="711" w:type="dxa"/>
            <w:shd w:val="clear" w:color="auto" w:fill="auto"/>
            <w:noWrap/>
            <w:textDirection w:val="btLr"/>
            <w:vAlign w:val="center"/>
            <w:hideMark/>
          </w:tcPr>
          <w:p w:rsidR="003B3D0F" w:rsidRPr="000862E8" w:rsidRDefault="003B3D0F" w:rsidP="008F1BFF">
            <w:pPr>
              <w:spacing w:after="0" w:line="240" w:lineRule="auto"/>
              <w:ind w:left="113" w:right="113"/>
              <w:jc w:val="center"/>
              <w:rPr>
                <w:rFonts w:ascii="Times New Roman" w:eastAsia="Times New Roman" w:hAnsi="Times New Roman" w:cs="Times New Roman"/>
                <w:b/>
                <w:bCs/>
                <w:lang w:eastAsia="ru-RU"/>
              </w:rPr>
            </w:pPr>
            <w:r w:rsidRPr="000862E8">
              <w:rPr>
                <w:rFonts w:ascii="Times New Roman" w:eastAsia="Times New Roman" w:hAnsi="Times New Roman" w:cs="Times New Roman"/>
                <w:b/>
                <w:bCs/>
                <w:lang w:eastAsia="ru-RU"/>
              </w:rPr>
              <w:t>1 187 682</w:t>
            </w:r>
          </w:p>
        </w:tc>
        <w:tc>
          <w:tcPr>
            <w:tcW w:w="711" w:type="dxa"/>
            <w:shd w:val="clear" w:color="auto" w:fill="auto"/>
            <w:noWrap/>
            <w:textDirection w:val="btLr"/>
            <w:vAlign w:val="center"/>
            <w:hideMark/>
          </w:tcPr>
          <w:p w:rsidR="003B3D0F" w:rsidRPr="000862E8" w:rsidRDefault="003B3D0F" w:rsidP="008F1BFF">
            <w:pPr>
              <w:spacing w:after="0" w:line="240" w:lineRule="auto"/>
              <w:ind w:left="113" w:right="113"/>
              <w:jc w:val="center"/>
              <w:rPr>
                <w:rFonts w:ascii="Times New Roman" w:eastAsia="Times New Roman" w:hAnsi="Times New Roman" w:cs="Times New Roman"/>
                <w:b/>
                <w:bCs/>
                <w:lang w:eastAsia="ru-RU"/>
              </w:rPr>
            </w:pPr>
            <w:r w:rsidRPr="000862E8">
              <w:rPr>
                <w:rFonts w:ascii="Times New Roman" w:eastAsia="Times New Roman" w:hAnsi="Times New Roman" w:cs="Times New Roman"/>
                <w:b/>
                <w:bCs/>
                <w:lang w:eastAsia="ru-RU"/>
              </w:rPr>
              <w:t>623 032</w:t>
            </w:r>
          </w:p>
        </w:tc>
        <w:tc>
          <w:tcPr>
            <w:tcW w:w="546" w:type="dxa"/>
            <w:shd w:val="clear" w:color="auto" w:fill="auto"/>
            <w:noWrap/>
            <w:textDirection w:val="btLr"/>
            <w:vAlign w:val="center"/>
            <w:hideMark/>
          </w:tcPr>
          <w:p w:rsidR="003B3D0F" w:rsidRPr="000862E8" w:rsidRDefault="003B3D0F" w:rsidP="008F1BFF">
            <w:pPr>
              <w:spacing w:after="0" w:line="240" w:lineRule="auto"/>
              <w:ind w:left="113" w:right="113"/>
              <w:jc w:val="center"/>
              <w:rPr>
                <w:rFonts w:ascii="Times New Roman" w:eastAsia="Times New Roman" w:hAnsi="Times New Roman" w:cs="Times New Roman"/>
                <w:b/>
                <w:bCs/>
                <w:lang w:eastAsia="ru-RU"/>
              </w:rPr>
            </w:pPr>
            <w:r w:rsidRPr="000862E8">
              <w:rPr>
                <w:rFonts w:ascii="Times New Roman" w:eastAsia="Times New Roman" w:hAnsi="Times New Roman" w:cs="Times New Roman"/>
                <w:b/>
                <w:bCs/>
                <w:lang w:eastAsia="ru-RU"/>
              </w:rPr>
              <w:t>854 393</w:t>
            </w:r>
          </w:p>
        </w:tc>
        <w:tc>
          <w:tcPr>
            <w:tcW w:w="684" w:type="dxa"/>
            <w:shd w:val="clear" w:color="auto" w:fill="auto"/>
            <w:noWrap/>
            <w:textDirection w:val="btLr"/>
            <w:vAlign w:val="center"/>
            <w:hideMark/>
          </w:tcPr>
          <w:p w:rsidR="003B3D0F" w:rsidRPr="000862E8" w:rsidRDefault="003B3D0F" w:rsidP="008F1BFF">
            <w:pPr>
              <w:spacing w:after="0" w:line="240" w:lineRule="auto"/>
              <w:ind w:left="113" w:right="113"/>
              <w:jc w:val="center"/>
              <w:rPr>
                <w:rFonts w:ascii="Times New Roman" w:eastAsia="Times New Roman" w:hAnsi="Times New Roman" w:cs="Times New Roman"/>
                <w:b/>
                <w:bCs/>
                <w:lang w:eastAsia="ru-RU"/>
              </w:rPr>
            </w:pPr>
            <w:r w:rsidRPr="000862E8">
              <w:rPr>
                <w:rFonts w:ascii="Times New Roman" w:eastAsia="Times New Roman" w:hAnsi="Times New Roman" w:cs="Times New Roman"/>
                <w:b/>
                <w:bCs/>
                <w:lang w:eastAsia="ru-RU"/>
              </w:rPr>
              <w:t>736 712</w:t>
            </w:r>
          </w:p>
        </w:tc>
        <w:tc>
          <w:tcPr>
            <w:tcW w:w="1422" w:type="dxa"/>
            <w:shd w:val="clear" w:color="auto" w:fill="auto"/>
            <w:noWrap/>
            <w:vAlign w:val="center"/>
            <w:hideMark/>
          </w:tcPr>
          <w:p w:rsidR="003B3D0F" w:rsidRPr="000862E8" w:rsidRDefault="003B3D0F" w:rsidP="00A05A0F">
            <w:pPr>
              <w:spacing w:after="0" w:line="240" w:lineRule="auto"/>
              <w:jc w:val="center"/>
              <w:rPr>
                <w:rFonts w:ascii="Times New Roman" w:eastAsia="Times New Roman" w:hAnsi="Times New Roman" w:cs="Times New Roman"/>
                <w:lang w:eastAsia="ru-RU"/>
              </w:rPr>
            </w:pPr>
          </w:p>
        </w:tc>
      </w:tr>
    </w:tbl>
    <w:p w:rsidR="00DC7133" w:rsidRPr="00F2204E" w:rsidRDefault="00DC7133" w:rsidP="00DC7133">
      <w:pPr>
        <w:spacing w:after="0"/>
        <w:rPr>
          <w:rFonts w:ascii="Times New Roman" w:hAnsi="Times New Roman" w:cs="Times New Roman"/>
          <w:sz w:val="24"/>
          <w:szCs w:val="24"/>
        </w:rPr>
      </w:pPr>
      <w:r w:rsidRPr="00F2204E">
        <w:rPr>
          <w:rFonts w:ascii="Times New Roman" w:hAnsi="Times New Roman" w:cs="Times New Roman"/>
          <w:sz w:val="24"/>
          <w:szCs w:val="24"/>
        </w:rPr>
        <w:t>Примечание:</w:t>
      </w:r>
    </w:p>
    <w:p w:rsidR="008A1573" w:rsidRDefault="00DC7133" w:rsidP="005C5B1F">
      <w:pPr>
        <w:tabs>
          <w:tab w:val="left" w:pos="1240"/>
        </w:tabs>
        <w:spacing w:after="0"/>
        <w:jc w:val="both"/>
        <w:rPr>
          <w:rFonts w:ascii="Times New Roman" w:hAnsi="Times New Roman" w:cs="Times New Roman"/>
          <w:sz w:val="24"/>
          <w:szCs w:val="24"/>
        </w:rPr>
      </w:pPr>
      <w:r w:rsidRPr="00F2204E">
        <w:rPr>
          <w:rFonts w:ascii="Times New Roman" w:hAnsi="Times New Roman" w:cs="Times New Roman"/>
          <w:sz w:val="24"/>
          <w:szCs w:val="24"/>
        </w:rPr>
        <w:t xml:space="preserve">* - Источники финансирования: </w:t>
      </w:r>
      <w:proofErr w:type="gramStart"/>
      <w:r w:rsidRPr="00F2204E">
        <w:rPr>
          <w:rFonts w:ascii="Times New Roman" w:hAnsi="Times New Roman" w:cs="Times New Roman"/>
          <w:sz w:val="24"/>
          <w:szCs w:val="24"/>
        </w:rPr>
        <w:t xml:space="preserve">ФБ – федеральный бюджет, ОБ – областной бюджет, МБР – местный бюджет </w:t>
      </w:r>
      <w:r w:rsidR="00EF0EB7" w:rsidRPr="00F2204E">
        <w:rPr>
          <w:rFonts w:ascii="Times New Roman" w:hAnsi="Times New Roman" w:cs="Times New Roman"/>
          <w:sz w:val="24"/>
          <w:szCs w:val="24"/>
        </w:rPr>
        <w:t>Волжский</w:t>
      </w:r>
      <w:r w:rsidRPr="00F2204E">
        <w:rPr>
          <w:rFonts w:ascii="Times New Roman" w:hAnsi="Times New Roman" w:cs="Times New Roman"/>
          <w:sz w:val="24"/>
          <w:szCs w:val="24"/>
        </w:rPr>
        <w:t xml:space="preserve"> района, МБП  – м</w:t>
      </w:r>
      <w:r w:rsidRPr="00F2204E">
        <w:rPr>
          <w:rFonts w:ascii="Times New Roman" w:hAnsi="Times New Roman" w:cs="Times New Roman"/>
          <w:sz w:val="24"/>
          <w:szCs w:val="24"/>
        </w:rPr>
        <w:t>е</w:t>
      </w:r>
      <w:r w:rsidRPr="00F2204E">
        <w:rPr>
          <w:rFonts w:ascii="Times New Roman" w:hAnsi="Times New Roman" w:cs="Times New Roman"/>
          <w:sz w:val="24"/>
          <w:szCs w:val="24"/>
        </w:rPr>
        <w:t>стный бюджет сельского поселения Лопатино, ВИ – внебюджетные средств</w:t>
      </w:r>
      <w:r w:rsidR="00A43FF1">
        <w:rPr>
          <w:rFonts w:ascii="Times New Roman" w:hAnsi="Times New Roman" w:cs="Times New Roman"/>
          <w:sz w:val="24"/>
          <w:szCs w:val="24"/>
        </w:rPr>
        <w:t>;</w:t>
      </w:r>
      <w:proofErr w:type="gramEnd"/>
    </w:p>
    <w:p w:rsidR="00A43FF1" w:rsidRPr="00E017A0" w:rsidRDefault="00A43FF1" w:rsidP="00A43FF1">
      <w:pPr>
        <w:tabs>
          <w:tab w:val="left" w:pos="1240"/>
        </w:tabs>
        <w:spacing w:after="0"/>
        <w:ind w:firstLine="567"/>
        <w:jc w:val="both"/>
        <w:rPr>
          <w:rFonts w:ascii="Times New Roman" w:hAnsi="Times New Roman" w:cs="Times New Roman"/>
          <w:i/>
          <w:sz w:val="28"/>
          <w:szCs w:val="28"/>
          <w:highlight w:val="yellow"/>
          <w:u w:val="single"/>
        </w:rPr>
      </w:pPr>
      <w:r>
        <w:rPr>
          <w:rFonts w:ascii="Times New Roman" w:hAnsi="Times New Roman" w:cs="Times New Roman"/>
          <w:sz w:val="24"/>
          <w:szCs w:val="24"/>
        </w:rPr>
        <w:lastRenderedPageBreak/>
        <w:t xml:space="preserve">**- </w:t>
      </w:r>
      <w:r w:rsidRPr="005C5B1F">
        <w:rPr>
          <w:rFonts w:ascii="Times New Roman" w:eastAsia="F1" w:hAnsi="Times New Roman" w:cs="Times New Roman"/>
          <w:sz w:val="24"/>
          <w:szCs w:val="24"/>
        </w:rPr>
        <w:t>Объем инвестиций необходимо уточнять по факту принятия решения о строительстве или реконструкции каждого объекта в инд</w:t>
      </w:r>
      <w:r w:rsidRPr="005C5B1F">
        <w:rPr>
          <w:rFonts w:ascii="Times New Roman" w:eastAsia="F1" w:hAnsi="Times New Roman" w:cs="Times New Roman"/>
          <w:sz w:val="24"/>
          <w:szCs w:val="24"/>
        </w:rPr>
        <w:t>и</w:t>
      </w:r>
      <w:r w:rsidRPr="005C5B1F">
        <w:rPr>
          <w:rFonts w:ascii="Times New Roman" w:eastAsia="F1" w:hAnsi="Times New Roman" w:cs="Times New Roman"/>
          <w:sz w:val="24"/>
          <w:szCs w:val="24"/>
        </w:rPr>
        <w:t>видуальном порядке, кроме того, объем средств будет уточняться после доведения лимитов бюджетных обязательств из бюджетов всех уровней на очередной финансовый год и плановый период.</w:t>
      </w:r>
    </w:p>
    <w:p w:rsidR="00A43FF1" w:rsidRPr="00F2204E" w:rsidRDefault="00A43FF1" w:rsidP="00A874D5">
      <w:pPr>
        <w:pStyle w:val="a9"/>
        <w:suppressAutoHyphens/>
        <w:spacing w:after="0" w:line="360" w:lineRule="auto"/>
        <w:ind w:left="0"/>
        <w:contextualSpacing w:val="0"/>
        <w:textAlignment w:val="baseline"/>
        <w:outlineLvl w:val="0"/>
        <w:rPr>
          <w:rFonts w:ascii="Times New Roman" w:hAnsi="Times New Roman" w:cs="Times New Roman"/>
          <w:sz w:val="24"/>
          <w:szCs w:val="24"/>
        </w:rPr>
      </w:pPr>
      <w:r w:rsidRPr="004F2E74">
        <w:rPr>
          <w:rFonts w:ascii="Times New Roman" w:hAnsi="Times New Roman" w:cs="Times New Roman"/>
          <w:b/>
          <w:kern w:val="1"/>
          <w:sz w:val="28"/>
          <w:szCs w:val="28"/>
          <w:lang w:eastAsia="ar-SA"/>
        </w:rPr>
        <w:t xml:space="preserve"> </w:t>
      </w:r>
    </w:p>
    <w:sectPr w:rsidR="00A43FF1" w:rsidRPr="00F2204E" w:rsidSect="005C5B1F">
      <w:pgSz w:w="16838" w:h="11906" w:orient="landscape"/>
      <w:pgMar w:top="1701" w:right="1134"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0EC7" w:rsidRDefault="00CE0EC7">
      <w:pPr>
        <w:spacing w:after="0" w:line="240" w:lineRule="auto"/>
      </w:pPr>
      <w:r>
        <w:separator/>
      </w:r>
    </w:p>
  </w:endnote>
  <w:endnote w:type="continuationSeparator" w:id="0">
    <w:p w:rsidR="00CE0EC7" w:rsidRDefault="00CE0EC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F1">
    <w:altName w:val="MS Mincho"/>
    <w:panose1 w:val="00000000000000000000"/>
    <w:charset w:val="80"/>
    <w:family w:val="auto"/>
    <w:notTrueType/>
    <w:pitch w:val="default"/>
    <w:sig w:usb0="00000001" w:usb1="08070000" w:usb2="00000010" w:usb3="00000000" w:csb0="00020000" w:csb1="00000000"/>
  </w:font>
  <w:font w:name="TimesNewRomanPSMT">
    <w:altName w:val="Arial Unicode MS"/>
    <w:panose1 w:val="00000000000000000000"/>
    <w:charset w:val="80"/>
    <w:family w:val="auto"/>
    <w:notTrueType/>
    <w:pitch w:val="default"/>
    <w:sig w:usb0="00000203" w:usb1="08070000" w:usb2="00000010" w:usb3="00000000" w:csb0="00020005"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42D3" w:rsidRDefault="008F1DCA">
    <w:pPr>
      <w:pStyle w:val="a5"/>
      <w:framePr w:wrap="around" w:vAnchor="text" w:hAnchor="margin" w:xAlign="right" w:y="1"/>
      <w:rPr>
        <w:rStyle w:val="a7"/>
      </w:rPr>
    </w:pPr>
    <w:r>
      <w:rPr>
        <w:rStyle w:val="a7"/>
      </w:rPr>
      <w:fldChar w:fldCharType="begin"/>
    </w:r>
    <w:r w:rsidR="00EC08D3">
      <w:rPr>
        <w:rStyle w:val="a7"/>
      </w:rPr>
      <w:instrText xml:space="preserve">PAGE  </w:instrText>
    </w:r>
    <w:r>
      <w:rPr>
        <w:rStyle w:val="a7"/>
      </w:rPr>
      <w:fldChar w:fldCharType="separate"/>
    </w:r>
    <w:r w:rsidR="00EC08D3">
      <w:rPr>
        <w:rStyle w:val="a7"/>
      </w:rPr>
      <w:t>18</w:t>
    </w:r>
    <w:r>
      <w:rPr>
        <w:rStyle w:val="a7"/>
      </w:rPr>
      <w:fldChar w:fldCharType="end"/>
    </w:r>
  </w:p>
  <w:p w:rsidR="003142D3" w:rsidRDefault="00CE0EC7">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53763053"/>
      <w:docPartObj>
        <w:docPartGallery w:val="Page Numbers (Bottom of Page)"/>
        <w:docPartUnique/>
      </w:docPartObj>
    </w:sdtPr>
    <w:sdtContent>
      <w:p w:rsidR="003142D3" w:rsidRDefault="008F1DCA">
        <w:pPr>
          <w:pStyle w:val="a5"/>
          <w:jc w:val="right"/>
        </w:pPr>
        <w:r>
          <w:fldChar w:fldCharType="begin"/>
        </w:r>
        <w:r w:rsidR="00EC08D3">
          <w:instrText>PAGE   \* MERGEFORMAT</w:instrText>
        </w:r>
        <w:r>
          <w:fldChar w:fldCharType="separate"/>
        </w:r>
        <w:r w:rsidR="002E6102">
          <w:rPr>
            <w:noProof/>
          </w:rPr>
          <w:t>2</w:t>
        </w:r>
        <w:r>
          <w:fldChar w:fldCharType="end"/>
        </w:r>
      </w:p>
    </w:sdtContent>
  </w:sdt>
  <w:p w:rsidR="003142D3" w:rsidRDefault="00CE0EC7" w:rsidP="003142D3">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484E" w:rsidRDefault="004E484E">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0EC7" w:rsidRDefault="00CE0EC7">
      <w:pPr>
        <w:spacing w:after="0" w:line="240" w:lineRule="auto"/>
      </w:pPr>
      <w:r>
        <w:separator/>
      </w:r>
    </w:p>
  </w:footnote>
  <w:footnote w:type="continuationSeparator" w:id="0">
    <w:p w:rsidR="00CE0EC7" w:rsidRDefault="00CE0EC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42D3" w:rsidRDefault="008F1DCA">
    <w:pPr>
      <w:pStyle w:val="a3"/>
      <w:framePr w:wrap="around" w:vAnchor="text" w:hAnchor="margin" w:xAlign="right" w:y="1"/>
      <w:rPr>
        <w:rStyle w:val="a7"/>
      </w:rPr>
    </w:pPr>
    <w:r>
      <w:rPr>
        <w:rStyle w:val="a7"/>
      </w:rPr>
      <w:fldChar w:fldCharType="begin"/>
    </w:r>
    <w:r w:rsidR="00EC08D3">
      <w:rPr>
        <w:rStyle w:val="a7"/>
      </w:rPr>
      <w:instrText xml:space="preserve">PAGE  </w:instrText>
    </w:r>
    <w:r>
      <w:rPr>
        <w:rStyle w:val="a7"/>
      </w:rPr>
      <w:fldChar w:fldCharType="separate"/>
    </w:r>
    <w:r w:rsidR="00EC08D3">
      <w:rPr>
        <w:rStyle w:val="a7"/>
        <w:noProof/>
      </w:rPr>
      <w:t>124</w:t>
    </w:r>
    <w:r>
      <w:rPr>
        <w:rStyle w:val="a7"/>
      </w:rPr>
      <w:fldChar w:fldCharType="end"/>
    </w:r>
  </w:p>
  <w:p w:rsidR="003142D3" w:rsidRDefault="00CE0EC7">
    <w:pPr>
      <w:pStyle w:val="a3"/>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484E" w:rsidRDefault="004E484E">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484E" w:rsidRDefault="004E484E">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lowerRoman"/>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1">
    <w:nsid w:val="010A17DF"/>
    <w:multiLevelType w:val="hybridMultilevel"/>
    <w:tmpl w:val="D0A4B6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1C92C10"/>
    <w:multiLevelType w:val="hybridMultilevel"/>
    <w:tmpl w:val="5CF21680"/>
    <w:lvl w:ilvl="0" w:tplc="2586D83A">
      <w:start w:val="3"/>
      <w:numFmt w:val="bullet"/>
      <w:lvlText w:val="-"/>
      <w:lvlJc w:val="left"/>
      <w:pPr>
        <w:ind w:left="720" w:hanging="360"/>
      </w:pPr>
      <w:rPr>
        <w:rFonts w:ascii="Cambria" w:eastAsia="MS Mincho" w:hAnsi="Cambria"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9204BD8"/>
    <w:multiLevelType w:val="multilevel"/>
    <w:tmpl w:val="E856EB4A"/>
    <w:lvl w:ilvl="0">
      <w:start w:val="1"/>
      <w:numFmt w:val="bullet"/>
      <w:lvlText w:val=""/>
      <w:lvlJc w:val="left"/>
      <w:pPr>
        <w:tabs>
          <w:tab w:val="num" w:pos="720"/>
        </w:tabs>
        <w:ind w:left="720" w:hanging="360"/>
      </w:pPr>
      <w:rPr>
        <w:rFonts w:ascii="Symbol" w:hAnsi="Symbol" w:hint="default"/>
        <w:sz w:val="20"/>
      </w:rPr>
    </w:lvl>
    <w:lvl w:ilvl="1">
      <w:start w:val="4"/>
      <w:numFmt w:val="bullet"/>
      <w:lvlText w:val=""/>
      <w:lvlJc w:val="left"/>
      <w:pPr>
        <w:ind w:left="1440" w:hanging="360"/>
      </w:pPr>
      <w:rPr>
        <w:rFonts w:ascii="Wingdings" w:eastAsiaTheme="minorHAnsi" w:hAnsi="Wingdings" w:cs="Times New Roman"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9E076F1"/>
    <w:multiLevelType w:val="multilevel"/>
    <w:tmpl w:val="965CD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0A3B3CA5"/>
    <w:multiLevelType w:val="hybridMultilevel"/>
    <w:tmpl w:val="1C72A224"/>
    <w:lvl w:ilvl="0" w:tplc="E9E0F0AE">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rPr>
        <w:rFonts w:hint="default"/>
      </w:r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
    <w:nsid w:val="16A01CA9"/>
    <w:multiLevelType w:val="hybridMultilevel"/>
    <w:tmpl w:val="4AFC03DC"/>
    <w:lvl w:ilvl="0" w:tplc="04190001">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6F97342"/>
    <w:multiLevelType w:val="hybridMultilevel"/>
    <w:tmpl w:val="18EEAA8C"/>
    <w:lvl w:ilvl="0" w:tplc="D1E6EF62">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293C0C54"/>
    <w:multiLevelType w:val="hybridMultilevel"/>
    <w:tmpl w:val="387C44BE"/>
    <w:lvl w:ilvl="0" w:tplc="C00E4F8E">
      <w:numFmt w:val="bullet"/>
      <w:lvlText w:val="–"/>
      <w:lvlJc w:val="left"/>
      <w:pPr>
        <w:tabs>
          <w:tab w:val="num" w:pos="1212"/>
        </w:tabs>
        <w:ind w:left="1212" w:hanging="360"/>
      </w:pPr>
      <w:rPr>
        <w:rFonts w:ascii="Arial" w:eastAsia="Times New Roman" w:hAnsi="Arial" w:cs="Times New Roman" w:hint="default"/>
      </w:rPr>
    </w:lvl>
    <w:lvl w:ilvl="1" w:tplc="04190003">
      <w:start w:val="1"/>
      <w:numFmt w:val="bullet"/>
      <w:lvlText w:val="o"/>
      <w:lvlJc w:val="left"/>
      <w:pPr>
        <w:tabs>
          <w:tab w:val="num" w:pos="1223"/>
        </w:tabs>
        <w:ind w:left="1223" w:hanging="360"/>
      </w:pPr>
      <w:rPr>
        <w:rFonts w:ascii="Courier New" w:hAnsi="Courier New" w:cs="Courier New" w:hint="default"/>
      </w:rPr>
    </w:lvl>
    <w:lvl w:ilvl="2" w:tplc="04190005">
      <w:start w:val="1"/>
      <w:numFmt w:val="bullet"/>
      <w:lvlText w:val=""/>
      <w:lvlJc w:val="left"/>
      <w:pPr>
        <w:tabs>
          <w:tab w:val="num" w:pos="1943"/>
        </w:tabs>
        <w:ind w:left="1943" w:hanging="360"/>
      </w:pPr>
      <w:rPr>
        <w:rFonts w:ascii="Wingdings" w:hAnsi="Wingdings" w:hint="default"/>
      </w:rPr>
    </w:lvl>
    <w:lvl w:ilvl="3" w:tplc="04190001">
      <w:start w:val="1"/>
      <w:numFmt w:val="bullet"/>
      <w:lvlText w:val=""/>
      <w:lvlJc w:val="left"/>
      <w:pPr>
        <w:tabs>
          <w:tab w:val="num" w:pos="2663"/>
        </w:tabs>
        <w:ind w:left="2663" w:hanging="360"/>
      </w:pPr>
      <w:rPr>
        <w:rFonts w:ascii="Symbol" w:hAnsi="Symbol" w:hint="default"/>
      </w:rPr>
    </w:lvl>
    <w:lvl w:ilvl="4" w:tplc="04190003">
      <w:start w:val="1"/>
      <w:numFmt w:val="bullet"/>
      <w:lvlText w:val="o"/>
      <w:lvlJc w:val="left"/>
      <w:pPr>
        <w:tabs>
          <w:tab w:val="num" w:pos="3383"/>
        </w:tabs>
        <w:ind w:left="3383" w:hanging="360"/>
      </w:pPr>
      <w:rPr>
        <w:rFonts w:ascii="Courier New" w:hAnsi="Courier New" w:cs="Courier New" w:hint="default"/>
      </w:rPr>
    </w:lvl>
    <w:lvl w:ilvl="5" w:tplc="04190005">
      <w:start w:val="1"/>
      <w:numFmt w:val="bullet"/>
      <w:lvlText w:val=""/>
      <w:lvlJc w:val="left"/>
      <w:pPr>
        <w:tabs>
          <w:tab w:val="num" w:pos="4103"/>
        </w:tabs>
        <w:ind w:left="4103" w:hanging="360"/>
      </w:pPr>
      <w:rPr>
        <w:rFonts w:ascii="Wingdings" w:hAnsi="Wingdings" w:hint="default"/>
      </w:rPr>
    </w:lvl>
    <w:lvl w:ilvl="6" w:tplc="04190001">
      <w:start w:val="1"/>
      <w:numFmt w:val="bullet"/>
      <w:lvlText w:val=""/>
      <w:lvlJc w:val="left"/>
      <w:pPr>
        <w:tabs>
          <w:tab w:val="num" w:pos="4823"/>
        </w:tabs>
        <w:ind w:left="4823" w:hanging="360"/>
      </w:pPr>
      <w:rPr>
        <w:rFonts w:ascii="Symbol" w:hAnsi="Symbol" w:hint="default"/>
      </w:rPr>
    </w:lvl>
    <w:lvl w:ilvl="7" w:tplc="04190003">
      <w:start w:val="1"/>
      <w:numFmt w:val="bullet"/>
      <w:lvlText w:val="o"/>
      <w:lvlJc w:val="left"/>
      <w:pPr>
        <w:tabs>
          <w:tab w:val="num" w:pos="5543"/>
        </w:tabs>
        <w:ind w:left="5543" w:hanging="360"/>
      </w:pPr>
      <w:rPr>
        <w:rFonts w:ascii="Courier New" w:hAnsi="Courier New" w:cs="Courier New" w:hint="default"/>
      </w:rPr>
    </w:lvl>
    <w:lvl w:ilvl="8" w:tplc="04190005">
      <w:start w:val="1"/>
      <w:numFmt w:val="bullet"/>
      <w:lvlText w:val=""/>
      <w:lvlJc w:val="left"/>
      <w:pPr>
        <w:tabs>
          <w:tab w:val="num" w:pos="6263"/>
        </w:tabs>
        <w:ind w:left="6263" w:hanging="360"/>
      </w:pPr>
      <w:rPr>
        <w:rFonts w:ascii="Wingdings" w:hAnsi="Wingdings" w:hint="default"/>
      </w:rPr>
    </w:lvl>
  </w:abstractNum>
  <w:abstractNum w:abstractNumId="9">
    <w:nsid w:val="2D914656"/>
    <w:multiLevelType w:val="hybridMultilevel"/>
    <w:tmpl w:val="094CF012"/>
    <w:lvl w:ilvl="0" w:tplc="6D4A082C">
      <w:start w:val="3"/>
      <w:numFmt w:val="bullet"/>
      <w:lvlText w:val="-"/>
      <w:lvlJc w:val="left"/>
      <w:pPr>
        <w:ind w:left="1428" w:hanging="360"/>
      </w:pPr>
      <w:rPr>
        <w:rFonts w:ascii="Times New Roman" w:eastAsia="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
    <w:nsid w:val="323727B6"/>
    <w:multiLevelType w:val="hybridMultilevel"/>
    <w:tmpl w:val="314A501A"/>
    <w:lvl w:ilvl="0" w:tplc="6D4A082C">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53B628F"/>
    <w:multiLevelType w:val="multilevel"/>
    <w:tmpl w:val="00000002"/>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lowerRoman"/>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left"/>
      <w:pPr>
        <w:tabs>
          <w:tab w:val="num" w:pos="0"/>
        </w:tabs>
        <w:ind w:left="0" w:firstLine="0"/>
      </w:pPr>
    </w:lvl>
  </w:abstractNum>
  <w:abstractNum w:abstractNumId="12">
    <w:nsid w:val="3642502B"/>
    <w:multiLevelType w:val="hybridMultilevel"/>
    <w:tmpl w:val="6CA69D6E"/>
    <w:lvl w:ilvl="0" w:tplc="6D4A082C">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72B3434"/>
    <w:multiLevelType w:val="multilevel"/>
    <w:tmpl w:val="3A9CE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A7A08CC"/>
    <w:multiLevelType w:val="hybridMultilevel"/>
    <w:tmpl w:val="70060948"/>
    <w:lvl w:ilvl="0" w:tplc="04190001">
      <w:start w:val="1"/>
      <w:numFmt w:val="bullet"/>
      <w:lvlText w:val=""/>
      <w:lvlJc w:val="left"/>
      <w:pPr>
        <w:ind w:left="1260" w:hanging="360"/>
      </w:pPr>
      <w:rPr>
        <w:rFonts w:ascii="Symbol" w:hAnsi="Symbol" w:hint="default"/>
        <w:color w:val="auto"/>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5">
    <w:nsid w:val="3AD11C93"/>
    <w:multiLevelType w:val="hybridMultilevel"/>
    <w:tmpl w:val="F10AA0FE"/>
    <w:lvl w:ilvl="0" w:tplc="FFFFFFFF">
      <w:start w:val="3"/>
      <w:numFmt w:val="bullet"/>
      <w:lvlText w:val="-"/>
      <w:lvlJc w:val="left"/>
      <w:pPr>
        <w:ind w:left="720" w:hanging="360"/>
      </w:pPr>
      <w:rPr>
        <w:rFonts w:ascii="Cambria" w:eastAsia="MS Mincho" w:hAnsi="Cambria" w:cs="Times New Roman" w:hint="default"/>
      </w:rPr>
    </w:lvl>
    <w:lvl w:ilvl="1" w:tplc="9F6C60D4">
      <w:start w:val="1"/>
      <w:numFmt w:val="bullet"/>
      <w:lvlText w:val="-"/>
      <w:lvlJc w:val="left"/>
      <w:pPr>
        <w:ind w:left="1440" w:hanging="360"/>
      </w:pPr>
      <w:rPr>
        <w:rFonts w:ascii="Book Antiqua" w:hAnsi="Book Antiqua" w:hint="default"/>
        <w:b w:val="0"/>
        <w:i w:val="0"/>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nsid w:val="3E660642"/>
    <w:multiLevelType w:val="hybridMultilevel"/>
    <w:tmpl w:val="64AC77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FE5066F"/>
    <w:multiLevelType w:val="multilevel"/>
    <w:tmpl w:val="E3249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42E212DA"/>
    <w:multiLevelType w:val="hybridMultilevel"/>
    <w:tmpl w:val="BD50469A"/>
    <w:lvl w:ilvl="0" w:tplc="04190001">
      <w:start w:val="1"/>
      <w:numFmt w:val="bullet"/>
      <w:lvlText w:val=""/>
      <w:lvlJc w:val="left"/>
      <w:pPr>
        <w:ind w:left="1346" w:hanging="360"/>
      </w:pPr>
      <w:rPr>
        <w:rFonts w:ascii="Symbol" w:hAnsi="Symbol" w:hint="default"/>
      </w:rPr>
    </w:lvl>
    <w:lvl w:ilvl="1" w:tplc="04190003" w:tentative="1">
      <w:start w:val="1"/>
      <w:numFmt w:val="bullet"/>
      <w:lvlText w:val="o"/>
      <w:lvlJc w:val="left"/>
      <w:pPr>
        <w:ind w:left="2066" w:hanging="360"/>
      </w:pPr>
      <w:rPr>
        <w:rFonts w:ascii="Courier New" w:hAnsi="Courier New" w:cs="Courier New" w:hint="default"/>
      </w:rPr>
    </w:lvl>
    <w:lvl w:ilvl="2" w:tplc="04190005" w:tentative="1">
      <w:start w:val="1"/>
      <w:numFmt w:val="bullet"/>
      <w:lvlText w:val=""/>
      <w:lvlJc w:val="left"/>
      <w:pPr>
        <w:ind w:left="2786" w:hanging="360"/>
      </w:pPr>
      <w:rPr>
        <w:rFonts w:ascii="Wingdings" w:hAnsi="Wingdings" w:hint="default"/>
      </w:rPr>
    </w:lvl>
    <w:lvl w:ilvl="3" w:tplc="04190001" w:tentative="1">
      <w:start w:val="1"/>
      <w:numFmt w:val="bullet"/>
      <w:lvlText w:val=""/>
      <w:lvlJc w:val="left"/>
      <w:pPr>
        <w:ind w:left="3506" w:hanging="360"/>
      </w:pPr>
      <w:rPr>
        <w:rFonts w:ascii="Symbol" w:hAnsi="Symbol" w:hint="default"/>
      </w:rPr>
    </w:lvl>
    <w:lvl w:ilvl="4" w:tplc="04190003" w:tentative="1">
      <w:start w:val="1"/>
      <w:numFmt w:val="bullet"/>
      <w:lvlText w:val="o"/>
      <w:lvlJc w:val="left"/>
      <w:pPr>
        <w:ind w:left="4226" w:hanging="360"/>
      </w:pPr>
      <w:rPr>
        <w:rFonts w:ascii="Courier New" w:hAnsi="Courier New" w:cs="Courier New" w:hint="default"/>
      </w:rPr>
    </w:lvl>
    <w:lvl w:ilvl="5" w:tplc="04190005" w:tentative="1">
      <w:start w:val="1"/>
      <w:numFmt w:val="bullet"/>
      <w:lvlText w:val=""/>
      <w:lvlJc w:val="left"/>
      <w:pPr>
        <w:ind w:left="4946" w:hanging="360"/>
      </w:pPr>
      <w:rPr>
        <w:rFonts w:ascii="Wingdings" w:hAnsi="Wingdings" w:hint="default"/>
      </w:rPr>
    </w:lvl>
    <w:lvl w:ilvl="6" w:tplc="04190001" w:tentative="1">
      <w:start w:val="1"/>
      <w:numFmt w:val="bullet"/>
      <w:lvlText w:val=""/>
      <w:lvlJc w:val="left"/>
      <w:pPr>
        <w:ind w:left="5666" w:hanging="360"/>
      </w:pPr>
      <w:rPr>
        <w:rFonts w:ascii="Symbol" w:hAnsi="Symbol" w:hint="default"/>
      </w:rPr>
    </w:lvl>
    <w:lvl w:ilvl="7" w:tplc="04190003" w:tentative="1">
      <w:start w:val="1"/>
      <w:numFmt w:val="bullet"/>
      <w:lvlText w:val="o"/>
      <w:lvlJc w:val="left"/>
      <w:pPr>
        <w:ind w:left="6386" w:hanging="360"/>
      </w:pPr>
      <w:rPr>
        <w:rFonts w:ascii="Courier New" w:hAnsi="Courier New" w:cs="Courier New" w:hint="default"/>
      </w:rPr>
    </w:lvl>
    <w:lvl w:ilvl="8" w:tplc="04190005" w:tentative="1">
      <w:start w:val="1"/>
      <w:numFmt w:val="bullet"/>
      <w:lvlText w:val=""/>
      <w:lvlJc w:val="left"/>
      <w:pPr>
        <w:ind w:left="7106" w:hanging="360"/>
      </w:pPr>
      <w:rPr>
        <w:rFonts w:ascii="Wingdings" w:hAnsi="Wingdings" w:hint="default"/>
      </w:rPr>
    </w:lvl>
  </w:abstractNum>
  <w:abstractNum w:abstractNumId="19">
    <w:nsid w:val="44326EC3"/>
    <w:multiLevelType w:val="hybridMultilevel"/>
    <w:tmpl w:val="13DE9BF4"/>
    <w:lvl w:ilvl="0" w:tplc="2586D83A">
      <w:start w:val="3"/>
      <w:numFmt w:val="bullet"/>
      <w:lvlText w:val="-"/>
      <w:lvlJc w:val="left"/>
      <w:pPr>
        <w:ind w:left="1429" w:hanging="360"/>
      </w:pPr>
      <w:rPr>
        <w:rFonts w:ascii="Cambria" w:eastAsia="MS Mincho" w:hAnsi="Cambria"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44802DE2"/>
    <w:multiLevelType w:val="hybridMultilevel"/>
    <w:tmpl w:val="E68E75BC"/>
    <w:lvl w:ilvl="0" w:tplc="6D4A082C">
      <w:start w:val="3"/>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4EA26EF5"/>
    <w:multiLevelType w:val="hybridMultilevel"/>
    <w:tmpl w:val="1360A4F2"/>
    <w:lvl w:ilvl="0" w:tplc="2586D83A">
      <w:start w:val="3"/>
      <w:numFmt w:val="bullet"/>
      <w:lvlText w:val="-"/>
      <w:lvlJc w:val="left"/>
      <w:pPr>
        <w:ind w:left="1429" w:hanging="360"/>
      </w:pPr>
      <w:rPr>
        <w:rFonts w:ascii="Cambria" w:eastAsia="MS Mincho" w:hAnsi="Cambria"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55E9021A"/>
    <w:multiLevelType w:val="hybridMultilevel"/>
    <w:tmpl w:val="641AD32E"/>
    <w:lvl w:ilvl="0" w:tplc="0026F292">
      <w:start w:val="1"/>
      <w:numFmt w:val="bullet"/>
      <w:lvlText w:val=""/>
      <w:lvlJc w:val="left"/>
      <w:pPr>
        <w:tabs>
          <w:tab w:val="num" w:pos="9575"/>
        </w:tabs>
        <w:ind w:left="9575" w:hanging="360"/>
      </w:pPr>
      <w:rPr>
        <w:rFonts w:ascii="Symbol" w:hAnsi="Symbol" w:hint="default"/>
        <w:color w:val="auto"/>
      </w:rPr>
    </w:lvl>
    <w:lvl w:ilvl="1" w:tplc="2F5A1FB2">
      <w:start w:val="1"/>
      <w:numFmt w:val="bullet"/>
      <w:lvlText w:val=""/>
      <w:lvlJc w:val="left"/>
      <w:pPr>
        <w:tabs>
          <w:tab w:val="num" w:pos="2149"/>
        </w:tabs>
        <w:ind w:left="2149" w:hanging="360"/>
      </w:pPr>
      <w:rPr>
        <w:rFonts w:ascii="Symbol" w:hAnsi="Symbol" w:hint="default"/>
        <w:color w:val="auto"/>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3">
    <w:nsid w:val="657170AD"/>
    <w:multiLevelType w:val="hybridMultilevel"/>
    <w:tmpl w:val="CE94831E"/>
    <w:lvl w:ilvl="0" w:tplc="04190001">
      <w:start w:val="1"/>
      <w:numFmt w:val="bullet"/>
      <w:lvlText w:val=""/>
      <w:lvlJc w:val="left"/>
      <w:pPr>
        <w:ind w:left="1495" w:hanging="360"/>
      </w:pPr>
      <w:rPr>
        <w:rFonts w:ascii="Symbol" w:hAnsi="Symbol"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24">
    <w:nsid w:val="6F2F2285"/>
    <w:multiLevelType w:val="hybridMultilevel"/>
    <w:tmpl w:val="9C2018D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711E5B1A"/>
    <w:multiLevelType w:val="hybridMultilevel"/>
    <w:tmpl w:val="370422F0"/>
    <w:lvl w:ilvl="0" w:tplc="6D4A082C">
      <w:start w:val="3"/>
      <w:numFmt w:val="bullet"/>
      <w:lvlText w:val="-"/>
      <w:lvlJc w:val="left"/>
      <w:pPr>
        <w:ind w:left="1428" w:hanging="360"/>
      </w:pPr>
      <w:rPr>
        <w:rFonts w:ascii="Times New Roman" w:eastAsia="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6">
    <w:nsid w:val="740708CF"/>
    <w:multiLevelType w:val="hybridMultilevel"/>
    <w:tmpl w:val="CDBA0DC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74831313"/>
    <w:multiLevelType w:val="hybridMultilevel"/>
    <w:tmpl w:val="53D8E308"/>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8">
    <w:nsid w:val="7D6A1228"/>
    <w:multiLevelType w:val="hybridMultilevel"/>
    <w:tmpl w:val="731698FA"/>
    <w:lvl w:ilvl="0" w:tplc="04190001">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num w:numId="1">
    <w:abstractNumId w:val="16"/>
  </w:num>
  <w:num w:numId="2">
    <w:abstractNumId w:val="21"/>
  </w:num>
  <w:num w:numId="3">
    <w:abstractNumId w:val="27"/>
  </w:num>
  <w:num w:numId="4">
    <w:abstractNumId w:val="8"/>
  </w:num>
  <w:num w:numId="5">
    <w:abstractNumId w:val="0"/>
  </w:num>
  <w:num w:numId="6">
    <w:abstractNumId w:val="24"/>
  </w:num>
  <w:num w:numId="7">
    <w:abstractNumId w:val="22"/>
  </w:num>
  <w:num w:numId="8">
    <w:abstractNumId w:val="15"/>
  </w:num>
  <w:num w:numId="9">
    <w:abstractNumId w:val="4"/>
  </w:num>
  <w:num w:numId="10">
    <w:abstractNumId w:val="12"/>
  </w:num>
  <w:num w:numId="11">
    <w:abstractNumId w:val="2"/>
  </w:num>
  <w:num w:numId="12">
    <w:abstractNumId w:val="19"/>
  </w:num>
  <w:num w:numId="13">
    <w:abstractNumId w:val="9"/>
  </w:num>
  <w:num w:numId="14">
    <w:abstractNumId w:val="25"/>
  </w:num>
  <w:num w:numId="15">
    <w:abstractNumId w:val="3"/>
  </w:num>
  <w:num w:numId="16">
    <w:abstractNumId w:val="17"/>
  </w:num>
  <w:num w:numId="17">
    <w:abstractNumId w:val="20"/>
  </w:num>
  <w:num w:numId="18">
    <w:abstractNumId w:val="13"/>
  </w:num>
  <w:num w:numId="19">
    <w:abstractNumId w:val="28"/>
  </w:num>
  <w:num w:numId="20">
    <w:abstractNumId w:val="14"/>
  </w:num>
  <w:num w:numId="21">
    <w:abstractNumId w:val="6"/>
  </w:num>
  <w:num w:numId="22">
    <w:abstractNumId w:val="18"/>
  </w:num>
  <w:num w:numId="23">
    <w:abstractNumId w:val="10"/>
  </w:num>
  <w:num w:numId="24">
    <w:abstractNumId w:val="26"/>
  </w:num>
  <w:num w:numId="25">
    <w:abstractNumId w:val="23"/>
  </w:num>
  <w:num w:numId="26">
    <w:abstractNumId w:val="7"/>
  </w:num>
  <w:num w:numId="27">
    <w:abstractNumId w:val="5"/>
  </w:num>
  <w:num w:numId="28">
    <w:abstractNumId w:val="1"/>
  </w:num>
  <w:num w:numId="29">
    <w:abstractNumId w:val="11"/>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autoHyphenation/>
  <w:characterSpacingControl w:val="doNotCompress"/>
  <w:hdrShapeDefaults>
    <o:shapedefaults v:ext="edit" spidmax="4098"/>
  </w:hdrShapeDefaults>
  <w:footnotePr>
    <w:footnote w:id="-1"/>
    <w:footnote w:id="0"/>
  </w:footnotePr>
  <w:endnotePr>
    <w:endnote w:id="-1"/>
    <w:endnote w:id="0"/>
  </w:endnotePr>
  <w:compat/>
  <w:rsids>
    <w:rsidRoot w:val="00237460"/>
    <w:rsid w:val="000014D8"/>
    <w:rsid w:val="00011CB6"/>
    <w:rsid w:val="00050157"/>
    <w:rsid w:val="00060CFE"/>
    <w:rsid w:val="00064ED2"/>
    <w:rsid w:val="000757B1"/>
    <w:rsid w:val="000862E8"/>
    <w:rsid w:val="00087E87"/>
    <w:rsid w:val="000A255E"/>
    <w:rsid w:val="000B1403"/>
    <w:rsid w:val="000B6D3F"/>
    <w:rsid w:val="000C3DF0"/>
    <w:rsid w:val="00104E87"/>
    <w:rsid w:val="001202AF"/>
    <w:rsid w:val="0012301E"/>
    <w:rsid w:val="00133A45"/>
    <w:rsid w:val="00143DF7"/>
    <w:rsid w:val="00160D2F"/>
    <w:rsid w:val="00166BF3"/>
    <w:rsid w:val="00171651"/>
    <w:rsid w:val="001769E4"/>
    <w:rsid w:val="001B0782"/>
    <w:rsid w:val="001B2160"/>
    <w:rsid w:val="001B33C7"/>
    <w:rsid w:val="001B3C5F"/>
    <w:rsid w:val="001B4CDC"/>
    <w:rsid w:val="001B5C30"/>
    <w:rsid w:val="001C3CA6"/>
    <w:rsid w:val="001D0054"/>
    <w:rsid w:val="00202BCF"/>
    <w:rsid w:val="00202D16"/>
    <w:rsid w:val="002244DB"/>
    <w:rsid w:val="002300AB"/>
    <w:rsid w:val="0023185C"/>
    <w:rsid w:val="00237460"/>
    <w:rsid w:val="002406F5"/>
    <w:rsid w:val="00264AD5"/>
    <w:rsid w:val="00272201"/>
    <w:rsid w:val="00273736"/>
    <w:rsid w:val="00275876"/>
    <w:rsid w:val="00293EAC"/>
    <w:rsid w:val="002B57A5"/>
    <w:rsid w:val="002D17B1"/>
    <w:rsid w:val="002D2D7A"/>
    <w:rsid w:val="002E5B47"/>
    <w:rsid w:val="002E6102"/>
    <w:rsid w:val="003020B0"/>
    <w:rsid w:val="0030593B"/>
    <w:rsid w:val="00324635"/>
    <w:rsid w:val="0034639F"/>
    <w:rsid w:val="003504BB"/>
    <w:rsid w:val="0035089A"/>
    <w:rsid w:val="00350EDC"/>
    <w:rsid w:val="0035143B"/>
    <w:rsid w:val="0035667F"/>
    <w:rsid w:val="0036232B"/>
    <w:rsid w:val="00372449"/>
    <w:rsid w:val="003724E0"/>
    <w:rsid w:val="00375119"/>
    <w:rsid w:val="003862D1"/>
    <w:rsid w:val="003B3586"/>
    <w:rsid w:val="003B3D0F"/>
    <w:rsid w:val="003B6C53"/>
    <w:rsid w:val="003C1622"/>
    <w:rsid w:val="003C3FE4"/>
    <w:rsid w:val="003D47F2"/>
    <w:rsid w:val="003E5B89"/>
    <w:rsid w:val="003E5CBA"/>
    <w:rsid w:val="003F593B"/>
    <w:rsid w:val="00403AF1"/>
    <w:rsid w:val="004150BA"/>
    <w:rsid w:val="0042107F"/>
    <w:rsid w:val="004233DC"/>
    <w:rsid w:val="004277C5"/>
    <w:rsid w:val="004336B1"/>
    <w:rsid w:val="00437F5E"/>
    <w:rsid w:val="004439A4"/>
    <w:rsid w:val="00446A3E"/>
    <w:rsid w:val="00472BDA"/>
    <w:rsid w:val="004753A7"/>
    <w:rsid w:val="004822A3"/>
    <w:rsid w:val="00492AF9"/>
    <w:rsid w:val="0049781B"/>
    <w:rsid w:val="004B67A4"/>
    <w:rsid w:val="004C12BF"/>
    <w:rsid w:val="004D0470"/>
    <w:rsid w:val="004D1DB5"/>
    <w:rsid w:val="004E484E"/>
    <w:rsid w:val="004E64DF"/>
    <w:rsid w:val="004F2E74"/>
    <w:rsid w:val="004F507F"/>
    <w:rsid w:val="004F55F3"/>
    <w:rsid w:val="00516DC5"/>
    <w:rsid w:val="0052564F"/>
    <w:rsid w:val="0055778C"/>
    <w:rsid w:val="005639B3"/>
    <w:rsid w:val="00573962"/>
    <w:rsid w:val="00574DD6"/>
    <w:rsid w:val="00584E79"/>
    <w:rsid w:val="00592995"/>
    <w:rsid w:val="00592E0D"/>
    <w:rsid w:val="00596123"/>
    <w:rsid w:val="00596BFD"/>
    <w:rsid w:val="005B4B4C"/>
    <w:rsid w:val="005C24D4"/>
    <w:rsid w:val="005C5B1F"/>
    <w:rsid w:val="005E2578"/>
    <w:rsid w:val="005F5187"/>
    <w:rsid w:val="006066FB"/>
    <w:rsid w:val="006252FB"/>
    <w:rsid w:val="00625BB2"/>
    <w:rsid w:val="00626D40"/>
    <w:rsid w:val="006323EC"/>
    <w:rsid w:val="00634B8A"/>
    <w:rsid w:val="00650D06"/>
    <w:rsid w:val="006522BA"/>
    <w:rsid w:val="00663054"/>
    <w:rsid w:val="00681C8B"/>
    <w:rsid w:val="006A2EDD"/>
    <w:rsid w:val="006C0EBE"/>
    <w:rsid w:val="006E5F85"/>
    <w:rsid w:val="006F2DAE"/>
    <w:rsid w:val="006F75A9"/>
    <w:rsid w:val="00701B99"/>
    <w:rsid w:val="007027F2"/>
    <w:rsid w:val="007202FC"/>
    <w:rsid w:val="00723012"/>
    <w:rsid w:val="007230F3"/>
    <w:rsid w:val="00747820"/>
    <w:rsid w:val="007746D9"/>
    <w:rsid w:val="0079025F"/>
    <w:rsid w:val="00796E54"/>
    <w:rsid w:val="007A0999"/>
    <w:rsid w:val="007B75BF"/>
    <w:rsid w:val="007C494F"/>
    <w:rsid w:val="007D1A9A"/>
    <w:rsid w:val="007F2072"/>
    <w:rsid w:val="007F3A78"/>
    <w:rsid w:val="007F7B13"/>
    <w:rsid w:val="008031D8"/>
    <w:rsid w:val="0081106E"/>
    <w:rsid w:val="008120F6"/>
    <w:rsid w:val="00815036"/>
    <w:rsid w:val="00832DBC"/>
    <w:rsid w:val="008460BC"/>
    <w:rsid w:val="00847D9D"/>
    <w:rsid w:val="00874549"/>
    <w:rsid w:val="00880FD5"/>
    <w:rsid w:val="008A1573"/>
    <w:rsid w:val="008A35B8"/>
    <w:rsid w:val="008C0646"/>
    <w:rsid w:val="008C6BDF"/>
    <w:rsid w:val="008D481D"/>
    <w:rsid w:val="008D4FD2"/>
    <w:rsid w:val="008E0B32"/>
    <w:rsid w:val="008E3E01"/>
    <w:rsid w:val="008F1BFF"/>
    <w:rsid w:val="008F1DCA"/>
    <w:rsid w:val="00900C65"/>
    <w:rsid w:val="00901E83"/>
    <w:rsid w:val="009075D3"/>
    <w:rsid w:val="00925F4A"/>
    <w:rsid w:val="00952D31"/>
    <w:rsid w:val="00976A2F"/>
    <w:rsid w:val="00981782"/>
    <w:rsid w:val="009834E7"/>
    <w:rsid w:val="009865AC"/>
    <w:rsid w:val="009B59C5"/>
    <w:rsid w:val="009B7C58"/>
    <w:rsid w:val="009C2C94"/>
    <w:rsid w:val="009F2455"/>
    <w:rsid w:val="00A05A0F"/>
    <w:rsid w:val="00A11284"/>
    <w:rsid w:val="00A135C6"/>
    <w:rsid w:val="00A30586"/>
    <w:rsid w:val="00A3501E"/>
    <w:rsid w:val="00A43FF1"/>
    <w:rsid w:val="00A54BC5"/>
    <w:rsid w:val="00A5785D"/>
    <w:rsid w:val="00A67095"/>
    <w:rsid w:val="00A7108C"/>
    <w:rsid w:val="00A874D5"/>
    <w:rsid w:val="00A875AF"/>
    <w:rsid w:val="00AA778F"/>
    <w:rsid w:val="00AB15A6"/>
    <w:rsid w:val="00AC2A6B"/>
    <w:rsid w:val="00AD1B51"/>
    <w:rsid w:val="00AD3968"/>
    <w:rsid w:val="00AD4EC9"/>
    <w:rsid w:val="00AE3394"/>
    <w:rsid w:val="00B0755F"/>
    <w:rsid w:val="00B26127"/>
    <w:rsid w:val="00B31A4E"/>
    <w:rsid w:val="00B3740E"/>
    <w:rsid w:val="00B4740C"/>
    <w:rsid w:val="00B4786B"/>
    <w:rsid w:val="00B57F60"/>
    <w:rsid w:val="00B64A63"/>
    <w:rsid w:val="00B75EE0"/>
    <w:rsid w:val="00B80707"/>
    <w:rsid w:val="00B81390"/>
    <w:rsid w:val="00B95D86"/>
    <w:rsid w:val="00BA1836"/>
    <w:rsid w:val="00BA4BA0"/>
    <w:rsid w:val="00BA70F2"/>
    <w:rsid w:val="00BC02C1"/>
    <w:rsid w:val="00BC22FE"/>
    <w:rsid w:val="00BC476F"/>
    <w:rsid w:val="00BD46E3"/>
    <w:rsid w:val="00BD4872"/>
    <w:rsid w:val="00BE1DBF"/>
    <w:rsid w:val="00BF1F2A"/>
    <w:rsid w:val="00BF588F"/>
    <w:rsid w:val="00BF5AC7"/>
    <w:rsid w:val="00C2144F"/>
    <w:rsid w:val="00C6697B"/>
    <w:rsid w:val="00C847C7"/>
    <w:rsid w:val="00C945BE"/>
    <w:rsid w:val="00CA0101"/>
    <w:rsid w:val="00CA5195"/>
    <w:rsid w:val="00CA72FE"/>
    <w:rsid w:val="00CA7510"/>
    <w:rsid w:val="00CB19A6"/>
    <w:rsid w:val="00CD2206"/>
    <w:rsid w:val="00CE0EC7"/>
    <w:rsid w:val="00CF1BC3"/>
    <w:rsid w:val="00D20B1A"/>
    <w:rsid w:val="00D37669"/>
    <w:rsid w:val="00D439FA"/>
    <w:rsid w:val="00D47B44"/>
    <w:rsid w:val="00D47C3C"/>
    <w:rsid w:val="00D639D6"/>
    <w:rsid w:val="00D666D7"/>
    <w:rsid w:val="00D73876"/>
    <w:rsid w:val="00D75C0E"/>
    <w:rsid w:val="00D82318"/>
    <w:rsid w:val="00D84411"/>
    <w:rsid w:val="00D85DD8"/>
    <w:rsid w:val="00DA1FAD"/>
    <w:rsid w:val="00DA2E3F"/>
    <w:rsid w:val="00DB1B75"/>
    <w:rsid w:val="00DC4E89"/>
    <w:rsid w:val="00DC7133"/>
    <w:rsid w:val="00DD07AA"/>
    <w:rsid w:val="00DE3AAC"/>
    <w:rsid w:val="00DE5B70"/>
    <w:rsid w:val="00DE7653"/>
    <w:rsid w:val="00DF0266"/>
    <w:rsid w:val="00E017A0"/>
    <w:rsid w:val="00E036D4"/>
    <w:rsid w:val="00E04C7E"/>
    <w:rsid w:val="00E05DAE"/>
    <w:rsid w:val="00E125C7"/>
    <w:rsid w:val="00E2272F"/>
    <w:rsid w:val="00E30E59"/>
    <w:rsid w:val="00E336A1"/>
    <w:rsid w:val="00E344DF"/>
    <w:rsid w:val="00E453D0"/>
    <w:rsid w:val="00E53129"/>
    <w:rsid w:val="00E622D5"/>
    <w:rsid w:val="00E8445A"/>
    <w:rsid w:val="00E92850"/>
    <w:rsid w:val="00EC08D3"/>
    <w:rsid w:val="00EC7A4A"/>
    <w:rsid w:val="00ED7BA2"/>
    <w:rsid w:val="00EE6B42"/>
    <w:rsid w:val="00EF0EB7"/>
    <w:rsid w:val="00F04497"/>
    <w:rsid w:val="00F04859"/>
    <w:rsid w:val="00F07A0F"/>
    <w:rsid w:val="00F10A23"/>
    <w:rsid w:val="00F2204E"/>
    <w:rsid w:val="00F64818"/>
    <w:rsid w:val="00F66D9D"/>
    <w:rsid w:val="00F81028"/>
    <w:rsid w:val="00F82888"/>
    <w:rsid w:val="00F916E1"/>
    <w:rsid w:val="00F94FA3"/>
    <w:rsid w:val="00FB3B2D"/>
    <w:rsid w:val="00FC4169"/>
    <w:rsid w:val="00FE4DFF"/>
    <w:rsid w:val="00FF019E"/>
    <w:rsid w:val="00FF21B2"/>
    <w:rsid w:val="00FF237B"/>
    <w:rsid w:val="00FF258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index heading"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02AF"/>
    <w:pPr>
      <w:spacing w:after="200" w:line="276" w:lineRule="auto"/>
    </w:pPr>
  </w:style>
  <w:style w:type="paragraph" w:styleId="1">
    <w:name w:val="heading 1"/>
    <w:basedOn w:val="a"/>
    <w:next w:val="a"/>
    <w:link w:val="10"/>
    <w:uiPriority w:val="9"/>
    <w:qFormat/>
    <w:rsid w:val="003020B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7027F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aliases w:val="Знак3 Знак,Знак3,Знак3 Знак Знак Знак"/>
    <w:basedOn w:val="a"/>
    <w:next w:val="a"/>
    <w:link w:val="30"/>
    <w:unhideWhenUsed/>
    <w:qFormat/>
    <w:rsid w:val="00D85DD8"/>
    <w:pPr>
      <w:keepNext/>
      <w:suppressAutoHyphens/>
      <w:spacing w:before="240" w:after="60" w:line="240" w:lineRule="auto"/>
      <w:jc w:val="center"/>
      <w:outlineLvl w:val="2"/>
    </w:pPr>
    <w:rPr>
      <w:rFonts w:ascii="Arial" w:eastAsia="Times New Roman" w:hAnsi="Arial" w:cs="Arial"/>
      <w:b/>
      <w:bCs/>
      <w:sz w:val="28"/>
      <w:szCs w:val="26"/>
      <w:lang w:eastAsia="ar-SA"/>
    </w:rPr>
  </w:style>
  <w:style w:type="paragraph" w:styleId="4">
    <w:name w:val="heading 4"/>
    <w:basedOn w:val="a"/>
    <w:next w:val="a"/>
    <w:link w:val="40"/>
    <w:uiPriority w:val="9"/>
    <w:semiHidden/>
    <w:unhideWhenUsed/>
    <w:qFormat/>
    <w:rsid w:val="00B8139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uiPriority w:val="9"/>
    <w:unhideWhenUsed/>
    <w:qFormat/>
    <w:rsid w:val="007027F2"/>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202A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202AF"/>
  </w:style>
  <w:style w:type="paragraph" w:styleId="a5">
    <w:name w:val="footer"/>
    <w:basedOn w:val="a"/>
    <w:link w:val="a6"/>
    <w:unhideWhenUsed/>
    <w:rsid w:val="001202AF"/>
    <w:pPr>
      <w:tabs>
        <w:tab w:val="center" w:pos="4677"/>
        <w:tab w:val="right" w:pos="9355"/>
      </w:tabs>
      <w:spacing w:after="0" w:line="240" w:lineRule="auto"/>
    </w:pPr>
  </w:style>
  <w:style w:type="character" w:customStyle="1" w:styleId="a6">
    <w:name w:val="Нижний колонтитул Знак"/>
    <w:basedOn w:val="a0"/>
    <w:link w:val="a5"/>
    <w:rsid w:val="001202AF"/>
  </w:style>
  <w:style w:type="character" w:styleId="a7">
    <w:name w:val="page number"/>
    <w:basedOn w:val="a0"/>
    <w:rsid w:val="001202AF"/>
  </w:style>
  <w:style w:type="character" w:styleId="a8">
    <w:name w:val="Hyperlink"/>
    <w:basedOn w:val="a0"/>
    <w:uiPriority w:val="99"/>
    <w:semiHidden/>
    <w:unhideWhenUsed/>
    <w:rsid w:val="001202AF"/>
    <w:rPr>
      <w:color w:val="0000FF"/>
      <w:u w:val="single"/>
    </w:rPr>
  </w:style>
  <w:style w:type="paragraph" w:styleId="a9">
    <w:name w:val="List Paragraph"/>
    <w:basedOn w:val="a"/>
    <w:uiPriority w:val="34"/>
    <w:qFormat/>
    <w:rsid w:val="001202AF"/>
    <w:pPr>
      <w:ind w:left="720"/>
      <w:contextualSpacing/>
    </w:pPr>
  </w:style>
  <w:style w:type="paragraph" w:customStyle="1" w:styleId="ConsPlusNormal">
    <w:name w:val="ConsPlusNormal"/>
    <w:link w:val="ConsPlusNormal0"/>
    <w:rsid w:val="00AD1B5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AD1B51"/>
    <w:rPr>
      <w:rFonts w:ascii="Arial" w:eastAsia="Times New Roman" w:hAnsi="Arial" w:cs="Arial"/>
      <w:sz w:val="20"/>
      <w:szCs w:val="20"/>
      <w:lang w:eastAsia="ru-RU"/>
    </w:rPr>
  </w:style>
  <w:style w:type="character" w:customStyle="1" w:styleId="30">
    <w:name w:val="Заголовок 3 Знак"/>
    <w:aliases w:val="Знак3 Знак Знак,Знак3 Знак1,Знак3 Знак Знак Знак Знак"/>
    <w:basedOn w:val="a0"/>
    <w:link w:val="3"/>
    <w:rsid w:val="00D85DD8"/>
    <w:rPr>
      <w:rFonts w:ascii="Arial" w:eastAsia="Times New Roman" w:hAnsi="Arial" w:cs="Arial"/>
      <w:b/>
      <w:bCs/>
      <w:sz w:val="28"/>
      <w:szCs w:val="26"/>
      <w:lang w:eastAsia="ar-SA"/>
    </w:rPr>
  </w:style>
  <w:style w:type="paragraph" w:styleId="aa">
    <w:name w:val="Body Text"/>
    <w:basedOn w:val="a"/>
    <w:link w:val="ab"/>
    <w:unhideWhenUsed/>
    <w:rsid w:val="00CD2206"/>
    <w:pPr>
      <w:spacing w:after="120"/>
    </w:pPr>
  </w:style>
  <w:style w:type="character" w:customStyle="1" w:styleId="ab">
    <w:name w:val="Основной текст Знак"/>
    <w:basedOn w:val="a0"/>
    <w:link w:val="aa"/>
    <w:rsid w:val="00CD2206"/>
  </w:style>
  <w:style w:type="paragraph" w:styleId="ac">
    <w:name w:val="Body Text First Indent"/>
    <w:basedOn w:val="aa"/>
    <w:link w:val="ad"/>
    <w:unhideWhenUsed/>
    <w:rsid w:val="00CD2206"/>
    <w:pPr>
      <w:suppressAutoHyphens/>
      <w:spacing w:line="240" w:lineRule="auto"/>
      <w:ind w:firstLine="210"/>
      <w:jc w:val="both"/>
    </w:pPr>
    <w:rPr>
      <w:rFonts w:ascii="Arial" w:eastAsia="Times New Roman" w:hAnsi="Arial" w:cs="Arial"/>
      <w:sz w:val="24"/>
      <w:szCs w:val="16"/>
      <w:lang w:eastAsia="ar-SA"/>
    </w:rPr>
  </w:style>
  <w:style w:type="character" w:customStyle="1" w:styleId="ad">
    <w:name w:val="Красная строка Знак"/>
    <w:basedOn w:val="ab"/>
    <w:link w:val="ac"/>
    <w:rsid w:val="00CD2206"/>
    <w:rPr>
      <w:rFonts w:ascii="Arial" w:eastAsia="Times New Roman" w:hAnsi="Arial" w:cs="Arial"/>
      <w:sz w:val="24"/>
      <w:szCs w:val="16"/>
      <w:lang w:eastAsia="ar-SA"/>
    </w:rPr>
  </w:style>
  <w:style w:type="paragraph" w:customStyle="1" w:styleId="Standard">
    <w:name w:val="Standard"/>
    <w:rsid w:val="00BC02C1"/>
    <w:pPr>
      <w:widowControl w:val="0"/>
      <w:suppressAutoHyphens/>
      <w:autoSpaceDN w:val="0"/>
      <w:spacing w:after="0" w:line="240" w:lineRule="auto"/>
      <w:textAlignment w:val="baseline"/>
    </w:pPr>
    <w:rPr>
      <w:rFonts w:ascii="Times New Roman" w:eastAsia="Times New Roman" w:hAnsi="Times New Roman" w:cs="Tahoma"/>
      <w:color w:val="000000"/>
      <w:kern w:val="3"/>
      <w:sz w:val="24"/>
      <w:szCs w:val="24"/>
      <w:lang w:val="en-US"/>
    </w:rPr>
  </w:style>
  <w:style w:type="paragraph" w:customStyle="1" w:styleId="Textbodyindent">
    <w:name w:val="Text body indent"/>
    <w:basedOn w:val="Standard"/>
    <w:rsid w:val="00BC02C1"/>
    <w:pPr>
      <w:widowControl/>
      <w:autoSpaceDN/>
      <w:ind w:firstLine="720"/>
      <w:jc w:val="both"/>
    </w:pPr>
    <w:rPr>
      <w:rFonts w:cs="Times New Roman"/>
      <w:color w:val="auto"/>
      <w:kern w:val="1"/>
      <w:sz w:val="28"/>
      <w:szCs w:val="28"/>
      <w:lang w:val="ru-RU" w:eastAsia="ar-SA"/>
    </w:rPr>
  </w:style>
  <w:style w:type="character" w:customStyle="1" w:styleId="10">
    <w:name w:val="Заголовок 1 Знак"/>
    <w:basedOn w:val="a0"/>
    <w:link w:val="1"/>
    <w:uiPriority w:val="9"/>
    <w:rsid w:val="003020B0"/>
    <w:rPr>
      <w:rFonts w:asciiTheme="majorHAnsi" w:eastAsiaTheme="majorEastAsia" w:hAnsiTheme="majorHAnsi" w:cstheme="majorBidi"/>
      <w:color w:val="2F5496" w:themeColor="accent1" w:themeShade="BF"/>
      <w:sz w:val="32"/>
      <w:szCs w:val="32"/>
    </w:rPr>
  </w:style>
  <w:style w:type="paragraph" w:customStyle="1" w:styleId="site-description">
    <w:name w:val="site-description"/>
    <w:basedOn w:val="a"/>
    <w:rsid w:val="003020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e">
    <w:name w:val="Body Text Indent"/>
    <w:basedOn w:val="a"/>
    <w:link w:val="af"/>
    <w:uiPriority w:val="99"/>
    <w:semiHidden/>
    <w:unhideWhenUsed/>
    <w:rsid w:val="00E622D5"/>
    <w:pPr>
      <w:spacing w:after="120"/>
      <w:ind w:left="283"/>
    </w:pPr>
  </w:style>
  <w:style w:type="character" w:customStyle="1" w:styleId="af">
    <w:name w:val="Основной текст с отступом Знак"/>
    <w:basedOn w:val="a0"/>
    <w:link w:val="ae"/>
    <w:uiPriority w:val="99"/>
    <w:semiHidden/>
    <w:rsid w:val="00E622D5"/>
  </w:style>
  <w:style w:type="paragraph" w:styleId="af0">
    <w:name w:val="Normal (Web)"/>
    <w:basedOn w:val="a"/>
    <w:uiPriority w:val="99"/>
    <w:unhideWhenUsed/>
    <w:rsid w:val="00E622D5"/>
    <w:rPr>
      <w:rFonts w:ascii="Times New Roman" w:hAnsi="Times New Roman" w:cs="Times New Roman"/>
      <w:sz w:val="24"/>
      <w:szCs w:val="24"/>
    </w:rPr>
  </w:style>
  <w:style w:type="paragraph" w:customStyle="1" w:styleId="21">
    <w:name w:val="Без интервала2"/>
    <w:uiPriority w:val="1"/>
    <w:qFormat/>
    <w:rsid w:val="00E622D5"/>
    <w:pPr>
      <w:widowControl w:val="0"/>
      <w:spacing w:after="0" w:line="240" w:lineRule="auto"/>
      <w:ind w:firstLine="539"/>
      <w:jc w:val="both"/>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E622D5"/>
  </w:style>
  <w:style w:type="character" w:styleId="af1">
    <w:name w:val="Emphasis"/>
    <w:basedOn w:val="a0"/>
    <w:qFormat/>
    <w:rsid w:val="00FF019E"/>
    <w:rPr>
      <w:rFonts w:cs="Times New Roman"/>
      <w:i/>
      <w:iCs/>
    </w:rPr>
  </w:style>
  <w:style w:type="character" w:styleId="af2">
    <w:name w:val="Strong"/>
    <w:basedOn w:val="a0"/>
    <w:uiPriority w:val="22"/>
    <w:qFormat/>
    <w:rsid w:val="00A67095"/>
    <w:rPr>
      <w:b/>
      <w:bCs/>
    </w:rPr>
  </w:style>
  <w:style w:type="table" w:styleId="af3">
    <w:name w:val="Table Grid"/>
    <w:basedOn w:val="a1"/>
    <w:rsid w:val="00F94F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2">
    <w:name w:val="Body Text 2"/>
    <w:basedOn w:val="a"/>
    <w:link w:val="23"/>
    <w:uiPriority w:val="99"/>
    <w:unhideWhenUsed/>
    <w:rsid w:val="008D4FD2"/>
    <w:pPr>
      <w:spacing w:after="120" w:line="480" w:lineRule="auto"/>
    </w:pPr>
  </w:style>
  <w:style w:type="character" w:customStyle="1" w:styleId="23">
    <w:name w:val="Основной текст 2 Знак"/>
    <w:basedOn w:val="a0"/>
    <w:link w:val="22"/>
    <w:uiPriority w:val="99"/>
    <w:rsid w:val="008D4FD2"/>
  </w:style>
  <w:style w:type="character" w:styleId="af4">
    <w:name w:val="FollowedHyperlink"/>
    <w:basedOn w:val="a0"/>
    <w:uiPriority w:val="99"/>
    <w:semiHidden/>
    <w:unhideWhenUsed/>
    <w:rsid w:val="0035089A"/>
    <w:rPr>
      <w:color w:val="954F72" w:themeColor="followedHyperlink"/>
      <w:u w:val="single"/>
    </w:rPr>
  </w:style>
  <w:style w:type="character" w:customStyle="1" w:styleId="20">
    <w:name w:val="Заголовок 2 Знак"/>
    <w:basedOn w:val="a0"/>
    <w:link w:val="2"/>
    <w:uiPriority w:val="9"/>
    <w:rsid w:val="007027F2"/>
    <w:rPr>
      <w:rFonts w:asciiTheme="majorHAnsi" w:eastAsiaTheme="majorEastAsia" w:hAnsiTheme="majorHAnsi" w:cstheme="majorBidi"/>
      <w:color w:val="2F5496" w:themeColor="accent1" w:themeShade="BF"/>
      <w:sz w:val="26"/>
      <w:szCs w:val="26"/>
    </w:rPr>
  </w:style>
  <w:style w:type="character" w:customStyle="1" w:styleId="50">
    <w:name w:val="Заголовок 5 Знак"/>
    <w:basedOn w:val="a0"/>
    <w:link w:val="5"/>
    <w:uiPriority w:val="9"/>
    <w:rsid w:val="007027F2"/>
    <w:rPr>
      <w:rFonts w:asciiTheme="majorHAnsi" w:eastAsiaTheme="majorEastAsia" w:hAnsiTheme="majorHAnsi" w:cstheme="majorBidi"/>
      <w:color w:val="2F5496" w:themeColor="accent1" w:themeShade="BF"/>
    </w:rPr>
  </w:style>
  <w:style w:type="character" w:customStyle="1" w:styleId="40">
    <w:name w:val="Заголовок 4 Знак"/>
    <w:basedOn w:val="a0"/>
    <w:link w:val="4"/>
    <w:uiPriority w:val="9"/>
    <w:semiHidden/>
    <w:rsid w:val="00B81390"/>
    <w:rPr>
      <w:rFonts w:asciiTheme="majorHAnsi" w:eastAsiaTheme="majorEastAsia" w:hAnsiTheme="majorHAnsi" w:cstheme="majorBidi"/>
      <w:i/>
      <w:iCs/>
      <w:color w:val="2F5496" w:themeColor="accent1" w:themeShade="BF"/>
    </w:rPr>
  </w:style>
  <w:style w:type="paragraph" w:customStyle="1" w:styleId="11">
    <w:name w:val="1"/>
    <w:basedOn w:val="a"/>
    <w:next w:val="af0"/>
    <w:rsid w:val="00900C6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harChar1CharChar1CharChar">
    <w:name w:val="Char Char Знак Знак1 Char Char1 Знак Знак Char Char"/>
    <w:basedOn w:val="a"/>
    <w:rsid w:val="007B75BF"/>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Default">
    <w:name w:val="Default"/>
    <w:rsid w:val="007B75B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2">
    <w:name w:val="Абзац списка1"/>
    <w:basedOn w:val="a"/>
    <w:link w:val="ListParagraphChar"/>
    <w:rsid w:val="00BF588F"/>
    <w:pPr>
      <w:spacing w:after="0" w:line="240" w:lineRule="auto"/>
      <w:ind w:left="720"/>
    </w:pPr>
    <w:rPr>
      <w:rFonts w:ascii="Times New Roman" w:eastAsia="Times New Roman" w:hAnsi="Times New Roman" w:cs="Times New Roman"/>
      <w:sz w:val="24"/>
      <w:szCs w:val="24"/>
      <w:lang w:eastAsia="ru-RU"/>
    </w:rPr>
  </w:style>
  <w:style w:type="character" w:customStyle="1" w:styleId="ListParagraphChar">
    <w:name w:val="List Paragraph Char"/>
    <w:link w:val="12"/>
    <w:locked/>
    <w:rsid w:val="00BF588F"/>
    <w:rPr>
      <w:rFonts w:ascii="Times New Roman" w:eastAsia="Times New Roman" w:hAnsi="Times New Roman" w:cs="Times New Roman"/>
      <w:sz w:val="24"/>
      <w:szCs w:val="24"/>
      <w:lang w:eastAsia="ru-RU"/>
    </w:rPr>
  </w:style>
  <w:style w:type="paragraph" w:customStyle="1" w:styleId="af5">
    <w:name w:val="Ячейка таблицы"/>
    <w:basedOn w:val="a"/>
    <w:link w:val="af6"/>
    <w:qFormat/>
    <w:rsid w:val="00BF588F"/>
    <w:pPr>
      <w:suppressAutoHyphens/>
      <w:spacing w:after="0" w:line="240" w:lineRule="auto"/>
    </w:pPr>
    <w:rPr>
      <w:rFonts w:ascii="Arial" w:eastAsia="Times New Roman" w:hAnsi="Arial" w:cs="Arial"/>
      <w:sz w:val="20"/>
      <w:szCs w:val="32"/>
      <w:lang w:eastAsia="ar-SA"/>
    </w:rPr>
  </w:style>
  <w:style w:type="character" w:customStyle="1" w:styleId="af6">
    <w:name w:val="Ячейка таблицы Знак"/>
    <w:basedOn w:val="a0"/>
    <w:link w:val="af5"/>
    <w:rsid w:val="00BF588F"/>
    <w:rPr>
      <w:rFonts w:ascii="Arial" w:eastAsia="Times New Roman" w:hAnsi="Arial" w:cs="Arial"/>
      <w:sz w:val="20"/>
      <w:szCs w:val="32"/>
      <w:lang w:eastAsia="ar-SA"/>
    </w:rPr>
  </w:style>
  <w:style w:type="paragraph" w:styleId="af7">
    <w:name w:val="No Spacing"/>
    <w:link w:val="af8"/>
    <w:uiPriority w:val="99"/>
    <w:qFormat/>
    <w:rsid w:val="00FB3B2D"/>
    <w:pPr>
      <w:widowControl w:val="0"/>
      <w:spacing w:after="0" w:line="240" w:lineRule="auto"/>
      <w:ind w:firstLine="539"/>
      <w:jc w:val="both"/>
    </w:pPr>
    <w:rPr>
      <w:rFonts w:ascii="Times New Roman" w:eastAsia="Times New Roman" w:hAnsi="Times New Roman" w:cs="Times New Roman"/>
      <w:sz w:val="24"/>
      <w:szCs w:val="24"/>
      <w:lang w:eastAsia="ru-RU"/>
    </w:rPr>
  </w:style>
  <w:style w:type="character" w:customStyle="1" w:styleId="af8">
    <w:name w:val="Без интервала Знак"/>
    <w:link w:val="af7"/>
    <w:uiPriority w:val="1"/>
    <w:rsid w:val="00FB3B2D"/>
    <w:rPr>
      <w:rFonts w:ascii="Times New Roman" w:eastAsia="Times New Roman" w:hAnsi="Times New Roman" w:cs="Times New Roman"/>
      <w:sz w:val="24"/>
      <w:szCs w:val="24"/>
      <w:lang w:eastAsia="ru-RU"/>
    </w:rPr>
  </w:style>
  <w:style w:type="character" w:customStyle="1" w:styleId="7pt">
    <w:name w:val="Основной текст + 7 pt"/>
    <w:aliases w:val="Не полужирный2"/>
    <w:basedOn w:val="a0"/>
    <w:uiPriority w:val="99"/>
    <w:rsid w:val="007D1A9A"/>
    <w:rPr>
      <w:rFonts w:ascii="Times New Roman" w:hAnsi="Times New Roman" w:cs="Times New Roman"/>
      <w:b/>
      <w:bCs/>
      <w:color w:val="000000"/>
      <w:spacing w:val="0"/>
      <w:w w:val="100"/>
      <w:position w:val="0"/>
      <w:sz w:val="14"/>
      <w:szCs w:val="14"/>
      <w:u w:val="none"/>
      <w:shd w:val="clear" w:color="auto" w:fill="FFFFFF"/>
      <w:lang w:val="ru-RU"/>
    </w:rPr>
  </w:style>
  <w:style w:type="character" w:styleId="af9">
    <w:name w:val="annotation reference"/>
    <w:basedOn w:val="a0"/>
    <w:uiPriority w:val="99"/>
    <w:semiHidden/>
    <w:unhideWhenUsed/>
    <w:rsid w:val="009F2455"/>
    <w:rPr>
      <w:sz w:val="16"/>
      <w:szCs w:val="16"/>
    </w:rPr>
  </w:style>
  <w:style w:type="paragraph" w:styleId="afa">
    <w:name w:val="annotation text"/>
    <w:basedOn w:val="a"/>
    <w:link w:val="afb"/>
    <w:uiPriority w:val="99"/>
    <w:semiHidden/>
    <w:unhideWhenUsed/>
    <w:rsid w:val="009F2455"/>
    <w:pPr>
      <w:spacing w:line="240" w:lineRule="auto"/>
    </w:pPr>
    <w:rPr>
      <w:sz w:val="20"/>
      <w:szCs w:val="20"/>
    </w:rPr>
  </w:style>
  <w:style w:type="character" w:customStyle="1" w:styleId="afb">
    <w:name w:val="Текст примечания Знак"/>
    <w:basedOn w:val="a0"/>
    <w:link w:val="afa"/>
    <w:uiPriority w:val="99"/>
    <w:semiHidden/>
    <w:rsid w:val="009F2455"/>
    <w:rPr>
      <w:sz w:val="20"/>
      <w:szCs w:val="20"/>
    </w:rPr>
  </w:style>
  <w:style w:type="paragraph" w:styleId="afc">
    <w:name w:val="annotation subject"/>
    <w:basedOn w:val="afa"/>
    <w:next w:val="afa"/>
    <w:link w:val="afd"/>
    <w:uiPriority w:val="99"/>
    <w:semiHidden/>
    <w:unhideWhenUsed/>
    <w:rsid w:val="009F2455"/>
    <w:rPr>
      <w:b/>
      <w:bCs/>
    </w:rPr>
  </w:style>
  <w:style w:type="character" w:customStyle="1" w:styleId="afd">
    <w:name w:val="Тема примечания Знак"/>
    <w:basedOn w:val="afb"/>
    <w:link w:val="afc"/>
    <w:uiPriority w:val="99"/>
    <w:semiHidden/>
    <w:rsid w:val="009F2455"/>
    <w:rPr>
      <w:b/>
      <w:bCs/>
      <w:sz w:val="20"/>
      <w:szCs w:val="20"/>
    </w:rPr>
  </w:style>
  <w:style w:type="paragraph" w:customStyle="1" w:styleId="11111">
    <w:name w:val="Заголовок 11111"/>
    <w:basedOn w:val="1"/>
    <w:link w:val="111110"/>
    <w:qFormat/>
    <w:rsid w:val="00DC7133"/>
    <w:pPr>
      <w:keepNext w:val="0"/>
      <w:keepLines w:val="0"/>
      <w:widowControl w:val="0"/>
      <w:autoSpaceDE w:val="0"/>
      <w:autoSpaceDN w:val="0"/>
      <w:adjustRightInd w:val="0"/>
      <w:spacing w:before="0" w:line="360" w:lineRule="auto"/>
      <w:ind w:firstLine="708"/>
      <w:jc w:val="both"/>
    </w:pPr>
    <w:rPr>
      <w:rFonts w:ascii="Arial" w:eastAsia="Calibri" w:hAnsi="Arial" w:cs="Times New Roman"/>
      <w:b/>
      <w:bCs/>
      <w:color w:val="auto"/>
      <w:sz w:val="24"/>
      <w:szCs w:val="24"/>
      <w:lang w:eastAsia="ru-RU"/>
    </w:rPr>
  </w:style>
  <w:style w:type="character" w:customStyle="1" w:styleId="111110">
    <w:name w:val="Заголовок 11111 Знак"/>
    <w:basedOn w:val="a0"/>
    <w:link w:val="11111"/>
    <w:locked/>
    <w:rsid w:val="00DC7133"/>
    <w:rPr>
      <w:rFonts w:ascii="Arial" w:eastAsia="Calibri" w:hAnsi="Arial" w:cs="Times New Roman"/>
      <w:b/>
      <w:bCs/>
      <w:sz w:val="24"/>
      <w:szCs w:val="24"/>
      <w:lang w:eastAsia="ru-RU"/>
    </w:rPr>
  </w:style>
  <w:style w:type="paragraph" w:styleId="31">
    <w:name w:val="Body Text Indent 3"/>
    <w:basedOn w:val="a"/>
    <w:link w:val="32"/>
    <w:uiPriority w:val="99"/>
    <w:semiHidden/>
    <w:unhideWhenUsed/>
    <w:rsid w:val="00DC7133"/>
    <w:pPr>
      <w:spacing w:after="120"/>
      <w:ind w:left="283"/>
    </w:pPr>
    <w:rPr>
      <w:sz w:val="16"/>
      <w:szCs w:val="16"/>
    </w:rPr>
  </w:style>
  <w:style w:type="character" w:customStyle="1" w:styleId="32">
    <w:name w:val="Основной текст с отступом 3 Знак"/>
    <w:basedOn w:val="a0"/>
    <w:link w:val="31"/>
    <w:uiPriority w:val="99"/>
    <w:semiHidden/>
    <w:rsid w:val="00DC7133"/>
    <w:rPr>
      <w:sz w:val="16"/>
      <w:szCs w:val="16"/>
    </w:rPr>
  </w:style>
  <w:style w:type="character" w:styleId="afe">
    <w:name w:val="footnote reference"/>
    <w:uiPriority w:val="99"/>
    <w:unhideWhenUsed/>
    <w:rsid w:val="00DC7133"/>
    <w:rPr>
      <w:vertAlign w:val="superscript"/>
    </w:rPr>
  </w:style>
  <w:style w:type="paragraph" w:styleId="33">
    <w:name w:val="toc 3"/>
    <w:basedOn w:val="a"/>
    <w:next w:val="a"/>
    <w:autoRedefine/>
    <w:uiPriority w:val="39"/>
    <w:unhideWhenUsed/>
    <w:rsid w:val="00DC7133"/>
    <w:pPr>
      <w:widowControl w:val="0"/>
      <w:spacing w:after="0" w:line="240" w:lineRule="auto"/>
      <w:ind w:left="480" w:firstLine="539"/>
    </w:pPr>
    <w:rPr>
      <w:rFonts w:ascii="Cambria" w:eastAsia="Times New Roman" w:hAnsi="Cambria" w:cs="Times New Roman"/>
      <w:lang w:eastAsia="ru-RU"/>
    </w:rPr>
  </w:style>
  <w:style w:type="paragraph" w:styleId="13">
    <w:name w:val="index 1"/>
    <w:basedOn w:val="a"/>
    <w:next w:val="a"/>
    <w:autoRedefine/>
    <w:uiPriority w:val="99"/>
    <w:semiHidden/>
    <w:unhideWhenUsed/>
    <w:rsid w:val="00DC7133"/>
    <w:pPr>
      <w:spacing w:after="0" w:line="240" w:lineRule="auto"/>
      <w:ind w:left="220" w:hanging="220"/>
    </w:pPr>
  </w:style>
  <w:style w:type="paragraph" w:styleId="aff">
    <w:name w:val="index heading"/>
    <w:basedOn w:val="a"/>
    <w:next w:val="13"/>
    <w:rsid w:val="00DC7133"/>
    <w:pPr>
      <w:spacing w:before="240" w:after="120" w:line="240" w:lineRule="auto"/>
      <w:jc w:val="center"/>
    </w:pPr>
    <w:rPr>
      <w:rFonts w:ascii="Times New Roman" w:eastAsia="Times New Roman" w:hAnsi="Times New Roman" w:cs="Times New Roman"/>
      <w:b/>
      <w:bCs/>
      <w:sz w:val="24"/>
      <w:szCs w:val="31"/>
      <w:lang w:eastAsia="ru-RU"/>
    </w:rPr>
  </w:style>
  <w:style w:type="paragraph" w:customStyle="1" w:styleId="aff0">
    <w:name w:val="Обычный текст"/>
    <w:basedOn w:val="a"/>
    <w:link w:val="aff1"/>
    <w:qFormat/>
    <w:rsid w:val="00DC7133"/>
    <w:pPr>
      <w:spacing w:after="0" w:line="360" w:lineRule="auto"/>
      <w:jc w:val="both"/>
    </w:pPr>
    <w:rPr>
      <w:rFonts w:ascii="Arial" w:eastAsia="MS Mincho" w:hAnsi="Arial" w:cs="Times New Roman"/>
      <w:sz w:val="24"/>
      <w:szCs w:val="20"/>
      <w:lang/>
    </w:rPr>
  </w:style>
  <w:style w:type="character" w:customStyle="1" w:styleId="aff1">
    <w:name w:val="Обычный текст Знак"/>
    <w:link w:val="aff0"/>
    <w:locked/>
    <w:rsid w:val="00DC7133"/>
    <w:rPr>
      <w:rFonts w:ascii="Arial" w:eastAsia="MS Mincho" w:hAnsi="Arial" w:cs="Times New Roman"/>
      <w:sz w:val="24"/>
      <w:szCs w:val="20"/>
      <w:lang/>
    </w:rPr>
  </w:style>
  <w:style w:type="paragraph" w:customStyle="1" w:styleId="msonormal0">
    <w:name w:val="msonormal"/>
    <w:basedOn w:val="a"/>
    <w:rsid w:val="000862E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8">
    <w:name w:val="xl68"/>
    <w:basedOn w:val="a"/>
    <w:rsid w:val="000862E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9">
    <w:name w:val="xl69"/>
    <w:basedOn w:val="a"/>
    <w:rsid w:val="000862E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
    <w:rsid w:val="000862E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1">
    <w:name w:val="xl71"/>
    <w:basedOn w:val="a"/>
    <w:rsid w:val="000862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2">
    <w:name w:val="xl72"/>
    <w:basedOn w:val="a"/>
    <w:rsid w:val="000862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3">
    <w:name w:val="xl73"/>
    <w:basedOn w:val="a"/>
    <w:rsid w:val="000862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4">
    <w:name w:val="xl74"/>
    <w:basedOn w:val="a"/>
    <w:rsid w:val="000862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5">
    <w:name w:val="xl75"/>
    <w:basedOn w:val="a"/>
    <w:rsid w:val="000862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6">
    <w:name w:val="xl76"/>
    <w:basedOn w:val="a"/>
    <w:rsid w:val="000862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7">
    <w:name w:val="xl77"/>
    <w:basedOn w:val="a"/>
    <w:rsid w:val="000862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8">
    <w:name w:val="xl78"/>
    <w:basedOn w:val="a"/>
    <w:rsid w:val="000862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9">
    <w:name w:val="xl79"/>
    <w:basedOn w:val="a"/>
    <w:rsid w:val="000862E8"/>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80">
    <w:name w:val="xl80"/>
    <w:basedOn w:val="a"/>
    <w:rsid w:val="000862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1">
    <w:name w:val="xl81"/>
    <w:basedOn w:val="a"/>
    <w:rsid w:val="000862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2">
    <w:name w:val="xl82"/>
    <w:basedOn w:val="a"/>
    <w:rsid w:val="000862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83">
    <w:name w:val="xl83"/>
    <w:basedOn w:val="a"/>
    <w:rsid w:val="000862E8"/>
    <w:pPr>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84">
    <w:name w:val="xl84"/>
    <w:basedOn w:val="a"/>
    <w:rsid w:val="000862E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5">
    <w:name w:val="xl85"/>
    <w:basedOn w:val="a"/>
    <w:rsid w:val="000862E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6">
    <w:name w:val="xl86"/>
    <w:basedOn w:val="a"/>
    <w:rsid w:val="000862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7">
    <w:name w:val="xl87"/>
    <w:basedOn w:val="a"/>
    <w:rsid w:val="000862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8">
    <w:name w:val="xl88"/>
    <w:basedOn w:val="a"/>
    <w:rsid w:val="000862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9">
    <w:name w:val="xl89"/>
    <w:basedOn w:val="a"/>
    <w:rsid w:val="000862E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0">
    <w:name w:val="xl90"/>
    <w:basedOn w:val="a"/>
    <w:rsid w:val="000862E8"/>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1">
    <w:name w:val="xl91"/>
    <w:basedOn w:val="a"/>
    <w:rsid w:val="000862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2">
    <w:name w:val="xl92"/>
    <w:basedOn w:val="a"/>
    <w:rsid w:val="000862E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3">
    <w:name w:val="xl93"/>
    <w:basedOn w:val="a"/>
    <w:rsid w:val="000862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94">
    <w:name w:val="xl94"/>
    <w:basedOn w:val="a"/>
    <w:rsid w:val="000862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5">
    <w:name w:val="xl95"/>
    <w:basedOn w:val="a"/>
    <w:rsid w:val="000862E8"/>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6">
    <w:name w:val="xl96"/>
    <w:basedOn w:val="a"/>
    <w:rsid w:val="000862E8"/>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7">
    <w:name w:val="xl97"/>
    <w:basedOn w:val="a"/>
    <w:rsid w:val="000862E8"/>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8">
    <w:name w:val="xl98"/>
    <w:basedOn w:val="a"/>
    <w:rsid w:val="000862E8"/>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9">
    <w:name w:val="xl99"/>
    <w:basedOn w:val="a"/>
    <w:rsid w:val="000862E8"/>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0">
    <w:name w:val="xl100"/>
    <w:basedOn w:val="a"/>
    <w:rsid w:val="000862E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1">
    <w:name w:val="xl101"/>
    <w:basedOn w:val="a"/>
    <w:rsid w:val="000862E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2">
    <w:name w:val="xl102"/>
    <w:basedOn w:val="a"/>
    <w:rsid w:val="000862E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3">
    <w:name w:val="xl103"/>
    <w:basedOn w:val="a"/>
    <w:rsid w:val="000862E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4">
    <w:name w:val="xl104"/>
    <w:basedOn w:val="a"/>
    <w:rsid w:val="000862E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5">
    <w:name w:val="xl105"/>
    <w:basedOn w:val="a"/>
    <w:rsid w:val="000862E8"/>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6">
    <w:name w:val="xl106"/>
    <w:basedOn w:val="a"/>
    <w:rsid w:val="000862E8"/>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7">
    <w:name w:val="xl107"/>
    <w:basedOn w:val="a"/>
    <w:rsid w:val="000862E8"/>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8">
    <w:name w:val="xl108"/>
    <w:basedOn w:val="a"/>
    <w:rsid w:val="000862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9">
    <w:name w:val="xl109"/>
    <w:basedOn w:val="a"/>
    <w:rsid w:val="000862E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0">
    <w:name w:val="xl110"/>
    <w:basedOn w:val="a"/>
    <w:rsid w:val="000862E8"/>
    <w:pPr>
      <w:pBdr>
        <w:top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1">
    <w:name w:val="xl111"/>
    <w:basedOn w:val="a"/>
    <w:rsid w:val="000862E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both"/>
      <w:textAlignment w:val="center"/>
    </w:pPr>
    <w:rPr>
      <w:rFonts w:ascii="Times New Roman" w:eastAsia="Times New Roman" w:hAnsi="Times New Roman" w:cs="Times New Roman"/>
      <w:sz w:val="24"/>
      <w:szCs w:val="24"/>
      <w:lang w:eastAsia="ru-RU"/>
    </w:rPr>
  </w:style>
  <w:style w:type="paragraph" w:customStyle="1" w:styleId="xl112">
    <w:name w:val="xl112"/>
    <w:basedOn w:val="a"/>
    <w:rsid w:val="000862E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3">
    <w:name w:val="xl113"/>
    <w:basedOn w:val="a"/>
    <w:rsid w:val="000862E8"/>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4">
    <w:name w:val="xl114"/>
    <w:basedOn w:val="a"/>
    <w:rsid w:val="000862E8"/>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5">
    <w:name w:val="xl115"/>
    <w:basedOn w:val="a"/>
    <w:rsid w:val="000862E8"/>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6">
    <w:name w:val="xl116"/>
    <w:basedOn w:val="a"/>
    <w:rsid w:val="000862E8"/>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7">
    <w:name w:val="xl117"/>
    <w:basedOn w:val="a"/>
    <w:rsid w:val="000862E8"/>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8">
    <w:name w:val="xl118"/>
    <w:basedOn w:val="a"/>
    <w:rsid w:val="000862E8"/>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9">
    <w:name w:val="xl119"/>
    <w:basedOn w:val="a"/>
    <w:rsid w:val="000862E8"/>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20">
    <w:name w:val="xl120"/>
    <w:basedOn w:val="a"/>
    <w:rsid w:val="000862E8"/>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1">
    <w:name w:val="xl121"/>
    <w:basedOn w:val="a"/>
    <w:rsid w:val="000862E8"/>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2">
    <w:name w:val="xl122"/>
    <w:basedOn w:val="a"/>
    <w:rsid w:val="000862E8"/>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3">
    <w:name w:val="xl123"/>
    <w:basedOn w:val="a"/>
    <w:rsid w:val="000862E8"/>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4">
    <w:name w:val="xl124"/>
    <w:basedOn w:val="a"/>
    <w:rsid w:val="000862E8"/>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5">
    <w:name w:val="xl125"/>
    <w:basedOn w:val="a"/>
    <w:rsid w:val="000862E8"/>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6">
    <w:name w:val="xl126"/>
    <w:basedOn w:val="a"/>
    <w:rsid w:val="000862E8"/>
    <w:pPr>
      <w:pBdr>
        <w:left w:val="single" w:sz="4" w:space="0" w:color="auto"/>
        <w:bottom w:val="single" w:sz="4" w:space="0" w:color="auto"/>
        <w:right w:val="single" w:sz="4" w:space="0" w:color="auto"/>
      </w:pBdr>
      <w:shd w:val="clear" w:color="000000" w:fill="FFD966"/>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27">
    <w:name w:val="xl127"/>
    <w:basedOn w:val="a"/>
    <w:rsid w:val="000862E8"/>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8">
    <w:name w:val="xl128"/>
    <w:basedOn w:val="a"/>
    <w:rsid w:val="000862E8"/>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9">
    <w:name w:val="xl129"/>
    <w:basedOn w:val="a"/>
    <w:rsid w:val="000862E8"/>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0">
    <w:name w:val="xl130"/>
    <w:basedOn w:val="a"/>
    <w:rsid w:val="000862E8"/>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1">
    <w:name w:val="xl131"/>
    <w:basedOn w:val="a"/>
    <w:rsid w:val="000862E8"/>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2">
    <w:name w:val="xl132"/>
    <w:basedOn w:val="a"/>
    <w:rsid w:val="000862E8"/>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3">
    <w:name w:val="xl133"/>
    <w:basedOn w:val="a"/>
    <w:rsid w:val="000862E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4">
    <w:name w:val="xl134"/>
    <w:basedOn w:val="a"/>
    <w:rsid w:val="000862E8"/>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line="240" w:lineRule="auto"/>
      <w:jc w:val="center"/>
    </w:pPr>
    <w:rPr>
      <w:rFonts w:ascii="Times New Roman" w:eastAsia="Times New Roman" w:hAnsi="Times New Roman" w:cs="Times New Roman"/>
      <w:i/>
      <w:iCs/>
      <w:sz w:val="24"/>
      <w:szCs w:val="24"/>
      <w:u w:val="single"/>
      <w:lang w:eastAsia="ru-RU"/>
    </w:rPr>
  </w:style>
  <w:style w:type="paragraph" w:customStyle="1" w:styleId="xl135">
    <w:name w:val="xl135"/>
    <w:basedOn w:val="a"/>
    <w:rsid w:val="000862E8"/>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pPr>
    <w:rPr>
      <w:rFonts w:ascii="Times New Roman" w:eastAsia="Times New Roman" w:hAnsi="Times New Roman" w:cs="Times New Roman"/>
      <w:i/>
      <w:iCs/>
      <w:sz w:val="24"/>
      <w:szCs w:val="24"/>
      <w:u w:val="single"/>
      <w:lang w:eastAsia="ru-RU"/>
    </w:rPr>
  </w:style>
  <w:style w:type="paragraph" w:customStyle="1" w:styleId="xl136">
    <w:name w:val="xl136"/>
    <w:basedOn w:val="a"/>
    <w:rsid w:val="000862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i/>
      <w:iCs/>
      <w:sz w:val="24"/>
      <w:szCs w:val="24"/>
      <w:u w:val="single"/>
      <w:lang w:eastAsia="ru-RU"/>
    </w:rPr>
  </w:style>
  <w:style w:type="paragraph" w:customStyle="1" w:styleId="xl137">
    <w:name w:val="xl137"/>
    <w:basedOn w:val="a"/>
    <w:rsid w:val="000862E8"/>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i/>
      <w:iCs/>
      <w:sz w:val="24"/>
      <w:szCs w:val="24"/>
      <w:u w:val="single"/>
      <w:lang w:eastAsia="ru-RU"/>
    </w:rPr>
  </w:style>
  <w:style w:type="paragraph" w:customStyle="1" w:styleId="xl138">
    <w:name w:val="xl138"/>
    <w:basedOn w:val="a"/>
    <w:rsid w:val="000862E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u w:val="single"/>
      <w:lang w:eastAsia="ru-RU"/>
    </w:rPr>
  </w:style>
  <w:style w:type="paragraph" w:customStyle="1" w:styleId="xl139">
    <w:name w:val="xl139"/>
    <w:basedOn w:val="a"/>
    <w:rsid w:val="000862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u w:val="single"/>
      <w:lang w:eastAsia="ru-RU"/>
    </w:rPr>
  </w:style>
  <w:style w:type="paragraph" w:customStyle="1" w:styleId="xl140">
    <w:name w:val="xl140"/>
    <w:basedOn w:val="a"/>
    <w:rsid w:val="000862E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1">
    <w:name w:val="xl141"/>
    <w:basedOn w:val="a"/>
    <w:rsid w:val="000862E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2">
    <w:name w:val="xl142"/>
    <w:basedOn w:val="a"/>
    <w:rsid w:val="000862E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3">
    <w:name w:val="xl143"/>
    <w:basedOn w:val="a"/>
    <w:rsid w:val="000862E8"/>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4">
    <w:name w:val="xl144"/>
    <w:basedOn w:val="a"/>
    <w:rsid w:val="000862E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5">
    <w:name w:val="xl145"/>
    <w:basedOn w:val="a"/>
    <w:rsid w:val="000862E8"/>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46">
    <w:name w:val="xl146"/>
    <w:basedOn w:val="a"/>
    <w:rsid w:val="000862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47">
    <w:name w:val="xl147"/>
    <w:basedOn w:val="a"/>
    <w:rsid w:val="000862E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8">
    <w:name w:val="xl148"/>
    <w:basedOn w:val="a"/>
    <w:rsid w:val="000862E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9">
    <w:name w:val="xl149"/>
    <w:basedOn w:val="a"/>
    <w:rsid w:val="000862E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0">
    <w:name w:val="xl150"/>
    <w:basedOn w:val="a"/>
    <w:rsid w:val="000862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51">
    <w:name w:val="xl151"/>
    <w:basedOn w:val="a"/>
    <w:rsid w:val="000862E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2">
    <w:name w:val="xl152"/>
    <w:basedOn w:val="a"/>
    <w:rsid w:val="000862E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color w:val="333333"/>
      <w:sz w:val="24"/>
      <w:szCs w:val="24"/>
      <w:lang w:eastAsia="ru-RU"/>
    </w:rPr>
  </w:style>
  <w:style w:type="paragraph" w:customStyle="1" w:styleId="xl153">
    <w:name w:val="xl153"/>
    <w:basedOn w:val="a"/>
    <w:rsid w:val="000862E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4">
    <w:name w:val="xl154"/>
    <w:basedOn w:val="a"/>
    <w:rsid w:val="000862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5">
    <w:name w:val="xl155"/>
    <w:basedOn w:val="a"/>
    <w:rsid w:val="000862E8"/>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56">
    <w:name w:val="xl156"/>
    <w:basedOn w:val="a"/>
    <w:rsid w:val="000862E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7">
    <w:name w:val="xl157"/>
    <w:basedOn w:val="a"/>
    <w:rsid w:val="000862E8"/>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8">
    <w:name w:val="xl158"/>
    <w:basedOn w:val="a"/>
    <w:rsid w:val="000862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9">
    <w:name w:val="xl159"/>
    <w:basedOn w:val="a"/>
    <w:rsid w:val="000862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0">
    <w:name w:val="xl160"/>
    <w:basedOn w:val="a"/>
    <w:rsid w:val="000862E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1">
    <w:name w:val="xl161"/>
    <w:basedOn w:val="a"/>
    <w:rsid w:val="000862E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2">
    <w:name w:val="xl162"/>
    <w:basedOn w:val="a"/>
    <w:rsid w:val="000862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ru-RU"/>
    </w:rPr>
  </w:style>
  <w:style w:type="paragraph" w:customStyle="1" w:styleId="xl163">
    <w:name w:val="xl163"/>
    <w:basedOn w:val="a"/>
    <w:rsid w:val="000862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ru-RU"/>
    </w:rPr>
  </w:style>
  <w:style w:type="paragraph" w:customStyle="1" w:styleId="CharChar1CharChar1CharChar0">
    <w:name w:val="Char Char Знак Знак1 Char Char1 Знак Знак Char Char"/>
    <w:basedOn w:val="a"/>
    <w:rsid w:val="005C5B1F"/>
    <w:pPr>
      <w:spacing w:before="100" w:beforeAutospacing="1" w:after="100" w:afterAutospacing="1" w:line="240" w:lineRule="auto"/>
    </w:pPr>
    <w:rPr>
      <w:rFonts w:ascii="Tahoma" w:eastAsia="Times New Roman" w:hAnsi="Tahoma" w:cs="Times New Roman"/>
      <w:sz w:val="20"/>
      <w:szCs w:val="20"/>
      <w:lang w:val="en-US"/>
    </w:rPr>
  </w:style>
</w:styles>
</file>

<file path=word/webSettings.xml><?xml version="1.0" encoding="utf-8"?>
<w:webSettings xmlns:r="http://schemas.openxmlformats.org/officeDocument/2006/relationships" xmlns:w="http://schemas.openxmlformats.org/wordprocessingml/2006/main">
  <w:divs>
    <w:div w:id="118301890">
      <w:bodyDiv w:val="1"/>
      <w:marLeft w:val="0"/>
      <w:marRight w:val="0"/>
      <w:marTop w:val="0"/>
      <w:marBottom w:val="0"/>
      <w:divBdr>
        <w:top w:val="none" w:sz="0" w:space="0" w:color="auto"/>
        <w:left w:val="none" w:sz="0" w:space="0" w:color="auto"/>
        <w:bottom w:val="none" w:sz="0" w:space="0" w:color="auto"/>
        <w:right w:val="none" w:sz="0" w:space="0" w:color="auto"/>
      </w:divBdr>
    </w:div>
    <w:div w:id="136145137">
      <w:bodyDiv w:val="1"/>
      <w:marLeft w:val="0"/>
      <w:marRight w:val="0"/>
      <w:marTop w:val="0"/>
      <w:marBottom w:val="0"/>
      <w:divBdr>
        <w:top w:val="none" w:sz="0" w:space="0" w:color="auto"/>
        <w:left w:val="none" w:sz="0" w:space="0" w:color="auto"/>
        <w:bottom w:val="none" w:sz="0" w:space="0" w:color="auto"/>
        <w:right w:val="none" w:sz="0" w:space="0" w:color="auto"/>
      </w:divBdr>
    </w:div>
    <w:div w:id="138421477">
      <w:bodyDiv w:val="1"/>
      <w:marLeft w:val="0"/>
      <w:marRight w:val="0"/>
      <w:marTop w:val="0"/>
      <w:marBottom w:val="0"/>
      <w:divBdr>
        <w:top w:val="none" w:sz="0" w:space="0" w:color="auto"/>
        <w:left w:val="none" w:sz="0" w:space="0" w:color="auto"/>
        <w:bottom w:val="none" w:sz="0" w:space="0" w:color="auto"/>
        <w:right w:val="none" w:sz="0" w:space="0" w:color="auto"/>
      </w:divBdr>
    </w:div>
    <w:div w:id="297959417">
      <w:bodyDiv w:val="1"/>
      <w:marLeft w:val="0"/>
      <w:marRight w:val="0"/>
      <w:marTop w:val="0"/>
      <w:marBottom w:val="0"/>
      <w:divBdr>
        <w:top w:val="none" w:sz="0" w:space="0" w:color="auto"/>
        <w:left w:val="none" w:sz="0" w:space="0" w:color="auto"/>
        <w:bottom w:val="none" w:sz="0" w:space="0" w:color="auto"/>
        <w:right w:val="none" w:sz="0" w:space="0" w:color="auto"/>
      </w:divBdr>
    </w:div>
    <w:div w:id="340814138">
      <w:bodyDiv w:val="1"/>
      <w:marLeft w:val="0"/>
      <w:marRight w:val="0"/>
      <w:marTop w:val="0"/>
      <w:marBottom w:val="0"/>
      <w:divBdr>
        <w:top w:val="none" w:sz="0" w:space="0" w:color="auto"/>
        <w:left w:val="none" w:sz="0" w:space="0" w:color="auto"/>
        <w:bottom w:val="none" w:sz="0" w:space="0" w:color="auto"/>
        <w:right w:val="none" w:sz="0" w:space="0" w:color="auto"/>
      </w:divBdr>
    </w:div>
    <w:div w:id="564803367">
      <w:bodyDiv w:val="1"/>
      <w:marLeft w:val="0"/>
      <w:marRight w:val="0"/>
      <w:marTop w:val="0"/>
      <w:marBottom w:val="0"/>
      <w:divBdr>
        <w:top w:val="none" w:sz="0" w:space="0" w:color="auto"/>
        <w:left w:val="none" w:sz="0" w:space="0" w:color="auto"/>
        <w:bottom w:val="none" w:sz="0" w:space="0" w:color="auto"/>
        <w:right w:val="none" w:sz="0" w:space="0" w:color="auto"/>
      </w:divBdr>
      <w:divsChild>
        <w:div w:id="402879213">
          <w:marLeft w:val="0"/>
          <w:marRight w:val="0"/>
          <w:marTop w:val="0"/>
          <w:marBottom w:val="0"/>
          <w:divBdr>
            <w:top w:val="none" w:sz="0" w:space="0" w:color="auto"/>
            <w:left w:val="none" w:sz="0" w:space="0" w:color="auto"/>
            <w:bottom w:val="none" w:sz="0" w:space="0" w:color="auto"/>
            <w:right w:val="none" w:sz="0" w:space="0" w:color="auto"/>
          </w:divBdr>
          <w:divsChild>
            <w:div w:id="2016418076">
              <w:marLeft w:val="0"/>
              <w:marRight w:val="0"/>
              <w:marTop w:val="0"/>
              <w:marBottom w:val="0"/>
              <w:divBdr>
                <w:top w:val="none" w:sz="0" w:space="0" w:color="auto"/>
                <w:left w:val="none" w:sz="0" w:space="0" w:color="auto"/>
                <w:bottom w:val="none" w:sz="0" w:space="0" w:color="auto"/>
                <w:right w:val="none" w:sz="0" w:space="0" w:color="auto"/>
              </w:divBdr>
            </w:div>
            <w:div w:id="1751344936">
              <w:marLeft w:val="227"/>
              <w:marRight w:val="0"/>
              <w:marTop w:val="0"/>
              <w:marBottom w:val="0"/>
              <w:divBdr>
                <w:top w:val="none" w:sz="0" w:space="0" w:color="auto"/>
                <w:left w:val="none" w:sz="0" w:space="0" w:color="auto"/>
                <w:bottom w:val="none" w:sz="0" w:space="0" w:color="auto"/>
                <w:right w:val="none" w:sz="0" w:space="0" w:color="auto"/>
              </w:divBdr>
            </w:div>
            <w:div w:id="876969543">
              <w:marLeft w:val="227"/>
              <w:marRight w:val="0"/>
              <w:marTop w:val="0"/>
              <w:marBottom w:val="0"/>
              <w:divBdr>
                <w:top w:val="none" w:sz="0" w:space="0" w:color="auto"/>
                <w:left w:val="none" w:sz="0" w:space="0" w:color="auto"/>
                <w:bottom w:val="none" w:sz="0" w:space="0" w:color="auto"/>
                <w:right w:val="none" w:sz="0" w:space="0" w:color="auto"/>
              </w:divBdr>
              <w:divsChild>
                <w:div w:id="18390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5849655">
      <w:bodyDiv w:val="1"/>
      <w:marLeft w:val="0"/>
      <w:marRight w:val="0"/>
      <w:marTop w:val="0"/>
      <w:marBottom w:val="0"/>
      <w:divBdr>
        <w:top w:val="none" w:sz="0" w:space="0" w:color="auto"/>
        <w:left w:val="none" w:sz="0" w:space="0" w:color="auto"/>
        <w:bottom w:val="none" w:sz="0" w:space="0" w:color="auto"/>
        <w:right w:val="none" w:sz="0" w:space="0" w:color="auto"/>
      </w:divBdr>
      <w:divsChild>
        <w:div w:id="295065442">
          <w:marLeft w:val="0"/>
          <w:marRight w:val="0"/>
          <w:marTop w:val="0"/>
          <w:marBottom w:val="300"/>
          <w:divBdr>
            <w:top w:val="none" w:sz="0" w:space="0" w:color="auto"/>
            <w:left w:val="none" w:sz="0" w:space="0" w:color="auto"/>
            <w:bottom w:val="none" w:sz="0" w:space="0" w:color="auto"/>
            <w:right w:val="none" w:sz="0" w:space="0" w:color="auto"/>
          </w:divBdr>
          <w:divsChild>
            <w:div w:id="234440996">
              <w:marLeft w:val="0"/>
              <w:marRight w:val="0"/>
              <w:marTop w:val="0"/>
              <w:marBottom w:val="0"/>
              <w:divBdr>
                <w:top w:val="none" w:sz="0" w:space="0" w:color="auto"/>
                <w:left w:val="none" w:sz="0" w:space="0" w:color="auto"/>
                <w:bottom w:val="none" w:sz="0" w:space="0" w:color="auto"/>
                <w:right w:val="none" w:sz="0" w:space="0" w:color="auto"/>
              </w:divBdr>
            </w:div>
          </w:divsChild>
        </w:div>
        <w:div w:id="2078479310">
          <w:marLeft w:val="0"/>
          <w:marRight w:val="0"/>
          <w:marTop w:val="0"/>
          <w:marBottom w:val="300"/>
          <w:divBdr>
            <w:top w:val="none" w:sz="0" w:space="0" w:color="auto"/>
            <w:left w:val="none" w:sz="0" w:space="0" w:color="auto"/>
            <w:bottom w:val="none" w:sz="0" w:space="0" w:color="auto"/>
            <w:right w:val="none" w:sz="0" w:space="0" w:color="auto"/>
          </w:divBdr>
          <w:divsChild>
            <w:div w:id="244806594">
              <w:marLeft w:val="0"/>
              <w:marRight w:val="0"/>
              <w:marTop w:val="0"/>
              <w:marBottom w:val="0"/>
              <w:divBdr>
                <w:top w:val="none" w:sz="0" w:space="0" w:color="auto"/>
                <w:left w:val="none" w:sz="0" w:space="0" w:color="auto"/>
                <w:bottom w:val="none" w:sz="0" w:space="0" w:color="auto"/>
                <w:right w:val="none" w:sz="0" w:space="0" w:color="auto"/>
              </w:divBdr>
              <w:divsChild>
                <w:div w:id="295718732">
                  <w:marLeft w:val="0"/>
                  <w:marRight w:val="0"/>
                  <w:marTop w:val="0"/>
                  <w:marBottom w:val="0"/>
                  <w:divBdr>
                    <w:top w:val="none" w:sz="0" w:space="0" w:color="auto"/>
                    <w:left w:val="none" w:sz="0" w:space="0" w:color="auto"/>
                    <w:bottom w:val="none" w:sz="0" w:space="0" w:color="auto"/>
                    <w:right w:val="none" w:sz="0" w:space="0" w:color="auto"/>
                  </w:divBdr>
                  <w:divsChild>
                    <w:div w:id="2011829834">
                      <w:marLeft w:val="0"/>
                      <w:marRight w:val="0"/>
                      <w:marTop w:val="0"/>
                      <w:marBottom w:val="0"/>
                      <w:divBdr>
                        <w:top w:val="none" w:sz="0" w:space="11" w:color="auto"/>
                        <w:left w:val="none" w:sz="0" w:space="11" w:color="auto"/>
                        <w:bottom w:val="single" w:sz="6" w:space="11" w:color="D4D4D4"/>
                        <w:right w:val="none" w:sz="0" w:space="11" w:color="auto"/>
                      </w:divBdr>
                    </w:div>
                  </w:divsChild>
                </w:div>
                <w:div w:id="2068721479">
                  <w:marLeft w:val="0"/>
                  <w:marRight w:val="0"/>
                  <w:marTop w:val="0"/>
                  <w:marBottom w:val="0"/>
                  <w:divBdr>
                    <w:top w:val="none" w:sz="0" w:space="0" w:color="auto"/>
                    <w:left w:val="none" w:sz="0" w:space="0" w:color="auto"/>
                    <w:bottom w:val="none" w:sz="0" w:space="0" w:color="auto"/>
                    <w:right w:val="none" w:sz="0" w:space="0" w:color="auto"/>
                  </w:divBdr>
                  <w:divsChild>
                    <w:div w:id="1167866777">
                      <w:marLeft w:val="0"/>
                      <w:marRight w:val="0"/>
                      <w:marTop w:val="0"/>
                      <w:marBottom w:val="0"/>
                      <w:divBdr>
                        <w:top w:val="none" w:sz="0" w:space="11" w:color="auto"/>
                        <w:left w:val="none" w:sz="0" w:space="11" w:color="auto"/>
                        <w:bottom w:val="single" w:sz="6" w:space="11" w:color="D4D4D4"/>
                        <w:right w:val="none" w:sz="0" w:space="11" w:color="auto"/>
                      </w:divBdr>
                    </w:div>
                  </w:divsChild>
                </w:div>
                <w:div w:id="1130586958">
                  <w:marLeft w:val="0"/>
                  <w:marRight w:val="0"/>
                  <w:marTop w:val="0"/>
                  <w:marBottom w:val="0"/>
                  <w:divBdr>
                    <w:top w:val="none" w:sz="0" w:space="0" w:color="auto"/>
                    <w:left w:val="none" w:sz="0" w:space="0" w:color="auto"/>
                    <w:bottom w:val="none" w:sz="0" w:space="0" w:color="auto"/>
                    <w:right w:val="none" w:sz="0" w:space="0" w:color="auto"/>
                  </w:divBdr>
                  <w:divsChild>
                    <w:div w:id="1242905119">
                      <w:marLeft w:val="0"/>
                      <w:marRight w:val="0"/>
                      <w:marTop w:val="0"/>
                      <w:marBottom w:val="0"/>
                      <w:divBdr>
                        <w:top w:val="none" w:sz="0" w:space="11" w:color="auto"/>
                        <w:left w:val="none" w:sz="0" w:space="11" w:color="auto"/>
                        <w:bottom w:val="single" w:sz="6" w:space="11" w:color="D4D4D4"/>
                        <w:right w:val="none" w:sz="0" w:space="11" w:color="auto"/>
                      </w:divBdr>
                    </w:div>
                  </w:divsChild>
                </w:div>
                <w:div w:id="323048742">
                  <w:marLeft w:val="0"/>
                  <w:marRight w:val="0"/>
                  <w:marTop w:val="0"/>
                  <w:marBottom w:val="0"/>
                  <w:divBdr>
                    <w:top w:val="none" w:sz="0" w:space="0" w:color="auto"/>
                    <w:left w:val="none" w:sz="0" w:space="0" w:color="auto"/>
                    <w:bottom w:val="none" w:sz="0" w:space="0" w:color="auto"/>
                    <w:right w:val="none" w:sz="0" w:space="0" w:color="auto"/>
                  </w:divBdr>
                  <w:divsChild>
                    <w:div w:id="1540513132">
                      <w:marLeft w:val="0"/>
                      <w:marRight w:val="0"/>
                      <w:marTop w:val="0"/>
                      <w:marBottom w:val="0"/>
                      <w:divBdr>
                        <w:top w:val="none" w:sz="0" w:space="11" w:color="auto"/>
                        <w:left w:val="none" w:sz="0" w:space="11" w:color="auto"/>
                        <w:bottom w:val="single" w:sz="6" w:space="11" w:color="D4D4D4"/>
                        <w:right w:val="none" w:sz="0" w:space="11" w:color="auto"/>
                      </w:divBdr>
                    </w:div>
                  </w:divsChild>
                </w:div>
                <w:div w:id="104271976">
                  <w:marLeft w:val="0"/>
                  <w:marRight w:val="0"/>
                  <w:marTop w:val="0"/>
                  <w:marBottom w:val="0"/>
                  <w:divBdr>
                    <w:top w:val="none" w:sz="0" w:space="0" w:color="auto"/>
                    <w:left w:val="none" w:sz="0" w:space="0" w:color="auto"/>
                    <w:bottom w:val="none" w:sz="0" w:space="0" w:color="auto"/>
                    <w:right w:val="none" w:sz="0" w:space="0" w:color="auto"/>
                  </w:divBdr>
                  <w:divsChild>
                    <w:div w:id="900748634">
                      <w:marLeft w:val="0"/>
                      <w:marRight w:val="0"/>
                      <w:marTop w:val="0"/>
                      <w:marBottom w:val="0"/>
                      <w:divBdr>
                        <w:top w:val="none" w:sz="0" w:space="11" w:color="auto"/>
                        <w:left w:val="none" w:sz="0" w:space="11" w:color="auto"/>
                        <w:bottom w:val="single" w:sz="6" w:space="11" w:color="D4D4D4"/>
                        <w:right w:val="none" w:sz="0" w:space="11" w:color="auto"/>
                      </w:divBdr>
                    </w:div>
                  </w:divsChild>
                </w:div>
                <w:div w:id="738672915">
                  <w:marLeft w:val="0"/>
                  <w:marRight w:val="0"/>
                  <w:marTop w:val="0"/>
                  <w:marBottom w:val="0"/>
                  <w:divBdr>
                    <w:top w:val="none" w:sz="0" w:space="0" w:color="auto"/>
                    <w:left w:val="none" w:sz="0" w:space="0" w:color="auto"/>
                    <w:bottom w:val="none" w:sz="0" w:space="0" w:color="auto"/>
                    <w:right w:val="none" w:sz="0" w:space="0" w:color="auto"/>
                  </w:divBdr>
                  <w:divsChild>
                    <w:div w:id="1652520279">
                      <w:marLeft w:val="0"/>
                      <w:marRight w:val="0"/>
                      <w:marTop w:val="0"/>
                      <w:marBottom w:val="0"/>
                      <w:divBdr>
                        <w:top w:val="none" w:sz="0" w:space="11" w:color="auto"/>
                        <w:left w:val="none" w:sz="0" w:space="11" w:color="auto"/>
                        <w:bottom w:val="single" w:sz="6" w:space="11" w:color="D4D4D4"/>
                        <w:right w:val="none" w:sz="0" w:space="11" w:color="auto"/>
                      </w:divBdr>
                    </w:div>
                  </w:divsChild>
                </w:div>
              </w:divsChild>
            </w:div>
          </w:divsChild>
        </w:div>
        <w:div w:id="645087772">
          <w:marLeft w:val="0"/>
          <w:marRight w:val="0"/>
          <w:marTop w:val="0"/>
          <w:marBottom w:val="300"/>
          <w:divBdr>
            <w:top w:val="none" w:sz="0" w:space="0" w:color="auto"/>
            <w:left w:val="none" w:sz="0" w:space="0" w:color="auto"/>
            <w:bottom w:val="none" w:sz="0" w:space="0" w:color="auto"/>
            <w:right w:val="none" w:sz="0" w:space="0" w:color="auto"/>
          </w:divBdr>
          <w:divsChild>
            <w:div w:id="1204489411">
              <w:marLeft w:val="0"/>
              <w:marRight w:val="0"/>
              <w:marTop w:val="450"/>
              <w:marBottom w:val="0"/>
              <w:divBdr>
                <w:top w:val="none" w:sz="0" w:space="0" w:color="auto"/>
                <w:left w:val="none" w:sz="0" w:space="0" w:color="auto"/>
                <w:bottom w:val="none" w:sz="0" w:space="0" w:color="auto"/>
                <w:right w:val="none" w:sz="0" w:space="0" w:color="auto"/>
              </w:divBdr>
            </w:div>
          </w:divsChild>
        </w:div>
        <w:div w:id="82457575">
          <w:marLeft w:val="0"/>
          <w:marRight w:val="0"/>
          <w:marTop w:val="0"/>
          <w:marBottom w:val="300"/>
          <w:divBdr>
            <w:top w:val="none" w:sz="0" w:space="0" w:color="auto"/>
            <w:left w:val="none" w:sz="0" w:space="0" w:color="auto"/>
            <w:bottom w:val="none" w:sz="0" w:space="0" w:color="auto"/>
            <w:right w:val="none" w:sz="0" w:space="0" w:color="auto"/>
          </w:divBdr>
          <w:divsChild>
            <w:div w:id="2034532021">
              <w:marLeft w:val="0"/>
              <w:marRight w:val="0"/>
              <w:marTop w:val="0"/>
              <w:marBottom w:val="0"/>
              <w:divBdr>
                <w:top w:val="none" w:sz="0" w:space="0" w:color="auto"/>
                <w:left w:val="none" w:sz="0" w:space="0" w:color="auto"/>
                <w:bottom w:val="none" w:sz="0" w:space="0" w:color="auto"/>
                <w:right w:val="none" w:sz="0" w:space="0" w:color="auto"/>
              </w:divBdr>
              <w:divsChild>
                <w:div w:id="1662538424">
                  <w:marLeft w:val="0"/>
                  <w:marRight w:val="0"/>
                  <w:marTop w:val="0"/>
                  <w:marBottom w:val="0"/>
                  <w:divBdr>
                    <w:top w:val="none" w:sz="0" w:space="0" w:color="auto"/>
                    <w:left w:val="none" w:sz="0" w:space="0" w:color="auto"/>
                    <w:bottom w:val="none" w:sz="0" w:space="0" w:color="auto"/>
                    <w:right w:val="none" w:sz="0" w:space="0" w:color="auto"/>
                  </w:divBdr>
                  <w:divsChild>
                    <w:div w:id="1050810953">
                      <w:marLeft w:val="0"/>
                      <w:marRight w:val="0"/>
                      <w:marTop w:val="0"/>
                      <w:marBottom w:val="0"/>
                      <w:divBdr>
                        <w:top w:val="none" w:sz="0" w:space="11" w:color="auto"/>
                        <w:left w:val="none" w:sz="0" w:space="11" w:color="auto"/>
                        <w:bottom w:val="single" w:sz="6" w:space="11" w:color="D4D4D4"/>
                        <w:right w:val="none" w:sz="0" w:space="11" w:color="auto"/>
                      </w:divBdr>
                    </w:div>
                  </w:divsChild>
                </w:div>
                <w:div w:id="1158035526">
                  <w:marLeft w:val="0"/>
                  <w:marRight w:val="0"/>
                  <w:marTop w:val="0"/>
                  <w:marBottom w:val="0"/>
                  <w:divBdr>
                    <w:top w:val="none" w:sz="0" w:space="0" w:color="auto"/>
                    <w:left w:val="none" w:sz="0" w:space="0" w:color="auto"/>
                    <w:bottom w:val="none" w:sz="0" w:space="0" w:color="auto"/>
                    <w:right w:val="none" w:sz="0" w:space="0" w:color="auto"/>
                  </w:divBdr>
                  <w:divsChild>
                    <w:div w:id="1922517813">
                      <w:marLeft w:val="0"/>
                      <w:marRight w:val="0"/>
                      <w:marTop w:val="0"/>
                      <w:marBottom w:val="0"/>
                      <w:divBdr>
                        <w:top w:val="none" w:sz="0" w:space="11" w:color="auto"/>
                        <w:left w:val="none" w:sz="0" w:space="11" w:color="auto"/>
                        <w:bottom w:val="single" w:sz="6" w:space="11" w:color="D4D4D4"/>
                        <w:right w:val="none" w:sz="0" w:space="11" w:color="auto"/>
                      </w:divBdr>
                    </w:div>
                  </w:divsChild>
                </w:div>
                <w:div w:id="718014070">
                  <w:marLeft w:val="0"/>
                  <w:marRight w:val="0"/>
                  <w:marTop w:val="0"/>
                  <w:marBottom w:val="0"/>
                  <w:divBdr>
                    <w:top w:val="none" w:sz="0" w:space="0" w:color="auto"/>
                    <w:left w:val="none" w:sz="0" w:space="0" w:color="auto"/>
                    <w:bottom w:val="none" w:sz="0" w:space="0" w:color="auto"/>
                    <w:right w:val="none" w:sz="0" w:space="0" w:color="auto"/>
                  </w:divBdr>
                  <w:divsChild>
                    <w:div w:id="1759448036">
                      <w:marLeft w:val="0"/>
                      <w:marRight w:val="0"/>
                      <w:marTop w:val="0"/>
                      <w:marBottom w:val="0"/>
                      <w:divBdr>
                        <w:top w:val="none" w:sz="0" w:space="11" w:color="auto"/>
                        <w:left w:val="none" w:sz="0" w:space="11" w:color="auto"/>
                        <w:bottom w:val="single" w:sz="6" w:space="11" w:color="D4D4D4"/>
                        <w:right w:val="none" w:sz="0" w:space="11" w:color="auto"/>
                      </w:divBdr>
                    </w:div>
                  </w:divsChild>
                </w:div>
              </w:divsChild>
            </w:div>
          </w:divsChild>
        </w:div>
      </w:divsChild>
    </w:div>
    <w:div w:id="743335347">
      <w:bodyDiv w:val="1"/>
      <w:marLeft w:val="0"/>
      <w:marRight w:val="0"/>
      <w:marTop w:val="0"/>
      <w:marBottom w:val="0"/>
      <w:divBdr>
        <w:top w:val="none" w:sz="0" w:space="0" w:color="auto"/>
        <w:left w:val="none" w:sz="0" w:space="0" w:color="auto"/>
        <w:bottom w:val="none" w:sz="0" w:space="0" w:color="auto"/>
        <w:right w:val="none" w:sz="0" w:space="0" w:color="auto"/>
      </w:divBdr>
    </w:div>
    <w:div w:id="755055472">
      <w:bodyDiv w:val="1"/>
      <w:marLeft w:val="0"/>
      <w:marRight w:val="0"/>
      <w:marTop w:val="0"/>
      <w:marBottom w:val="0"/>
      <w:divBdr>
        <w:top w:val="none" w:sz="0" w:space="0" w:color="auto"/>
        <w:left w:val="none" w:sz="0" w:space="0" w:color="auto"/>
        <w:bottom w:val="none" w:sz="0" w:space="0" w:color="auto"/>
        <w:right w:val="none" w:sz="0" w:space="0" w:color="auto"/>
      </w:divBdr>
    </w:div>
    <w:div w:id="777453588">
      <w:bodyDiv w:val="1"/>
      <w:marLeft w:val="0"/>
      <w:marRight w:val="0"/>
      <w:marTop w:val="0"/>
      <w:marBottom w:val="0"/>
      <w:divBdr>
        <w:top w:val="none" w:sz="0" w:space="0" w:color="auto"/>
        <w:left w:val="none" w:sz="0" w:space="0" w:color="auto"/>
        <w:bottom w:val="none" w:sz="0" w:space="0" w:color="auto"/>
        <w:right w:val="none" w:sz="0" w:space="0" w:color="auto"/>
      </w:divBdr>
    </w:div>
    <w:div w:id="810249331">
      <w:bodyDiv w:val="1"/>
      <w:marLeft w:val="0"/>
      <w:marRight w:val="0"/>
      <w:marTop w:val="0"/>
      <w:marBottom w:val="0"/>
      <w:divBdr>
        <w:top w:val="none" w:sz="0" w:space="0" w:color="auto"/>
        <w:left w:val="none" w:sz="0" w:space="0" w:color="auto"/>
        <w:bottom w:val="none" w:sz="0" w:space="0" w:color="auto"/>
        <w:right w:val="none" w:sz="0" w:space="0" w:color="auto"/>
      </w:divBdr>
    </w:div>
    <w:div w:id="821389342">
      <w:bodyDiv w:val="1"/>
      <w:marLeft w:val="0"/>
      <w:marRight w:val="0"/>
      <w:marTop w:val="0"/>
      <w:marBottom w:val="0"/>
      <w:divBdr>
        <w:top w:val="none" w:sz="0" w:space="0" w:color="auto"/>
        <w:left w:val="none" w:sz="0" w:space="0" w:color="auto"/>
        <w:bottom w:val="none" w:sz="0" w:space="0" w:color="auto"/>
        <w:right w:val="none" w:sz="0" w:space="0" w:color="auto"/>
      </w:divBdr>
    </w:div>
    <w:div w:id="872769169">
      <w:bodyDiv w:val="1"/>
      <w:marLeft w:val="0"/>
      <w:marRight w:val="0"/>
      <w:marTop w:val="0"/>
      <w:marBottom w:val="0"/>
      <w:divBdr>
        <w:top w:val="none" w:sz="0" w:space="0" w:color="auto"/>
        <w:left w:val="none" w:sz="0" w:space="0" w:color="auto"/>
        <w:bottom w:val="none" w:sz="0" w:space="0" w:color="auto"/>
        <w:right w:val="none" w:sz="0" w:space="0" w:color="auto"/>
      </w:divBdr>
    </w:div>
    <w:div w:id="1027758203">
      <w:bodyDiv w:val="1"/>
      <w:marLeft w:val="0"/>
      <w:marRight w:val="0"/>
      <w:marTop w:val="0"/>
      <w:marBottom w:val="0"/>
      <w:divBdr>
        <w:top w:val="none" w:sz="0" w:space="0" w:color="auto"/>
        <w:left w:val="none" w:sz="0" w:space="0" w:color="auto"/>
        <w:bottom w:val="none" w:sz="0" w:space="0" w:color="auto"/>
        <w:right w:val="none" w:sz="0" w:space="0" w:color="auto"/>
      </w:divBdr>
    </w:div>
    <w:div w:id="1066801814">
      <w:bodyDiv w:val="1"/>
      <w:marLeft w:val="0"/>
      <w:marRight w:val="0"/>
      <w:marTop w:val="0"/>
      <w:marBottom w:val="0"/>
      <w:divBdr>
        <w:top w:val="none" w:sz="0" w:space="0" w:color="auto"/>
        <w:left w:val="none" w:sz="0" w:space="0" w:color="auto"/>
        <w:bottom w:val="none" w:sz="0" w:space="0" w:color="auto"/>
        <w:right w:val="none" w:sz="0" w:space="0" w:color="auto"/>
      </w:divBdr>
    </w:div>
    <w:div w:id="1198002591">
      <w:bodyDiv w:val="1"/>
      <w:marLeft w:val="0"/>
      <w:marRight w:val="0"/>
      <w:marTop w:val="0"/>
      <w:marBottom w:val="0"/>
      <w:divBdr>
        <w:top w:val="none" w:sz="0" w:space="0" w:color="auto"/>
        <w:left w:val="none" w:sz="0" w:space="0" w:color="auto"/>
        <w:bottom w:val="none" w:sz="0" w:space="0" w:color="auto"/>
        <w:right w:val="none" w:sz="0" w:space="0" w:color="auto"/>
      </w:divBdr>
    </w:div>
    <w:div w:id="1332682520">
      <w:bodyDiv w:val="1"/>
      <w:marLeft w:val="0"/>
      <w:marRight w:val="0"/>
      <w:marTop w:val="0"/>
      <w:marBottom w:val="0"/>
      <w:divBdr>
        <w:top w:val="none" w:sz="0" w:space="0" w:color="auto"/>
        <w:left w:val="none" w:sz="0" w:space="0" w:color="auto"/>
        <w:bottom w:val="none" w:sz="0" w:space="0" w:color="auto"/>
        <w:right w:val="none" w:sz="0" w:space="0" w:color="auto"/>
      </w:divBdr>
    </w:div>
    <w:div w:id="1392728849">
      <w:bodyDiv w:val="1"/>
      <w:marLeft w:val="0"/>
      <w:marRight w:val="0"/>
      <w:marTop w:val="0"/>
      <w:marBottom w:val="0"/>
      <w:divBdr>
        <w:top w:val="none" w:sz="0" w:space="0" w:color="auto"/>
        <w:left w:val="none" w:sz="0" w:space="0" w:color="auto"/>
        <w:bottom w:val="none" w:sz="0" w:space="0" w:color="auto"/>
        <w:right w:val="none" w:sz="0" w:space="0" w:color="auto"/>
      </w:divBdr>
    </w:div>
    <w:div w:id="1399862194">
      <w:bodyDiv w:val="1"/>
      <w:marLeft w:val="0"/>
      <w:marRight w:val="0"/>
      <w:marTop w:val="0"/>
      <w:marBottom w:val="0"/>
      <w:divBdr>
        <w:top w:val="none" w:sz="0" w:space="0" w:color="auto"/>
        <w:left w:val="none" w:sz="0" w:space="0" w:color="auto"/>
        <w:bottom w:val="none" w:sz="0" w:space="0" w:color="auto"/>
        <w:right w:val="none" w:sz="0" w:space="0" w:color="auto"/>
      </w:divBdr>
    </w:div>
    <w:div w:id="1519663832">
      <w:bodyDiv w:val="1"/>
      <w:marLeft w:val="0"/>
      <w:marRight w:val="0"/>
      <w:marTop w:val="0"/>
      <w:marBottom w:val="0"/>
      <w:divBdr>
        <w:top w:val="none" w:sz="0" w:space="0" w:color="auto"/>
        <w:left w:val="none" w:sz="0" w:space="0" w:color="auto"/>
        <w:bottom w:val="none" w:sz="0" w:space="0" w:color="auto"/>
        <w:right w:val="none" w:sz="0" w:space="0" w:color="auto"/>
      </w:divBdr>
    </w:div>
    <w:div w:id="1524400120">
      <w:bodyDiv w:val="1"/>
      <w:marLeft w:val="0"/>
      <w:marRight w:val="0"/>
      <w:marTop w:val="0"/>
      <w:marBottom w:val="0"/>
      <w:divBdr>
        <w:top w:val="none" w:sz="0" w:space="0" w:color="auto"/>
        <w:left w:val="none" w:sz="0" w:space="0" w:color="auto"/>
        <w:bottom w:val="none" w:sz="0" w:space="0" w:color="auto"/>
        <w:right w:val="none" w:sz="0" w:space="0" w:color="auto"/>
      </w:divBdr>
      <w:divsChild>
        <w:div w:id="598752973">
          <w:marLeft w:val="0"/>
          <w:marRight w:val="0"/>
          <w:marTop w:val="0"/>
          <w:marBottom w:val="0"/>
          <w:divBdr>
            <w:top w:val="none" w:sz="0" w:space="0" w:color="auto"/>
            <w:left w:val="none" w:sz="0" w:space="0" w:color="auto"/>
            <w:bottom w:val="none" w:sz="0" w:space="0" w:color="auto"/>
            <w:right w:val="none" w:sz="0" w:space="0" w:color="auto"/>
          </w:divBdr>
          <w:divsChild>
            <w:div w:id="2132086686">
              <w:marLeft w:val="0"/>
              <w:marRight w:val="0"/>
              <w:marTop w:val="0"/>
              <w:marBottom w:val="0"/>
              <w:divBdr>
                <w:top w:val="none" w:sz="0" w:space="0" w:color="auto"/>
                <w:left w:val="none" w:sz="0" w:space="0" w:color="auto"/>
                <w:bottom w:val="none" w:sz="0" w:space="0" w:color="auto"/>
                <w:right w:val="none" w:sz="0" w:space="0" w:color="auto"/>
              </w:divBdr>
            </w:div>
            <w:div w:id="686714159">
              <w:marLeft w:val="227"/>
              <w:marRight w:val="0"/>
              <w:marTop w:val="0"/>
              <w:marBottom w:val="0"/>
              <w:divBdr>
                <w:top w:val="none" w:sz="0" w:space="0" w:color="auto"/>
                <w:left w:val="none" w:sz="0" w:space="0" w:color="auto"/>
                <w:bottom w:val="none" w:sz="0" w:space="0" w:color="auto"/>
                <w:right w:val="none" w:sz="0" w:space="0" w:color="auto"/>
              </w:divBdr>
            </w:div>
            <w:div w:id="1278878253">
              <w:marLeft w:val="227"/>
              <w:marRight w:val="0"/>
              <w:marTop w:val="0"/>
              <w:marBottom w:val="0"/>
              <w:divBdr>
                <w:top w:val="none" w:sz="0" w:space="0" w:color="auto"/>
                <w:left w:val="none" w:sz="0" w:space="0" w:color="auto"/>
                <w:bottom w:val="none" w:sz="0" w:space="0" w:color="auto"/>
                <w:right w:val="none" w:sz="0" w:space="0" w:color="auto"/>
              </w:divBdr>
              <w:divsChild>
                <w:div w:id="1465541571">
                  <w:marLeft w:val="0"/>
                  <w:marRight w:val="0"/>
                  <w:marTop w:val="0"/>
                  <w:marBottom w:val="0"/>
                  <w:divBdr>
                    <w:top w:val="none" w:sz="0" w:space="0" w:color="auto"/>
                    <w:left w:val="none" w:sz="0" w:space="0" w:color="auto"/>
                    <w:bottom w:val="none" w:sz="0" w:space="0" w:color="auto"/>
                    <w:right w:val="none" w:sz="0" w:space="0" w:color="auto"/>
                  </w:divBdr>
                </w:div>
              </w:divsChild>
            </w:div>
            <w:div w:id="578179262">
              <w:marLeft w:val="567"/>
              <w:marRight w:val="0"/>
              <w:marTop w:val="0"/>
              <w:marBottom w:val="0"/>
              <w:divBdr>
                <w:top w:val="none" w:sz="0" w:space="0" w:color="auto"/>
                <w:left w:val="none" w:sz="0" w:space="0" w:color="auto"/>
                <w:bottom w:val="none" w:sz="0" w:space="0" w:color="auto"/>
                <w:right w:val="none" w:sz="0" w:space="0" w:color="auto"/>
              </w:divBdr>
              <w:divsChild>
                <w:div w:id="917329103">
                  <w:marLeft w:val="0"/>
                  <w:marRight w:val="0"/>
                  <w:marTop w:val="45"/>
                  <w:marBottom w:val="0"/>
                  <w:divBdr>
                    <w:top w:val="none" w:sz="0" w:space="0" w:color="auto"/>
                    <w:left w:val="none" w:sz="0" w:space="0" w:color="auto"/>
                    <w:bottom w:val="none" w:sz="0" w:space="0" w:color="auto"/>
                    <w:right w:val="none" w:sz="0" w:space="0" w:color="auto"/>
                  </w:divBdr>
                </w:div>
                <w:div w:id="941062220">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 w:id="1548107348">
      <w:bodyDiv w:val="1"/>
      <w:marLeft w:val="0"/>
      <w:marRight w:val="0"/>
      <w:marTop w:val="0"/>
      <w:marBottom w:val="0"/>
      <w:divBdr>
        <w:top w:val="none" w:sz="0" w:space="0" w:color="auto"/>
        <w:left w:val="none" w:sz="0" w:space="0" w:color="auto"/>
        <w:bottom w:val="none" w:sz="0" w:space="0" w:color="auto"/>
        <w:right w:val="none" w:sz="0" w:space="0" w:color="auto"/>
      </w:divBdr>
    </w:div>
    <w:div w:id="1747921067">
      <w:bodyDiv w:val="1"/>
      <w:marLeft w:val="0"/>
      <w:marRight w:val="0"/>
      <w:marTop w:val="0"/>
      <w:marBottom w:val="0"/>
      <w:divBdr>
        <w:top w:val="none" w:sz="0" w:space="0" w:color="auto"/>
        <w:left w:val="none" w:sz="0" w:space="0" w:color="auto"/>
        <w:bottom w:val="none" w:sz="0" w:space="0" w:color="auto"/>
        <w:right w:val="none" w:sz="0" w:space="0" w:color="auto"/>
      </w:divBdr>
    </w:div>
    <w:div w:id="1779829985">
      <w:bodyDiv w:val="1"/>
      <w:marLeft w:val="0"/>
      <w:marRight w:val="0"/>
      <w:marTop w:val="0"/>
      <w:marBottom w:val="0"/>
      <w:divBdr>
        <w:top w:val="none" w:sz="0" w:space="0" w:color="auto"/>
        <w:left w:val="none" w:sz="0" w:space="0" w:color="auto"/>
        <w:bottom w:val="none" w:sz="0" w:space="0" w:color="auto"/>
        <w:right w:val="none" w:sz="0" w:space="0" w:color="auto"/>
      </w:divBdr>
    </w:div>
    <w:div w:id="1858226273">
      <w:bodyDiv w:val="1"/>
      <w:marLeft w:val="0"/>
      <w:marRight w:val="0"/>
      <w:marTop w:val="0"/>
      <w:marBottom w:val="0"/>
      <w:divBdr>
        <w:top w:val="none" w:sz="0" w:space="0" w:color="auto"/>
        <w:left w:val="none" w:sz="0" w:space="0" w:color="auto"/>
        <w:bottom w:val="none" w:sz="0" w:space="0" w:color="auto"/>
        <w:right w:val="none" w:sz="0" w:space="0" w:color="auto"/>
      </w:divBdr>
    </w:div>
    <w:div w:id="1863282915">
      <w:bodyDiv w:val="1"/>
      <w:marLeft w:val="0"/>
      <w:marRight w:val="0"/>
      <w:marTop w:val="0"/>
      <w:marBottom w:val="0"/>
      <w:divBdr>
        <w:top w:val="none" w:sz="0" w:space="0" w:color="auto"/>
        <w:left w:val="none" w:sz="0" w:space="0" w:color="auto"/>
        <w:bottom w:val="none" w:sz="0" w:space="0" w:color="auto"/>
        <w:right w:val="none" w:sz="0" w:space="0" w:color="auto"/>
      </w:divBdr>
    </w:div>
    <w:div w:id="1958755463">
      <w:bodyDiv w:val="1"/>
      <w:marLeft w:val="0"/>
      <w:marRight w:val="0"/>
      <w:marTop w:val="0"/>
      <w:marBottom w:val="0"/>
      <w:divBdr>
        <w:top w:val="none" w:sz="0" w:space="0" w:color="auto"/>
        <w:left w:val="none" w:sz="0" w:space="0" w:color="auto"/>
        <w:bottom w:val="none" w:sz="0" w:space="0" w:color="auto"/>
        <w:right w:val="none" w:sz="0" w:space="0" w:color="auto"/>
      </w:divBdr>
    </w:div>
    <w:div w:id="2082098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4dshi.smr.muzkult.ru/muzyk_folklyor1" TargetMode="External"/><Relationship Id="rId26" Type="http://schemas.openxmlformats.org/officeDocument/2006/relationships/hyperlink" Target="https://www.xn--80agteo2d4b.xn--p1ai/%D1%81%D0%BF-%D1%86%D0%B4%D0%BE-%D0%BE%D1%86-%D1%8E%D0%B6%D0%BD%D1%8B%D0%B9-%D0%B3%D0%BE%D1%80%D0%BE%D0%B4/" TargetMode="External"/><Relationship Id="rId3" Type="http://schemas.openxmlformats.org/officeDocument/2006/relationships/styles" Target="styles.xml"/><Relationship Id="rId21" Type="http://schemas.openxmlformats.org/officeDocument/2006/relationships/hyperlink" Target="https://www.xn--80agteo2d4b.xn--p1ai/wp-content/uploads/2021/12/OOP_ZABAVA.pdf"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4dshi.smr.muzkult.ru/narodnye_instrumenty1" TargetMode="External"/><Relationship Id="rId25" Type="http://schemas.openxmlformats.org/officeDocument/2006/relationships/hyperlink" Target="https://www.xn--80agteo2d4b.xn--p1ai/%D1%81%D0%BF-%D1%86%D0%B4%D0%BE-%D0%BE%D1%86-%D1%8E%D0%B6%D0%BD%D1%8B%D0%B9-%D0%B3%D0%BE%D1%80%D0%BE%D0%B4/"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4dshi.smr.muzkult.ru/strunnye_instrumenty_skripka1" TargetMode="External"/><Relationship Id="rId20" Type="http://schemas.openxmlformats.org/officeDocument/2006/relationships/hyperlink" Target="https://www.xn--80agteo2d4b.xn--p1ai/wp-content/uploads/2021/12/OOP_ChG.pdf" TargetMode="External"/><Relationship Id="rId29" Type="http://schemas.openxmlformats.org/officeDocument/2006/relationships/hyperlink" Target="https://www.xn--80agteo2d4b.xn--p1ai/%D1%81%D0%BF-%D1%86%D0%B4%D0%BE-%D0%BE%D1%86-%D1%8E%D0%B6%D0%BD%D1%8B%D0%B9-%D0%B3%D0%BE%D1%80%D0%BE%D0%B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xn--80agteo2d4b.xn--p1ai/%D1%81%D0%BF-%D1%86%D0%B4%D0%BE-%D0%BE%D1%86-%D1%8E%D0%B6%D0%BD%D1%8B%D0%B9-%D0%B3%D0%BE%D1%80%D0%BE%D0%B4/"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4dshi.smr.muzkult.ru/horovoe_penie1" TargetMode="External"/><Relationship Id="rId23" Type="http://schemas.openxmlformats.org/officeDocument/2006/relationships/hyperlink" Target="https://www.xn--80agteo2d4b.xn--p1ai/%D1%81%D0%BF-%D1%86%D0%B4%D0%BE-%D0%BE%D1%86-%D1%8E%D0%B6%D0%BD%D1%8B%D0%B9-%D0%B3%D0%BE%D1%80%D0%BE%D0%B4/" TargetMode="External"/><Relationship Id="rId28" Type="http://schemas.openxmlformats.org/officeDocument/2006/relationships/hyperlink" Target="https://www.xn--80agteo2d4b.xn--p1ai/%D1%81%D0%BF-%D1%86%D0%B4%D0%BE-%D0%BE%D1%86-%D1%8E%D0%B6%D0%BD%D1%8B%D0%B9-%D0%B3%D0%BE%D1%80%D0%BE%D0%B4/" TargetMode="External"/><Relationship Id="rId10" Type="http://schemas.openxmlformats.org/officeDocument/2006/relationships/footer" Target="footer1.xml"/><Relationship Id="rId19" Type="http://schemas.openxmlformats.org/officeDocument/2006/relationships/hyperlink" Target="https://www.xn--80agteo2d4b.xn--p1ai/wp-content/uploads/2019/05/DOSem.pdf" TargetMode="External"/><Relationship Id="rId31" Type="http://schemas.openxmlformats.org/officeDocument/2006/relationships/hyperlink" Target="https://www.xn--80agteo2d4b.xn--p1ai/%D1%81%D0%BF-%D1%86%D0%B4%D0%BE-%D0%BE%D1%86-%D1%8E%D0%B6%D0%BD%D1%8B%D0%B9-%D0%B3%D0%BE%D1%80%D0%BE%D0%B4/"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4dshi.smr.muzkult.ru/forte1" TargetMode="External"/><Relationship Id="rId22" Type="http://schemas.openxmlformats.org/officeDocument/2006/relationships/hyperlink" Target="https://www.xn--80agteo2d4b.xn--p1ai/wp-content/uploads/2019/05/DOLuk.pdf" TargetMode="External"/><Relationship Id="rId27" Type="http://schemas.openxmlformats.org/officeDocument/2006/relationships/hyperlink" Target="https://www.xn--80agteo2d4b.xn--p1ai/%D1%81%D0%BF-%D1%86%D0%B4%D0%BE-%D0%BE%D1%86-%D1%8E%D0%B6%D0%BD%D1%8B%D0%B9-%D0%B3%D0%BE%D1%80%D0%BE%D0%B4/" TargetMode="External"/><Relationship Id="rId30" Type="http://schemas.openxmlformats.org/officeDocument/2006/relationships/hyperlink" Target="https://www.xn--80agteo2d4b.xn--p1ai/%D1%81%D0%BF-%D1%86%D0%B4%D0%BE-%D0%BE%D1%86-%D1%8E%D0%B6%D0%BD%D1%8B%D0%B9-%D0%B3%D0%BE%D1%80%D0%BE%D0%B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665E11-9734-4844-9D7A-10BEC3C3A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2494</TotalTime>
  <Pages>112</Pages>
  <Words>23904</Words>
  <Characters>136256</Characters>
  <Application>Microsoft Office Word</Application>
  <DocSecurity>0</DocSecurity>
  <Lines>1135</Lines>
  <Paragraphs>319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 Багаутдинова</dc:creator>
  <cp:keywords/>
  <dc:description/>
  <cp:lastModifiedBy>User</cp:lastModifiedBy>
  <cp:revision>71</cp:revision>
  <cp:lastPrinted>2022-03-10T12:48:00Z</cp:lastPrinted>
  <dcterms:created xsi:type="dcterms:W3CDTF">2022-02-21T04:18:00Z</dcterms:created>
  <dcterms:modified xsi:type="dcterms:W3CDTF">2022-03-10T12:48:00Z</dcterms:modified>
</cp:coreProperties>
</file>