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E6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0E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0E6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0E6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60E6F" w:rsidRPr="00660E6F" w:rsidRDefault="00660E6F" w:rsidP="00660E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0E6F" w:rsidRPr="00660E6F" w:rsidRDefault="00660E6F" w:rsidP="00660E6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E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от «</w:t>
      </w:r>
      <w:r w:rsidR="00A3120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660E6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31200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660E6F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г. № </w:t>
      </w:r>
      <w:r w:rsidR="00590AA4">
        <w:rPr>
          <w:rFonts w:ascii="Times New Roman" w:eastAsia="Times New Roman" w:hAnsi="Times New Roman"/>
          <w:sz w:val="28"/>
          <w:szCs w:val="28"/>
          <w:lang w:eastAsia="ru-RU"/>
        </w:rPr>
        <w:t>281</w:t>
      </w:r>
    </w:p>
    <w:p w:rsidR="004A0A13" w:rsidRDefault="004A0A13" w:rsidP="00E731F2">
      <w:pPr>
        <w:pStyle w:val="a4"/>
        <w:rPr>
          <w:b/>
        </w:rPr>
      </w:pPr>
    </w:p>
    <w:p w:rsidR="00E731F2" w:rsidRPr="00660E6F" w:rsidRDefault="00E731F2" w:rsidP="00881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0E6F">
        <w:rPr>
          <w:rFonts w:ascii="Times New Roman" w:hAnsi="Times New Roman" w:cs="Times New Roman"/>
          <w:sz w:val="28"/>
          <w:szCs w:val="28"/>
        </w:rPr>
        <w:t>Об утверждении порядка расчета восстановительной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Pr="00660E6F">
        <w:rPr>
          <w:rFonts w:ascii="Times New Roman" w:hAnsi="Times New Roman" w:cs="Times New Roman"/>
          <w:sz w:val="28"/>
          <w:szCs w:val="28"/>
        </w:rPr>
        <w:t>стоимости зеленых</w:t>
      </w:r>
      <w:r w:rsidR="006F2956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Pr="00660E6F">
        <w:rPr>
          <w:rFonts w:ascii="Times New Roman" w:hAnsi="Times New Roman" w:cs="Times New Roman"/>
          <w:sz w:val="28"/>
          <w:szCs w:val="28"/>
        </w:rPr>
        <w:t>насаждений и размер ущерба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Pr="00660E6F">
        <w:rPr>
          <w:rFonts w:ascii="Times New Roman" w:hAnsi="Times New Roman" w:cs="Times New Roman"/>
          <w:sz w:val="28"/>
          <w:szCs w:val="28"/>
        </w:rPr>
        <w:t>при незаконных рубках,</w:t>
      </w:r>
      <w:r w:rsidR="006F2956" w:rsidRPr="00660E6F">
        <w:rPr>
          <w:rFonts w:ascii="Times New Roman" w:hAnsi="Times New Roman" w:cs="Times New Roman"/>
          <w:sz w:val="28"/>
          <w:szCs w:val="28"/>
        </w:rPr>
        <w:t xml:space="preserve"> п</w:t>
      </w:r>
      <w:r w:rsidRPr="00660E6F">
        <w:rPr>
          <w:rFonts w:ascii="Times New Roman" w:hAnsi="Times New Roman" w:cs="Times New Roman"/>
          <w:sz w:val="28"/>
          <w:szCs w:val="28"/>
        </w:rPr>
        <w:t>овреждении, уничтожении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Pr="00660E6F">
        <w:rPr>
          <w:rFonts w:ascii="Times New Roman" w:hAnsi="Times New Roman" w:cs="Times New Roman"/>
          <w:sz w:val="28"/>
          <w:szCs w:val="28"/>
        </w:rPr>
        <w:t>зеленных насаждений на территории сельского поселения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="00660E6F">
        <w:rPr>
          <w:rFonts w:ascii="Times New Roman" w:hAnsi="Times New Roman" w:cs="Times New Roman"/>
          <w:sz w:val="28"/>
          <w:szCs w:val="28"/>
        </w:rPr>
        <w:t>Лопатино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</w:t>
      </w:r>
      <w:r w:rsidRPr="00660E6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660E6F"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660E6F">
        <w:rPr>
          <w:rFonts w:ascii="Times New Roman" w:hAnsi="Times New Roman" w:cs="Times New Roman"/>
          <w:sz w:val="28"/>
          <w:szCs w:val="28"/>
        </w:rPr>
        <w:t>области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C0" w:rsidRPr="008811C0" w:rsidRDefault="008811C0" w:rsidP="00E731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E6F" w:rsidRDefault="00E731F2" w:rsidP="008811C0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1C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660E6F">
        <w:rPr>
          <w:rFonts w:ascii="Times New Roman" w:hAnsi="Times New Roman" w:cs="Times New Roman"/>
          <w:sz w:val="28"/>
          <w:szCs w:val="28"/>
        </w:rPr>
        <w:t xml:space="preserve"> г. </w:t>
      </w:r>
      <w:hyperlink r:id="rId6" w:history="1">
        <w:r w:rsidR="00660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660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Pr="008811C0">
        <w:rPr>
          <w:rFonts w:ascii="Times New Roman" w:hAnsi="Times New Roman" w:cs="Times New Roman"/>
          <w:sz w:val="28"/>
          <w:szCs w:val="28"/>
        </w:rPr>
        <w:t xml:space="preserve"> </w:t>
      </w:r>
      <w:r w:rsidR="00660E6F">
        <w:rPr>
          <w:rFonts w:ascii="Times New Roman" w:hAnsi="Times New Roman" w:cs="Times New Roman"/>
          <w:sz w:val="28"/>
          <w:szCs w:val="28"/>
        </w:rPr>
        <w:t>«</w:t>
      </w:r>
      <w:r w:rsidRPr="008811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60E6F">
        <w:rPr>
          <w:rFonts w:ascii="Times New Roman" w:hAnsi="Times New Roman" w:cs="Times New Roman"/>
          <w:sz w:val="28"/>
          <w:szCs w:val="28"/>
        </w:rPr>
        <w:t>»</w:t>
      </w:r>
      <w:r w:rsidRPr="008811C0">
        <w:rPr>
          <w:rFonts w:ascii="Times New Roman" w:hAnsi="Times New Roman" w:cs="Times New Roman"/>
          <w:sz w:val="28"/>
          <w:szCs w:val="28"/>
        </w:rPr>
        <w:t>, от 10.01.2002</w:t>
      </w:r>
      <w:r w:rsidR="00660E6F">
        <w:rPr>
          <w:rFonts w:ascii="Times New Roman" w:hAnsi="Times New Roman" w:cs="Times New Roman"/>
          <w:sz w:val="28"/>
          <w:szCs w:val="28"/>
        </w:rPr>
        <w:t xml:space="preserve"> г.</w:t>
      </w:r>
      <w:r w:rsidRPr="008811C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60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660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7-ФЗ</w:t>
        </w:r>
      </w:hyperlink>
      <w:r w:rsidRPr="008811C0">
        <w:rPr>
          <w:rFonts w:ascii="Times New Roman" w:hAnsi="Times New Roman" w:cs="Times New Roman"/>
          <w:sz w:val="28"/>
          <w:szCs w:val="28"/>
        </w:rPr>
        <w:t xml:space="preserve"> </w:t>
      </w:r>
      <w:r w:rsidR="00660E6F">
        <w:rPr>
          <w:rFonts w:ascii="Times New Roman" w:hAnsi="Times New Roman" w:cs="Times New Roman"/>
          <w:sz w:val="28"/>
          <w:szCs w:val="28"/>
        </w:rPr>
        <w:t>«</w:t>
      </w:r>
      <w:r w:rsidRPr="008811C0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660E6F">
        <w:rPr>
          <w:rFonts w:ascii="Times New Roman" w:hAnsi="Times New Roman" w:cs="Times New Roman"/>
          <w:sz w:val="28"/>
          <w:szCs w:val="28"/>
        </w:rPr>
        <w:t>»</w:t>
      </w:r>
      <w:r w:rsidRPr="008811C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60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8811C0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Самарской области </w:t>
      </w:r>
      <w:r w:rsidR="00660E6F">
        <w:rPr>
          <w:rFonts w:ascii="Times New Roman" w:hAnsi="Times New Roman" w:cs="Times New Roman"/>
          <w:sz w:val="28"/>
          <w:szCs w:val="28"/>
        </w:rPr>
        <w:t>«</w:t>
      </w:r>
      <w:r w:rsidRPr="008811C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порубочного билета и (или) разрешения на пересадку деревьев и кустарников</w:t>
      </w:r>
      <w:r w:rsidR="00660E6F">
        <w:rPr>
          <w:rFonts w:ascii="Times New Roman" w:hAnsi="Times New Roman" w:cs="Times New Roman"/>
          <w:sz w:val="28"/>
          <w:szCs w:val="28"/>
        </w:rPr>
        <w:t>»</w:t>
      </w:r>
      <w:r w:rsidRPr="008811C0">
        <w:rPr>
          <w:rFonts w:ascii="Times New Roman" w:hAnsi="Times New Roman" w:cs="Times New Roman"/>
          <w:sz w:val="28"/>
          <w:szCs w:val="28"/>
        </w:rPr>
        <w:t xml:space="preserve"> от 12.04.2019</w:t>
      </w:r>
      <w:r w:rsidR="00660E6F">
        <w:rPr>
          <w:rFonts w:ascii="Times New Roman" w:hAnsi="Times New Roman" w:cs="Times New Roman"/>
          <w:sz w:val="28"/>
          <w:szCs w:val="28"/>
        </w:rPr>
        <w:t xml:space="preserve"> г.</w:t>
      </w:r>
      <w:r w:rsidRPr="008811C0">
        <w:rPr>
          <w:rFonts w:ascii="Times New Roman" w:hAnsi="Times New Roman" w:cs="Times New Roman"/>
          <w:sz w:val="28"/>
          <w:szCs w:val="28"/>
        </w:rPr>
        <w:t xml:space="preserve"> </w:t>
      </w:r>
      <w:r w:rsidR="00660E6F">
        <w:rPr>
          <w:rFonts w:ascii="Times New Roman" w:hAnsi="Times New Roman" w:cs="Times New Roman"/>
          <w:sz w:val="28"/>
          <w:szCs w:val="28"/>
        </w:rPr>
        <w:t>№</w:t>
      </w:r>
      <w:r w:rsidRPr="008811C0">
        <w:rPr>
          <w:rFonts w:ascii="Times New Roman" w:hAnsi="Times New Roman" w:cs="Times New Roman"/>
          <w:sz w:val="28"/>
          <w:szCs w:val="28"/>
        </w:rPr>
        <w:t xml:space="preserve"> 56-п, </w:t>
      </w:r>
      <w:hyperlink r:id="rId9" w:history="1">
        <w:r w:rsidRPr="008811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="008811C0" w:rsidRPr="008811C0">
        <w:rPr>
          <w:rFonts w:ascii="Times New Roman" w:hAnsi="Times New Roman" w:cs="Times New Roman"/>
        </w:rPr>
        <w:t xml:space="preserve"> 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Собрания представителей сельского поселения 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Лопатино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 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30.11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.2017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г.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4 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 утверждении Правил благоустройства сельского поселения 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Лопатино</w:t>
      </w:r>
      <w:r w:rsidR="008811C0" w:rsidRP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района Волжский Самарской обла</w:t>
      </w:r>
      <w:r w:rsidR="008811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сти</w:t>
      </w:r>
      <w:r w:rsidR="00660E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8811C0">
        <w:rPr>
          <w:rFonts w:ascii="Times New Roman" w:hAnsi="Times New Roman" w:cs="Times New Roman"/>
          <w:sz w:val="28"/>
          <w:szCs w:val="28"/>
        </w:rPr>
        <w:t>,</w:t>
      </w:r>
      <w:r w:rsidR="001667D3" w:rsidRPr="008811C0">
        <w:rPr>
          <w:rFonts w:ascii="Times New Roman" w:hAnsi="Times New Roman" w:cs="Times New Roman"/>
          <w:sz w:val="28"/>
          <w:szCs w:val="28"/>
        </w:rPr>
        <w:t xml:space="preserve"> </w:t>
      </w:r>
      <w:r w:rsidRPr="008811C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10" w:history="1">
        <w:r w:rsidRPr="008811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8811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11C0" w:rsidRPr="008811C0">
        <w:rPr>
          <w:rFonts w:ascii="Times New Roman" w:hAnsi="Times New Roman" w:cs="Times New Roman"/>
          <w:sz w:val="28"/>
          <w:szCs w:val="28"/>
        </w:rPr>
        <w:t xml:space="preserve"> </w:t>
      </w:r>
      <w:r w:rsidR="00660E6F">
        <w:rPr>
          <w:rFonts w:ascii="Times New Roman" w:hAnsi="Times New Roman" w:cs="Times New Roman"/>
          <w:sz w:val="28"/>
          <w:szCs w:val="28"/>
        </w:rPr>
        <w:t>Лопатино</w:t>
      </w:r>
      <w:r w:rsidR="008811C0">
        <w:rPr>
          <w:rFonts w:ascii="Times New Roman" w:hAnsi="Times New Roman" w:cs="Times New Roman"/>
          <w:sz w:val="28"/>
          <w:szCs w:val="28"/>
        </w:rPr>
        <w:t xml:space="preserve">, в </w:t>
      </w:r>
      <w:r w:rsidR="008811C0">
        <w:rPr>
          <w:rFonts w:ascii="Times New Roman" w:hAnsi="Times New Roman"/>
          <w:sz w:val="28"/>
          <w:szCs w:val="28"/>
        </w:rPr>
        <w:t xml:space="preserve">целях охраны зеленых насаждений, расположенных в границах сельского поселения  </w:t>
      </w:r>
      <w:r w:rsidR="00660E6F">
        <w:rPr>
          <w:rFonts w:ascii="Times New Roman" w:hAnsi="Times New Roman"/>
          <w:sz w:val="28"/>
          <w:szCs w:val="28"/>
        </w:rPr>
        <w:t>Лопатино</w:t>
      </w:r>
      <w:r w:rsidR="008811C0">
        <w:rPr>
          <w:rFonts w:ascii="Times New Roman" w:hAnsi="Times New Roman"/>
          <w:sz w:val="28"/>
          <w:szCs w:val="28"/>
        </w:rPr>
        <w:t xml:space="preserve">, обеспечения сохранения и развития зеленого фонда сельского поселения  и возмещения ущерба, причиненного окружающей среде повреждением и уничтожением зеленых насаждений,  </w:t>
      </w:r>
      <w:r w:rsidR="008811C0" w:rsidRPr="008811C0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660E6F">
        <w:rPr>
          <w:rFonts w:ascii="Times New Roman" w:hAnsi="Times New Roman"/>
          <w:sz w:val="28"/>
          <w:szCs w:val="28"/>
        </w:rPr>
        <w:t>Лопатино</w:t>
      </w:r>
      <w:r w:rsidR="008811C0">
        <w:rPr>
          <w:rFonts w:ascii="Times New Roman" w:hAnsi="Times New Roman"/>
          <w:sz w:val="28"/>
          <w:szCs w:val="28"/>
        </w:rPr>
        <w:t xml:space="preserve"> </w:t>
      </w:r>
      <w:r w:rsidR="008811C0" w:rsidRPr="008811C0">
        <w:rPr>
          <w:rFonts w:ascii="Times New Roman" w:hAnsi="Times New Roman"/>
          <w:sz w:val="28"/>
          <w:szCs w:val="28"/>
        </w:rPr>
        <w:t>муниципального района Волжский Самарской области</w:t>
      </w:r>
      <w:r w:rsidR="008811C0">
        <w:rPr>
          <w:rFonts w:ascii="Times New Roman" w:hAnsi="Times New Roman"/>
          <w:sz w:val="28"/>
          <w:szCs w:val="28"/>
        </w:rPr>
        <w:t xml:space="preserve"> </w:t>
      </w:r>
    </w:p>
    <w:p w:rsidR="00BC0D1B" w:rsidRDefault="008811C0" w:rsidP="00660E6F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0E6F">
        <w:rPr>
          <w:rFonts w:ascii="Times New Roman" w:hAnsi="Times New Roman"/>
          <w:sz w:val="28"/>
          <w:szCs w:val="28"/>
        </w:rPr>
        <w:t>ПОСТАНОВЛЯЕТ:</w:t>
      </w:r>
    </w:p>
    <w:p w:rsidR="00A31200" w:rsidRDefault="00A31200" w:rsidP="00660E6F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7B06" w:rsidRDefault="00811070" w:rsidP="00B97B06">
      <w:pPr>
        <w:pStyle w:val="ConsPlusNormal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01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674862" w:rsidRPr="00567101">
        <w:rPr>
          <w:rFonts w:ascii="Times New Roman" w:hAnsi="Times New Roman" w:cs="Times New Roman"/>
          <w:sz w:val="28"/>
          <w:szCs w:val="28"/>
        </w:rPr>
        <w:t>от 16.11.2017 г. № 639</w:t>
      </w:r>
      <w:r w:rsidR="00567101" w:rsidRPr="00567101">
        <w:rPr>
          <w:rFonts w:ascii="Times New Roman" w:hAnsi="Times New Roman" w:cs="Times New Roman"/>
          <w:sz w:val="28"/>
          <w:szCs w:val="28"/>
        </w:rPr>
        <w:t xml:space="preserve"> «Об утверждении Порядка сноса и восстановления зеленых насаждений</w:t>
      </w:r>
      <w:r w:rsidR="00567101" w:rsidRPr="00567101">
        <w:rPr>
          <w:rFonts w:ascii="Times New Roman" w:hAnsi="Times New Roman" w:cs="Times New Roman"/>
          <w:color w:val="3C3C3C"/>
          <w:spacing w:val="2"/>
          <w:sz w:val="28"/>
          <w:szCs w:val="28"/>
        </w:rPr>
        <w:t xml:space="preserve"> </w:t>
      </w:r>
      <w:r w:rsidR="00567101" w:rsidRPr="00567101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="00B97B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97B06">
        <w:rPr>
          <w:rFonts w:ascii="Times New Roman" w:hAnsi="Times New Roman" w:cs="Times New Roman"/>
          <w:spacing w:val="2"/>
          <w:sz w:val="28"/>
          <w:szCs w:val="28"/>
        </w:rPr>
        <w:lastRenderedPageBreak/>
        <w:t>территории сельского поселения Лопатино муниципального района Волжский Самарской области»</w:t>
      </w:r>
      <w:r w:rsidR="00567101" w:rsidRPr="0056710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67101" w:rsidRPr="00B97B06" w:rsidRDefault="00E731F2" w:rsidP="00B97B06">
      <w:pPr>
        <w:pStyle w:val="ConsPlusNormal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B0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anchor="P30" w:history="1">
        <w:r w:rsidRPr="00B97B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B97B06">
        <w:rPr>
          <w:rFonts w:ascii="Times New Roman" w:hAnsi="Times New Roman" w:cs="Times New Roman"/>
          <w:sz w:val="28"/>
          <w:szCs w:val="28"/>
        </w:rPr>
        <w:t xml:space="preserve"> расчета восстановительной стоимости зеленых насаждений и размера ущерба при незаконных рубках, повреждении, уничтожении зеленых насаждений на территории сельского поселения</w:t>
      </w:r>
      <w:r w:rsidR="008811C0" w:rsidRPr="00B97B06">
        <w:rPr>
          <w:rFonts w:ascii="Times New Roman" w:hAnsi="Times New Roman" w:cs="Times New Roman"/>
          <w:sz w:val="28"/>
          <w:szCs w:val="28"/>
        </w:rPr>
        <w:t xml:space="preserve"> </w:t>
      </w:r>
      <w:r w:rsidR="00660E6F" w:rsidRPr="00B97B06">
        <w:rPr>
          <w:rFonts w:ascii="Times New Roman" w:hAnsi="Times New Roman" w:cs="Times New Roman"/>
          <w:sz w:val="28"/>
          <w:szCs w:val="28"/>
        </w:rPr>
        <w:t>Лопатино</w:t>
      </w:r>
      <w:r w:rsidR="00711E85" w:rsidRPr="00B97B06">
        <w:rPr>
          <w:rFonts w:ascii="Times New Roman" w:hAnsi="Times New Roman" w:cs="Times New Roman"/>
          <w:sz w:val="28"/>
          <w:szCs w:val="28"/>
        </w:rPr>
        <w:t xml:space="preserve"> </w:t>
      </w:r>
      <w:r w:rsidRPr="00B97B06">
        <w:rPr>
          <w:rFonts w:ascii="Times New Roman" w:hAnsi="Times New Roman" w:cs="Times New Roman"/>
          <w:sz w:val="28"/>
          <w:szCs w:val="28"/>
        </w:rPr>
        <w:t>(далее</w:t>
      </w:r>
      <w:r w:rsidR="00660E6F" w:rsidRPr="00B97B06">
        <w:rPr>
          <w:rFonts w:ascii="Times New Roman" w:hAnsi="Times New Roman" w:cs="Times New Roman"/>
          <w:sz w:val="28"/>
          <w:szCs w:val="28"/>
        </w:rPr>
        <w:t xml:space="preserve"> - Порядок) согласно приложению </w:t>
      </w:r>
      <w:r w:rsidRPr="00B97B06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67101" w:rsidRPr="00567101" w:rsidRDefault="00CF2B07" w:rsidP="00567101">
      <w:pPr>
        <w:pStyle w:val="ConsPlusNormal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0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сельского поселения</w:t>
      </w:r>
      <w:r w:rsidR="008811C0" w:rsidRPr="00567101">
        <w:rPr>
          <w:rFonts w:ascii="Times New Roman" w:hAnsi="Times New Roman" w:cs="Times New Roman"/>
          <w:sz w:val="28"/>
          <w:szCs w:val="28"/>
        </w:rPr>
        <w:t xml:space="preserve"> </w:t>
      </w:r>
      <w:r w:rsidR="00711E85" w:rsidRPr="00567101">
        <w:rPr>
          <w:rFonts w:ascii="Times New Roman" w:hAnsi="Times New Roman" w:cs="Times New Roman"/>
          <w:sz w:val="28"/>
          <w:szCs w:val="28"/>
        </w:rPr>
        <w:t>«</w:t>
      </w:r>
      <w:r w:rsidR="00660E6F" w:rsidRPr="00567101">
        <w:rPr>
          <w:rFonts w:ascii="Times New Roman" w:hAnsi="Times New Roman" w:cs="Times New Roman"/>
          <w:sz w:val="28"/>
          <w:szCs w:val="28"/>
        </w:rPr>
        <w:t>Волжская новь</w:t>
      </w:r>
      <w:r w:rsidR="00711E85" w:rsidRPr="00567101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сельского поселения </w:t>
      </w:r>
      <w:r w:rsidR="00660E6F" w:rsidRP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 w:rsidRPr="0056710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731F2" w:rsidRPr="00567101" w:rsidRDefault="00E731F2" w:rsidP="00567101">
      <w:pPr>
        <w:pStyle w:val="ConsPlusNormal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10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731F2" w:rsidRPr="00711E85" w:rsidRDefault="00E731F2" w:rsidP="00711E8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Default="00711E85" w:rsidP="00711E8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E85" w:rsidRDefault="00711E85" w:rsidP="00711E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11E85" w:rsidRPr="00711E85" w:rsidRDefault="00711E85" w:rsidP="00711E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1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Глава сельского поселения </w:t>
      </w:r>
      <w:r w:rsidR="00660E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Лопатино</w:t>
      </w:r>
      <w:r w:rsidRPr="0071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71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71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 xml:space="preserve">     </w:t>
      </w:r>
      <w:r w:rsidR="0056710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</w:t>
      </w:r>
      <w:r w:rsidRPr="00711E8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60E6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В. Л. Жуков</w:t>
      </w:r>
    </w:p>
    <w:p w:rsidR="00711E85" w:rsidRPr="00711E85" w:rsidRDefault="00711E85" w:rsidP="00711E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11E85" w:rsidRPr="00711E85" w:rsidRDefault="00711E85" w:rsidP="00711E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11E85" w:rsidRPr="00711E85" w:rsidRDefault="00711E85" w:rsidP="00711E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0E6F" w:rsidRDefault="00660E6F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0E6F" w:rsidRDefault="00660E6F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0E6F" w:rsidRDefault="00660E6F" w:rsidP="00E731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731F2" w:rsidRPr="00811070" w:rsidRDefault="00E731F2" w:rsidP="00E731F2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811070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660E6F" w:rsidRPr="00811070">
        <w:rPr>
          <w:rFonts w:ascii="Times New Roman" w:hAnsi="Times New Roman" w:cs="Times New Roman"/>
          <w:szCs w:val="22"/>
        </w:rPr>
        <w:t>№</w:t>
      </w:r>
      <w:r w:rsidRPr="00811070">
        <w:rPr>
          <w:rFonts w:ascii="Times New Roman" w:hAnsi="Times New Roman" w:cs="Times New Roman"/>
          <w:szCs w:val="22"/>
        </w:rPr>
        <w:t xml:space="preserve"> 1</w:t>
      </w:r>
    </w:p>
    <w:p w:rsidR="00CF2B07" w:rsidRPr="00811070" w:rsidRDefault="00E731F2" w:rsidP="00711E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1070">
        <w:rPr>
          <w:rFonts w:ascii="Times New Roman" w:hAnsi="Times New Roman" w:cs="Times New Roman"/>
          <w:szCs w:val="22"/>
        </w:rPr>
        <w:t>к Постановлению</w:t>
      </w:r>
      <w:r w:rsidR="00711E85" w:rsidRPr="00811070">
        <w:rPr>
          <w:rFonts w:ascii="Times New Roman" w:hAnsi="Times New Roman" w:cs="Times New Roman"/>
          <w:szCs w:val="22"/>
        </w:rPr>
        <w:t xml:space="preserve"> </w:t>
      </w:r>
      <w:r w:rsidR="00CF2B07" w:rsidRPr="00811070">
        <w:rPr>
          <w:rFonts w:ascii="Times New Roman" w:hAnsi="Times New Roman" w:cs="Times New Roman"/>
          <w:szCs w:val="22"/>
        </w:rPr>
        <w:t>А</w:t>
      </w:r>
      <w:r w:rsidRPr="00811070">
        <w:rPr>
          <w:rFonts w:ascii="Times New Roman" w:hAnsi="Times New Roman" w:cs="Times New Roman"/>
          <w:szCs w:val="22"/>
        </w:rPr>
        <w:t>дминистрации сельского</w:t>
      </w:r>
    </w:p>
    <w:p w:rsidR="00E731F2" w:rsidRPr="00811070" w:rsidRDefault="00E731F2" w:rsidP="00E731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1070">
        <w:rPr>
          <w:rFonts w:ascii="Times New Roman" w:hAnsi="Times New Roman" w:cs="Times New Roman"/>
          <w:szCs w:val="22"/>
        </w:rPr>
        <w:t xml:space="preserve"> поселения </w:t>
      </w:r>
      <w:r w:rsidR="00660E6F" w:rsidRPr="00811070">
        <w:rPr>
          <w:rFonts w:ascii="Times New Roman" w:hAnsi="Times New Roman" w:cs="Times New Roman"/>
          <w:szCs w:val="22"/>
        </w:rPr>
        <w:t>Лопатино</w:t>
      </w:r>
    </w:p>
    <w:p w:rsidR="001E41C0" w:rsidRPr="00811070" w:rsidRDefault="001E41C0" w:rsidP="00E731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1070">
        <w:rPr>
          <w:rFonts w:ascii="Times New Roman" w:hAnsi="Times New Roman" w:cs="Times New Roman"/>
          <w:szCs w:val="22"/>
        </w:rPr>
        <w:t xml:space="preserve"> № </w:t>
      </w:r>
      <w:r w:rsidR="00460CFC">
        <w:rPr>
          <w:rFonts w:ascii="Times New Roman" w:hAnsi="Times New Roman" w:cs="Times New Roman"/>
          <w:szCs w:val="22"/>
        </w:rPr>
        <w:t xml:space="preserve">      </w:t>
      </w:r>
      <w:r w:rsidRPr="00811070">
        <w:rPr>
          <w:rFonts w:ascii="Times New Roman" w:hAnsi="Times New Roman" w:cs="Times New Roman"/>
          <w:szCs w:val="22"/>
        </w:rPr>
        <w:t xml:space="preserve"> от </w:t>
      </w:r>
      <w:r w:rsidR="00A31200">
        <w:rPr>
          <w:rFonts w:ascii="Times New Roman" w:hAnsi="Times New Roman" w:cs="Times New Roman"/>
          <w:szCs w:val="22"/>
        </w:rPr>
        <w:t>27.10</w:t>
      </w:r>
      <w:r w:rsidRPr="00811070">
        <w:rPr>
          <w:rFonts w:ascii="Times New Roman" w:hAnsi="Times New Roman" w:cs="Times New Roman"/>
          <w:szCs w:val="22"/>
        </w:rPr>
        <w:t>.2020</w:t>
      </w:r>
      <w:r w:rsidR="00711E85" w:rsidRPr="00811070">
        <w:rPr>
          <w:rFonts w:ascii="Times New Roman" w:hAnsi="Times New Roman" w:cs="Times New Roman"/>
          <w:szCs w:val="22"/>
        </w:rPr>
        <w:t xml:space="preserve"> </w:t>
      </w:r>
      <w:r w:rsidRPr="00811070">
        <w:rPr>
          <w:rFonts w:ascii="Times New Roman" w:hAnsi="Times New Roman" w:cs="Times New Roman"/>
          <w:szCs w:val="22"/>
        </w:rPr>
        <w:t>года</w:t>
      </w:r>
    </w:p>
    <w:p w:rsidR="00E731F2" w:rsidRDefault="00E731F2" w:rsidP="00E731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E85" w:rsidRDefault="00711E85" w:rsidP="00E73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E731F2" w:rsidRPr="00811070" w:rsidRDefault="00E731F2" w:rsidP="00E7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07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731F2" w:rsidRPr="00811070" w:rsidRDefault="00811070" w:rsidP="00E7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070">
        <w:rPr>
          <w:rFonts w:ascii="Times New Roman" w:hAnsi="Times New Roman" w:cs="Times New Roman"/>
          <w:b w:val="0"/>
          <w:sz w:val="28"/>
          <w:szCs w:val="28"/>
        </w:rPr>
        <w:t>расчета восстановительной стоимости зеленых насаждений</w:t>
      </w:r>
    </w:p>
    <w:p w:rsidR="00E731F2" w:rsidRPr="00811070" w:rsidRDefault="00811070" w:rsidP="00E7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070">
        <w:rPr>
          <w:rFonts w:ascii="Times New Roman" w:hAnsi="Times New Roman" w:cs="Times New Roman"/>
          <w:b w:val="0"/>
          <w:sz w:val="28"/>
          <w:szCs w:val="28"/>
        </w:rPr>
        <w:t xml:space="preserve">и расчета размера ущерба при незаконных рубках, повреждении, уничтожении зеленых насаждений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территории сельского поселения </w:t>
      </w:r>
      <w:r w:rsidRPr="00811070">
        <w:rPr>
          <w:rFonts w:ascii="Times New Roman" w:hAnsi="Times New Roman" w:cs="Times New Roman"/>
          <w:b w:val="0"/>
          <w:sz w:val="28"/>
          <w:szCs w:val="28"/>
        </w:rPr>
        <w:t>Лопатино</w:t>
      </w:r>
    </w:p>
    <w:p w:rsidR="00E731F2" w:rsidRPr="00811070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811070" w:rsidRDefault="00E731F2" w:rsidP="00E731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107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2" w:rsidRPr="00711E85" w:rsidRDefault="00E731F2" w:rsidP="00696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Федеральными законами от 06.10.2003</w:t>
      </w:r>
      <w:r w:rsidR="00811070">
        <w:rPr>
          <w:rFonts w:ascii="Times New Roman" w:hAnsi="Times New Roman" w:cs="Times New Roman"/>
          <w:sz w:val="28"/>
          <w:szCs w:val="28"/>
        </w:rPr>
        <w:t xml:space="preserve"> г. </w:t>
      </w:r>
      <w:hyperlink r:id="rId12" w:history="1">
        <w:r w:rsidR="00811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811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811070">
        <w:rPr>
          <w:rFonts w:ascii="Times New Roman" w:hAnsi="Times New Roman" w:cs="Times New Roman"/>
          <w:sz w:val="28"/>
          <w:szCs w:val="28"/>
        </w:rPr>
        <w:t>«</w:t>
      </w:r>
      <w:r w:rsidRPr="00711E8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11070">
        <w:rPr>
          <w:rFonts w:ascii="Times New Roman" w:hAnsi="Times New Roman" w:cs="Times New Roman"/>
          <w:sz w:val="28"/>
          <w:szCs w:val="28"/>
        </w:rPr>
        <w:t>»</w:t>
      </w:r>
      <w:r w:rsidRPr="00711E85">
        <w:rPr>
          <w:rFonts w:ascii="Times New Roman" w:hAnsi="Times New Roman" w:cs="Times New Roman"/>
          <w:sz w:val="28"/>
          <w:szCs w:val="28"/>
        </w:rPr>
        <w:t>, от 10.01.2002</w:t>
      </w:r>
      <w:r w:rsidR="00567101">
        <w:rPr>
          <w:rFonts w:ascii="Times New Roman" w:hAnsi="Times New Roman" w:cs="Times New Roman"/>
          <w:sz w:val="28"/>
          <w:szCs w:val="28"/>
        </w:rPr>
        <w:t xml:space="preserve"> г. </w:t>
      </w:r>
      <w:hyperlink r:id="rId13" w:history="1">
        <w:r w:rsidR="005671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671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7-ФЗ</w:t>
        </w:r>
      </w:hyperlink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«</w:t>
      </w:r>
      <w:r w:rsidRPr="00711E85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567101">
        <w:rPr>
          <w:rFonts w:ascii="Times New Roman" w:hAnsi="Times New Roman" w:cs="Times New Roman"/>
          <w:sz w:val="28"/>
          <w:szCs w:val="28"/>
        </w:rPr>
        <w:t>»</w:t>
      </w:r>
      <w:r w:rsidRPr="00711E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5671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711E85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Самарской области </w:t>
      </w:r>
      <w:r w:rsidR="00567101">
        <w:rPr>
          <w:rFonts w:ascii="Times New Roman" w:hAnsi="Times New Roman" w:cs="Times New Roman"/>
          <w:sz w:val="28"/>
          <w:szCs w:val="28"/>
        </w:rPr>
        <w:t>«</w:t>
      </w:r>
      <w:r w:rsidRPr="00711E8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порубочного билета и (или) разрешения на пересадку деревьев и кустарников</w:t>
      </w:r>
      <w:r w:rsidR="00567101">
        <w:rPr>
          <w:rFonts w:ascii="Times New Roman" w:hAnsi="Times New Roman" w:cs="Times New Roman"/>
          <w:sz w:val="28"/>
          <w:szCs w:val="28"/>
        </w:rPr>
        <w:t>»</w:t>
      </w:r>
      <w:r w:rsidRPr="00711E85">
        <w:rPr>
          <w:rFonts w:ascii="Times New Roman" w:hAnsi="Times New Roman" w:cs="Times New Roman"/>
          <w:sz w:val="28"/>
          <w:szCs w:val="28"/>
        </w:rPr>
        <w:t xml:space="preserve">, </w:t>
      </w:r>
      <w:r w:rsidR="00567101" w:rsidRPr="005671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решением Собрания представителей сельского поселения Лопатино от 30.11.2017 г. № 94 «Об утверждении Правил благоустройства сельского поселения Лопатино муниципального района Волжский Самарской области»</w:t>
      </w:r>
      <w:r w:rsidR="007C03AD" w:rsidRPr="00711E85">
        <w:rPr>
          <w:rFonts w:ascii="Times New Roman" w:hAnsi="Times New Roman" w:cs="Times New Roman"/>
          <w:sz w:val="28"/>
          <w:szCs w:val="28"/>
        </w:rPr>
        <w:t>, порядка заключения соглашения о заключении прилегающей территории в установленных границах, подготовки и рассмотрения карт-схем прилегающих территорий, их систематизация на территории сельского поселения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C03AD" w:rsidRPr="00711E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11E85">
        <w:rPr>
          <w:rFonts w:ascii="Times New Roman" w:hAnsi="Times New Roman" w:cs="Times New Roman"/>
          <w:sz w:val="28"/>
          <w:szCs w:val="28"/>
        </w:rPr>
        <w:t>Волжский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C03AD" w:rsidRPr="00711E8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711E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5671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11E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Pr="00711E85">
        <w:rPr>
          <w:rFonts w:ascii="Times New Roman" w:hAnsi="Times New Roman" w:cs="Times New Roman"/>
          <w:sz w:val="28"/>
          <w:szCs w:val="28"/>
        </w:rPr>
        <w:t xml:space="preserve">, с целью охраны зеленых насаждений, расположенных в границах сельского поселения 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Pr="00711E85">
        <w:rPr>
          <w:rFonts w:ascii="Times New Roman" w:hAnsi="Times New Roman" w:cs="Times New Roman"/>
          <w:sz w:val="28"/>
          <w:szCs w:val="28"/>
        </w:rPr>
        <w:t>, обеспечения сохранения и развития зеленого фонда сельского поселения, повышения ответственности за сохранностью зеленых насаждений и возмещения ущерба, причиненного окружающей среде повреждением и уничтожением зеленых насаждений.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Зеленые насаждения (деревья, кустарники, травянистая растительность естественного и искусственного происхождения) являются неотъемлемой частью градостроительной структуры, элементом оптимизации экологической среды и важным компонентом ландшафтных комплексов. Они выполняют градостроительные, социальные (обеспечение отдыха и общения), эстетические, экологические (создание микроклимата, очищение воздуха, защита почвы), экономические (повышение экономической привлекательности территории) и санитарно-защитные функции. Их оценка проводится затратным методом на основе определения текущей потребительской стоимости с учетом всех видов затрат, связанных с созданием насаждений в условиях поселения и их социально-экономической значимостью.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lastRenderedPageBreak/>
        <w:t>зеленые насаждения - древесно-кустарниковая растительность естественного и искусственного происхождения (за исключением деревьев, кустарников в лесах, в лесных питомниках, на плантациях), расположенные на территории сельского поселения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A237BD" w:rsidRPr="00711E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11E85">
        <w:rPr>
          <w:rFonts w:ascii="Times New Roman" w:hAnsi="Times New Roman" w:cs="Times New Roman"/>
          <w:sz w:val="28"/>
          <w:szCs w:val="28"/>
        </w:rPr>
        <w:t>Волжский</w:t>
      </w:r>
      <w:r w:rsidRPr="00711E85">
        <w:rPr>
          <w:rFonts w:ascii="Times New Roman" w:hAnsi="Times New Roman" w:cs="Times New Roman"/>
          <w:sz w:val="28"/>
          <w:szCs w:val="28"/>
        </w:rPr>
        <w:t xml:space="preserve"> и выполняющие архитектурно-планировочные и санитарно-гигиенические функции;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дерево - многолетнее растение с деревянистым стволом диаметром на высоте 1,3 м не менее 5 см, несущими боковыми ветвями и верхушечным побегом;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 xml:space="preserve">снос зеленых насаждений - правомерное прекращение существования зеленых насаждений, выполняемое с целью их замены либо на основании необходимости ведения ремонтных или строительных работ на объектах городского хозяйства, произведенное на основании выданного порубочного билета, являющегося приложением к постановлению </w:t>
      </w:r>
      <w:r w:rsidR="007C03AD" w:rsidRPr="00711E85">
        <w:rPr>
          <w:rFonts w:ascii="Times New Roman" w:hAnsi="Times New Roman" w:cs="Times New Roman"/>
          <w:sz w:val="28"/>
          <w:szCs w:val="28"/>
        </w:rPr>
        <w:t>А</w:t>
      </w:r>
      <w:r w:rsidRPr="00711E85">
        <w:rPr>
          <w:rFonts w:ascii="Times New Roman" w:hAnsi="Times New Roman" w:cs="Times New Roman"/>
          <w:sz w:val="28"/>
          <w:szCs w:val="28"/>
        </w:rPr>
        <w:t>дминистрации сельского поселения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BC0D1B" w:rsidRPr="00711E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11E85">
        <w:rPr>
          <w:rFonts w:ascii="Times New Roman" w:hAnsi="Times New Roman" w:cs="Times New Roman"/>
          <w:sz w:val="28"/>
          <w:szCs w:val="28"/>
        </w:rPr>
        <w:t xml:space="preserve">Волжский </w:t>
      </w:r>
      <w:r w:rsidR="00BC0D1B" w:rsidRPr="00711E85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711E85">
        <w:rPr>
          <w:rFonts w:ascii="Times New Roman" w:hAnsi="Times New Roman" w:cs="Times New Roman"/>
          <w:sz w:val="28"/>
          <w:szCs w:val="28"/>
        </w:rPr>
        <w:t>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восстановительная стоимость зеленых насаждений - размер средств, необходимых для восстановления зеленых насаждений в полном объеме, в рамках проведения восстановительного озеленения;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действительная восстановительная стоимость зеленых насаждений - стоимостная оценка типичных видов (категорий) зеленых насаждений и объектов озеленения, проведенная суммированием всех видов затрат, связанных с их созданием и содержанием, в пересчете на 1 условное дерево, куст, и (или) другую удельную единицу;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повреждение зеленых насаждений -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уничтожение зеленых насаждений - причинение вреда кроне, стволу, корневой системе растений, влекущее прекращение роста и их гибель;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незаконная рубка зеленых насаждений - снос зеленых насаждений в отсутствие разрешительных документов (порубочного билета);</w:t>
      </w:r>
    </w:p>
    <w:p w:rsidR="00E731F2" w:rsidRPr="00711E85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восстановительное озеленение - воспроизводство зеленых насаждений взамен уничтоженных, снесенных или поврежденных.</w:t>
      </w:r>
    </w:p>
    <w:p w:rsidR="00E731F2" w:rsidRPr="00711E85" w:rsidRDefault="00E731F2" w:rsidP="00816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lastRenderedPageBreak/>
        <w:t>2. Восстановительная стоимость зеленых насаждений</w:t>
      </w:r>
    </w:p>
    <w:p w:rsidR="00E731F2" w:rsidRPr="00711E85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 xml:space="preserve">2.1. Восстановительная стоимость зеленых насаждений рассчитывается в случаях, определенных </w:t>
      </w:r>
      <w:hyperlink r:id="rId16" w:history="1">
        <w:r w:rsidRPr="005671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711E85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Самарской области </w:t>
      </w:r>
      <w:r w:rsidR="00567101">
        <w:rPr>
          <w:rFonts w:ascii="Times New Roman" w:hAnsi="Times New Roman" w:cs="Times New Roman"/>
          <w:sz w:val="28"/>
          <w:szCs w:val="28"/>
        </w:rPr>
        <w:t>«</w:t>
      </w:r>
      <w:r w:rsidRPr="00711E8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порубочного билета и (или) разрешения на пересадку деревьев и кустарников</w:t>
      </w:r>
      <w:r w:rsidR="00567101">
        <w:rPr>
          <w:rFonts w:ascii="Times New Roman" w:hAnsi="Times New Roman" w:cs="Times New Roman"/>
          <w:sz w:val="28"/>
          <w:szCs w:val="28"/>
        </w:rPr>
        <w:t>»</w:t>
      </w:r>
      <w:r w:rsidRPr="00711E85">
        <w:rPr>
          <w:rFonts w:ascii="Times New Roman" w:hAnsi="Times New Roman" w:cs="Times New Roman"/>
          <w:sz w:val="28"/>
          <w:szCs w:val="28"/>
        </w:rPr>
        <w:t xml:space="preserve"> от 12.04.2019</w:t>
      </w:r>
      <w:r w:rsidR="00567101">
        <w:rPr>
          <w:rFonts w:ascii="Times New Roman" w:hAnsi="Times New Roman" w:cs="Times New Roman"/>
          <w:sz w:val="28"/>
          <w:szCs w:val="28"/>
        </w:rPr>
        <w:t xml:space="preserve"> г.</w:t>
      </w:r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711E85">
        <w:rPr>
          <w:rFonts w:ascii="Times New Roman" w:hAnsi="Times New Roman" w:cs="Times New Roman"/>
          <w:sz w:val="28"/>
          <w:szCs w:val="28"/>
        </w:rPr>
        <w:t xml:space="preserve"> 56-п.</w:t>
      </w:r>
    </w:p>
    <w:p w:rsidR="00E731F2" w:rsidRPr="00711E85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3. Расчет восстановительной стоимости зеленых насаждений</w:t>
      </w:r>
    </w:p>
    <w:p w:rsidR="00E731F2" w:rsidRPr="00711E85" w:rsidRDefault="00E731F2" w:rsidP="00E731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и расчет размера ущерба при незаконных рубках, повреждении,</w:t>
      </w:r>
    </w:p>
    <w:p w:rsidR="00E731F2" w:rsidRPr="00711E85" w:rsidRDefault="00E731F2" w:rsidP="001939BC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 xml:space="preserve">уничтожении зеленых насаждений на территории </w:t>
      </w:r>
      <w:r w:rsidR="001939BC" w:rsidRPr="00711E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1939BC" w:rsidRPr="00711E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11E85">
        <w:rPr>
          <w:rFonts w:ascii="Times New Roman" w:hAnsi="Times New Roman" w:cs="Times New Roman"/>
          <w:sz w:val="28"/>
          <w:szCs w:val="28"/>
        </w:rPr>
        <w:t>Волжский</w:t>
      </w:r>
      <w:r w:rsidR="001939BC" w:rsidRPr="00711E8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731F2" w:rsidRPr="00711E85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3.1. Настоящий Порядок разработан для: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1) расчета размера восстановительной стоимости за разрешенный снос зеленых насаждений;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2) расчета размера ущерба в случае установления факта незаконной рубки, уничтожения, повреждения зеленых насаждений на территории сельского поселения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1939BC" w:rsidRPr="00711E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711E85">
        <w:rPr>
          <w:rFonts w:ascii="Times New Roman" w:hAnsi="Times New Roman" w:cs="Times New Roman"/>
          <w:sz w:val="28"/>
          <w:szCs w:val="28"/>
        </w:rPr>
        <w:t xml:space="preserve"> </w:t>
      </w:r>
      <w:r w:rsidR="00711E85">
        <w:rPr>
          <w:rFonts w:ascii="Times New Roman" w:hAnsi="Times New Roman" w:cs="Times New Roman"/>
          <w:sz w:val="28"/>
          <w:szCs w:val="28"/>
        </w:rPr>
        <w:t xml:space="preserve">Волжский </w:t>
      </w:r>
      <w:r w:rsidR="001939BC" w:rsidRPr="00711E85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711E85">
        <w:rPr>
          <w:rFonts w:ascii="Times New Roman" w:hAnsi="Times New Roman" w:cs="Times New Roman"/>
          <w:sz w:val="28"/>
          <w:szCs w:val="28"/>
        </w:rPr>
        <w:t>.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3.2. Используемая в настоящем Порядке оценка зеленых насаждений осуществляется путем определения затрат на условное воспроизводство зеленых насаждений, равноценных по своим параметрам оцениваемым объектам. В структуру затрат, помимо единовременных вложений, связанных непосредственно с посадкой, включаются текущие затраты, связанные с содержанием зеленых насаждений на протяжении восстановительного периода.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3.3. Восстановительная стоимость (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>) - размер средств, необходимых для восстановления зеленых насаждений в полном объеме, в рамках проведения восстановительного озеленения. Восстановительная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насаждений.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3.4. Расчет восстановительной стоимости зеленых насаждений производится по формуле:</w:t>
      </w:r>
    </w:p>
    <w:p w:rsidR="00E731F2" w:rsidRPr="00711E85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Кд)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>, где:</w:t>
      </w:r>
    </w:p>
    <w:p w:rsidR="00E731F2" w:rsidRPr="00711E85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- восстановительная стоимость основных видов деревьев и кустарников (в расчете на 1 дерево, 1 кустарник, 1 погонный метр живой изгороди);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lastRenderedPageBreak/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- действительная восстановительная стоимость основных видов деревьев, кустарников (в расчете на 1 дерево, 1 кустарник, 1 погонный метр живой изгороди);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- коэффициент поправки на социально-экологическую значимость зеленых насаждений;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- коэффициент поправки на текущее состояние зеленых насаждений;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Кд - коэффициент поправки, учитывающий возраст дерева (определяется по диаметру ствола);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- коэффициент инфляции, среднегодовой индекс потребительских цен, установленный Правительством Самарской области на текущий год.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Действительная восстановительная стоимость (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>) - сметная стоимость одного дерева (кустарника) с учетом стоимости работ по посадке (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>) с годовым уходом, стоимости посадочного материала (См):</w:t>
      </w:r>
    </w:p>
    <w:p w:rsidR="00E731F2" w:rsidRPr="00711E85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E731F2" w:rsidRPr="00711E85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Расчет восстановительной стоимости дерева:</w:t>
      </w:r>
    </w:p>
    <w:p w:rsidR="00E731F2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1E85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711E8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Кд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>., где</w:t>
      </w:r>
    </w:p>
    <w:p w:rsidR="00816470" w:rsidRPr="00711E85" w:rsidRDefault="00816470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31F2" w:rsidRPr="00711E85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11E8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11E85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E731F2" w:rsidRPr="00711E85" w:rsidRDefault="00130418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418">
        <w:rPr>
          <w:rFonts w:ascii="Times New Roman" w:hAnsi="Times New Roman" w:cs="Times New Roman"/>
          <w:sz w:val="28"/>
          <w:szCs w:val="28"/>
        </w:rPr>
        <w:t>Стоимость работ по посадке деревьев с годовым уходом (</w:t>
      </w:r>
      <w:proofErr w:type="spellStart"/>
      <w:r w:rsidRPr="0013041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30418">
        <w:rPr>
          <w:rFonts w:ascii="Times New Roman" w:hAnsi="Times New Roman" w:cs="Times New Roman"/>
          <w:sz w:val="28"/>
          <w:szCs w:val="28"/>
        </w:rPr>
        <w:t>) - 3171,96 руб. - согласно локальному ресурсному сметному расчету</w:t>
      </w:r>
      <w:r>
        <w:rPr>
          <w:rFonts w:ascii="Times New Roman" w:hAnsi="Times New Roman" w:cs="Times New Roman"/>
          <w:sz w:val="28"/>
          <w:szCs w:val="28"/>
        </w:rPr>
        <w:t xml:space="preserve"> к Методике расчета</w:t>
      </w:r>
      <w:r w:rsidR="00E731F2" w:rsidRPr="00711E85">
        <w:rPr>
          <w:rFonts w:ascii="Times New Roman" w:hAnsi="Times New Roman" w:cs="Times New Roman"/>
          <w:sz w:val="28"/>
          <w:szCs w:val="28"/>
        </w:rPr>
        <w:t>.</w:t>
      </w:r>
    </w:p>
    <w:p w:rsidR="00E731F2" w:rsidRPr="00711E85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>Усредненная стоимость саженцев (деревьев) с комом (См) по группам ценности пород:</w:t>
      </w:r>
    </w:p>
    <w:p w:rsidR="00816470" w:rsidRDefault="00E731F2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11E8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7101">
        <w:rPr>
          <w:rFonts w:ascii="Times New Roman" w:hAnsi="Times New Roman" w:cs="Times New Roman"/>
          <w:sz w:val="28"/>
          <w:szCs w:val="28"/>
        </w:rPr>
        <w:t>№</w:t>
      </w:r>
      <w:r w:rsidRPr="00711E8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16470" w:rsidRDefault="00816470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2416"/>
        <w:gridCol w:w="2126"/>
        <w:gridCol w:w="2126"/>
        <w:gridCol w:w="1418"/>
      </w:tblGrid>
      <w:tr w:rsidR="00816470" w:rsidTr="00A312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70" w:rsidRDefault="00816470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Древесная растительность</w:t>
            </w:r>
          </w:p>
        </w:tc>
      </w:tr>
      <w:tr w:rsidR="00816470" w:rsidTr="00A312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470" w:rsidRDefault="00816470" w:rsidP="00696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Хвойные породы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группа (дуб, клен, вяз, липа, плодовые деревья, ясень, каштан, белая акация)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группа (береза, осина, вяз мелколистный, рябина, черемуха, боярышник)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группа (ива, тополь)</w:t>
            </w:r>
          </w:p>
        </w:tc>
      </w:tr>
      <w:tr w:rsidR="00816470" w:rsidTr="00A312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 - 11598</w:t>
            </w:r>
          </w:p>
          <w:p w:rsidR="00816470" w:rsidRDefault="00816470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Можжевельник - 3382 Сосна - 3964</w:t>
            </w:r>
          </w:p>
          <w:p w:rsidR="00816470" w:rsidRDefault="00816470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Туя - 4252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470" w:rsidRDefault="00816470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1658</w:t>
            </w:r>
          </w:p>
        </w:tc>
      </w:tr>
    </w:tbl>
    <w:p w:rsidR="00E731F2" w:rsidRDefault="00E731F2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16470" w:rsidRPr="00711E85" w:rsidRDefault="00816470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731F2" w:rsidRDefault="00E731F2" w:rsidP="00E731F2">
      <w:pPr>
        <w:spacing w:after="0"/>
        <w:rPr>
          <w:rFonts w:ascii="Times New Roman" w:hAnsi="Times New Roman"/>
          <w:sz w:val="24"/>
          <w:szCs w:val="24"/>
        </w:rPr>
        <w:sectPr w:rsidR="00E731F2" w:rsidSect="008811C0">
          <w:pgSz w:w="11906" w:h="16838"/>
          <w:pgMar w:top="1134" w:right="707" w:bottom="709" w:left="1701" w:header="708" w:footer="708" w:gutter="0"/>
          <w:cols w:space="720"/>
        </w:sectPr>
      </w:pPr>
    </w:p>
    <w:p w:rsidR="00E731F2" w:rsidRPr="00696D69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D69">
        <w:rPr>
          <w:rFonts w:ascii="Times New Roman" w:hAnsi="Times New Roman" w:cs="Times New Roman"/>
          <w:sz w:val="28"/>
          <w:szCs w:val="28"/>
        </w:rPr>
        <w:lastRenderedPageBreak/>
        <w:t>Кд (диаметр ствола), соответствующий восстановительному периоду (периоду, в течение которого диаметр саженца достигнет размера, соответствующего диаметру снесенного дерева):</w:t>
      </w:r>
    </w:p>
    <w:p w:rsidR="00E731F2" w:rsidRPr="00696D69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696D69" w:rsidRDefault="00E731F2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96D6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7101">
        <w:rPr>
          <w:rFonts w:ascii="Times New Roman" w:hAnsi="Times New Roman" w:cs="Times New Roman"/>
          <w:sz w:val="28"/>
          <w:szCs w:val="28"/>
        </w:rPr>
        <w:t>№</w:t>
      </w:r>
      <w:r w:rsidRPr="00696D6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0"/>
        <w:gridCol w:w="1275"/>
        <w:gridCol w:w="1418"/>
        <w:gridCol w:w="1417"/>
        <w:gridCol w:w="1503"/>
      </w:tblGrid>
      <w:tr w:rsidR="00E731F2" w:rsidTr="00696D6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</w:t>
            </w:r>
          </w:p>
        </w:tc>
      </w:tr>
      <w:tr w:rsidR="00E731F2" w:rsidTr="00696D69"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Древесная растительность</w:t>
            </w:r>
          </w:p>
        </w:tc>
        <w:tc>
          <w:tcPr>
            <w:tcW w:w="5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Диаметр дерева</w:t>
            </w:r>
          </w:p>
        </w:tc>
      </w:tr>
      <w:tr w:rsidR="00E731F2" w:rsidTr="00696D69"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12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12,1 - 24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24,1 - 40 см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40,1 - 80 см</w:t>
            </w:r>
          </w:p>
        </w:tc>
      </w:tr>
      <w:tr w:rsidR="00E731F2" w:rsidTr="00696D6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Хвойные породы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 лет</w:t>
            </w:r>
          </w:p>
        </w:tc>
      </w:tr>
      <w:tr w:rsidR="00E731F2" w:rsidTr="00696D6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группа:</w:t>
            </w:r>
          </w:p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дуб, липа, клен, вяз, ясень, каштан, плодовые деревья, осокорь, акация белая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лет</w:t>
            </w:r>
          </w:p>
        </w:tc>
      </w:tr>
      <w:tr w:rsidR="00E731F2" w:rsidTr="00696D6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группа:</w:t>
            </w:r>
          </w:p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осина, береза, вяз м/л, клен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ясеневидный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боярышник, рябина, черемуха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лет</w:t>
            </w:r>
          </w:p>
        </w:tc>
      </w:tr>
      <w:tr w:rsidR="00E731F2" w:rsidTr="00696D6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группа: тополь, 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лет</w:t>
            </w:r>
          </w:p>
        </w:tc>
      </w:tr>
    </w:tbl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2" w:rsidRPr="00816470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Виды деревьев, не перечисленные в таблице, приравниваются к соответствующей группе по схожим признакам.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Расчет восстановительной стоимости кустарников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(кус)):</w:t>
      </w:r>
    </w:p>
    <w:p w:rsidR="00E731F2" w:rsidRPr="00816470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816470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6470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81647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(кус)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Кинф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>., где:</w:t>
      </w:r>
    </w:p>
    <w:p w:rsidR="00E731F2" w:rsidRPr="00816470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816470" w:rsidRDefault="00E731F2" w:rsidP="00E731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470">
        <w:rPr>
          <w:rFonts w:ascii="Times New Roman" w:hAnsi="Times New Roman" w:cs="Times New Roman"/>
          <w:sz w:val="28"/>
          <w:szCs w:val="28"/>
        </w:rPr>
        <w:t>Сдв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(кус) = 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+ См</w:t>
      </w:r>
    </w:p>
    <w:p w:rsidR="00E731F2" w:rsidRPr="00816470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1F2" w:rsidRPr="00816470" w:rsidRDefault="00130418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418">
        <w:rPr>
          <w:rFonts w:ascii="Times New Roman" w:hAnsi="Times New Roman" w:cs="Times New Roman"/>
          <w:sz w:val="28"/>
          <w:szCs w:val="28"/>
        </w:rPr>
        <w:t>Стоимость работ по посадке кустарников с годовым уходом (</w:t>
      </w:r>
      <w:proofErr w:type="spellStart"/>
      <w:r w:rsidRPr="0013041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130418">
        <w:rPr>
          <w:rFonts w:ascii="Times New Roman" w:hAnsi="Times New Roman" w:cs="Times New Roman"/>
          <w:sz w:val="28"/>
          <w:szCs w:val="28"/>
        </w:rPr>
        <w:t>) - 1163 руб., согласно локальному ресурсному сметному расчету к Методике расчета</w:t>
      </w:r>
      <w:r w:rsidR="00E731F2" w:rsidRPr="00816470">
        <w:rPr>
          <w:rFonts w:ascii="Times New Roman" w:hAnsi="Times New Roman" w:cs="Times New Roman"/>
          <w:sz w:val="28"/>
          <w:szCs w:val="28"/>
        </w:rPr>
        <w:t>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Усредненная стоимость саженцев (кустарников - боярышник, барбарис, дерен, сирень, чубушник) (См) - 555 руб.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Коэффициент поправки на социально-экологическую значимость зеленых насаждений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Кэ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) зависит от значимости объекта (исторической, культурной, экологической и пр.), на котором расположены зеленые насаждения, определяется согласно таблице </w:t>
      </w:r>
      <w:r w:rsidR="00567101">
        <w:rPr>
          <w:rFonts w:ascii="Times New Roman" w:hAnsi="Times New Roman" w:cs="Times New Roman"/>
          <w:sz w:val="28"/>
          <w:szCs w:val="28"/>
        </w:rPr>
        <w:t>№</w:t>
      </w:r>
      <w:r w:rsidRPr="00816470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Определение коэффициента на социально-экологическую значимость:</w:t>
      </w:r>
    </w:p>
    <w:p w:rsidR="00E731F2" w:rsidRPr="00816470" w:rsidRDefault="00E731F2" w:rsidP="00E73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101" w:rsidRDefault="00567101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731F2" w:rsidRDefault="00E731F2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5671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ayout w:type="fixed"/>
        <w:tblLook w:val="04A0"/>
      </w:tblPr>
      <w:tblGrid>
        <w:gridCol w:w="490"/>
        <w:gridCol w:w="1871"/>
        <w:gridCol w:w="4835"/>
        <w:gridCol w:w="2410"/>
      </w:tblGrid>
      <w:tr w:rsidR="00E731F2" w:rsidTr="00816470">
        <w:tc>
          <w:tcPr>
            <w:tcW w:w="490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871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Категория объектов озеленения сельского поселения </w:t>
            </w:r>
          </w:p>
        </w:tc>
        <w:tc>
          <w:tcPr>
            <w:tcW w:w="4835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территорий</w:t>
            </w:r>
          </w:p>
        </w:tc>
        <w:tc>
          <w:tcPr>
            <w:tcW w:w="2410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Коэффициент на социально-экологическую значимость зеленых насаждений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731F2" w:rsidTr="00816470">
        <w:tc>
          <w:tcPr>
            <w:tcW w:w="490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1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Водоохранные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зоны</w:t>
            </w:r>
          </w:p>
        </w:tc>
        <w:tc>
          <w:tcPr>
            <w:tcW w:w="4835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территории, примыкающие к береговым полосам водных объектов (границам водного объекта) рек, озер, расположенных в </w:t>
            </w:r>
            <w:r w:rsidR="00816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черте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пляжи</w:t>
            </w:r>
          </w:p>
        </w:tc>
        <w:tc>
          <w:tcPr>
            <w:tcW w:w="2410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1,8</w:t>
            </w:r>
          </w:p>
        </w:tc>
      </w:tr>
      <w:tr w:rsidR="00E731F2" w:rsidTr="00816470">
        <w:tc>
          <w:tcPr>
            <w:tcW w:w="490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1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Жилая зона</w:t>
            </w:r>
          </w:p>
        </w:tc>
        <w:tc>
          <w:tcPr>
            <w:tcW w:w="4835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Территориальная зона, используемая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иных объектов, связанных с проживанием граждан:</w:t>
            </w:r>
          </w:p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территории, которыми беспрепятственно пользуется неограниченный круг лиц (в том числе площади, улицы, проезды, набережные, скверы, бульвары);</w:t>
            </w:r>
          </w:p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территории лечебных, детских, учебных и научных учреждений, административно-хозяйственных и других объектов, внутриквартальные и придомовые территории, вдоль улиц и дорог местного значения</w:t>
            </w:r>
          </w:p>
        </w:tc>
        <w:tc>
          <w:tcPr>
            <w:tcW w:w="2410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E731F2" w:rsidTr="00816470">
        <w:tc>
          <w:tcPr>
            <w:tcW w:w="490" w:type="dxa"/>
            <w:hideMark/>
          </w:tcPr>
          <w:p w:rsidR="00E731F2" w:rsidRDefault="00E731F2" w:rsidP="0069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1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Промзона</w:t>
            </w:r>
            <w:proofErr w:type="spellEnd"/>
          </w:p>
        </w:tc>
        <w:tc>
          <w:tcPr>
            <w:tcW w:w="4835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Территории, где расположены промышленные предприятия</w:t>
            </w:r>
          </w:p>
        </w:tc>
        <w:tc>
          <w:tcPr>
            <w:tcW w:w="2410" w:type="dxa"/>
            <w:hideMark/>
          </w:tcPr>
          <w:p w:rsidR="00E731F2" w:rsidRDefault="00E731F2" w:rsidP="00696D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</w:tbl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2" w:rsidRPr="00816470" w:rsidRDefault="00E731F2" w:rsidP="00816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 xml:space="preserve"> - коэффициент поправки на текущее состояние зеленых насаждений, деревьев, кустарников: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2" w:rsidRDefault="00E731F2" w:rsidP="00E731F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671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ayout w:type="fixed"/>
        <w:tblLook w:val="04A0"/>
      </w:tblPr>
      <w:tblGrid>
        <w:gridCol w:w="2660"/>
        <w:gridCol w:w="5245"/>
        <w:gridCol w:w="1701"/>
      </w:tblGrid>
      <w:tr w:rsidR="00E731F2" w:rsidTr="00696D69">
        <w:trPr>
          <w:trHeight w:val="261"/>
        </w:trPr>
        <w:tc>
          <w:tcPr>
            <w:tcW w:w="9606" w:type="dxa"/>
            <w:gridSpan w:val="3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(согласно результатам обследования комиссии)</w:t>
            </w:r>
          </w:p>
        </w:tc>
      </w:tr>
      <w:tr w:rsidR="00E731F2" w:rsidTr="00A31200">
        <w:tc>
          <w:tcPr>
            <w:tcW w:w="2660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состояния</w:t>
            </w:r>
          </w:p>
        </w:tc>
        <w:tc>
          <w:tcPr>
            <w:tcW w:w="5245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Признаки состояния</w:t>
            </w:r>
          </w:p>
        </w:tc>
        <w:tc>
          <w:tcPr>
            <w:tcW w:w="1701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Коэффициент состояния</w:t>
            </w:r>
          </w:p>
        </w:tc>
      </w:tr>
      <w:tr w:rsidR="00E731F2" w:rsidTr="00A31200">
        <w:tc>
          <w:tcPr>
            <w:tcW w:w="2660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Хорошее</w:t>
            </w:r>
          </w:p>
        </w:tc>
        <w:tc>
          <w:tcPr>
            <w:tcW w:w="5245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 и кустарники без видимых признаков ослабления нормального развития, густо облиственные, наличие сухих побегов до 10%, поражения болезнями, вредителями, морозобойные трещины, механические повреждения отсутствуют</w:t>
            </w:r>
          </w:p>
        </w:tc>
        <w:tc>
          <w:tcPr>
            <w:tcW w:w="1701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E731F2" w:rsidTr="00A31200">
        <w:tc>
          <w:tcPr>
            <w:tcW w:w="2660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  <w:tc>
          <w:tcPr>
            <w:tcW w:w="5245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Деревья и кустарники с признаками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ослабленности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суховершинные;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 изреженной, неравномерно развитой кроной;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с побледнением окраса, преждевременным опаданием листвы (хвои);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 наличием сухих ветвей до 25%;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 поражениями на начальной стадии болезнями и вредителями, стволовыми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гнилями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не оказывающими заметного влияния на состояние деревьев и кустарников;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 незначительными механическими повреждениями, морозобойными трещинами</w:t>
            </w:r>
          </w:p>
        </w:tc>
        <w:tc>
          <w:tcPr>
            <w:tcW w:w="1701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1,0</w:t>
            </w:r>
          </w:p>
        </w:tc>
      </w:tr>
      <w:tr w:rsidR="00E731F2" w:rsidTr="00A31200">
        <w:tc>
          <w:tcPr>
            <w:tcW w:w="2660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Неудовлетворительное (аварийное)</w:t>
            </w:r>
          </w:p>
        </w:tc>
        <w:tc>
          <w:tcPr>
            <w:tcW w:w="5245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Деревья и кустарники с признаками сильной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ослабленности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поражением стволовыми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гнилями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вызывающими частичную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сухокронность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суховершинность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опадение листвы (хвои), нарушение прочности ствола и ветвей, образование дупел; деревья и кустарники с признаками сильной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ослабленности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поражением многолетними древоразрушающими грибами, плодовые тела которых располагаются по всей длине ствола и обнаруживаются в течение всего года;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массовое заселение стволовыми вредителями, выраженное в наличии входных отверстий, насечек, буровой муки и опилок;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механические повреждения и морозобоины, нарушающие устойчивость деревьев;</w:t>
            </w:r>
          </w:p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угол наклона дерева превышает 45 градусов без явных признаков заболевания, угрожающее своим падением или обламыванием отдельных ветвей целостности зданий, сооружений, воздушных линий, инженерных коммуникаций, а также жизни и здоровью граждан</w:t>
            </w:r>
          </w:p>
        </w:tc>
        <w:tc>
          <w:tcPr>
            <w:tcW w:w="1701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731F2" w:rsidTr="00A31200">
        <w:tc>
          <w:tcPr>
            <w:tcW w:w="2660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Пухонесущие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тополя</w:t>
            </w:r>
          </w:p>
        </w:tc>
        <w:tc>
          <w:tcPr>
            <w:tcW w:w="5245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hideMark/>
          </w:tcPr>
          <w:p w:rsidR="00E731F2" w:rsidRDefault="00E731F2" w:rsidP="008164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</w:tbl>
    <w:p w:rsidR="00E731F2" w:rsidRDefault="00E731F2" w:rsidP="00E73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2" w:rsidRPr="00816470" w:rsidRDefault="00E731F2" w:rsidP="00E73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3.5. При незаконном сносе (уничтожении) зеленых насаждений (деревьев и кустарников) применяется повышающий коэффициент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Кпов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>) = 5 к размеру восстановительной стоимости.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3.6. При повреждении зеленых насаждений применяется понижающий коэффициент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Кпон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>) = 0,5 к размеру восстановительной стоимости.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3.7. В случае невозможности определения фактического состояния вырубленных и (или) уничтоженных зеленых насаждений принимается коэффициент состояния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>) = 1,0.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 xml:space="preserve">3.8. В случае невозможности определения видового состава и </w:t>
      </w:r>
      <w:r w:rsidRPr="00816470">
        <w:rPr>
          <w:rFonts w:ascii="Times New Roman" w:hAnsi="Times New Roman" w:cs="Times New Roman"/>
          <w:sz w:val="28"/>
          <w:szCs w:val="28"/>
        </w:rPr>
        <w:lastRenderedPageBreak/>
        <w:t>фактического состояния вырубленных и (или) уничтоженных зеленых насаждений расчет размера ущерба проводится по максимальной действительной восстановительной стоимости 1-й группы лиственных деревьев и применяется (</w:t>
      </w:r>
      <w:proofErr w:type="spellStart"/>
      <w:r w:rsidRPr="00816470">
        <w:rPr>
          <w:rFonts w:ascii="Times New Roman" w:hAnsi="Times New Roman" w:cs="Times New Roman"/>
          <w:sz w:val="28"/>
          <w:szCs w:val="28"/>
        </w:rPr>
        <w:t>Ксост</w:t>
      </w:r>
      <w:proofErr w:type="spellEnd"/>
      <w:r w:rsidRPr="00816470">
        <w:rPr>
          <w:rFonts w:ascii="Times New Roman" w:hAnsi="Times New Roman" w:cs="Times New Roman"/>
          <w:sz w:val="28"/>
          <w:szCs w:val="28"/>
        </w:rPr>
        <w:t>) = 1,0.</w:t>
      </w:r>
    </w:p>
    <w:p w:rsidR="00E731F2" w:rsidRPr="00816470" w:rsidRDefault="00E731F2" w:rsidP="00696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3.9. Средства, составляющие восстановительную стоимость, перечисляются в бюджет сельского поселения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6B4AA1" w:rsidRPr="00816470">
        <w:rPr>
          <w:rFonts w:ascii="Times New Roman" w:hAnsi="Times New Roman" w:cs="Times New Roman"/>
          <w:sz w:val="28"/>
          <w:szCs w:val="28"/>
        </w:rPr>
        <w:t>м</w:t>
      </w:r>
      <w:r w:rsidR="00EB6869" w:rsidRPr="0081647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816470">
        <w:rPr>
          <w:rFonts w:ascii="Times New Roman" w:hAnsi="Times New Roman" w:cs="Times New Roman"/>
          <w:sz w:val="28"/>
          <w:szCs w:val="28"/>
        </w:rPr>
        <w:t>Волжский</w:t>
      </w:r>
      <w:r w:rsidR="00EB6869" w:rsidRPr="00816470">
        <w:rPr>
          <w:rFonts w:ascii="Times New Roman" w:hAnsi="Times New Roman" w:cs="Times New Roman"/>
          <w:sz w:val="28"/>
          <w:szCs w:val="28"/>
        </w:rPr>
        <w:t xml:space="preserve"> С</w:t>
      </w:r>
      <w:r w:rsidR="006B4AA1" w:rsidRPr="00816470">
        <w:rPr>
          <w:rFonts w:ascii="Times New Roman" w:hAnsi="Times New Roman" w:cs="Times New Roman"/>
          <w:sz w:val="28"/>
          <w:szCs w:val="28"/>
        </w:rPr>
        <w:t>амарской области</w:t>
      </w:r>
      <w:r w:rsidRPr="00816470">
        <w:rPr>
          <w:rFonts w:ascii="Times New Roman" w:hAnsi="Times New Roman" w:cs="Times New Roman"/>
          <w:sz w:val="28"/>
          <w:szCs w:val="28"/>
        </w:rPr>
        <w:t xml:space="preserve"> по следующим реквизитам:</w:t>
      </w:r>
    </w:p>
    <w:p w:rsid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3.9.1. Восстановительная стоимость зеленых насаждений: Администрация сельского поселения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567101">
        <w:rPr>
          <w:rFonts w:ascii="Times New Roman" w:hAnsi="Times New Roman" w:cs="Times New Roman"/>
          <w:sz w:val="28"/>
          <w:szCs w:val="28"/>
        </w:rPr>
        <w:t>Лопатино</w:t>
      </w:r>
      <w:r w:rsidR="008164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31F2" w:rsidRPr="00816470" w:rsidRDefault="00130418" w:rsidP="008164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418">
        <w:rPr>
          <w:rFonts w:ascii="Times New Roman" w:hAnsi="Times New Roman" w:cs="Times New Roman"/>
          <w:sz w:val="28"/>
          <w:szCs w:val="28"/>
        </w:rPr>
        <w:t xml:space="preserve">р.с. 40204810400000000679 в Отделении </w:t>
      </w:r>
      <w:proofErr w:type="gramStart"/>
      <w:r w:rsidRPr="001304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30418">
        <w:rPr>
          <w:rFonts w:ascii="Times New Roman" w:hAnsi="Times New Roman" w:cs="Times New Roman"/>
          <w:sz w:val="28"/>
          <w:szCs w:val="28"/>
        </w:rPr>
        <w:t xml:space="preserve">. Самара, БИК 043601001,                                       ИНН 6367049227, КПП 636701001, ОГРН 1056367043578, ОКАТО 36214821, </w:t>
      </w:r>
      <w:r w:rsidR="00E731F2" w:rsidRPr="00816470">
        <w:rPr>
          <w:rFonts w:ascii="Times New Roman" w:hAnsi="Times New Roman" w:cs="Times New Roman"/>
          <w:sz w:val="28"/>
          <w:szCs w:val="28"/>
        </w:rPr>
        <w:t>назначение платежа: оплата восстановительной стоимости зеленых насаждений.</w:t>
      </w:r>
    </w:p>
    <w:p w:rsidR="00130418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3.9.2. Ущерб за незаконный снос (повреждение) зеленых насаждений: Администрация сельского поселения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Лопатино</w:t>
      </w:r>
    </w:p>
    <w:p w:rsidR="00E731F2" w:rsidRPr="00816470" w:rsidRDefault="00816470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418" w:rsidRPr="00130418">
        <w:rPr>
          <w:rFonts w:ascii="Times New Roman" w:hAnsi="Times New Roman" w:cs="Times New Roman"/>
          <w:sz w:val="28"/>
          <w:szCs w:val="28"/>
        </w:rPr>
        <w:t xml:space="preserve">р.с. 40204810400000000679 в Отделении </w:t>
      </w:r>
      <w:proofErr w:type="gramStart"/>
      <w:r w:rsidR="00130418" w:rsidRPr="001304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30418" w:rsidRPr="00130418">
        <w:rPr>
          <w:rFonts w:ascii="Times New Roman" w:hAnsi="Times New Roman" w:cs="Times New Roman"/>
          <w:sz w:val="28"/>
          <w:szCs w:val="28"/>
        </w:rPr>
        <w:t>. Самара, БИК 043601001,                                       ИНН 6367049227, КПП 636701001, ОГРН 1056367043578, ОКАТО 36214821, назначение платежа:</w:t>
      </w:r>
      <w:r w:rsidR="00E731F2" w:rsidRPr="00816470">
        <w:rPr>
          <w:rFonts w:ascii="Times New Roman" w:hAnsi="Times New Roman" w:cs="Times New Roman"/>
          <w:sz w:val="28"/>
          <w:szCs w:val="28"/>
        </w:rPr>
        <w:t xml:space="preserve"> оплата ущерба за незаконный снос (повреждение) зеленых насаждений.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Средства используются исключительно в целях восстановительного озеленения на территории сельского поселения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Лопатино</w:t>
      </w:r>
      <w:r w:rsid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6B4AA1" w:rsidRPr="008164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816470">
        <w:rPr>
          <w:rFonts w:ascii="Times New Roman" w:hAnsi="Times New Roman" w:cs="Times New Roman"/>
          <w:sz w:val="28"/>
          <w:szCs w:val="28"/>
        </w:rPr>
        <w:t>Волжский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6B4AA1" w:rsidRPr="00816470">
        <w:rPr>
          <w:rFonts w:ascii="Times New Roman" w:hAnsi="Times New Roman" w:cs="Times New Roman"/>
          <w:sz w:val="28"/>
          <w:szCs w:val="28"/>
        </w:rPr>
        <w:t>Самаркой области</w:t>
      </w:r>
      <w:r w:rsidRPr="00816470">
        <w:rPr>
          <w:rFonts w:ascii="Times New Roman" w:hAnsi="Times New Roman" w:cs="Times New Roman"/>
          <w:sz w:val="28"/>
          <w:szCs w:val="28"/>
        </w:rPr>
        <w:t>. Администрирование доходов, поступающи</w:t>
      </w:r>
      <w:r w:rsidR="00130418">
        <w:rPr>
          <w:rFonts w:ascii="Times New Roman" w:hAnsi="Times New Roman" w:cs="Times New Roman"/>
          <w:sz w:val="28"/>
          <w:szCs w:val="28"/>
        </w:rPr>
        <w:t xml:space="preserve">х в бюджет сельского поселения </w:t>
      </w:r>
      <w:r w:rsidRPr="00816470">
        <w:rPr>
          <w:rFonts w:ascii="Times New Roman" w:hAnsi="Times New Roman" w:cs="Times New Roman"/>
          <w:sz w:val="28"/>
          <w:szCs w:val="28"/>
        </w:rPr>
        <w:t xml:space="preserve">от оплаты восстановительной стоимости за снос зеленых насаждений, возлагается на </w:t>
      </w:r>
      <w:r w:rsidR="006B4AA1" w:rsidRPr="00816470">
        <w:rPr>
          <w:rFonts w:ascii="Times New Roman" w:hAnsi="Times New Roman" w:cs="Times New Roman"/>
          <w:sz w:val="28"/>
          <w:szCs w:val="28"/>
        </w:rPr>
        <w:t>А</w:t>
      </w:r>
      <w:r w:rsidRPr="00816470">
        <w:rPr>
          <w:rFonts w:ascii="Times New Roman" w:hAnsi="Times New Roman" w:cs="Times New Roman"/>
          <w:sz w:val="28"/>
          <w:szCs w:val="28"/>
        </w:rPr>
        <w:t>дминистрацию сельского поселения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130418">
        <w:rPr>
          <w:rFonts w:ascii="Times New Roman" w:hAnsi="Times New Roman" w:cs="Times New Roman"/>
          <w:sz w:val="28"/>
          <w:szCs w:val="28"/>
        </w:rPr>
        <w:t>Лопатино</w:t>
      </w:r>
      <w:r w:rsid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CD02F8" w:rsidRPr="008164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816470">
        <w:rPr>
          <w:rFonts w:ascii="Times New Roman" w:hAnsi="Times New Roman" w:cs="Times New Roman"/>
          <w:sz w:val="28"/>
          <w:szCs w:val="28"/>
        </w:rPr>
        <w:t xml:space="preserve">Волжский </w:t>
      </w:r>
      <w:r w:rsidR="008811C0" w:rsidRPr="00816470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="00CD02F8" w:rsidRP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816470">
        <w:rPr>
          <w:rFonts w:ascii="Times New Roman" w:hAnsi="Times New Roman" w:cs="Times New Roman"/>
          <w:sz w:val="28"/>
          <w:szCs w:val="28"/>
        </w:rPr>
        <w:t xml:space="preserve"> </w:t>
      </w:r>
      <w:r w:rsidR="00CD02F8" w:rsidRPr="0081647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16470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6B4AA1" w:rsidRPr="00816470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r w:rsidR="00130418">
        <w:rPr>
          <w:rFonts w:ascii="Times New Roman" w:hAnsi="Times New Roman" w:cs="Times New Roman"/>
          <w:sz w:val="28"/>
          <w:szCs w:val="28"/>
        </w:rPr>
        <w:t>Лопатино</w:t>
      </w:r>
      <w:r w:rsidRPr="00816470">
        <w:rPr>
          <w:rFonts w:ascii="Times New Roman" w:hAnsi="Times New Roman" w:cs="Times New Roman"/>
          <w:sz w:val="28"/>
          <w:szCs w:val="28"/>
        </w:rPr>
        <w:t>.</w:t>
      </w:r>
    </w:p>
    <w:p w:rsidR="00E731F2" w:rsidRPr="00816470" w:rsidRDefault="00E731F2" w:rsidP="00E7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470">
        <w:rPr>
          <w:rFonts w:ascii="Times New Roman" w:hAnsi="Times New Roman" w:cs="Times New Roman"/>
          <w:sz w:val="28"/>
          <w:szCs w:val="28"/>
        </w:rPr>
        <w:t>3.10. Оплата восстановительной стоимости не освобождает физических и юридических лиц, индивидуальных предпринимателей от проведения благоустройства и озеленения территорий после окончания строительства (реконструкции).</w:t>
      </w:r>
    </w:p>
    <w:p w:rsidR="00E731F2" w:rsidRPr="00816470" w:rsidRDefault="00E731F2" w:rsidP="00E731F2">
      <w:pPr>
        <w:pStyle w:val="ConsPlusNormal"/>
        <w:jc w:val="both"/>
        <w:rPr>
          <w:sz w:val="28"/>
          <w:szCs w:val="28"/>
        </w:rPr>
      </w:pPr>
    </w:p>
    <w:p w:rsidR="00E731F2" w:rsidRPr="00816470" w:rsidRDefault="00E731F2" w:rsidP="00E731F2">
      <w:pPr>
        <w:rPr>
          <w:sz w:val="28"/>
          <w:szCs w:val="28"/>
        </w:rPr>
      </w:pPr>
    </w:p>
    <w:p w:rsidR="00964602" w:rsidRDefault="00964602"/>
    <w:sectPr w:rsidR="00964602" w:rsidSect="00CE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4948"/>
    <w:multiLevelType w:val="hybridMultilevel"/>
    <w:tmpl w:val="97D2E364"/>
    <w:lvl w:ilvl="0" w:tplc="5A54B9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C00172"/>
    <w:multiLevelType w:val="hybridMultilevel"/>
    <w:tmpl w:val="235279B8"/>
    <w:lvl w:ilvl="0" w:tplc="B584356E">
      <w:start w:val="1"/>
      <w:numFmt w:val="decimal"/>
      <w:lvlText w:val="%1."/>
      <w:lvlJc w:val="left"/>
      <w:pPr>
        <w:ind w:left="1344" w:hanging="804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31F2"/>
    <w:rsid w:val="000F47DC"/>
    <w:rsid w:val="00130418"/>
    <w:rsid w:val="001667D3"/>
    <w:rsid w:val="001939BC"/>
    <w:rsid w:val="001E41C0"/>
    <w:rsid w:val="00460CFC"/>
    <w:rsid w:val="004A0A13"/>
    <w:rsid w:val="00567101"/>
    <w:rsid w:val="00590AA4"/>
    <w:rsid w:val="005E29D9"/>
    <w:rsid w:val="00660E6F"/>
    <w:rsid w:val="00674862"/>
    <w:rsid w:val="00696D69"/>
    <w:rsid w:val="006B4AA1"/>
    <w:rsid w:val="006F2956"/>
    <w:rsid w:val="00711E85"/>
    <w:rsid w:val="007C03AD"/>
    <w:rsid w:val="007D4299"/>
    <w:rsid w:val="00811070"/>
    <w:rsid w:val="00816470"/>
    <w:rsid w:val="008811C0"/>
    <w:rsid w:val="00887EBE"/>
    <w:rsid w:val="008A5187"/>
    <w:rsid w:val="00951842"/>
    <w:rsid w:val="00964602"/>
    <w:rsid w:val="00A237BD"/>
    <w:rsid w:val="00A31200"/>
    <w:rsid w:val="00B97B06"/>
    <w:rsid w:val="00BC0D1B"/>
    <w:rsid w:val="00CD02F8"/>
    <w:rsid w:val="00CE104D"/>
    <w:rsid w:val="00CF2B07"/>
    <w:rsid w:val="00CF48C8"/>
    <w:rsid w:val="00E731F2"/>
    <w:rsid w:val="00EB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731F2"/>
    <w:rPr>
      <w:color w:val="0000FF"/>
      <w:u w:val="single"/>
    </w:rPr>
  </w:style>
  <w:style w:type="paragraph" w:styleId="a4">
    <w:name w:val="No Spacing"/>
    <w:link w:val="a5"/>
    <w:uiPriority w:val="1"/>
    <w:qFormat/>
    <w:rsid w:val="00E731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E731F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E731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1C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1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B7DEE89669B311B385E167C67914D4B2EEC2EB047787D90194D0A626DAC52B0650B01FA88165BA93D55480C5C9DFF5BkFl2H" TargetMode="External"/><Relationship Id="rId13" Type="http://schemas.openxmlformats.org/officeDocument/2006/relationships/hyperlink" Target="consultantplus://offline/ref=12EB7DEE89669B311B38401B6A0BCD454E27BB22B8417B28C44F4B5D3D3DAA07E2255558AAC85D56AC2749480Ak4l2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EB7DEE89669B311B38401B6A0BCD454E27BB22B8417B28C44F4B5D3D3DAA07E2255558AAC85D56AC2749480Ak4l2H" TargetMode="External"/><Relationship Id="rId12" Type="http://schemas.openxmlformats.org/officeDocument/2006/relationships/hyperlink" Target="consultantplus://offline/ref=12EB7DEE89669B311B38401B6A0BCD454E21B023B2417B28C44F4B5D3D3DAA07E2255558AAC85D56AC2749480Ak4l2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EB7DEE89669B311B385E167C67914D4B2EEC2EB047787D90194D0A626DAC52B0650B01FA88165BA93D55480C5C9DFF5BkFl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EB7DEE89669B311B38401B6A0BCD454E21B023B2417B28C44F4B5D3D3DAA07E2255558AAC85D56AC2749480Ak4l2H" TargetMode="External"/><Relationship Id="rId11" Type="http://schemas.openxmlformats.org/officeDocument/2006/relationships/hyperlink" Target="file:///C:\Users\User\Downloads\&#1042;&#1086;&#1089;&#1089;&#1090;&#1072;&#1085;&#1086;&#1074;&#1080;&#1090;&#1077;&#1083;&#1100;&#1085;&#1072;&#1103;%20&#1089;&#1090;&#1086;&#1080;&#1084;&#1086;&#1089;&#1090;&#1100;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2EB7DEE89669B311B385E167C67914D4B2EEC2EB044717B99194D0A626DAC52B0650B01E8884E57A8394B490E49CBAE1DA79E3B15DA3B75A2BCE20DkClAH" TargetMode="External"/><Relationship Id="rId10" Type="http://schemas.openxmlformats.org/officeDocument/2006/relationships/hyperlink" Target="consultantplus://offline/ref=12EB7DEE89669B311B385E167C67914D4B2EEC2EB044717B99194D0A626DAC52B0650B01E8884E57A8394B490E49CBAE1DA79E3B15DA3B75A2BCE20DkCl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EB7DEE89669B311B385E167C67914D4B2EEC2EB84F737F9D1010006A34A050B76A5404EF994E57AC274B4C16409FFDk5l9H" TargetMode="External"/><Relationship Id="rId14" Type="http://schemas.openxmlformats.org/officeDocument/2006/relationships/hyperlink" Target="consultantplus://offline/ref=12EB7DEE89669B311B385E167C67914D4B2EEC2EB047787D90194D0A626DAC52B0650B01FA88165BA93D55480C5C9DFF5BkF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2020-09-30T09:47:00Z</cp:lastPrinted>
  <dcterms:created xsi:type="dcterms:W3CDTF">2020-06-10T09:27:00Z</dcterms:created>
  <dcterms:modified xsi:type="dcterms:W3CDTF">2020-10-28T11:16:00Z</dcterms:modified>
</cp:coreProperties>
</file>