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C6D" w:rsidRPr="00AF0F44" w:rsidRDefault="00CE6C6D" w:rsidP="00CE6C6D">
      <w:pPr>
        <w:spacing w:line="252" w:lineRule="auto"/>
        <w:rPr>
          <w:rFonts w:ascii="Calibri" w:eastAsia="Calibri" w:hAnsi="Calibri" w:cs="Times New Roman"/>
        </w:rPr>
      </w:pPr>
      <w:r>
        <w:rPr>
          <w:rFonts w:ascii="Calibri" w:eastAsia="Calibri" w:hAnsi="Calibri" w:cs="Times New Roman"/>
          <w:noProof/>
          <w:lang w:eastAsia="ru-RU"/>
        </w:rPr>
        <w:t xml:space="preserve">                                                                                  </w:t>
      </w:r>
      <w:r w:rsidRPr="00AF0F44">
        <w:rPr>
          <w:rFonts w:ascii="Calibri" w:eastAsia="Calibri" w:hAnsi="Calibri" w:cs="Times New Roman"/>
          <w:noProof/>
          <w:lang w:eastAsia="ru-RU"/>
        </w:rPr>
        <w:drawing>
          <wp:inline distT="0" distB="0" distL="0" distR="0" wp14:anchorId="4C9F1A99" wp14:editId="0ECC3681">
            <wp:extent cx="682625" cy="798830"/>
            <wp:effectExtent l="0" t="0" r="317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625" cy="798830"/>
                    </a:xfrm>
                    <a:prstGeom prst="rect">
                      <a:avLst/>
                    </a:prstGeom>
                    <a:noFill/>
                  </pic:spPr>
                </pic:pic>
              </a:graphicData>
            </a:graphic>
          </wp:inline>
        </w:drawing>
      </w:r>
    </w:p>
    <w:p w:rsidR="00CE6C6D" w:rsidRPr="00AF0F44" w:rsidRDefault="00CE6C6D" w:rsidP="00CE6C6D">
      <w:pPr>
        <w:spacing w:after="0" w:line="240" w:lineRule="auto"/>
        <w:jc w:val="center"/>
        <w:rPr>
          <w:rFonts w:ascii="Times New Roman" w:eastAsia="Times New Roman" w:hAnsi="Times New Roman" w:cs="Times New Roman"/>
          <w:sz w:val="24"/>
          <w:szCs w:val="24"/>
          <w:lang w:eastAsia="ru-RU"/>
        </w:rPr>
      </w:pPr>
    </w:p>
    <w:p w:rsidR="00CE6C6D" w:rsidRPr="00AF0F44" w:rsidRDefault="00CE6C6D" w:rsidP="00CE6C6D">
      <w:pPr>
        <w:spacing w:after="0" w:line="240" w:lineRule="auto"/>
        <w:jc w:val="center"/>
        <w:outlineLvl w:val="0"/>
        <w:rPr>
          <w:rFonts w:ascii="Times New Roman" w:eastAsia="Times New Roman" w:hAnsi="Times New Roman" w:cs="Times New Roman"/>
          <w:b/>
          <w:bCs/>
          <w:caps/>
          <w:sz w:val="28"/>
          <w:szCs w:val="28"/>
          <w:lang w:eastAsia="ru-RU"/>
        </w:rPr>
      </w:pPr>
      <w:r w:rsidRPr="00AF0F44">
        <w:rPr>
          <w:rFonts w:ascii="Times New Roman" w:eastAsia="Times New Roman" w:hAnsi="Times New Roman" w:cs="Times New Roman"/>
          <w:b/>
          <w:bCs/>
          <w:caps/>
          <w:sz w:val="28"/>
          <w:szCs w:val="28"/>
          <w:lang w:eastAsia="ru-RU"/>
        </w:rPr>
        <w:t>Российская Федерация</w:t>
      </w:r>
    </w:p>
    <w:p w:rsidR="00CE6C6D" w:rsidRPr="00AF0F44" w:rsidRDefault="00CE6C6D" w:rsidP="00CE6C6D">
      <w:pPr>
        <w:spacing w:after="0" w:line="240" w:lineRule="auto"/>
        <w:jc w:val="center"/>
        <w:outlineLvl w:val="0"/>
        <w:rPr>
          <w:rFonts w:ascii="Times New Roman" w:eastAsia="Times New Roman" w:hAnsi="Times New Roman" w:cs="Times New Roman"/>
          <w:b/>
          <w:bCs/>
          <w:caps/>
          <w:sz w:val="28"/>
          <w:szCs w:val="28"/>
          <w:lang w:eastAsia="ru-RU"/>
        </w:rPr>
      </w:pPr>
      <w:r w:rsidRPr="00AF0F44">
        <w:rPr>
          <w:rFonts w:ascii="Times New Roman" w:eastAsia="Times New Roman" w:hAnsi="Times New Roman" w:cs="Times New Roman"/>
          <w:b/>
          <w:bCs/>
          <w:caps/>
          <w:sz w:val="28"/>
          <w:szCs w:val="28"/>
          <w:lang w:eastAsia="ru-RU"/>
        </w:rPr>
        <w:t>Самарская область</w:t>
      </w:r>
    </w:p>
    <w:p w:rsidR="00CE6C6D" w:rsidRPr="00AF0F44" w:rsidRDefault="00CE6C6D" w:rsidP="00CE6C6D">
      <w:pPr>
        <w:spacing w:after="0" w:line="240" w:lineRule="auto"/>
        <w:jc w:val="center"/>
        <w:outlineLvl w:val="0"/>
        <w:rPr>
          <w:rFonts w:ascii="Times New Roman" w:eastAsia="Times New Roman" w:hAnsi="Times New Roman" w:cs="Times New Roman"/>
          <w:b/>
          <w:bCs/>
          <w:caps/>
          <w:sz w:val="28"/>
          <w:szCs w:val="28"/>
          <w:lang w:eastAsia="ru-RU"/>
        </w:rPr>
      </w:pPr>
      <w:r w:rsidRPr="00AF0F44">
        <w:rPr>
          <w:rFonts w:ascii="Times New Roman" w:eastAsia="Times New Roman" w:hAnsi="Times New Roman" w:cs="Times New Roman"/>
          <w:b/>
          <w:bCs/>
          <w:caps/>
          <w:sz w:val="28"/>
          <w:szCs w:val="28"/>
          <w:lang w:eastAsia="ru-RU"/>
        </w:rPr>
        <w:t>муниципальный район Волжский</w:t>
      </w:r>
    </w:p>
    <w:p w:rsidR="00CE6C6D" w:rsidRPr="00AF0F44" w:rsidRDefault="00CE6C6D" w:rsidP="00CE6C6D">
      <w:pPr>
        <w:spacing w:after="0" w:line="240" w:lineRule="auto"/>
        <w:jc w:val="center"/>
        <w:outlineLvl w:val="0"/>
        <w:rPr>
          <w:rFonts w:ascii="Times New Roman" w:eastAsia="Times New Roman" w:hAnsi="Times New Roman" w:cs="Times New Roman"/>
          <w:b/>
          <w:bCs/>
          <w:caps/>
          <w:sz w:val="28"/>
          <w:szCs w:val="28"/>
          <w:lang w:eastAsia="ru-RU"/>
        </w:rPr>
      </w:pPr>
      <w:r w:rsidRPr="00AF0F44">
        <w:rPr>
          <w:rFonts w:ascii="Times New Roman" w:eastAsia="Times New Roman" w:hAnsi="Times New Roman" w:cs="Times New Roman"/>
          <w:b/>
          <w:bCs/>
          <w:caps/>
          <w:sz w:val="28"/>
          <w:szCs w:val="28"/>
          <w:lang w:eastAsia="ru-RU"/>
        </w:rPr>
        <w:t>СОБРАНИЕ ПРЕДСТАВИТЕЛЕЙ СЕЛЬСКОГО ПОСЕЛЕНИЯ Лопатино</w:t>
      </w:r>
    </w:p>
    <w:p w:rsidR="00CE6C6D" w:rsidRPr="00AF0F44" w:rsidRDefault="00CE6C6D" w:rsidP="00CE6C6D">
      <w:pPr>
        <w:spacing w:after="0" w:line="240" w:lineRule="auto"/>
        <w:jc w:val="center"/>
        <w:outlineLvl w:val="0"/>
        <w:rPr>
          <w:rFonts w:ascii="Times New Roman" w:eastAsia="Times New Roman" w:hAnsi="Times New Roman" w:cs="Times New Roman"/>
          <w:b/>
          <w:bCs/>
          <w:caps/>
          <w:sz w:val="28"/>
          <w:szCs w:val="28"/>
          <w:lang w:eastAsia="ru-RU"/>
        </w:rPr>
      </w:pPr>
    </w:p>
    <w:p w:rsidR="00CE6C6D" w:rsidRPr="00AF0F44" w:rsidRDefault="00ED011B" w:rsidP="00CE6C6D">
      <w:pPr>
        <w:spacing w:after="0" w:line="240" w:lineRule="auto"/>
        <w:jc w:val="center"/>
        <w:outlineLvl w:val="0"/>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ЧЕТВЕРТОГО</w:t>
      </w:r>
      <w:r w:rsidR="00CE6C6D" w:rsidRPr="00AF0F44">
        <w:rPr>
          <w:rFonts w:ascii="Times New Roman" w:eastAsia="Times New Roman" w:hAnsi="Times New Roman" w:cs="Times New Roman"/>
          <w:b/>
          <w:bCs/>
          <w:caps/>
          <w:sz w:val="28"/>
          <w:szCs w:val="28"/>
          <w:lang w:eastAsia="ru-RU"/>
        </w:rPr>
        <w:t xml:space="preserve"> созыва</w:t>
      </w:r>
    </w:p>
    <w:p w:rsidR="00CE6C6D" w:rsidRPr="00AF0F44" w:rsidRDefault="00CE6C6D" w:rsidP="00CE6C6D">
      <w:pPr>
        <w:spacing w:after="0" w:line="240" w:lineRule="auto"/>
        <w:jc w:val="center"/>
        <w:outlineLvl w:val="0"/>
        <w:rPr>
          <w:rFonts w:ascii="Times New Roman" w:eastAsia="Times New Roman" w:hAnsi="Times New Roman" w:cs="Times New Roman"/>
          <w:b/>
          <w:sz w:val="28"/>
          <w:szCs w:val="28"/>
          <w:lang w:eastAsia="ru-RU"/>
        </w:rPr>
      </w:pPr>
    </w:p>
    <w:p w:rsidR="00CE6C6D" w:rsidRPr="00AF0F44" w:rsidRDefault="00CE6C6D" w:rsidP="00CE6C6D">
      <w:pPr>
        <w:spacing w:after="0" w:line="240" w:lineRule="auto"/>
        <w:jc w:val="center"/>
        <w:outlineLvl w:val="0"/>
        <w:rPr>
          <w:rFonts w:ascii="Times New Roman" w:eastAsia="Times New Roman" w:hAnsi="Times New Roman" w:cs="Times New Roman"/>
          <w:b/>
          <w:sz w:val="28"/>
          <w:szCs w:val="28"/>
          <w:lang w:eastAsia="ru-RU"/>
        </w:rPr>
      </w:pPr>
      <w:r w:rsidRPr="00AF0F44">
        <w:rPr>
          <w:rFonts w:ascii="Times New Roman" w:eastAsia="Times New Roman" w:hAnsi="Times New Roman" w:cs="Times New Roman"/>
          <w:b/>
          <w:sz w:val="28"/>
          <w:szCs w:val="28"/>
          <w:lang w:eastAsia="ru-RU"/>
        </w:rPr>
        <w:t>РЕШЕНИЕ</w:t>
      </w:r>
    </w:p>
    <w:p w:rsidR="00CE6C6D" w:rsidRPr="00AF0F44" w:rsidRDefault="00CE6C6D" w:rsidP="00CE6C6D">
      <w:pPr>
        <w:spacing w:after="0" w:line="240" w:lineRule="auto"/>
        <w:jc w:val="center"/>
        <w:outlineLvl w:val="0"/>
        <w:rPr>
          <w:rFonts w:ascii="Times New Roman" w:eastAsia="Times New Roman" w:hAnsi="Times New Roman" w:cs="Times New Roman"/>
          <w:b/>
          <w:sz w:val="28"/>
          <w:szCs w:val="28"/>
          <w:lang w:eastAsia="ru-RU"/>
        </w:rPr>
      </w:pPr>
    </w:p>
    <w:p w:rsidR="00CE6C6D" w:rsidRPr="00AF0F44" w:rsidRDefault="00ED011B" w:rsidP="00CE6C6D">
      <w:pPr>
        <w:spacing w:after="0" w:line="240" w:lineRule="auto"/>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от</w:t>
      </w:r>
      <w:r w:rsidR="00CE6C6D" w:rsidRPr="00AF0F4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17</w:t>
      </w:r>
      <w:r w:rsidR="00CE6C6D" w:rsidRPr="00AF0F4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марта</w:t>
      </w:r>
      <w:r w:rsidR="00CE6C6D" w:rsidRPr="00AF0F44">
        <w:rPr>
          <w:rFonts w:ascii="Times New Roman" w:eastAsia="Times New Roman" w:hAnsi="Times New Roman" w:cs="Times New Roman"/>
          <w:b/>
          <w:sz w:val="28"/>
          <w:szCs w:val="28"/>
          <w:lang w:eastAsia="ru-RU"/>
        </w:rPr>
        <w:t xml:space="preserve"> 20</w:t>
      </w:r>
      <w:r>
        <w:rPr>
          <w:rFonts w:ascii="Times New Roman" w:eastAsia="Times New Roman" w:hAnsi="Times New Roman" w:cs="Times New Roman"/>
          <w:b/>
          <w:sz w:val="28"/>
          <w:szCs w:val="28"/>
          <w:lang w:eastAsia="ru-RU"/>
        </w:rPr>
        <w:t>21</w:t>
      </w:r>
      <w:r w:rsidR="00CE6C6D" w:rsidRPr="00AF0F44">
        <w:rPr>
          <w:rFonts w:ascii="Times New Roman" w:eastAsia="Times New Roman" w:hAnsi="Times New Roman" w:cs="Times New Roman"/>
          <w:b/>
          <w:sz w:val="28"/>
          <w:szCs w:val="28"/>
          <w:lang w:eastAsia="ru-RU"/>
        </w:rPr>
        <w:t xml:space="preserve"> года               </w:t>
      </w:r>
      <w:r>
        <w:rPr>
          <w:rFonts w:ascii="Times New Roman" w:eastAsia="Times New Roman" w:hAnsi="Times New Roman" w:cs="Times New Roman"/>
          <w:b/>
          <w:sz w:val="28"/>
          <w:szCs w:val="28"/>
          <w:lang w:eastAsia="ru-RU"/>
        </w:rPr>
        <w:t xml:space="preserve">         </w:t>
      </w:r>
      <w:r w:rsidR="00CE6C6D" w:rsidRPr="00AF0F4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2</w:t>
      </w:r>
      <w:r w:rsidR="00A145DF">
        <w:rPr>
          <w:rFonts w:ascii="Times New Roman" w:eastAsia="Times New Roman" w:hAnsi="Times New Roman" w:cs="Times New Roman"/>
          <w:b/>
          <w:sz w:val="28"/>
          <w:szCs w:val="28"/>
          <w:lang w:eastAsia="ru-RU"/>
        </w:rPr>
        <w:t>5</w:t>
      </w:r>
      <w:r w:rsidR="00CE6C6D" w:rsidRPr="00AF0F44">
        <w:rPr>
          <w:rFonts w:ascii="Times New Roman" w:eastAsia="Times New Roman" w:hAnsi="Times New Roman" w:cs="Times New Roman"/>
          <w:b/>
          <w:sz w:val="28"/>
          <w:szCs w:val="28"/>
          <w:lang w:eastAsia="ru-RU"/>
        </w:rPr>
        <w:tab/>
      </w:r>
      <w:r w:rsidR="00CE6C6D" w:rsidRPr="00AF0F44">
        <w:rPr>
          <w:rFonts w:ascii="Times New Roman" w:eastAsia="Times New Roman" w:hAnsi="Times New Roman" w:cs="Times New Roman"/>
          <w:b/>
          <w:sz w:val="28"/>
          <w:szCs w:val="28"/>
          <w:lang w:eastAsia="ru-RU"/>
        </w:rPr>
        <w:tab/>
      </w:r>
      <w:r w:rsidR="00CE6C6D" w:rsidRPr="00AF0F44">
        <w:rPr>
          <w:rFonts w:ascii="Times New Roman" w:eastAsia="Times New Roman" w:hAnsi="Times New Roman" w:cs="Times New Roman"/>
          <w:b/>
          <w:sz w:val="28"/>
          <w:szCs w:val="28"/>
          <w:lang w:eastAsia="ru-RU"/>
        </w:rPr>
        <w:tab/>
      </w:r>
      <w:r w:rsidR="00CE6C6D" w:rsidRPr="00AF0F44">
        <w:rPr>
          <w:rFonts w:ascii="Times New Roman" w:eastAsia="Times New Roman" w:hAnsi="Times New Roman" w:cs="Times New Roman"/>
          <w:b/>
          <w:sz w:val="28"/>
          <w:szCs w:val="28"/>
          <w:lang w:eastAsia="ru-RU"/>
        </w:rPr>
        <w:tab/>
        <w:t>с. Лопатино</w:t>
      </w:r>
    </w:p>
    <w:p w:rsidR="00CE6C6D" w:rsidRPr="00AF0F44" w:rsidRDefault="00CE6C6D" w:rsidP="00CE6C6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E6C6D" w:rsidRPr="008A5431" w:rsidRDefault="00CE6C6D" w:rsidP="00CE6C6D">
      <w:pPr>
        <w:spacing w:after="0" w:line="240" w:lineRule="auto"/>
        <w:jc w:val="center"/>
        <w:rPr>
          <w:rFonts w:ascii="Times New Roman" w:eastAsia="Times New Roman" w:hAnsi="Times New Roman" w:cs="Times New Roman"/>
          <w:b/>
          <w:sz w:val="28"/>
          <w:szCs w:val="28"/>
          <w:lang w:eastAsia="ru-RU"/>
        </w:rPr>
      </w:pPr>
      <w:r w:rsidRPr="008A5431">
        <w:rPr>
          <w:rFonts w:ascii="Times New Roman" w:eastAsia="Times New Roman" w:hAnsi="Times New Roman" w:cs="Times New Roman"/>
          <w:b/>
          <w:sz w:val="28"/>
          <w:szCs w:val="28"/>
          <w:lang w:eastAsia="ru-RU"/>
        </w:rPr>
        <w:t>Об отчете главы сельского поселения Лопатино муници</w:t>
      </w:r>
      <w:r w:rsidR="00ED011B">
        <w:rPr>
          <w:rFonts w:ascii="Times New Roman" w:eastAsia="Times New Roman" w:hAnsi="Times New Roman" w:cs="Times New Roman"/>
          <w:b/>
          <w:sz w:val="28"/>
          <w:szCs w:val="28"/>
          <w:lang w:eastAsia="ru-RU"/>
        </w:rPr>
        <w:t>п</w:t>
      </w:r>
      <w:r w:rsidRPr="008A5431">
        <w:rPr>
          <w:rFonts w:ascii="Times New Roman" w:eastAsia="Times New Roman" w:hAnsi="Times New Roman" w:cs="Times New Roman"/>
          <w:b/>
          <w:sz w:val="28"/>
          <w:szCs w:val="28"/>
          <w:lang w:eastAsia="ru-RU"/>
        </w:rPr>
        <w:t>ального райо</w:t>
      </w:r>
      <w:r w:rsidR="00ED011B">
        <w:rPr>
          <w:rFonts w:ascii="Times New Roman" w:eastAsia="Times New Roman" w:hAnsi="Times New Roman" w:cs="Times New Roman"/>
          <w:b/>
          <w:sz w:val="28"/>
          <w:szCs w:val="28"/>
          <w:lang w:eastAsia="ru-RU"/>
        </w:rPr>
        <w:t>на Волжский Самарской области «</w:t>
      </w:r>
      <w:r w:rsidRPr="008A5431">
        <w:rPr>
          <w:rFonts w:ascii="Times New Roman" w:eastAsia="Times New Roman" w:hAnsi="Times New Roman" w:cs="Times New Roman"/>
          <w:b/>
          <w:sz w:val="28"/>
          <w:szCs w:val="28"/>
          <w:lang w:eastAsia="ru-RU"/>
        </w:rPr>
        <w:t xml:space="preserve">О </w:t>
      </w:r>
      <w:r w:rsidR="006A6128">
        <w:rPr>
          <w:rFonts w:ascii="Times New Roman" w:eastAsia="Times New Roman" w:hAnsi="Times New Roman" w:cs="Times New Roman"/>
          <w:b/>
          <w:sz w:val="28"/>
          <w:szCs w:val="28"/>
          <w:lang w:eastAsia="ru-RU"/>
        </w:rPr>
        <w:t>результатах деятельности за 20</w:t>
      </w:r>
      <w:r w:rsidR="00ED011B">
        <w:rPr>
          <w:rFonts w:ascii="Times New Roman" w:eastAsia="Times New Roman" w:hAnsi="Times New Roman" w:cs="Times New Roman"/>
          <w:b/>
          <w:sz w:val="28"/>
          <w:szCs w:val="28"/>
          <w:lang w:eastAsia="ru-RU"/>
        </w:rPr>
        <w:t>20</w:t>
      </w:r>
      <w:r w:rsidR="006A6128">
        <w:rPr>
          <w:rFonts w:ascii="Times New Roman" w:eastAsia="Times New Roman" w:hAnsi="Times New Roman" w:cs="Times New Roman"/>
          <w:b/>
          <w:sz w:val="28"/>
          <w:szCs w:val="28"/>
          <w:lang w:eastAsia="ru-RU"/>
        </w:rPr>
        <w:t xml:space="preserve"> год и перспективах развития н</w:t>
      </w:r>
      <w:r w:rsidRPr="008A5431">
        <w:rPr>
          <w:rFonts w:ascii="Times New Roman" w:eastAsia="Times New Roman" w:hAnsi="Times New Roman" w:cs="Times New Roman"/>
          <w:b/>
          <w:sz w:val="28"/>
          <w:szCs w:val="28"/>
          <w:lang w:eastAsia="ru-RU"/>
        </w:rPr>
        <w:t>а 20</w:t>
      </w:r>
      <w:r w:rsidR="00ED011B">
        <w:rPr>
          <w:rFonts w:ascii="Times New Roman" w:eastAsia="Times New Roman" w:hAnsi="Times New Roman" w:cs="Times New Roman"/>
          <w:b/>
          <w:sz w:val="28"/>
          <w:szCs w:val="28"/>
          <w:lang w:eastAsia="ru-RU"/>
        </w:rPr>
        <w:t>21</w:t>
      </w:r>
      <w:r w:rsidRPr="008A5431">
        <w:rPr>
          <w:rFonts w:ascii="Times New Roman" w:eastAsia="Times New Roman" w:hAnsi="Times New Roman" w:cs="Times New Roman"/>
          <w:b/>
          <w:sz w:val="28"/>
          <w:szCs w:val="28"/>
          <w:lang w:eastAsia="ru-RU"/>
        </w:rPr>
        <w:t>год</w:t>
      </w:r>
      <w:r w:rsidR="00ED011B">
        <w:rPr>
          <w:rFonts w:ascii="Times New Roman" w:eastAsia="Times New Roman" w:hAnsi="Times New Roman" w:cs="Times New Roman"/>
          <w:b/>
          <w:sz w:val="28"/>
          <w:szCs w:val="28"/>
          <w:lang w:eastAsia="ru-RU"/>
        </w:rPr>
        <w:t>»</w:t>
      </w:r>
    </w:p>
    <w:p w:rsidR="00CE6C6D" w:rsidRPr="008A5431" w:rsidRDefault="00CE6C6D" w:rsidP="00CE6C6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E6C6D" w:rsidRDefault="00CE6C6D" w:rsidP="00ED011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F0F44">
        <w:rPr>
          <w:rFonts w:ascii="Times New Roman" w:eastAsia="Times New Roman" w:hAnsi="Times New Roman" w:cs="Times New Roman"/>
          <w:sz w:val="28"/>
          <w:szCs w:val="28"/>
          <w:lang w:eastAsia="ru-RU"/>
        </w:rPr>
        <w:t>В соответствии Федеральным законом от</w:t>
      </w:r>
      <w:r w:rsidR="00ED011B">
        <w:rPr>
          <w:rFonts w:ascii="Times New Roman" w:eastAsia="Times New Roman" w:hAnsi="Times New Roman" w:cs="Times New Roman"/>
          <w:sz w:val="28"/>
          <w:szCs w:val="28"/>
          <w:lang w:eastAsia="ru-RU"/>
        </w:rPr>
        <w:t xml:space="preserve"> 6 октября 2003 года № 131-ФЗ «</w:t>
      </w:r>
      <w:r w:rsidRPr="00AF0F44">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sidR="006A6128">
        <w:rPr>
          <w:rFonts w:ascii="Times New Roman" w:eastAsia="Times New Roman" w:hAnsi="Times New Roman" w:cs="Times New Roman"/>
          <w:sz w:val="28"/>
          <w:szCs w:val="28"/>
          <w:lang w:eastAsia="ru-RU"/>
        </w:rPr>
        <w:t>,</w:t>
      </w:r>
      <w:r w:rsidRPr="00AF0F44">
        <w:rPr>
          <w:rFonts w:ascii="Times New Roman" w:eastAsia="Times New Roman" w:hAnsi="Times New Roman" w:cs="Times New Roman"/>
          <w:sz w:val="28"/>
          <w:szCs w:val="28"/>
          <w:lang w:eastAsia="ru-RU"/>
        </w:rPr>
        <w:t xml:space="preserve"> Уставом сельского поселения Лопатино муниципального района Волжский Самарской области и обсудив отчет главы сельского поселения Лопатино о работе органов местного самоуправления сельского поселения Лопатино за 20</w:t>
      </w:r>
      <w:r w:rsidR="00ED011B">
        <w:rPr>
          <w:rFonts w:ascii="Times New Roman" w:eastAsia="Times New Roman" w:hAnsi="Times New Roman" w:cs="Times New Roman"/>
          <w:sz w:val="28"/>
          <w:szCs w:val="28"/>
          <w:lang w:eastAsia="ru-RU"/>
        </w:rPr>
        <w:t>20</w:t>
      </w:r>
      <w:r w:rsidRPr="00AF0F44">
        <w:rPr>
          <w:rFonts w:ascii="Times New Roman" w:eastAsia="Times New Roman" w:hAnsi="Times New Roman" w:cs="Times New Roman"/>
          <w:sz w:val="28"/>
          <w:szCs w:val="28"/>
          <w:lang w:eastAsia="ru-RU"/>
        </w:rPr>
        <w:t xml:space="preserve"> год, Собрание Представителей сельского поселения Лопатино муниципального района Волжский Самарской области </w:t>
      </w:r>
    </w:p>
    <w:p w:rsidR="00ED011B" w:rsidRPr="00AF0F44" w:rsidRDefault="00ED011B" w:rsidP="00ED011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E6C6D" w:rsidRDefault="00CE6C6D" w:rsidP="00CE6C6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F0F44">
        <w:rPr>
          <w:rFonts w:ascii="Times New Roman" w:eastAsia="Times New Roman" w:hAnsi="Times New Roman" w:cs="Times New Roman"/>
          <w:b/>
          <w:sz w:val="28"/>
          <w:szCs w:val="28"/>
          <w:lang w:eastAsia="ru-RU"/>
        </w:rPr>
        <w:t>РЕШИЛО:</w:t>
      </w:r>
    </w:p>
    <w:p w:rsidR="00ED011B" w:rsidRPr="00AF0F44" w:rsidRDefault="00ED011B" w:rsidP="00CE6C6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CE6C6D" w:rsidRPr="006A6128" w:rsidRDefault="00CE6C6D" w:rsidP="00ED011B">
      <w:pPr>
        <w:widowControl w:val="0"/>
        <w:numPr>
          <w:ilvl w:val="0"/>
          <w:numId w:val="1"/>
        </w:numPr>
        <w:tabs>
          <w:tab w:val="clear" w:pos="720"/>
          <w:tab w:val="num" w:pos="36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AF0F44">
        <w:rPr>
          <w:rFonts w:ascii="Times New Roman" w:eastAsia="Times New Roman" w:hAnsi="Times New Roman" w:cs="Times New Roman"/>
          <w:sz w:val="28"/>
          <w:szCs w:val="28"/>
          <w:lang w:eastAsia="ru-RU"/>
        </w:rPr>
        <w:t>Принять к сведению отчет главы сельского поселения Лопатино муниципального райо</w:t>
      </w:r>
      <w:r w:rsidR="00ED011B">
        <w:rPr>
          <w:rFonts w:ascii="Times New Roman" w:eastAsia="Times New Roman" w:hAnsi="Times New Roman" w:cs="Times New Roman"/>
          <w:sz w:val="28"/>
          <w:szCs w:val="28"/>
          <w:lang w:eastAsia="ru-RU"/>
        </w:rPr>
        <w:t>на Волжский Самарской области «О</w:t>
      </w:r>
      <w:r w:rsidR="006A6128" w:rsidRPr="008A5431">
        <w:rPr>
          <w:rFonts w:ascii="Times New Roman" w:eastAsia="Times New Roman" w:hAnsi="Times New Roman" w:cs="Times New Roman"/>
          <w:b/>
          <w:sz w:val="28"/>
          <w:szCs w:val="28"/>
          <w:lang w:eastAsia="ru-RU"/>
        </w:rPr>
        <w:t xml:space="preserve"> </w:t>
      </w:r>
      <w:r w:rsidR="006A6128" w:rsidRPr="006A6128">
        <w:rPr>
          <w:rFonts w:ascii="Times New Roman" w:eastAsia="Times New Roman" w:hAnsi="Times New Roman" w:cs="Times New Roman"/>
          <w:sz w:val="28"/>
          <w:szCs w:val="28"/>
          <w:lang w:eastAsia="ru-RU"/>
        </w:rPr>
        <w:t>результатах деятельности за 20</w:t>
      </w:r>
      <w:r w:rsidR="00ED011B">
        <w:rPr>
          <w:rFonts w:ascii="Times New Roman" w:eastAsia="Times New Roman" w:hAnsi="Times New Roman" w:cs="Times New Roman"/>
          <w:sz w:val="28"/>
          <w:szCs w:val="28"/>
          <w:lang w:eastAsia="ru-RU"/>
        </w:rPr>
        <w:t>20</w:t>
      </w:r>
      <w:r w:rsidR="006A6128" w:rsidRPr="006A6128">
        <w:rPr>
          <w:rFonts w:ascii="Times New Roman" w:eastAsia="Times New Roman" w:hAnsi="Times New Roman" w:cs="Times New Roman"/>
          <w:sz w:val="28"/>
          <w:szCs w:val="28"/>
          <w:lang w:eastAsia="ru-RU"/>
        </w:rPr>
        <w:t xml:space="preserve"> год и перспективах развития н</w:t>
      </w:r>
      <w:r w:rsidRPr="006A6128">
        <w:rPr>
          <w:rFonts w:ascii="Times New Roman" w:eastAsia="Times New Roman" w:hAnsi="Times New Roman" w:cs="Times New Roman"/>
          <w:sz w:val="28"/>
          <w:szCs w:val="28"/>
          <w:lang w:eastAsia="ru-RU"/>
        </w:rPr>
        <w:t>а 20</w:t>
      </w:r>
      <w:r w:rsidR="00ED011B">
        <w:rPr>
          <w:rFonts w:ascii="Times New Roman" w:eastAsia="Times New Roman" w:hAnsi="Times New Roman" w:cs="Times New Roman"/>
          <w:sz w:val="28"/>
          <w:szCs w:val="28"/>
          <w:lang w:eastAsia="ru-RU"/>
        </w:rPr>
        <w:t>21</w:t>
      </w:r>
      <w:r w:rsidRPr="006A6128">
        <w:rPr>
          <w:rFonts w:ascii="Times New Roman" w:eastAsia="Times New Roman" w:hAnsi="Times New Roman" w:cs="Times New Roman"/>
          <w:sz w:val="28"/>
          <w:szCs w:val="28"/>
          <w:lang w:eastAsia="ru-RU"/>
        </w:rPr>
        <w:t xml:space="preserve"> год» </w:t>
      </w:r>
      <w:r w:rsidR="00EA072C">
        <w:rPr>
          <w:rFonts w:ascii="Times New Roman" w:eastAsia="Times New Roman" w:hAnsi="Times New Roman" w:cs="Times New Roman"/>
          <w:sz w:val="28"/>
          <w:szCs w:val="28"/>
          <w:lang w:eastAsia="ru-RU"/>
        </w:rPr>
        <w:t xml:space="preserve">     </w:t>
      </w:r>
      <w:r w:rsidR="00ED011B">
        <w:rPr>
          <w:rFonts w:ascii="Times New Roman" w:eastAsia="Times New Roman" w:hAnsi="Times New Roman" w:cs="Times New Roman"/>
          <w:sz w:val="28"/>
          <w:szCs w:val="28"/>
          <w:lang w:eastAsia="ru-RU"/>
        </w:rPr>
        <w:t xml:space="preserve">                               </w:t>
      </w:r>
      <w:r w:rsidRPr="006A6128">
        <w:rPr>
          <w:rFonts w:ascii="Times New Roman" w:eastAsia="Times New Roman" w:hAnsi="Times New Roman" w:cs="Times New Roman"/>
          <w:sz w:val="28"/>
          <w:szCs w:val="28"/>
          <w:lang w:eastAsia="ru-RU"/>
        </w:rPr>
        <w:t>(</w:t>
      </w:r>
      <w:r w:rsidR="00ED011B">
        <w:rPr>
          <w:rFonts w:ascii="Times New Roman" w:eastAsia="Times New Roman" w:hAnsi="Times New Roman" w:cs="Times New Roman"/>
          <w:sz w:val="28"/>
          <w:szCs w:val="28"/>
          <w:lang w:eastAsia="ru-RU"/>
        </w:rPr>
        <w:t>Приложение).</w:t>
      </w:r>
    </w:p>
    <w:p w:rsidR="00CE6C6D" w:rsidRPr="00AF0F44" w:rsidRDefault="00CE6C6D" w:rsidP="00ED011B">
      <w:pPr>
        <w:widowControl w:val="0"/>
        <w:numPr>
          <w:ilvl w:val="0"/>
          <w:numId w:val="1"/>
        </w:numPr>
        <w:tabs>
          <w:tab w:val="clear" w:pos="720"/>
          <w:tab w:val="num" w:pos="36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AF0F44">
        <w:rPr>
          <w:rFonts w:ascii="Times New Roman" w:eastAsia="Times New Roman" w:hAnsi="Times New Roman" w:cs="Times New Roman"/>
          <w:sz w:val="28"/>
          <w:szCs w:val="28"/>
          <w:lang w:eastAsia="ru-RU"/>
        </w:rPr>
        <w:t xml:space="preserve">Опубликовать </w:t>
      </w:r>
      <w:r w:rsidR="00ED011B">
        <w:rPr>
          <w:rFonts w:ascii="Times New Roman" w:eastAsia="Times New Roman" w:hAnsi="Times New Roman" w:cs="Times New Roman"/>
          <w:sz w:val="28"/>
          <w:szCs w:val="28"/>
          <w:lang w:eastAsia="ru-RU"/>
        </w:rPr>
        <w:t xml:space="preserve">данное решение </w:t>
      </w:r>
      <w:r w:rsidRPr="00AF0F44">
        <w:rPr>
          <w:rFonts w:ascii="Times New Roman" w:eastAsia="Times New Roman" w:hAnsi="Times New Roman" w:cs="Times New Roman"/>
          <w:sz w:val="28"/>
          <w:szCs w:val="28"/>
          <w:lang w:eastAsia="ru-RU"/>
        </w:rPr>
        <w:t xml:space="preserve">на официальном сайте </w:t>
      </w:r>
      <w:r w:rsidR="00ED011B" w:rsidRPr="00AF0F44">
        <w:rPr>
          <w:rFonts w:ascii="Times New Roman" w:eastAsia="Times New Roman" w:hAnsi="Times New Roman" w:cs="Times New Roman"/>
          <w:sz w:val="28"/>
          <w:szCs w:val="28"/>
          <w:lang w:eastAsia="ru-RU"/>
        </w:rPr>
        <w:t>администрации сельского пос</w:t>
      </w:r>
      <w:r w:rsidR="00ED011B">
        <w:rPr>
          <w:rFonts w:ascii="Times New Roman" w:eastAsia="Times New Roman" w:hAnsi="Times New Roman" w:cs="Times New Roman"/>
          <w:sz w:val="28"/>
          <w:szCs w:val="28"/>
          <w:lang w:eastAsia="ru-RU"/>
        </w:rPr>
        <w:t>еления Лопатино</w:t>
      </w:r>
      <w:r w:rsidR="00ED011B" w:rsidRPr="00AF0F44">
        <w:rPr>
          <w:rFonts w:ascii="Times New Roman" w:eastAsia="Times New Roman" w:hAnsi="Times New Roman" w:cs="Times New Roman"/>
          <w:sz w:val="28"/>
          <w:szCs w:val="28"/>
          <w:lang w:eastAsia="ru-RU"/>
        </w:rPr>
        <w:t xml:space="preserve"> </w:t>
      </w:r>
      <w:r w:rsidRPr="00AF0F44">
        <w:rPr>
          <w:rFonts w:ascii="Times New Roman" w:eastAsia="Times New Roman" w:hAnsi="Times New Roman" w:cs="Times New Roman"/>
          <w:sz w:val="28"/>
          <w:szCs w:val="28"/>
          <w:lang w:eastAsia="ru-RU"/>
        </w:rPr>
        <w:t xml:space="preserve">в </w:t>
      </w:r>
      <w:r w:rsidR="00ED011B">
        <w:rPr>
          <w:rFonts w:ascii="Times New Roman" w:eastAsia="Times New Roman" w:hAnsi="Times New Roman" w:cs="Times New Roman"/>
          <w:sz w:val="28"/>
          <w:szCs w:val="28"/>
          <w:lang w:eastAsia="ru-RU"/>
        </w:rPr>
        <w:t xml:space="preserve">сети </w:t>
      </w:r>
      <w:r w:rsidRPr="00AF0F44">
        <w:rPr>
          <w:rFonts w:ascii="Times New Roman" w:eastAsia="Times New Roman" w:hAnsi="Times New Roman" w:cs="Times New Roman"/>
          <w:sz w:val="28"/>
          <w:szCs w:val="28"/>
          <w:lang w:eastAsia="ru-RU"/>
        </w:rPr>
        <w:t xml:space="preserve">Интернет </w:t>
      </w:r>
      <w:r w:rsidR="00ED011B">
        <w:rPr>
          <w:rFonts w:ascii="Times New Roman" w:eastAsia="Times New Roman" w:hAnsi="Times New Roman" w:cs="Times New Roman"/>
          <w:sz w:val="28"/>
          <w:szCs w:val="28"/>
          <w:lang w:eastAsia="ru-RU"/>
        </w:rPr>
        <w:t>и в газете «Волжская новь».</w:t>
      </w:r>
    </w:p>
    <w:p w:rsidR="00CE6C6D" w:rsidRPr="00AF0F44" w:rsidRDefault="00CE6C6D" w:rsidP="00ED011B">
      <w:pPr>
        <w:widowControl w:val="0"/>
        <w:numPr>
          <w:ilvl w:val="0"/>
          <w:numId w:val="1"/>
        </w:numPr>
        <w:tabs>
          <w:tab w:val="clear" w:pos="720"/>
          <w:tab w:val="num" w:pos="36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AF0F44">
        <w:rPr>
          <w:rFonts w:ascii="Times New Roman" w:eastAsia="Times New Roman" w:hAnsi="Times New Roman" w:cs="Times New Roman"/>
          <w:sz w:val="28"/>
          <w:szCs w:val="28"/>
          <w:lang w:eastAsia="ru-RU"/>
        </w:rPr>
        <w:t>Настоящее Решение вст</w:t>
      </w:r>
      <w:r w:rsidR="00ED011B">
        <w:rPr>
          <w:rFonts w:ascii="Times New Roman" w:eastAsia="Times New Roman" w:hAnsi="Times New Roman" w:cs="Times New Roman"/>
          <w:sz w:val="28"/>
          <w:szCs w:val="28"/>
          <w:lang w:eastAsia="ru-RU"/>
        </w:rPr>
        <w:t>упает в силу со дня подписания.</w:t>
      </w:r>
    </w:p>
    <w:p w:rsidR="00CE6C6D" w:rsidRPr="00AF0F44" w:rsidRDefault="00CE6C6D" w:rsidP="00CE6C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E6C6D" w:rsidRDefault="00CE6C6D" w:rsidP="00CE6C6D">
      <w:pPr>
        <w:spacing w:line="252" w:lineRule="auto"/>
        <w:rPr>
          <w:rFonts w:ascii="Times New Roman" w:eastAsia="Calibri" w:hAnsi="Times New Roman" w:cs="Times New Roman"/>
          <w:b/>
          <w:sz w:val="28"/>
          <w:szCs w:val="28"/>
        </w:rPr>
      </w:pPr>
      <w:r w:rsidRPr="00AF0F44">
        <w:rPr>
          <w:rFonts w:ascii="Times New Roman" w:eastAsia="Calibri" w:hAnsi="Times New Roman" w:cs="Times New Roman"/>
          <w:b/>
          <w:sz w:val="28"/>
          <w:szCs w:val="28"/>
        </w:rPr>
        <w:t xml:space="preserve">Председатель Собрания </w:t>
      </w:r>
      <w:r w:rsidR="00ED011B">
        <w:rPr>
          <w:rFonts w:ascii="Times New Roman" w:eastAsia="Calibri" w:hAnsi="Times New Roman" w:cs="Times New Roman"/>
          <w:b/>
          <w:sz w:val="28"/>
          <w:szCs w:val="28"/>
        </w:rPr>
        <w:t>п</w:t>
      </w:r>
      <w:r w:rsidRPr="00AF0F44">
        <w:rPr>
          <w:rFonts w:ascii="Times New Roman" w:eastAsia="Calibri" w:hAnsi="Times New Roman" w:cs="Times New Roman"/>
          <w:b/>
          <w:sz w:val="28"/>
          <w:szCs w:val="28"/>
        </w:rPr>
        <w:t xml:space="preserve">редставителей                                                                                                                    сельского поселения Лопатино                                                                                                                      муниципального района Волжский                                                                                                                          Самарской области                                                </w:t>
      </w:r>
      <w:r w:rsidR="00ED011B">
        <w:rPr>
          <w:rFonts w:ascii="Times New Roman" w:eastAsia="Calibri" w:hAnsi="Times New Roman" w:cs="Times New Roman"/>
          <w:b/>
          <w:sz w:val="28"/>
          <w:szCs w:val="28"/>
        </w:rPr>
        <w:t xml:space="preserve">         </w:t>
      </w:r>
      <w:r w:rsidRPr="00AF0F44">
        <w:rPr>
          <w:rFonts w:ascii="Times New Roman" w:eastAsia="Calibri" w:hAnsi="Times New Roman" w:cs="Times New Roman"/>
          <w:b/>
          <w:sz w:val="28"/>
          <w:szCs w:val="28"/>
        </w:rPr>
        <w:t xml:space="preserve">       А.И.Андреянов</w:t>
      </w:r>
    </w:p>
    <w:p w:rsidR="00ED011B" w:rsidRPr="00AF0F44" w:rsidRDefault="00ED011B" w:rsidP="00ED011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F0F44">
        <w:rPr>
          <w:rFonts w:ascii="Times New Roman" w:eastAsia="Times New Roman" w:hAnsi="Times New Roman" w:cs="Times New Roman"/>
          <w:sz w:val="24"/>
          <w:szCs w:val="24"/>
          <w:lang w:eastAsia="ru-RU"/>
        </w:rPr>
        <w:lastRenderedPageBreak/>
        <w:t xml:space="preserve">Приложение </w:t>
      </w:r>
    </w:p>
    <w:p w:rsidR="00ED011B" w:rsidRPr="00AF0F44" w:rsidRDefault="00ED011B" w:rsidP="00ED011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F0F44">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р</w:t>
      </w:r>
      <w:r w:rsidRPr="00AF0F44">
        <w:rPr>
          <w:rFonts w:ascii="Times New Roman" w:eastAsia="Times New Roman" w:hAnsi="Times New Roman" w:cs="Times New Roman"/>
          <w:sz w:val="24"/>
          <w:szCs w:val="24"/>
          <w:lang w:eastAsia="ru-RU"/>
        </w:rPr>
        <w:t xml:space="preserve">ешению Собрания </w:t>
      </w:r>
      <w:r>
        <w:rPr>
          <w:rFonts w:ascii="Times New Roman" w:eastAsia="Times New Roman" w:hAnsi="Times New Roman" w:cs="Times New Roman"/>
          <w:sz w:val="24"/>
          <w:szCs w:val="24"/>
          <w:lang w:eastAsia="ru-RU"/>
        </w:rPr>
        <w:t>п</w:t>
      </w:r>
      <w:r w:rsidRPr="00AF0F44">
        <w:rPr>
          <w:rFonts w:ascii="Times New Roman" w:eastAsia="Times New Roman" w:hAnsi="Times New Roman" w:cs="Times New Roman"/>
          <w:sz w:val="24"/>
          <w:szCs w:val="24"/>
          <w:lang w:eastAsia="ru-RU"/>
        </w:rPr>
        <w:t xml:space="preserve">редставителей </w:t>
      </w:r>
    </w:p>
    <w:p w:rsidR="00ED011B" w:rsidRPr="00AF0F44" w:rsidRDefault="00ED011B" w:rsidP="00ED011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F0F44">
        <w:rPr>
          <w:rFonts w:ascii="Times New Roman" w:eastAsia="Times New Roman" w:hAnsi="Times New Roman" w:cs="Times New Roman"/>
          <w:sz w:val="24"/>
          <w:szCs w:val="24"/>
          <w:lang w:eastAsia="ru-RU"/>
        </w:rPr>
        <w:t>сельского поселения Лопатино</w:t>
      </w:r>
    </w:p>
    <w:p w:rsidR="00ED011B" w:rsidRPr="00AF0F44" w:rsidRDefault="00ED011B" w:rsidP="00ED011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F0F4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17.03.2021 г</w:t>
      </w:r>
      <w:r w:rsidRPr="00AF0F4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2</w:t>
      </w:r>
      <w:r w:rsidR="00A145DF">
        <w:rPr>
          <w:rFonts w:ascii="Times New Roman" w:eastAsia="Times New Roman" w:hAnsi="Times New Roman" w:cs="Times New Roman"/>
          <w:sz w:val="24"/>
          <w:szCs w:val="24"/>
          <w:lang w:eastAsia="ru-RU"/>
        </w:rPr>
        <w:t>5</w:t>
      </w:r>
      <w:bookmarkStart w:id="0" w:name="_GoBack"/>
      <w:bookmarkEnd w:id="0"/>
    </w:p>
    <w:p w:rsidR="00ED011B" w:rsidRDefault="00ED011B" w:rsidP="00ED011B">
      <w:pPr>
        <w:spacing w:after="0" w:line="240" w:lineRule="auto"/>
        <w:jc w:val="right"/>
        <w:rPr>
          <w:rFonts w:ascii="Times New Roman" w:eastAsia="Calibri" w:hAnsi="Times New Roman" w:cs="Times New Roman"/>
        </w:rPr>
      </w:pPr>
    </w:p>
    <w:p w:rsidR="00ED011B" w:rsidRPr="00ED011B" w:rsidRDefault="00ED011B" w:rsidP="00ED011B">
      <w:pPr>
        <w:jc w:val="center"/>
        <w:rPr>
          <w:rFonts w:ascii="Times New Roman" w:hAnsi="Times New Roman" w:cs="Times New Roman"/>
          <w:b/>
          <w:sz w:val="28"/>
          <w:szCs w:val="28"/>
        </w:rPr>
      </w:pPr>
      <w:r w:rsidRPr="00ED011B">
        <w:rPr>
          <w:rFonts w:ascii="Times New Roman" w:hAnsi="Times New Roman" w:cs="Times New Roman"/>
          <w:b/>
          <w:sz w:val="28"/>
          <w:szCs w:val="28"/>
        </w:rPr>
        <w:t>ОТЧЕТ</w:t>
      </w:r>
    </w:p>
    <w:p w:rsidR="00ED011B" w:rsidRPr="00ED011B" w:rsidRDefault="00ED011B" w:rsidP="00ED011B">
      <w:pPr>
        <w:jc w:val="center"/>
        <w:rPr>
          <w:rFonts w:ascii="Times New Roman" w:hAnsi="Times New Roman" w:cs="Times New Roman"/>
          <w:b/>
          <w:sz w:val="28"/>
          <w:szCs w:val="28"/>
        </w:rPr>
      </w:pPr>
      <w:r w:rsidRPr="00ED011B">
        <w:rPr>
          <w:rFonts w:ascii="Times New Roman" w:hAnsi="Times New Roman" w:cs="Times New Roman"/>
          <w:b/>
          <w:sz w:val="28"/>
          <w:szCs w:val="28"/>
        </w:rPr>
        <w:t>Главы администрации сельского поселения Лопатино муниципального района Волжский Самарской области «О результатах деятельности за 2020 год и перспективах развития на 2021 год»</w:t>
      </w:r>
    </w:p>
    <w:p w:rsidR="00ED011B" w:rsidRPr="00ED011B" w:rsidRDefault="00ED011B" w:rsidP="00ED011B">
      <w:pPr>
        <w:jc w:val="center"/>
        <w:rPr>
          <w:rFonts w:ascii="Times New Roman" w:hAnsi="Times New Roman" w:cs="Times New Roman"/>
          <w:sz w:val="28"/>
          <w:szCs w:val="28"/>
        </w:rPr>
      </w:pPr>
    </w:p>
    <w:p w:rsidR="00ED011B" w:rsidRPr="00ED011B" w:rsidRDefault="00ED011B" w:rsidP="00ED011B">
      <w:pPr>
        <w:jc w:val="center"/>
        <w:rPr>
          <w:rFonts w:ascii="Times New Roman" w:hAnsi="Times New Roman" w:cs="Times New Roman"/>
          <w:sz w:val="28"/>
          <w:szCs w:val="28"/>
          <w:u w:val="single"/>
        </w:rPr>
      </w:pPr>
      <w:r w:rsidRPr="00ED011B">
        <w:rPr>
          <w:rFonts w:ascii="Times New Roman" w:hAnsi="Times New Roman" w:cs="Times New Roman"/>
          <w:sz w:val="28"/>
          <w:szCs w:val="28"/>
          <w:u w:val="single"/>
        </w:rPr>
        <w:t>Уважаемые депутаты, жители села, коллеги и гости!</w:t>
      </w:r>
    </w:p>
    <w:p w:rsidR="00ED011B" w:rsidRPr="00ED011B" w:rsidRDefault="00ED011B" w:rsidP="00ED011B">
      <w:pPr>
        <w:jc w:val="center"/>
        <w:rPr>
          <w:rFonts w:ascii="Times New Roman" w:hAnsi="Times New Roman" w:cs="Times New Roman"/>
          <w:sz w:val="28"/>
          <w:szCs w:val="28"/>
          <w:u w:val="single"/>
        </w:rPr>
      </w:pPr>
    </w:p>
    <w:p w:rsidR="00ED011B" w:rsidRPr="00ED011B" w:rsidRDefault="00ED011B" w:rsidP="00ED011B">
      <w:pPr>
        <w:spacing w:line="276" w:lineRule="auto"/>
        <w:ind w:firstLine="567"/>
        <w:jc w:val="both"/>
        <w:rPr>
          <w:rFonts w:ascii="Times New Roman" w:hAnsi="Times New Roman" w:cs="Times New Roman"/>
          <w:sz w:val="28"/>
          <w:szCs w:val="28"/>
        </w:rPr>
      </w:pPr>
      <w:r w:rsidRPr="00ED011B">
        <w:rPr>
          <w:rFonts w:ascii="Times New Roman" w:hAnsi="Times New Roman" w:cs="Times New Roman"/>
          <w:sz w:val="28"/>
          <w:szCs w:val="28"/>
        </w:rPr>
        <w:t>Администрация поселения – это орган власти, который решает самые насущные, самые близкие и часто встречающиеся повседневные проблемы своих жителей. Именно поэтому местное самоуправление должно эффективно решать все возникающие вопросы, стремиться создать механизмы, которые способствовали бы максимальному стимулированию эффективной деятельности нашей поселенческой власти. Успех преобразований, происходящих в поселении во многом зависит от нашей совместной работы и от доверия друг к другу – доверия людей к власти и, наоборот, власти к людям.</w:t>
      </w:r>
    </w:p>
    <w:p w:rsidR="00ED011B" w:rsidRPr="00ED011B" w:rsidRDefault="00ED011B" w:rsidP="00ED011B">
      <w:pPr>
        <w:spacing w:line="276" w:lineRule="auto"/>
        <w:ind w:firstLine="567"/>
        <w:jc w:val="both"/>
        <w:rPr>
          <w:rFonts w:ascii="Times New Roman" w:hAnsi="Times New Roman" w:cs="Times New Roman"/>
          <w:sz w:val="28"/>
          <w:szCs w:val="28"/>
        </w:rPr>
      </w:pPr>
      <w:r w:rsidRPr="00ED011B">
        <w:rPr>
          <w:rFonts w:ascii="Times New Roman" w:hAnsi="Times New Roman" w:cs="Times New Roman"/>
          <w:sz w:val="28"/>
          <w:szCs w:val="28"/>
        </w:rPr>
        <w:t>Это очень серьезный и важный вопрос, который является основным приоритетом в нашей повседневной работе.</w:t>
      </w:r>
    </w:p>
    <w:p w:rsidR="00ED011B" w:rsidRPr="00ED011B" w:rsidRDefault="00ED011B" w:rsidP="00ED011B">
      <w:pPr>
        <w:spacing w:line="276" w:lineRule="auto"/>
        <w:ind w:firstLine="567"/>
        <w:jc w:val="both"/>
        <w:rPr>
          <w:rFonts w:ascii="Times New Roman" w:hAnsi="Times New Roman" w:cs="Times New Roman"/>
          <w:sz w:val="28"/>
          <w:szCs w:val="28"/>
        </w:rPr>
      </w:pPr>
      <w:r w:rsidRPr="00ED011B">
        <w:rPr>
          <w:rFonts w:ascii="Times New Roman" w:hAnsi="Times New Roman" w:cs="Times New Roman"/>
          <w:sz w:val="28"/>
          <w:szCs w:val="28"/>
        </w:rPr>
        <w:t>2020 год был сложным для страны и для поселения в частности. Мы достойно, с честью справились со всеми задачами, которые стояли перед нами.</w:t>
      </w:r>
    </w:p>
    <w:p w:rsidR="00ED011B" w:rsidRPr="00ED011B" w:rsidRDefault="00ED011B" w:rsidP="00ED011B">
      <w:pPr>
        <w:spacing w:line="276" w:lineRule="auto"/>
        <w:ind w:firstLine="567"/>
        <w:jc w:val="both"/>
        <w:rPr>
          <w:rFonts w:ascii="Times New Roman" w:hAnsi="Times New Roman" w:cs="Times New Roman"/>
          <w:sz w:val="28"/>
          <w:szCs w:val="28"/>
        </w:rPr>
      </w:pPr>
      <w:r w:rsidRPr="00ED011B">
        <w:rPr>
          <w:rFonts w:ascii="Times New Roman" w:hAnsi="Times New Roman" w:cs="Times New Roman"/>
          <w:sz w:val="28"/>
          <w:szCs w:val="28"/>
        </w:rPr>
        <w:t>Это проявилось прежде всего в отношении граждан к выборам. Голосование по Конституции и выборы депутатов поселенческого уровня в условиях пандемии стали самыми сложными в истории поселения, так как 55% населения впервые голосовало на нашей территории. Жители сельского поселения Лопатино продемонстрировали свое единство и проявили высокую активность, придя на голосование. Явка по голосованию за изменения в Конституцию Российской Федерации – 91%, на выборах депутатов поселения – 81,48%.</w:t>
      </w:r>
    </w:p>
    <w:p w:rsidR="00ED011B" w:rsidRPr="00ED011B" w:rsidRDefault="00ED011B" w:rsidP="00ED011B">
      <w:pPr>
        <w:spacing w:line="276" w:lineRule="auto"/>
        <w:ind w:firstLine="567"/>
        <w:jc w:val="both"/>
        <w:rPr>
          <w:rFonts w:ascii="Times New Roman" w:hAnsi="Times New Roman" w:cs="Times New Roman"/>
          <w:sz w:val="28"/>
          <w:szCs w:val="28"/>
        </w:rPr>
      </w:pPr>
      <w:r w:rsidRPr="00ED011B">
        <w:rPr>
          <w:rFonts w:ascii="Times New Roman" w:hAnsi="Times New Roman" w:cs="Times New Roman"/>
          <w:sz w:val="28"/>
          <w:szCs w:val="28"/>
        </w:rPr>
        <w:t>По-новому выстроено взаимодействие с гражданским обществом. Так были приняты программы по дальнейшему развитию территорий и выбору объектов благоустройства.</w:t>
      </w:r>
    </w:p>
    <w:p w:rsidR="00ED011B" w:rsidRPr="00ED011B" w:rsidRDefault="00ED011B" w:rsidP="00ED011B">
      <w:pPr>
        <w:spacing w:line="276" w:lineRule="auto"/>
        <w:ind w:firstLine="567"/>
        <w:jc w:val="both"/>
        <w:rPr>
          <w:rFonts w:ascii="Times New Roman" w:hAnsi="Times New Roman" w:cs="Times New Roman"/>
          <w:sz w:val="28"/>
          <w:szCs w:val="28"/>
        </w:rPr>
      </w:pPr>
      <w:r w:rsidRPr="00ED011B">
        <w:rPr>
          <w:rFonts w:ascii="Times New Roman" w:hAnsi="Times New Roman" w:cs="Times New Roman"/>
          <w:sz w:val="28"/>
          <w:szCs w:val="28"/>
        </w:rPr>
        <w:lastRenderedPageBreak/>
        <w:t>Главными целями в работе администрации остается исполнение полномочий в соответствии с Федеральным законом № 131-ФЗ «Об общих принципах организации местного самоуправления в Российской Федерации», Уставом сельского поселения и другими федеральными и областными правовыми актами.</w:t>
      </w:r>
    </w:p>
    <w:p w:rsidR="00ED011B" w:rsidRPr="00ED011B" w:rsidRDefault="00ED011B" w:rsidP="00ED011B">
      <w:pPr>
        <w:spacing w:line="276" w:lineRule="auto"/>
        <w:ind w:firstLine="567"/>
        <w:jc w:val="both"/>
        <w:rPr>
          <w:rFonts w:ascii="Times New Roman" w:hAnsi="Times New Roman" w:cs="Times New Roman"/>
          <w:sz w:val="28"/>
          <w:szCs w:val="28"/>
        </w:rPr>
      </w:pPr>
    </w:p>
    <w:p w:rsidR="00ED011B" w:rsidRPr="00ED011B" w:rsidRDefault="00ED011B" w:rsidP="00ED011B">
      <w:pPr>
        <w:spacing w:line="276" w:lineRule="auto"/>
        <w:ind w:firstLine="567"/>
        <w:jc w:val="both"/>
        <w:rPr>
          <w:rFonts w:ascii="Times New Roman" w:hAnsi="Times New Roman" w:cs="Times New Roman"/>
          <w:sz w:val="28"/>
          <w:szCs w:val="28"/>
        </w:rPr>
      </w:pPr>
      <w:r w:rsidRPr="00ED011B">
        <w:rPr>
          <w:rFonts w:ascii="Times New Roman" w:hAnsi="Times New Roman" w:cs="Times New Roman"/>
          <w:sz w:val="28"/>
          <w:szCs w:val="28"/>
        </w:rPr>
        <w:t>Это прежде всего:</w:t>
      </w:r>
    </w:p>
    <w:p w:rsidR="00ED011B" w:rsidRPr="00ED011B" w:rsidRDefault="00ED011B" w:rsidP="00ED011B">
      <w:pPr>
        <w:numPr>
          <w:ilvl w:val="0"/>
          <w:numId w:val="2"/>
        </w:numPr>
        <w:spacing w:line="276" w:lineRule="auto"/>
        <w:contextualSpacing/>
        <w:jc w:val="both"/>
        <w:rPr>
          <w:rFonts w:ascii="Times New Roman" w:hAnsi="Times New Roman" w:cs="Times New Roman"/>
          <w:sz w:val="28"/>
          <w:szCs w:val="28"/>
        </w:rPr>
      </w:pPr>
      <w:r w:rsidRPr="00ED011B">
        <w:rPr>
          <w:rFonts w:ascii="Times New Roman" w:hAnsi="Times New Roman" w:cs="Times New Roman"/>
          <w:sz w:val="28"/>
          <w:szCs w:val="28"/>
        </w:rPr>
        <w:t>исполнение бюджета поселения;</w:t>
      </w:r>
    </w:p>
    <w:p w:rsidR="00ED011B" w:rsidRPr="00ED011B" w:rsidRDefault="00ED011B" w:rsidP="00ED011B">
      <w:pPr>
        <w:numPr>
          <w:ilvl w:val="0"/>
          <w:numId w:val="2"/>
        </w:numPr>
        <w:spacing w:line="276" w:lineRule="auto"/>
        <w:contextualSpacing/>
        <w:jc w:val="both"/>
        <w:rPr>
          <w:rFonts w:ascii="Times New Roman" w:hAnsi="Times New Roman" w:cs="Times New Roman"/>
          <w:sz w:val="28"/>
          <w:szCs w:val="28"/>
        </w:rPr>
      </w:pPr>
      <w:r w:rsidRPr="00ED011B">
        <w:rPr>
          <w:rFonts w:ascii="Times New Roman" w:hAnsi="Times New Roman" w:cs="Times New Roman"/>
          <w:sz w:val="28"/>
          <w:szCs w:val="28"/>
        </w:rPr>
        <w:t>обеспечение бесперебойной работы учреждений образования, здравоохранения, культуры и спорта;</w:t>
      </w:r>
    </w:p>
    <w:p w:rsidR="00ED011B" w:rsidRPr="00ED011B" w:rsidRDefault="00ED011B" w:rsidP="00ED011B">
      <w:pPr>
        <w:numPr>
          <w:ilvl w:val="0"/>
          <w:numId w:val="2"/>
        </w:numPr>
        <w:spacing w:line="276" w:lineRule="auto"/>
        <w:contextualSpacing/>
        <w:jc w:val="both"/>
        <w:rPr>
          <w:rFonts w:ascii="Times New Roman" w:hAnsi="Times New Roman" w:cs="Times New Roman"/>
          <w:sz w:val="28"/>
          <w:szCs w:val="28"/>
        </w:rPr>
      </w:pPr>
      <w:r w:rsidRPr="00ED011B">
        <w:rPr>
          <w:rFonts w:ascii="Times New Roman" w:hAnsi="Times New Roman" w:cs="Times New Roman"/>
          <w:sz w:val="28"/>
          <w:szCs w:val="28"/>
        </w:rPr>
        <w:t>благоустройства территорий населенных пунктов, развитие инфраструктуры, обеспечение жизнедеятельности поселения;</w:t>
      </w:r>
    </w:p>
    <w:p w:rsidR="00ED011B" w:rsidRPr="00ED011B" w:rsidRDefault="00ED011B" w:rsidP="00ED011B">
      <w:pPr>
        <w:numPr>
          <w:ilvl w:val="0"/>
          <w:numId w:val="2"/>
        </w:numPr>
        <w:spacing w:line="276" w:lineRule="auto"/>
        <w:contextualSpacing/>
        <w:jc w:val="both"/>
        <w:rPr>
          <w:rFonts w:ascii="Times New Roman" w:hAnsi="Times New Roman" w:cs="Times New Roman"/>
          <w:sz w:val="28"/>
          <w:szCs w:val="28"/>
        </w:rPr>
      </w:pPr>
      <w:r w:rsidRPr="00ED011B">
        <w:rPr>
          <w:rFonts w:ascii="Times New Roman" w:hAnsi="Times New Roman" w:cs="Times New Roman"/>
          <w:sz w:val="28"/>
          <w:szCs w:val="28"/>
        </w:rPr>
        <w:t>взаимодействие с организациями всех форм собственности с целью укрепления и развития экономики поселения.</w:t>
      </w:r>
    </w:p>
    <w:p w:rsidR="00ED011B" w:rsidRPr="00ED011B" w:rsidRDefault="00ED011B" w:rsidP="00ED011B">
      <w:pPr>
        <w:spacing w:line="276" w:lineRule="auto"/>
        <w:jc w:val="center"/>
        <w:rPr>
          <w:rFonts w:ascii="Times New Roman" w:hAnsi="Times New Roman" w:cs="Times New Roman"/>
          <w:sz w:val="28"/>
          <w:szCs w:val="28"/>
        </w:rPr>
      </w:pPr>
    </w:p>
    <w:p w:rsidR="00ED011B" w:rsidRPr="00ED011B" w:rsidRDefault="00ED011B" w:rsidP="00ED011B">
      <w:pPr>
        <w:spacing w:line="276" w:lineRule="auto"/>
        <w:jc w:val="center"/>
        <w:rPr>
          <w:rFonts w:ascii="Times New Roman" w:hAnsi="Times New Roman" w:cs="Times New Roman"/>
          <w:b/>
          <w:sz w:val="28"/>
          <w:szCs w:val="28"/>
        </w:rPr>
      </w:pPr>
      <w:r w:rsidRPr="00ED011B">
        <w:rPr>
          <w:rFonts w:ascii="Times New Roman" w:hAnsi="Times New Roman" w:cs="Times New Roman"/>
          <w:b/>
          <w:sz w:val="28"/>
          <w:szCs w:val="28"/>
        </w:rPr>
        <w:t>Краткая характеристика поселения</w:t>
      </w:r>
    </w:p>
    <w:p w:rsidR="00ED011B" w:rsidRPr="00ED011B" w:rsidRDefault="00ED011B" w:rsidP="00ED011B">
      <w:pPr>
        <w:spacing w:line="276" w:lineRule="auto"/>
        <w:ind w:firstLine="567"/>
        <w:jc w:val="both"/>
        <w:rPr>
          <w:rFonts w:ascii="Times New Roman" w:hAnsi="Times New Roman" w:cs="Times New Roman"/>
          <w:sz w:val="28"/>
          <w:szCs w:val="28"/>
        </w:rPr>
      </w:pPr>
      <w:r w:rsidRPr="00ED011B">
        <w:rPr>
          <w:rFonts w:ascii="Times New Roman" w:hAnsi="Times New Roman" w:cs="Times New Roman"/>
          <w:sz w:val="28"/>
          <w:szCs w:val="28"/>
        </w:rPr>
        <w:t>Сельское поселение Лопатино находится на юге г. о. Самара имея с ним общую границу. Площадь сельского поселения Лопатино составляет 12 469 га.</w:t>
      </w:r>
    </w:p>
    <w:p w:rsidR="00ED011B" w:rsidRPr="00ED011B" w:rsidRDefault="00ED011B" w:rsidP="00ED011B">
      <w:pPr>
        <w:spacing w:line="276" w:lineRule="auto"/>
        <w:ind w:firstLine="567"/>
        <w:jc w:val="both"/>
        <w:rPr>
          <w:rFonts w:ascii="Times New Roman" w:hAnsi="Times New Roman" w:cs="Times New Roman"/>
          <w:sz w:val="28"/>
          <w:szCs w:val="28"/>
        </w:rPr>
      </w:pPr>
      <w:r w:rsidRPr="00ED011B">
        <w:rPr>
          <w:rFonts w:ascii="Times New Roman" w:hAnsi="Times New Roman" w:cs="Times New Roman"/>
          <w:sz w:val="28"/>
          <w:szCs w:val="28"/>
        </w:rPr>
        <w:t>В его состав входят 7 (семь) населенных пунктов с численностью населения на 01.01.2021 г.:</w:t>
      </w: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9"/>
        <w:gridCol w:w="4264"/>
      </w:tblGrid>
      <w:tr w:rsidR="00ED011B" w:rsidRPr="00ED011B" w:rsidTr="00587702">
        <w:trPr>
          <w:trHeight w:val="253"/>
          <w:jc w:val="center"/>
        </w:trPr>
        <w:tc>
          <w:tcPr>
            <w:tcW w:w="4946" w:type="dxa"/>
            <w:vMerge w:val="restart"/>
            <w:vAlign w:val="center"/>
          </w:tcPr>
          <w:p w:rsidR="00ED011B" w:rsidRPr="00ED011B" w:rsidRDefault="00ED011B" w:rsidP="00ED011B">
            <w:pPr>
              <w:spacing w:after="0" w:line="240" w:lineRule="auto"/>
              <w:jc w:val="center"/>
              <w:rPr>
                <w:rFonts w:ascii="Times New Roman" w:eastAsia="Times New Roman" w:hAnsi="Times New Roman" w:cs="Times New Roman"/>
                <w:b/>
                <w:bCs/>
                <w:szCs w:val="20"/>
                <w:lang w:eastAsia="ru-RU"/>
              </w:rPr>
            </w:pPr>
            <w:r w:rsidRPr="00ED011B">
              <w:rPr>
                <w:rFonts w:ascii="Times New Roman" w:eastAsia="Times New Roman" w:hAnsi="Times New Roman" w:cs="Times New Roman"/>
                <w:b/>
                <w:bCs/>
                <w:szCs w:val="20"/>
                <w:lang w:eastAsia="ru-RU"/>
              </w:rPr>
              <w:t>Наименование</w:t>
            </w:r>
          </w:p>
          <w:p w:rsidR="00ED011B" w:rsidRPr="00ED011B" w:rsidRDefault="00ED011B" w:rsidP="00ED011B">
            <w:pPr>
              <w:spacing w:after="0" w:line="240" w:lineRule="auto"/>
              <w:jc w:val="center"/>
              <w:rPr>
                <w:rFonts w:ascii="Times New Roman" w:eastAsia="Times New Roman" w:hAnsi="Times New Roman" w:cs="Times New Roman"/>
                <w:b/>
                <w:bCs/>
                <w:szCs w:val="20"/>
                <w:lang w:eastAsia="ru-RU"/>
              </w:rPr>
            </w:pPr>
            <w:r w:rsidRPr="00ED011B">
              <w:rPr>
                <w:rFonts w:ascii="Times New Roman" w:eastAsia="Times New Roman" w:hAnsi="Times New Roman" w:cs="Times New Roman"/>
                <w:b/>
                <w:bCs/>
                <w:szCs w:val="20"/>
                <w:lang w:eastAsia="ru-RU"/>
              </w:rPr>
              <w:t>населенных</w:t>
            </w:r>
          </w:p>
          <w:p w:rsidR="00ED011B" w:rsidRPr="00ED011B" w:rsidRDefault="00ED011B" w:rsidP="00ED011B">
            <w:pPr>
              <w:spacing w:after="0" w:line="240" w:lineRule="auto"/>
              <w:jc w:val="center"/>
              <w:rPr>
                <w:rFonts w:ascii="Times New Roman" w:eastAsia="Times New Roman" w:hAnsi="Times New Roman" w:cs="Times New Roman"/>
                <w:b/>
                <w:bCs/>
                <w:szCs w:val="20"/>
                <w:lang w:eastAsia="ru-RU"/>
              </w:rPr>
            </w:pPr>
            <w:r w:rsidRPr="00ED011B">
              <w:rPr>
                <w:rFonts w:ascii="Times New Roman" w:eastAsia="Times New Roman" w:hAnsi="Times New Roman" w:cs="Times New Roman"/>
                <w:b/>
                <w:bCs/>
                <w:szCs w:val="20"/>
                <w:lang w:eastAsia="ru-RU"/>
              </w:rPr>
              <w:t>пунктов</w:t>
            </w:r>
          </w:p>
        </w:tc>
        <w:tc>
          <w:tcPr>
            <w:tcW w:w="4677" w:type="dxa"/>
            <w:vMerge w:val="restart"/>
            <w:vAlign w:val="center"/>
          </w:tcPr>
          <w:p w:rsidR="00ED011B" w:rsidRPr="00ED011B" w:rsidRDefault="00ED011B" w:rsidP="00ED011B">
            <w:pPr>
              <w:spacing w:after="0" w:line="200" w:lineRule="exact"/>
              <w:jc w:val="center"/>
              <w:rPr>
                <w:rFonts w:ascii="Times New Roman" w:eastAsia="Times New Roman" w:hAnsi="Times New Roman" w:cs="Times New Roman"/>
                <w:b/>
                <w:bCs/>
                <w:szCs w:val="20"/>
                <w:lang w:eastAsia="ru-RU"/>
              </w:rPr>
            </w:pPr>
            <w:r w:rsidRPr="00ED011B">
              <w:rPr>
                <w:rFonts w:ascii="Times New Roman" w:eastAsia="Times New Roman" w:hAnsi="Times New Roman" w:cs="Times New Roman"/>
                <w:b/>
                <w:bCs/>
                <w:szCs w:val="20"/>
                <w:lang w:eastAsia="ru-RU"/>
              </w:rPr>
              <w:t>Зарегистрировано по месту постоянного</w:t>
            </w:r>
          </w:p>
          <w:p w:rsidR="00ED011B" w:rsidRPr="00ED011B" w:rsidRDefault="00ED011B" w:rsidP="00ED011B">
            <w:pPr>
              <w:spacing w:after="0" w:line="200" w:lineRule="exact"/>
              <w:jc w:val="center"/>
              <w:rPr>
                <w:rFonts w:ascii="Times New Roman" w:eastAsia="Times New Roman" w:hAnsi="Times New Roman" w:cs="Times New Roman"/>
                <w:b/>
                <w:bCs/>
                <w:szCs w:val="20"/>
                <w:lang w:eastAsia="ru-RU"/>
              </w:rPr>
            </w:pPr>
            <w:r w:rsidRPr="00ED011B">
              <w:rPr>
                <w:rFonts w:ascii="Times New Roman" w:eastAsia="Times New Roman" w:hAnsi="Times New Roman" w:cs="Times New Roman"/>
                <w:b/>
                <w:bCs/>
                <w:szCs w:val="20"/>
                <w:lang w:eastAsia="ru-RU"/>
              </w:rPr>
              <w:t xml:space="preserve">жительства </w:t>
            </w:r>
          </w:p>
        </w:tc>
      </w:tr>
      <w:tr w:rsidR="00ED011B" w:rsidRPr="00ED011B" w:rsidTr="00587702">
        <w:trPr>
          <w:trHeight w:val="900"/>
          <w:jc w:val="center"/>
        </w:trPr>
        <w:tc>
          <w:tcPr>
            <w:tcW w:w="4946" w:type="dxa"/>
            <w:vMerge/>
          </w:tcPr>
          <w:p w:rsidR="00ED011B" w:rsidRPr="00ED011B" w:rsidRDefault="00ED011B" w:rsidP="00ED011B">
            <w:pPr>
              <w:spacing w:after="0" w:line="200" w:lineRule="exact"/>
              <w:jc w:val="center"/>
              <w:rPr>
                <w:rFonts w:ascii="Times New Roman" w:eastAsia="Times New Roman" w:hAnsi="Times New Roman" w:cs="Times New Roman"/>
                <w:b/>
                <w:bCs/>
                <w:szCs w:val="20"/>
                <w:lang w:eastAsia="ru-RU"/>
              </w:rPr>
            </w:pPr>
          </w:p>
        </w:tc>
        <w:tc>
          <w:tcPr>
            <w:tcW w:w="4677" w:type="dxa"/>
            <w:vMerge/>
          </w:tcPr>
          <w:p w:rsidR="00ED011B" w:rsidRPr="00ED011B" w:rsidRDefault="00ED011B" w:rsidP="00ED011B">
            <w:pPr>
              <w:spacing w:after="0" w:line="200" w:lineRule="exact"/>
              <w:jc w:val="center"/>
              <w:rPr>
                <w:rFonts w:ascii="Times New Roman" w:eastAsia="Times New Roman" w:hAnsi="Times New Roman" w:cs="Times New Roman"/>
                <w:b/>
                <w:bCs/>
                <w:szCs w:val="20"/>
                <w:lang w:eastAsia="ru-RU"/>
              </w:rPr>
            </w:pPr>
          </w:p>
        </w:tc>
      </w:tr>
      <w:tr w:rsidR="00ED011B" w:rsidRPr="00ED011B" w:rsidTr="00587702">
        <w:trPr>
          <w:jc w:val="center"/>
        </w:trPr>
        <w:tc>
          <w:tcPr>
            <w:tcW w:w="4946" w:type="dxa"/>
          </w:tcPr>
          <w:p w:rsidR="00ED011B" w:rsidRPr="00ED011B" w:rsidRDefault="00ED011B" w:rsidP="00ED011B">
            <w:pPr>
              <w:spacing w:after="0" w:line="240" w:lineRule="auto"/>
              <w:jc w:val="center"/>
              <w:rPr>
                <w:rFonts w:ascii="Times New Roman" w:eastAsia="Times New Roman" w:hAnsi="Times New Roman" w:cs="Times New Roman"/>
                <w:b/>
                <w:bCs/>
                <w:szCs w:val="20"/>
                <w:lang w:eastAsia="ru-RU"/>
              </w:rPr>
            </w:pPr>
            <w:r w:rsidRPr="00ED011B">
              <w:rPr>
                <w:rFonts w:ascii="Times New Roman" w:eastAsia="Times New Roman" w:hAnsi="Times New Roman" w:cs="Times New Roman"/>
                <w:b/>
                <w:bCs/>
                <w:szCs w:val="20"/>
                <w:lang w:eastAsia="ru-RU"/>
              </w:rPr>
              <w:t>1</w:t>
            </w:r>
          </w:p>
        </w:tc>
        <w:tc>
          <w:tcPr>
            <w:tcW w:w="4677" w:type="dxa"/>
          </w:tcPr>
          <w:p w:rsidR="00ED011B" w:rsidRPr="00ED011B" w:rsidRDefault="00ED011B" w:rsidP="00ED011B">
            <w:pPr>
              <w:spacing w:after="0" w:line="240" w:lineRule="auto"/>
              <w:jc w:val="center"/>
              <w:rPr>
                <w:rFonts w:ascii="Times New Roman" w:eastAsia="Times New Roman" w:hAnsi="Times New Roman" w:cs="Times New Roman"/>
                <w:b/>
                <w:bCs/>
                <w:szCs w:val="20"/>
                <w:lang w:eastAsia="ru-RU"/>
              </w:rPr>
            </w:pPr>
            <w:r w:rsidRPr="00ED011B">
              <w:rPr>
                <w:rFonts w:ascii="Times New Roman" w:eastAsia="Times New Roman" w:hAnsi="Times New Roman" w:cs="Times New Roman"/>
                <w:b/>
                <w:bCs/>
                <w:szCs w:val="20"/>
                <w:lang w:eastAsia="ru-RU"/>
              </w:rPr>
              <w:t>3</w:t>
            </w:r>
          </w:p>
        </w:tc>
      </w:tr>
      <w:tr w:rsidR="00ED011B" w:rsidRPr="00ED011B" w:rsidTr="00587702">
        <w:trPr>
          <w:jc w:val="center"/>
        </w:trPr>
        <w:tc>
          <w:tcPr>
            <w:tcW w:w="4946" w:type="dxa"/>
          </w:tcPr>
          <w:p w:rsidR="00ED011B" w:rsidRPr="00ED011B" w:rsidRDefault="00ED011B" w:rsidP="00ED011B">
            <w:pPr>
              <w:numPr>
                <w:ilvl w:val="0"/>
                <w:numId w:val="3"/>
              </w:numPr>
              <w:spacing w:after="0" w:line="240" w:lineRule="auto"/>
              <w:rPr>
                <w:rFonts w:ascii="Times New Roman" w:eastAsia="Times New Roman" w:hAnsi="Times New Roman" w:cs="Times New Roman"/>
                <w:b/>
                <w:bCs/>
                <w:lang w:eastAsia="ru-RU"/>
              </w:rPr>
            </w:pPr>
            <w:r w:rsidRPr="00ED011B">
              <w:rPr>
                <w:rFonts w:ascii="Times New Roman" w:eastAsia="Times New Roman" w:hAnsi="Times New Roman" w:cs="Times New Roman"/>
                <w:b/>
                <w:bCs/>
                <w:lang w:eastAsia="ru-RU"/>
              </w:rPr>
              <w:t>с.  Лопатино</w:t>
            </w:r>
          </w:p>
        </w:tc>
        <w:tc>
          <w:tcPr>
            <w:tcW w:w="4677" w:type="dxa"/>
            <w:vAlign w:val="center"/>
          </w:tcPr>
          <w:p w:rsidR="00ED011B" w:rsidRPr="00ED011B" w:rsidRDefault="00ED011B" w:rsidP="00ED011B">
            <w:pPr>
              <w:spacing w:after="0" w:line="240" w:lineRule="auto"/>
              <w:jc w:val="center"/>
              <w:rPr>
                <w:rFonts w:ascii="Times New Roman" w:eastAsia="Times New Roman" w:hAnsi="Times New Roman" w:cs="Times New Roman"/>
                <w:bCs/>
                <w:szCs w:val="20"/>
                <w:lang w:eastAsia="ru-RU"/>
              </w:rPr>
            </w:pPr>
            <w:r w:rsidRPr="00ED011B">
              <w:rPr>
                <w:rFonts w:ascii="Times New Roman" w:eastAsia="Times New Roman" w:hAnsi="Times New Roman" w:cs="Times New Roman"/>
                <w:bCs/>
                <w:szCs w:val="20"/>
                <w:lang w:eastAsia="ru-RU"/>
              </w:rPr>
              <w:t>9170</w:t>
            </w:r>
          </w:p>
        </w:tc>
      </w:tr>
      <w:tr w:rsidR="00ED011B" w:rsidRPr="00ED011B" w:rsidTr="00587702">
        <w:trPr>
          <w:jc w:val="center"/>
        </w:trPr>
        <w:tc>
          <w:tcPr>
            <w:tcW w:w="4946" w:type="dxa"/>
          </w:tcPr>
          <w:p w:rsidR="00ED011B" w:rsidRPr="00ED011B" w:rsidRDefault="00ED011B" w:rsidP="00ED011B">
            <w:pPr>
              <w:spacing w:after="0" w:line="240" w:lineRule="auto"/>
              <w:ind w:left="360"/>
              <w:rPr>
                <w:rFonts w:ascii="Times New Roman" w:eastAsia="Times New Roman" w:hAnsi="Times New Roman" w:cs="Times New Roman"/>
                <w:bCs/>
                <w:i/>
                <w:lang w:eastAsia="ru-RU"/>
              </w:rPr>
            </w:pPr>
            <w:r w:rsidRPr="00ED011B">
              <w:rPr>
                <w:rFonts w:ascii="Times New Roman" w:eastAsia="Times New Roman" w:hAnsi="Times New Roman" w:cs="Times New Roman"/>
                <w:bCs/>
                <w:i/>
                <w:lang w:eastAsia="ru-RU"/>
              </w:rPr>
              <w:t>в том числе:</w:t>
            </w:r>
          </w:p>
        </w:tc>
        <w:tc>
          <w:tcPr>
            <w:tcW w:w="4677" w:type="dxa"/>
            <w:vAlign w:val="center"/>
          </w:tcPr>
          <w:p w:rsidR="00ED011B" w:rsidRPr="00ED011B" w:rsidRDefault="00ED011B" w:rsidP="00ED011B">
            <w:pPr>
              <w:spacing w:after="0" w:line="240" w:lineRule="auto"/>
              <w:jc w:val="center"/>
              <w:rPr>
                <w:rFonts w:ascii="Times New Roman" w:eastAsia="Times New Roman" w:hAnsi="Times New Roman" w:cs="Times New Roman"/>
                <w:bCs/>
                <w:szCs w:val="20"/>
                <w:lang w:eastAsia="ru-RU"/>
              </w:rPr>
            </w:pPr>
          </w:p>
        </w:tc>
      </w:tr>
      <w:tr w:rsidR="00ED011B" w:rsidRPr="00ED011B" w:rsidTr="00587702">
        <w:trPr>
          <w:jc w:val="center"/>
        </w:trPr>
        <w:tc>
          <w:tcPr>
            <w:tcW w:w="4946" w:type="dxa"/>
          </w:tcPr>
          <w:p w:rsidR="00ED011B" w:rsidRPr="00ED011B" w:rsidRDefault="00ED011B" w:rsidP="00ED011B">
            <w:pPr>
              <w:spacing w:after="0" w:line="240" w:lineRule="auto"/>
              <w:ind w:left="360"/>
              <w:rPr>
                <w:rFonts w:ascii="Times New Roman" w:eastAsia="Times New Roman" w:hAnsi="Times New Roman" w:cs="Times New Roman"/>
                <w:bCs/>
                <w:i/>
                <w:lang w:eastAsia="ru-RU"/>
              </w:rPr>
            </w:pPr>
            <w:r w:rsidRPr="00ED011B">
              <w:rPr>
                <w:rFonts w:ascii="Times New Roman" w:eastAsia="Times New Roman" w:hAnsi="Times New Roman" w:cs="Times New Roman"/>
                <w:bCs/>
                <w:i/>
                <w:lang w:eastAsia="ru-RU"/>
              </w:rPr>
              <w:t>с. Лопатино</w:t>
            </w:r>
          </w:p>
        </w:tc>
        <w:tc>
          <w:tcPr>
            <w:tcW w:w="4677" w:type="dxa"/>
            <w:vAlign w:val="center"/>
          </w:tcPr>
          <w:p w:rsidR="00ED011B" w:rsidRPr="00ED011B" w:rsidRDefault="00ED011B" w:rsidP="00ED011B">
            <w:pPr>
              <w:spacing w:after="0" w:line="240" w:lineRule="auto"/>
              <w:jc w:val="center"/>
              <w:rPr>
                <w:rFonts w:ascii="Times New Roman" w:eastAsia="Times New Roman" w:hAnsi="Times New Roman" w:cs="Times New Roman"/>
                <w:bCs/>
                <w:i/>
                <w:szCs w:val="20"/>
                <w:lang w:eastAsia="ru-RU"/>
              </w:rPr>
            </w:pPr>
            <w:r w:rsidRPr="00ED011B">
              <w:rPr>
                <w:rFonts w:ascii="Times New Roman" w:eastAsia="Times New Roman" w:hAnsi="Times New Roman" w:cs="Times New Roman"/>
                <w:bCs/>
                <w:i/>
                <w:szCs w:val="20"/>
                <w:lang w:eastAsia="ru-RU"/>
              </w:rPr>
              <w:t>846</w:t>
            </w:r>
          </w:p>
        </w:tc>
      </w:tr>
      <w:tr w:rsidR="00ED011B" w:rsidRPr="00ED011B" w:rsidTr="00587702">
        <w:trPr>
          <w:jc w:val="center"/>
        </w:trPr>
        <w:tc>
          <w:tcPr>
            <w:tcW w:w="4946" w:type="dxa"/>
          </w:tcPr>
          <w:p w:rsidR="00ED011B" w:rsidRPr="00ED011B" w:rsidRDefault="00ED011B" w:rsidP="00ED011B">
            <w:pPr>
              <w:spacing w:after="0" w:line="240" w:lineRule="auto"/>
              <w:ind w:left="360"/>
              <w:rPr>
                <w:rFonts w:ascii="Times New Roman" w:eastAsia="Times New Roman" w:hAnsi="Times New Roman" w:cs="Times New Roman"/>
                <w:bCs/>
                <w:i/>
                <w:lang w:eastAsia="ru-RU"/>
              </w:rPr>
            </w:pPr>
            <w:r w:rsidRPr="00ED011B">
              <w:rPr>
                <w:rFonts w:ascii="Times New Roman" w:eastAsia="Times New Roman" w:hAnsi="Times New Roman" w:cs="Times New Roman"/>
                <w:bCs/>
                <w:i/>
                <w:lang w:eastAsia="ru-RU"/>
              </w:rPr>
              <w:t>мкр. Южный город</w:t>
            </w:r>
          </w:p>
        </w:tc>
        <w:tc>
          <w:tcPr>
            <w:tcW w:w="4677" w:type="dxa"/>
            <w:vAlign w:val="center"/>
          </w:tcPr>
          <w:p w:rsidR="00ED011B" w:rsidRPr="00ED011B" w:rsidRDefault="00ED011B" w:rsidP="00ED011B">
            <w:pPr>
              <w:spacing w:after="0" w:line="240" w:lineRule="auto"/>
              <w:jc w:val="center"/>
              <w:rPr>
                <w:rFonts w:ascii="Times New Roman" w:eastAsia="Times New Roman" w:hAnsi="Times New Roman" w:cs="Times New Roman"/>
                <w:bCs/>
                <w:i/>
                <w:szCs w:val="20"/>
                <w:lang w:eastAsia="ru-RU"/>
              </w:rPr>
            </w:pPr>
            <w:r w:rsidRPr="00ED011B">
              <w:rPr>
                <w:rFonts w:ascii="Times New Roman" w:eastAsia="Times New Roman" w:hAnsi="Times New Roman" w:cs="Times New Roman"/>
                <w:bCs/>
                <w:i/>
                <w:szCs w:val="20"/>
                <w:lang w:eastAsia="ru-RU"/>
              </w:rPr>
              <w:t>7146</w:t>
            </w:r>
          </w:p>
        </w:tc>
      </w:tr>
      <w:tr w:rsidR="00ED011B" w:rsidRPr="00ED011B" w:rsidTr="00587702">
        <w:trPr>
          <w:jc w:val="center"/>
        </w:trPr>
        <w:tc>
          <w:tcPr>
            <w:tcW w:w="4946" w:type="dxa"/>
          </w:tcPr>
          <w:p w:rsidR="00ED011B" w:rsidRPr="00ED011B" w:rsidRDefault="00ED011B" w:rsidP="00ED011B">
            <w:pPr>
              <w:spacing w:after="0" w:line="240" w:lineRule="auto"/>
              <w:ind w:left="360"/>
              <w:rPr>
                <w:rFonts w:ascii="Times New Roman" w:eastAsia="Times New Roman" w:hAnsi="Times New Roman" w:cs="Times New Roman"/>
                <w:bCs/>
                <w:i/>
                <w:lang w:eastAsia="ru-RU"/>
              </w:rPr>
            </w:pPr>
            <w:r w:rsidRPr="00ED011B">
              <w:rPr>
                <w:rFonts w:ascii="Times New Roman" w:eastAsia="Times New Roman" w:hAnsi="Times New Roman" w:cs="Times New Roman"/>
                <w:bCs/>
                <w:i/>
                <w:lang w:eastAsia="ru-RU"/>
              </w:rPr>
              <w:t>жилой массив Придорожный</w:t>
            </w:r>
          </w:p>
        </w:tc>
        <w:tc>
          <w:tcPr>
            <w:tcW w:w="4677" w:type="dxa"/>
            <w:vAlign w:val="center"/>
          </w:tcPr>
          <w:p w:rsidR="00ED011B" w:rsidRPr="00ED011B" w:rsidRDefault="00ED011B" w:rsidP="00ED011B">
            <w:pPr>
              <w:spacing w:after="0" w:line="240" w:lineRule="auto"/>
              <w:jc w:val="center"/>
              <w:rPr>
                <w:rFonts w:ascii="Times New Roman" w:eastAsia="Times New Roman" w:hAnsi="Times New Roman" w:cs="Times New Roman"/>
                <w:bCs/>
                <w:i/>
                <w:szCs w:val="20"/>
                <w:lang w:eastAsia="ru-RU"/>
              </w:rPr>
            </w:pPr>
            <w:r w:rsidRPr="00ED011B">
              <w:rPr>
                <w:rFonts w:ascii="Times New Roman" w:eastAsia="Times New Roman" w:hAnsi="Times New Roman" w:cs="Times New Roman"/>
                <w:bCs/>
                <w:i/>
                <w:szCs w:val="20"/>
                <w:lang w:eastAsia="ru-RU"/>
              </w:rPr>
              <w:t>195</w:t>
            </w:r>
          </w:p>
        </w:tc>
      </w:tr>
      <w:tr w:rsidR="00ED011B" w:rsidRPr="00ED011B" w:rsidTr="00587702">
        <w:trPr>
          <w:jc w:val="center"/>
        </w:trPr>
        <w:tc>
          <w:tcPr>
            <w:tcW w:w="4946" w:type="dxa"/>
          </w:tcPr>
          <w:p w:rsidR="00ED011B" w:rsidRPr="00ED011B" w:rsidRDefault="00ED011B" w:rsidP="00ED011B">
            <w:pPr>
              <w:spacing w:after="0" w:line="240" w:lineRule="auto"/>
              <w:ind w:left="360"/>
              <w:rPr>
                <w:rFonts w:ascii="Times New Roman" w:eastAsia="Times New Roman" w:hAnsi="Times New Roman" w:cs="Times New Roman"/>
                <w:bCs/>
                <w:i/>
                <w:lang w:eastAsia="ru-RU"/>
              </w:rPr>
            </w:pPr>
            <w:r w:rsidRPr="00ED011B">
              <w:rPr>
                <w:rFonts w:ascii="Times New Roman" w:eastAsia="Times New Roman" w:hAnsi="Times New Roman" w:cs="Times New Roman"/>
                <w:bCs/>
                <w:i/>
                <w:lang w:eastAsia="ru-RU"/>
              </w:rPr>
              <w:t>жилой массив Яицкое</w:t>
            </w:r>
          </w:p>
        </w:tc>
        <w:tc>
          <w:tcPr>
            <w:tcW w:w="4677" w:type="dxa"/>
            <w:vAlign w:val="center"/>
          </w:tcPr>
          <w:p w:rsidR="00ED011B" w:rsidRPr="00ED011B" w:rsidRDefault="00ED011B" w:rsidP="00ED011B">
            <w:pPr>
              <w:spacing w:after="0" w:line="240" w:lineRule="auto"/>
              <w:jc w:val="center"/>
              <w:rPr>
                <w:rFonts w:ascii="Times New Roman" w:eastAsia="Times New Roman" w:hAnsi="Times New Roman" w:cs="Times New Roman"/>
                <w:bCs/>
                <w:i/>
                <w:szCs w:val="20"/>
                <w:lang w:eastAsia="ru-RU"/>
              </w:rPr>
            </w:pPr>
            <w:r w:rsidRPr="00ED011B">
              <w:rPr>
                <w:rFonts w:ascii="Times New Roman" w:eastAsia="Times New Roman" w:hAnsi="Times New Roman" w:cs="Times New Roman"/>
                <w:bCs/>
                <w:i/>
                <w:szCs w:val="20"/>
                <w:lang w:eastAsia="ru-RU"/>
              </w:rPr>
              <w:t>983</w:t>
            </w:r>
          </w:p>
        </w:tc>
      </w:tr>
      <w:tr w:rsidR="00ED011B" w:rsidRPr="00ED011B" w:rsidTr="00587702">
        <w:trPr>
          <w:jc w:val="center"/>
        </w:trPr>
        <w:tc>
          <w:tcPr>
            <w:tcW w:w="4946" w:type="dxa"/>
          </w:tcPr>
          <w:p w:rsidR="00ED011B" w:rsidRPr="00ED011B" w:rsidRDefault="00ED011B" w:rsidP="00ED011B">
            <w:pPr>
              <w:numPr>
                <w:ilvl w:val="0"/>
                <w:numId w:val="3"/>
              </w:numPr>
              <w:spacing w:after="0" w:line="240" w:lineRule="auto"/>
              <w:rPr>
                <w:rFonts w:ascii="Times New Roman" w:eastAsia="Times New Roman" w:hAnsi="Times New Roman" w:cs="Times New Roman"/>
                <w:b/>
                <w:bCs/>
                <w:lang w:eastAsia="ru-RU"/>
              </w:rPr>
            </w:pPr>
            <w:r w:rsidRPr="00ED011B">
              <w:rPr>
                <w:rFonts w:ascii="Times New Roman" w:eastAsia="Times New Roman" w:hAnsi="Times New Roman" w:cs="Times New Roman"/>
                <w:b/>
                <w:bCs/>
                <w:lang w:eastAsia="ru-RU"/>
              </w:rPr>
              <w:t>п.  НПС Дружба</w:t>
            </w:r>
          </w:p>
        </w:tc>
        <w:tc>
          <w:tcPr>
            <w:tcW w:w="4677" w:type="dxa"/>
            <w:vAlign w:val="center"/>
          </w:tcPr>
          <w:p w:rsidR="00ED011B" w:rsidRPr="00ED011B" w:rsidRDefault="00ED011B" w:rsidP="00ED011B">
            <w:pPr>
              <w:spacing w:after="0" w:line="240" w:lineRule="auto"/>
              <w:jc w:val="center"/>
              <w:rPr>
                <w:rFonts w:ascii="Times New Roman" w:eastAsia="Times New Roman" w:hAnsi="Times New Roman" w:cs="Times New Roman"/>
                <w:bCs/>
                <w:szCs w:val="20"/>
                <w:lang w:eastAsia="ru-RU"/>
              </w:rPr>
            </w:pPr>
            <w:r w:rsidRPr="00ED011B">
              <w:rPr>
                <w:rFonts w:ascii="Times New Roman" w:eastAsia="Times New Roman" w:hAnsi="Times New Roman" w:cs="Times New Roman"/>
                <w:bCs/>
                <w:szCs w:val="20"/>
                <w:lang w:eastAsia="ru-RU"/>
              </w:rPr>
              <w:t>1668</w:t>
            </w:r>
          </w:p>
        </w:tc>
      </w:tr>
      <w:tr w:rsidR="00ED011B" w:rsidRPr="00ED011B" w:rsidTr="00587702">
        <w:trPr>
          <w:jc w:val="center"/>
        </w:trPr>
        <w:tc>
          <w:tcPr>
            <w:tcW w:w="4946" w:type="dxa"/>
          </w:tcPr>
          <w:p w:rsidR="00ED011B" w:rsidRPr="00ED011B" w:rsidRDefault="00ED011B" w:rsidP="00ED011B">
            <w:pPr>
              <w:numPr>
                <w:ilvl w:val="0"/>
                <w:numId w:val="3"/>
              </w:numPr>
              <w:spacing w:after="0" w:line="240" w:lineRule="auto"/>
              <w:rPr>
                <w:rFonts w:ascii="Times New Roman" w:eastAsia="Times New Roman" w:hAnsi="Times New Roman" w:cs="Times New Roman"/>
                <w:b/>
                <w:bCs/>
                <w:lang w:eastAsia="ru-RU"/>
              </w:rPr>
            </w:pPr>
            <w:r w:rsidRPr="00ED011B">
              <w:rPr>
                <w:rFonts w:ascii="Times New Roman" w:eastAsia="Times New Roman" w:hAnsi="Times New Roman" w:cs="Times New Roman"/>
                <w:b/>
                <w:bCs/>
                <w:lang w:eastAsia="ru-RU"/>
              </w:rPr>
              <w:t>п.  Новолопатинский</w:t>
            </w:r>
          </w:p>
        </w:tc>
        <w:tc>
          <w:tcPr>
            <w:tcW w:w="4677" w:type="dxa"/>
            <w:vAlign w:val="center"/>
          </w:tcPr>
          <w:p w:rsidR="00ED011B" w:rsidRPr="00ED011B" w:rsidRDefault="00ED011B" w:rsidP="00ED011B">
            <w:pPr>
              <w:spacing w:after="0" w:line="240" w:lineRule="auto"/>
              <w:jc w:val="center"/>
              <w:rPr>
                <w:rFonts w:ascii="Times New Roman" w:eastAsia="Times New Roman" w:hAnsi="Times New Roman" w:cs="Times New Roman"/>
                <w:bCs/>
                <w:szCs w:val="20"/>
                <w:lang w:eastAsia="ru-RU"/>
              </w:rPr>
            </w:pPr>
            <w:r w:rsidRPr="00ED011B">
              <w:rPr>
                <w:rFonts w:ascii="Times New Roman" w:eastAsia="Times New Roman" w:hAnsi="Times New Roman" w:cs="Times New Roman"/>
                <w:bCs/>
                <w:szCs w:val="20"/>
                <w:lang w:eastAsia="ru-RU"/>
              </w:rPr>
              <w:t>114</w:t>
            </w:r>
          </w:p>
        </w:tc>
      </w:tr>
      <w:tr w:rsidR="00ED011B" w:rsidRPr="00ED011B" w:rsidTr="00587702">
        <w:trPr>
          <w:trHeight w:val="556"/>
          <w:jc w:val="center"/>
        </w:trPr>
        <w:tc>
          <w:tcPr>
            <w:tcW w:w="4946" w:type="dxa"/>
          </w:tcPr>
          <w:p w:rsidR="00ED011B" w:rsidRPr="00ED011B" w:rsidRDefault="00ED011B" w:rsidP="00ED011B">
            <w:pPr>
              <w:numPr>
                <w:ilvl w:val="0"/>
                <w:numId w:val="3"/>
              </w:numPr>
              <w:spacing w:after="0" w:line="240" w:lineRule="auto"/>
              <w:rPr>
                <w:rFonts w:ascii="Times New Roman" w:eastAsia="Times New Roman" w:hAnsi="Times New Roman" w:cs="Times New Roman"/>
                <w:b/>
                <w:bCs/>
                <w:lang w:eastAsia="ru-RU"/>
              </w:rPr>
            </w:pPr>
            <w:r w:rsidRPr="00ED011B">
              <w:rPr>
                <w:rFonts w:ascii="Times New Roman" w:eastAsia="Times New Roman" w:hAnsi="Times New Roman" w:cs="Times New Roman"/>
                <w:b/>
                <w:bCs/>
                <w:lang w:eastAsia="ru-RU"/>
              </w:rPr>
              <w:t>п.  Придорожный (мкр. Южный город)</w:t>
            </w:r>
          </w:p>
        </w:tc>
        <w:tc>
          <w:tcPr>
            <w:tcW w:w="4677" w:type="dxa"/>
            <w:vAlign w:val="center"/>
          </w:tcPr>
          <w:p w:rsidR="00ED011B" w:rsidRPr="00ED011B" w:rsidRDefault="00ED011B" w:rsidP="00ED011B">
            <w:pPr>
              <w:spacing w:after="0" w:line="240" w:lineRule="auto"/>
              <w:jc w:val="center"/>
              <w:rPr>
                <w:rFonts w:ascii="Times New Roman" w:eastAsia="Times New Roman" w:hAnsi="Times New Roman" w:cs="Times New Roman"/>
                <w:lang w:eastAsia="ru-RU"/>
              </w:rPr>
            </w:pPr>
            <w:r w:rsidRPr="00ED011B">
              <w:rPr>
                <w:rFonts w:ascii="Times New Roman" w:eastAsia="Times New Roman" w:hAnsi="Times New Roman" w:cs="Times New Roman"/>
                <w:lang w:eastAsia="ru-RU"/>
              </w:rPr>
              <w:t>14243</w:t>
            </w:r>
          </w:p>
        </w:tc>
      </w:tr>
      <w:tr w:rsidR="00ED011B" w:rsidRPr="00ED011B" w:rsidTr="00587702">
        <w:trPr>
          <w:jc w:val="center"/>
        </w:trPr>
        <w:tc>
          <w:tcPr>
            <w:tcW w:w="4946" w:type="dxa"/>
          </w:tcPr>
          <w:p w:rsidR="00ED011B" w:rsidRPr="00ED011B" w:rsidRDefault="00ED011B" w:rsidP="00ED011B">
            <w:pPr>
              <w:numPr>
                <w:ilvl w:val="0"/>
                <w:numId w:val="3"/>
              </w:numPr>
              <w:spacing w:after="0" w:line="240" w:lineRule="auto"/>
              <w:rPr>
                <w:rFonts w:ascii="Times New Roman" w:eastAsia="Times New Roman" w:hAnsi="Times New Roman" w:cs="Times New Roman"/>
                <w:b/>
                <w:bCs/>
                <w:lang w:eastAsia="ru-RU"/>
              </w:rPr>
            </w:pPr>
            <w:r w:rsidRPr="00ED011B">
              <w:rPr>
                <w:rFonts w:ascii="Times New Roman" w:eastAsia="Times New Roman" w:hAnsi="Times New Roman" w:cs="Times New Roman"/>
                <w:b/>
                <w:bCs/>
                <w:lang w:eastAsia="ru-RU"/>
              </w:rPr>
              <w:t>п.  Березки</w:t>
            </w:r>
          </w:p>
        </w:tc>
        <w:tc>
          <w:tcPr>
            <w:tcW w:w="4677" w:type="dxa"/>
            <w:vAlign w:val="center"/>
          </w:tcPr>
          <w:p w:rsidR="00ED011B" w:rsidRPr="00ED011B" w:rsidRDefault="00ED011B" w:rsidP="00ED011B">
            <w:pPr>
              <w:spacing w:after="0" w:line="240" w:lineRule="auto"/>
              <w:jc w:val="center"/>
              <w:rPr>
                <w:rFonts w:ascii="Times New Roman" w:eastAsia="Times New Roman" w:hAnsi="Times New Roman" w:cs="Times New Roman"/>
                <w:bCs/>
                <w:szCs w:val="20"/>
                <w:lang w:eastAsia="ru-RU"/>
              </w:rPr>
            </w:pPr>
            <w:r w:rsidRPr="00ED011B">
              <w:rPr>
                <w:rFonts w:ascii="Times New Roman" w:eastAsia="Times New Roman" w:hAnsi="Times New Roman" w:cs="Times New Roman"/>
                <w:bCs/>
                <w:szCs w:val="20"/>
                <w:lang w:eastAsia="ru-RU"/>
              </w:rPr>
              <w:t>18</w:t>
            </w:r>
          </w:p>
        </w:tc>
      </w:tr>
      <w:tr w:rsidR="00ED011B" w:rsidRPr="00ED011B" w:rsidTr="00587702">
        <w:trPr>
          <w:jc w:val="center"/>
        </w:trPr>
        <w:tc>
          <w:tcPr>
            <w:tcW w:w="4946" w:type="dxa"/>
          </w:tcPr>
          <w:p w:rsidR="00ED011B" w:rsidRPr="00ED011B" w:rsidRDefault="00ED011B" w:rsidP="00ED011B">
            <w:pPr>
              <w:numPr>
                <w:ilvl w:val="0"/>
                <w:numId w:val="3"/>
              </w:numPr>
              <w:spacing w:after="0" w:line="240" w:lineRule="auto"/>
              <w:rPr>
                <w:rFonts w:ascii="Times New Roman" w:eastAsia="Times New Roman" w:hAnsi="Times New Roman" w:cs="Times New Roman"/>
                <w:b/>
                <w:bCs/>
                <w:lang w:eastAsia="ru-RU"/>
              </w:rPr>
            </w:pPr>
            <w:r w:rsidRPr="00ED011B">
              <w:rPr>
                <w:rFonts w:ascii="Times New Roman" w:eastAsia="Times New Roman" w:hAnsi="Times New Roman" w:cs="Times New Roman"/>
                <w:b/>
                <w:bCs/>
                <w:lang w:eastAsia="ru-RU"/>
              </w:rPr>
              <w:t>п.  Новоберезовский</w:t>
            </w:r>
          </w:p>
        </w:tc>
        <w:tc>
          <w:tcPr>
            <w:tcW w:w="4677" w:type="dxa"/>
            <w:vAlign w:val="center"/>
          </w:tcPr>
          <w:p w:rsidR="00ED011B" w:rsidRPr="00ED011B" w:rsidRDefault="00ED011B" w:rsidP="00ED011B">
            <w:pPr>
              <w:spacing w:after="0" w:line="240" w:lineRule="auto"/>
              <w:jc w:val="center"/>
              <w:rPr>
                <w:rFonts w:ascii="Times New Roman" w:eastAsia="Times New Roman" w:hAnsi="Times New Roman" w:cs="Times New Roman"/>
                <w:bCs/>
                <w:szCs w:val="20"/>
                <w:lang w:eastAsia="ru-RU"/>
              </w:rPr>
            </w:pPr>
            <w:r w:rsidRPr="00ED011B">
              <w:rPr>
                <w:rFonts w:ascii="Times New Roman" w:eastAsia="Times New Roman" w:hAnsi="Times New Roman" w:cs="Times New Roman"/>
                <w:bCs/>
                <w:szCs w:val="20"/>
                <w:lang w:eastAsia="ru-RU"/>
              </w:rPr>
              <w:t>409</w:t>
            </w:r>
          </w:p>
        </w:tc>
      </w:tr>
      <w:tr w:rsidR="00ED011B" w:rsidRPr="00ED011B" w:rsidTr="00587702">
        <w:trPr>
          <w:jc w:val="center"/>
        </w:trPr>
        <w:tc>
          <w:tcPr>
            <w:tcW w:w="4946" w:type="dxa"/>
            <w:tcBorders>
              <w:bottom w:val="single" w:sz="4" w:space="0" w:color="auto"/>
            </w:tcBorders>
          </w:tcPr>
          <w:p w:rsidR="00ED011B" w:rsidRPr="00ED011B" w:rsidRDefault="00ED011B" w:rsidP="00ED011B">
            <w:pPr>
              <w:numPr>
                <w:ilvl w:val="0"/>
                <w:numId w:val="3"/>
              </w:numPr>
              <w:spacing w:after="0" w:line="240" w:lineRule="auto"/>
              <w:rPr>
                <w:rFonts w:ascii="Times New Roman" w:eastAsia="Times New Roman" w:hAnsi="Times New Roman" w:cs="Times New Roman"/>
                <w:b/>
                <w:bCs/>
                <w:lang w:eastAsia="ru-RU"/>
              </w:rPr>
            </w:pPr>
            <w:r w:rsidRPr="00ED011B">
              <w:rPr>
                <w:rFonts w:ascii="Times New Roman" w:eastAsia="Times New Roman" w:hAnsi="Times New Roman" w:cs="Times New Roman"/>
                <w:b/>
                <w:bCs/>
                <w:lang w:eastAsia="ru-RU"/>
              </w:rPr>
              <w:t>п.  Самарский</w:t>
            </w:r>
          </w:p>
        </w:tc>
        <w:tc>
          <w:tcPr>
            <w:tcW w:w="4677" w:type="dxa"/>
            <w:tcBorders>
              <w:bottom w:val="single" w:sz="4" w:space="0" w:color="auto"/>
            </w:tcBorders>
            <w:vAlign w:val="center"/>
          </w:tcPr>
          <w:p w:rsidR="00ED011B" w:rsidRPr="00ED011B" w:rsidRDefault="00ED011B" w:rsidP="00ED011B">
            <w:pPr>
              <w:spacing w:after="0" w:line="240" w:lineRule="auto"/>
              <w:jc w:val="center"/>
              <w:rPr>
                <w:rFonts w:ascii="Times New Roman" w:eastAsia="Times New Roman" w:hAnsi="Times New Roman" w:cs="Times New Roman"/>
                <w:bCs/>
                <w:szCs w:val="20"/>
                <w:lang w:eastAsia="ru-RU"/>
              </w:rPr>
            </w:pPr>
            <w:r w:rsidRPr="00ED011B">
              <w:rPr>
                <w:rFonts w:ascii="Times New Roman" w:eastAsia="Times New Roman" w:hAnsi="Times New Roman" w:cs="Times New Roman"/>
                <w:bCs/>
                <w:szCs w:val="20"/>
                <w:lang w:eastAsia="ru-RU"/>
              </w:rPr>
              <w:t>1059</w:t>
            </w:r>
          </w:p>
        </w:tc>
      </w:tr>
      <w:tr w:rsidR="00ED011B" w:rsidRPr="00ED011B" w:rsidTr="00587702">
        <w:trPr>
          <w:jc w:val="center"/>
        </w:trPr>
        <w:tc>
          <w:tcPr>
            <w:tcW w:w="4946" w:type="dxa"/>
            <w:tcBorders>
              <w:bottom w:val="single" w:sz="4" w:space="0" w:color="auto"/>
            </w:tcBorders>
          </w:tcPr>
          <w:p w:rsidR="00ED011B" w:rsidRPr="00ED011B" w:rsidRDefault="00ED011B" w:rsidP="00ED011B">
            <w:pPr>
              <w:spacing w:after="0" w:line="240" w:lineRule="auto"/>
              <w:rPr>
                <w:rFonts w:ascii="Times New Roman" w:eastAsia="Times New Roman" w:hAnsi="Times New Roman" w:cs="Times New Roman"/>
                <w:b/>
                <w:bCs/>
                <w:szCs w:val="20"/>
                <w:lang w:eastAsia="ru-RU"/>
              </w:rPr>
            </w:pPr>
            <w:r w:rsidRPr="00ED011B">
              <w:rPr>
                <w:rFonts w:ascii="Times New Roman" w:eastAsia="Times New Roman" w:hAnsi="Times New Roman" w:cs="Times New Roman"/>
                <w:b/>
                <w:bCs/>
                <w:szCs w:val="20"/>
                <w:lang w:eastAsia="ru-RU"/>
              </w:rPr>
              <w:t>Всего по сельскому поселению</w:t>
            </w:r>
          </w:p>
        </w:tc>
        <w:tc>
          <w:tcPr>
            <w:tcW w:w="4677" w:type="dxa"/>
            <w:tcBorders>
              <w:bottom w:val="single" w:sz="4" w:space="0" w:color="auto"/>
            </w:tcBorders>
            <w:vAlign w:val="center"/>
          </w:tcPr>
          <w:p w:rsidR="00ED011B" w:rsidRPr="00ED011B" w:rsidRDefault="00ED011B" w:rsidP="00ED011B">
            <w:pPr>
              <w:spacing w:after="0" w:line="240" w:lineRule="auto"/>
              <w:jc w:val="center"/>
              <w:rPr>
                <w:rFonts w:ascii="Times New Roman" w:eastAsia="Times New Roman" w:hAnsi="Times New Roman" w:cs="Times New Roman"/>
                <w:b/>
                <w:bCs/>
                <w:szCs w:val="20"/>
                <w:lang w:eastAsia="ru-RU"/>
              </w:rPr>
            </w:pPr>
            <w:r w:rsidRPr="00ED011B">
              <w:rPr>
                <w:rFonts w:ascii="Times New Roman" w:eastAsia="Times New Roman" w:hAnsi="Times New Roman" w:cs="Times New Roman"/>
                <w:b/>
                <w:bCs/>
                <w:szCs w:val="20"/>
                <w:lang w:eastAsia="ru-RU"/>
              </w:rPr>
              <w:t>26681</w:t>
            </w:r>
          </w:p>
        </w:tc>
      </w:tr>
    </w:tbl>
    <w:p w:rsidR="00ED011B" w:rsidRPr="00ED011B" w:rsidRDefault="00ED011B" w:rsidP="00ED011B">
      <w:pPr>
        <w:ind w:firstLine="567"/>
        <w:jc w:val="both"/>
        <w:rPr>
          <w:rFonts w:ascii="Times New Roman" w:hAnsi="Times New Roman" w:cs="Times New Roman"/>
          <w:sz w:val="28"/>
          <w:szCs w:val="28"/>
        </w:rPr>
      </w:pPr>
    </w:p>
    <w:p w:rsidR="00ED011B" w:rsidRPr="00ED011B" w:rsidRDefault="00ED011B" w:rsidP="00ED011B">
      <w:pPr>
        <w:spacing w:line="276" w:lineRule="auto"/>
        <w:ind w:firstLine="567"/>
        <w:jc w:val="both"/>
        <w:rPr>
          <w:rFonts w:ascii="Times New Roman" w:hAnsi="Times New Roman" w:cs="Times New Roman"/>
          <w:sz w:val="28"/>
          <w:szCs w:val="28"/>
        </w:rPr>
      </w:pPr>
      <w:r w:rsidRPr="00ED011B">
        <w:rPr>
          <w:rFonts w:ascii="Times New Roman" w:hAnsi="Times New Roman" w:cs="Times New Roman"/>
          <w:sz w:val="28"/>
          <w:szCs w:val="28"/>
        </w:rPr>
        <w:lastRenderedPageBreak/>
        <w:t>Итого в сельском поселении Лопатино на начало текущего года проживает 26 681 человек. По сравнению с 2019 годом число жителей увеличилось на 2 853 человека, это в основном за счет мкр. «Южный город». Умерло – 126 человек, родилось – 488 новорожденных.</w:t>
      </w:r>
    </w:p>
    <w:p w:rsidR="00ED011B" w:rsidRPr="00ED011B" w:rsidRDefault="00ED011B" w:rsidP="00ED011B">
      <w:pPr>
        <w:spacing w:line="276" w:lineRule="auto"/>
        <w:ind w:firstLine="567"/>
        <w:jc w:val="both"/>
        <w:rPr>
          <w:rFonts w:ascii="Times New Roman" w:hAnsi="Times New Roman" w:cs="Times New Roman"/>
          <w:sz w:val="28"/>
          <w:szCs w:val="28"/>
        </w:rPr>
      </w:pPr>
      <w:r w:rsidRPr="00ED011B">
        <w:rPr>
          <w:rFonts w:ascii="Times New Roman" w:hAnsi="Times New Roman" w:cs="Times New Roman"/>
          <w:sz w:val="28"/>
          <w:szCs w:val="28"/>
        </w:rPr>
        <w:t>Этническая карта сельского поселения многонациональная и составляет более 17 национальностей.</w:t>
      </w:r>
    </w:p>
    <w:p w:rsidR="00ED011B" w:rsidRPr="00ED011B" w:rsidRDefault="00ED011B" w:rsidP="00ED011B">
      <w:pPr>
        <w:spacing w:line="276" w:lineRule="auto"/>
        <w:ind w:firstLine="567"/>
        <w:jc w:val="both"/>
        <w:rPr>
          <w:rFonts w:ascii="Times New Roman" w:hAnsi="Times New Roman" w:cs="Times New Roman"/>
          <w:sz w:val="28"/>
          <w:szCs w:val="28"/>
        </w:rPr>
      </w:pPr>
      <w:r w:rsidRPr="00ED011B">
        <w:rPr>
          <w:rFonts w:ascii="Times New Roman" w:hAnsi="Times New Roman" w:cs="Times New Roman"/>
          <w:sz w:val="28"/>
          <w:szCs w:val="28"/>
        </w:rPr>
        <w:t>На территории поселения находятся 3 (три) школы, 7 (семь) детских садов, два из них введены в эксплуатацию в январе 2021 года, 2 (две) поликлиники (одна из них переоборудована под ковидный госпиталь), офис общей врачебной практики, 3 (три) ФАПа, 2 (два) дома культуры, 3 (три) библиотеки, 4 (четыре) садоводческих товарищества, спортивный комплекс, ледовый дворец, 2 (два) сельскохозяйственных предприятия, 2 (два) промышленных предприятия, 3 (три) предприятия пищевой промышленности.</w:t>
      </w:r>
    </w:p>
    <w:p w:rsidR="00ED011B" w:rsidRPr="00ED011B" w:rsidRDefault="00ED011B" w:rsidP="00ED011B">
      <w:pPr>
        <w:ind w:firstLine="567"/>
        <w:jc w:val="both"/>
        <w:rPr>
          <w:rFonts w:ascii="Times New Roman" w:hAnsi="Times New Roman" w:cs="Times New Roman"/>
          <w:sz w:val="28"/>
          <w:szCs w:val="28"/>
        </w:rPr>
      </w:pPr>
    </w:p>
    <w:p w:rsidR="00ED011B" w:rsidRPr="00ED011B" w:rsidRDefault="00ED011B" w:rsidP="00ED011B">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ED011B">
        <w:rPr>
          <w:rFonts w:ascii="Times New Roman" w:eastAsia="Times New Roman" w:hAnsi="Times New Roman" w:cs="Times New Roman"/>
          <w:b/>
          <w:color w:val="000000"/>
          <w:sz w:val="28"/>
          <w:szCs w:val="28"/>
          <w:lang w:eastAsia="ru-RU"/>
        </w:rPr>
        <w:t>Бюджетная деятельность</w:t>
      </w:r>
    </w:p>
    <w:p w:rsidR="00ED011B" w:rsidRPr="00ED011B" w:rsidRDefault="00ED011B" w:rsidP="00ED011B">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ED011B">
        <w:rPr>
          <w:rFonts w:ascii="Times New Roman" w:eastAsia="Times New Roman" w:hAnsi="Times New Roman" w:cs="Times New Roman"/>
          <w:b/>
          <w:color w:val="000000"/>
          <w:sz w:val="28"/>
          <w:szCs w:val="28"/>
          <w:lang w:eastAsia="ru-RU"/>
        </w:rPr>
        <w:t> </w:t>
      </w:r>
    </w:p>
    <w:p w:rsidR="00ED011B" w:rsidRPr="00ED011B" w:rsidRDefault="00ED011B" w:rsidP="00ED011B">
      <w:pPr>
        <w:shd w:val="clear" w:color="auto" w:fill="FFFFFF"/>
        <w:spacing w:after="0" w:line="276" w:lineRule="auto"/>
        <w:ind w:firstLine="567"/>
        <w:jc w:val="both"/>
        <w:rPr>
          <w:rFonts w:ascii="Times New Roman" w:eastAsia="Calibri" w:hAnsi="Times New Roman" w:cs="Times New Roman"/>
          <w:sz w:val="24"/>
          <w:szCs w:val="24"/>
          <w:lang w:eastAsia="ru-RU"/>
        </w:rPr>
      </w:pPr>
      <w:r w:rsidRPr="00ED011B">
        <w:rPr>
          <w:rFonts w:ascii="Times New Roman" w:eastAsia="Times New Roman" w:hAnsi="Times New Roman" w:cs="Times New Roman"/>
          <w:color w:val="000000"/>
          <w:sz w:val="28"/>
          <w:szCs w:val="28"/>
          <w:lang w:eastAsia="ru-RU"/>
        </w:rPr>
        <w:t>Главным финансовым инструментом для достижения стабильности социально-экономического развития поселения и показателей эффективности, безусловно, служит бюджет. Формирование, утверждение и контроль исполнения бюджета осуществляется исходя из налоговых доходов поселения, определённых законодательством Российской Федерацией. Исполнение бюджета сельского поселения осуществлялось в соответствии с решениями Собрания Представителей сельского поселения Лопатино.   </w:t>
      </w:r>
      <w:r w:rsidRPr="00ED011B">
        <w:rPr>
          <w:rFonts w:ascii="Times New Roman" w:eastAsia="Calibri" w:hAnsi="Times New Roman" w:cs="Times New Roman"/>
          <w:color w:val="1D1D1D"/>
          <w:sz w:val="28"/>
          <w:szCs w:val="28"/>
          <w:lang w:eastAsia="ru-RU"/>
        </w:rPr>
        <w:t xml:space="preserve">Бюджетная политика в сфере расходов бюджета была направлена на решение социальных и экономических задач, на обеспечение </w:t>
      </w:r>
      <w:r w:rsidRPr="00ED011B">
        <w:rPr>
          <w:rFonts w:ascii="Times New Roman" w:eastAsia="Calibri" w:hAnsi="Times New Roman" w:cs="Times New Roman"/>
          <w:sz w:val="28"/>
          <w:szCs w:val="28"/>
          <w:lang w:eastAsia="ru-RU"/>
        </w:rPr>
        <w:t>эффективности.</w:t>
      </w:r>
    </w:p>
    <w:p w:rsidR="00ED011B" w:rsidRPr="00ED011B" w:rsidRDefault="00ED011B" w:rsidP="00ED011B">
      <w:pPr>
        <w:spacing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Общий объем доходной части бюджета поселения за 2020 год составил</w:t>
      </w:r>
      <w:r w:rsidRPr="00ED011B">
        <w:rPr>
          <w:rFonts w:ascii="Times New Roman" w:eastAsia="Times New Roman" w:hAnsi="Times New Roman" w:cs="Times New Roman"/>
          <w:b/>
          <w:sz w:val="28"/>
          <w:szCs w:val="28"/>
          <w:u w:val="single"/>
          <w:lang w:eastAsia="ru-RU"/>
        </w:rPr>
        <w:t xml:space="preserve">                      </w:t>
      </w:r>
      <w:r w:rsidRPr="00ED011B">
        <w:rPr>
          <w:rFonts w:ascii="Times New Roman" w:eastAsia="Times New Roman" w:hAnsi="Times New Roman" w:cs="Times New Roman"/>
          <w:sz w:val="28"/>
          <w:szCs w:val="28"/>
          <w:u w:val="single"/>
          <w:lang w:eastAsia="ru-RU"/>
        </w:rPr>
        <w:t>1 324 570 885,63</w:t>
      </w:r>
      <w:r w:rsidRPr="00ED011B">
        <w:rPr>
          <w:rFonts w:ascii="Times New Roman" w:eastAsia="Times New Roman" w:hAnsi="Times New Roman" w:cs="Times New Roman"/>
          <w:sz w:val="28"/>
          <w:szCs w:val="28"/>
          <w:u w:val="single"/>
          <w:lang w:eastAsia="ru-RU"/>
        </w:rPr>
        <w:tab/>
      </w:r>
      <w:r w:rsidRPr="00ED011B">
        <w:rPr>
          <w:rFonts w:ascii="Times New Roman" w:eastAsia="Times New Roman" w:hAnsi="Times New Roman" w:cs="Times New Roman"/>
          <w:sz w:val="28"/>
          <w:szCs w:val="28"/>
          <w:lang w:eastAsia="ru-RU"/>
        </w:rPr>
        <w:t xml:space="preserve">рублей из плана </w:t>
      </w:r>
      <w:r w:rsidRPr="00ED011B">
        <w:rPr>
          <w:rFonts w:ascii="Times New Roman" w:eastAsia="Times New Roman" w:hAnsi="Times New Roman" w:cs="Times New Roman"/>
          <w:sz w:val="28"/>
          <w:szCs w:val="28"/>
          <w:u w:val="single"/>
          <w:lang w:eastAsia="ru-RU"/>
        </w:rPr>
        <w:t>1 347 378 346,46 ру</w:t>
      </w:r>
      <w:r w:rsidRPr="00ED011B">
        <w:rPr>
          <w:rFonts w:ascii="Times New Roman" w:eastAsia="Times New Roman" w:hAnsi="Times New Roman" w:cs="Times New Roman"/>
          <w:sz w:val="28"/>
          <w:szCs w:val="28"/>
          <w:lang w:eastAsia="ru-RU"/>
        </w:rPr>
        <w:t xml:space="preserve">блей (исполнение 98.31 %). Доходы бюджета состоят из налоговых и неналоговых доходов и безвозмездных поступлений. </w:t>
      </w:r>
    </w:p>
    <w:p w:rsidR="00ED011B" w:rsidRPr="00ED011B" w:rsidRDefault="00ED011B" w:rsidP="00ED011B">
      <w:pPr>
        <w:spacing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Бюджетная обеспеченность на одного жителя по собственным доходам составляет 2 353 рубля в год.</w:t>
      </w:r>
    </w:p>
    <w:tbl>
      <w:tblPr>
        <w:tblW w:w="9496" w:type="dxa"/>
        <w:jc w:val="center"/>
        <w:tblCellSpacing w:w="0" w:type="dxa"/>
        <w:tblBorders>
          <w:top w:val="single" w:sz="6" w:space="0" w:color="000000"/>
          <w:left w:val="single" w:sz="6" w:space="0" w:color="000000"/>
          <w:bottom w:val="single" w:sz="6" w:space="0" w:color="000000"/>
          <w:right w:val="single" w:sz="6" w:space="0" w:color="000000"/>
        </w:tblBorders>
        <w:shd w:val="clear" w:color="auto" w:fill="EFF4F9"/>
        <w:tblCellMar>
          <w:top w:w="45" w:type="dxa"/>
          <w:left w:w="45" w:type="dxa"/>
          <w:bottom w:w="45" w:type="dxa"/>
          <w:right w:w="45" w:type="dxa"/>
        </w:tblCellMar>
        <w:tblLook w:val="04A0" w:firstRow="1" w:lastRow="0" w:firstColumn="1" w:lastColumn="0" w:noHBand="0" w:noVBand="1"/>
      </w:tblPr>
      <w:tblGrid>
        <w:gridCol w:w="3536"/>
        <w:gridCol w:w="2347"/>
        <w:gridCol w:w="2527"/>
        <w:gridCol w:w="1086"/>
      </w:tblGrid>
      <w:tr w:rsidR="00ED011B" w:rsidRPr="00ED011B" w:rsidTr="00587702">
        <w:trPr>
          <w:trHeight w:val="330"/>
          <w:tblCellSpacing w:w="0" w:type="dxa"/>
          <w:jc w:val="center"/>
        </w:trPr>
        <w:tc>
          <w:tcPr>
            <w:tcW w:w="353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                    Доходы</w:t>
            </w:r>
          </w:p>
        </w:tc>
        <w:tc>
          <w:tcPr>
            <w:tcW w:w="234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план на год</w:t>
            </w:r>
          </w:p>
        </w:tc>
        <w:tc>
          <w:tcPr>
            <w:tcW w:w="252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факт.</w:t>
            </w:r>
          </w:p>
        </w:tc>
        <w:tc>
          <w:tcPr>
            <w:tcW w:w="108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w:t>
            </w:r>
          </w:p>
        </w:tc>
      </w:tr>
      <w:tr w:rsidR="00ED011B" w:rsidRPr="00ED011B" w:rsidTr="00587702">
        <w:trPr>
          <w:trHeight w:val="330"/>
          <w:tblCellSpacing w:w="0" w:type="dxa"/>
          <w:jc w:val="center"/>
        </w:trPr>
        <w:tc>
          <w:tcPr>
            <w:tcW w:w="353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rPr>
                <w:rFonts w:ascii="Times New Roman" w:eastAsia="Times New Roman" w:hAnsi="Times New Roman" w:cs="Times New Roman"/>
                <w:b/>
                <w:sz w:val="28"/>
                <w:szCs w:val="28"/>
                <w:lang w:eastAsia="ru-RU"/>
              </w:rPr>
            </w:pPr>
            <w:r w:rsidRPr="00ED011B">
              <w:rPr>
                <w:rFonts w:ascii="Times New Roman" w:eastAsia="Times New Roman" w:hAnsi="Times New Roman" w:cs="Times New Roman"/>
                <w:b/>
                <w:sz w:val="28"/>
                <w:szCs w:val="28"/>
                <w:lang w:eastAsia="ru-RU"/>
              </w:rPr>
              <w:t>Доходы бюджета-всего</w:t>
            </w:r>
          </w:p>
        </w:tc>
        <w:tc>
          <w:tcPr>
            <w:tcW w:w="234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1 347 378 346,46</w:t>
            </w:r>
            <w:r w:rsidRPr="00ED011B">
              <w:rPr>
                <w:rFonts w:ascii="Times New Roman" w:eastAsia="Times New Roman" w:hAnsi="Times New Roman" w:cs="Times New Roman"/>
                <w:sz w:val="28"/>
                <w:szCs w:val="28"/>
                <w:lang w:eastAsia="ru-RU"/>
              </w:rPr>
              <w:tab/>
            </w:r>
          </w:p>
        </w:tc>
        <w:tc>
          <w:tcPr>
            <w:tcW w:w="252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1 324 570 885,63</w:t>
            </w:r>
            <w:r w:rsidRPr="00ED011B">
              <w:rPr>
                <w:rFonts w:ascii="Times New Roman" w:eastAsia="Times New Roman" w:hAnsi="Times New Roman" w:cs="Times New Roman"/>
                <w:sz w:val="28"/>
                <w:szCs w:val="28"/>
                <w:lang w:eastAsia="ru-RU"/>
              </w:rPr>
              <w:tab/>
            </w:r>
          </w:p>
        </w:tc>
        <w:tc>
          <w:tcPr>
            <w:tcW w:w="108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sz w:val="28"/>
                <w:szCs w:val="28"/>
                <w:lang w:val="en-US" w:eastAsia="ru-RU"/>
              </w:rPr>
            </w:pPr>
            <w:r w:rsidRPr="00ED011B">
              <w:rPr>
                <w:rFonts w:ascii="Times New Roman" w:eastAsia="Times New Roman" w:hAnsi="Times New Roman" w:cs="Times New Roman"/>
                <w:sz w:val="28"/>
                <w:szCs w:val="28"/>
                <w:lang w:val="en-US" w:eastAsia="ru-RU"/>
              </w:rPr>
              <w:t>98.31</w:t>
            </w:r>
          </w:p>
        </w:tc>
      </w:tr>
      <w:tr w:rsidR="00ED011B" w:rsidRPr="00ED011B" w:rsidTr="00587702">
        <w:trPr>
          <w:trHeight w:val="330"/>
          <w:tblCellSpacing w:w="0" w:type="dxa"/>
          <w:jc w:val="center"/>
        </w:trPr>
        <w:tc>
          <w:tcPr>
            <w:tcW w:w="353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rPr>
                <w:rFonts w:ascii="Times New Roman" w:eastAsia="Times New Roman" w:hAnsi="Times New Roman" w:cs="Times New Roman"/>
                <w:b/>
                <w:sz w:val="28"/>
                <w:szCs w:val="28"/>
                <w:lang w:eastAsia="ru-RU"/>
              </w:rPr>
            </w:pPr>
            <w:r w:rsidRPr="00ED011B">
              <w:rPr>
                <w:rFonts w:ascii="Times New Roman" w:eastAsia="Times New Roman" w:hAnsi="Times New Roman" w:cs="Times New Roman"/>
                <w:b/>
                <w:sz w:val="28"/>
                <w:szCs w:val="28"/>
                <w:lang w:eastAsia="ru-RU"/>
              </w:rPr>
              <w:lastRenderedPageBreak/>
              <w:t>Налоговые и неналоговые доходы</w:t>
            </w:r>
          </w:p>
        </w:tc>
        <w:tc>
          <w:tcPr>
            <w:tcW w:w="234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lang w:val="en-US"/>
              </w:rPr>
            </w:pPr>
            <w:r w:rsidRPr="00ED011B">
              <w:rPr>
                <w:rFonts w:ascii="Times New Roman" w:eastAsia="Calibri" w:hAnsi="Times New Roman" w:cs="Times New Roman"/>
                <w:sz w:val="28"/>
                <w:szCs w:val="28"/>
              </w:rPr>
              <w:t>71 438 733,83</w:t>
            </w:r>
          </w:p>
        </w:tc>
        <w:tc>
          <w:tcPr>
            <w:tcW w:w="252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rPr>
            </w:pPr>
            <w:r w:rsidRPr="00ED011B">
              <w:rPr>
                <w:rFonts w:ascii="Times New Roman" w:eastAsia="Calibri" w:hAnsi="Times New Roman" w:cs="Times New Roman"/>
                <w:sz w:val="28"/>
                <w:szCs w:val="28"/>
              </w:rPr>
              <w:t>62 801 609,68</w:t>
            </w:r>
            <w:r w:rsidRPr="00ED011B">
              <w:rPr>
                <w:rFonts w:ascii="Times New Roman" w:eastAsia="Calibri" w:hAnsi="Times New Roman" w:cs="Times New Roman"/>
                <w:sz w:val="28"/>
                <w:szCs w:val="28"/>
              </w:rPr>
              <w:tab/>
            </w:r>
          </w:p>
        </w:tc>
        <w:tc>
          <w:tcPr>
            <w:tcW w:w="108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sz w:val="28"/>
                <w:szCs w:val="28"/>
                <w:lang w:val="en-US" w:eastAsia="ru-RU"/>
              </w:rPr>
            </w:pPr>
            <w:r w:rsidRPr="00ED011B">
              <w:rPr>
                <w:rFonts w:ascii="Times New Roman" w:eastAsia="Times New Roman" w:hAnsi="Times New Roman" w:cs="Times New Roman"/>
                <w:sz w:val="28"/>
                <w:szCs w:val="28"/>
                <w:lang w:val="en-US" w:eastAsia="ru-RU"/>
              </w:rPr>
              <w:t>87.91</w:t>
            </w:r>
          </w:p>
        </w:tc>
      </w:tr>
      <w:tr w:rsidR="00ED011B" w:rsidRPr="00ED011B" w:rsidTr="00587702">
        <w:trPr>
          <w:trHeight w:val="330"/>
          <w:tblCellSpacing w:w="0" w:type="dxa"/>
          <w:jc w:val="center"/>
        </w:trPr>
        <w:tc>
          <w:tcPr>
            <w:tcW w:w="353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Налог на доходы физических лиц</w:t>
            </w:r>
          </w:p>
        </w:tc>
        <w:tc>
          <w:tcPr>
            <w:tcW w:w="234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lang w:val="en-US"/>
              </w:rPr>
            </w:pPr>
            <w:r w:rsidRPr="00ED011B">
              <w:rPr>
                <w:rFonts w:ascii="Times New Roman" w:eastAsia="Calibri" w:hAnsi="Times New Roman" w:cs="Times New Roman"/>
                <w:sz w:val="28"/>
                <w:szCs w:val="28"/>
              </w:rPr>
              <w:t>30 251 946,00</w:t>
            </w:r>
          </w:p>
        </w:tc>
        <w:tc>
          <w:tcPr>
            <w:tcW w:w="252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rPr>
            </w:pPr>
            <w:r w:rsidRPr="00ED011B">
              <w:rPr>
                <w:rFonts w:ascii="Times New Roman" w:eastAsia="Calibri" w:hAnsi="Times New Roman" w:cs="Times New Roman"/>
                <w:sz w:val="28"/>
                <w:szCs w:val="28"/>
              </w:rPr>
              <w:t>27 220 079,65</w:t>
            </w:r>
            <w:r w:rsidRPr="00ED011B">
              <w:rPr>
                <w:rFonts w:ascii="Times New Roman" w:eastAsia="Calibri" w:hAnsi="Times New Roman" w:cs="Times New Roman"/>
                <w:sz w:val="28"/>
                <w:szCs w:val="28"/>
              </w:rPr>
              <w:tab/>
            </w:r>
          </w:p>
        </w:tc>
        <w:tc>
          <w:tcPr>
            <w:tcW w:w="108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sz w:val="28"/>
                <w:szCs w:val="28"/>
                <w:lang w:val="en-US" w:eastAsia="ru-RU"/>
              </w:rPr>
            </w:pPr>
            <w:r w:rsidRPr="00ED011B">
              <w:rPr>
                <w:rFonts w:ascii="Times New Roman" w:eastAsia="Times New Roman" w:hAnsi="Times New Roman" w:cs="Times New Roman"/>
                <w:sz w:val="28"/>
                <w:szCs w:val="28"/>
                <w:lang w:val="en-US" w:eastAsia="ru-RU"/>
              </w:rPr>
              <w:t>89.98</w:t>
            </w:r>
          </w:p>
        </w:tc>
      </w:tr>
      <w:tr w:rsidR="00ED011B" w:rsidRPr="00ED011B" w:rsidTr="00587702">
        <w:trPr>
          <w:trHeight w:val="660"/>
          <w:tblCellSpacing w:w="0" w:type="dxa"/>
          <w:jc w:val="center"/>
        </w:trPr>
        <w:tc>
          <w:tcPr>
            <w:tcW w:w="353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Акцизы по подакцизным товарам, производимым на территории РФ</w:t>
            </w:r>
          </w:p>
        </w:tc>
        <w:tc>
          <w:tcPr>
            <w:tcW w:w="234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lang w:val="en-US"/>
              </w:rPr>
            </w:pPr>
            <w:r w:rsidRPr="00ED011B">
              <w:rPr>
                <w:rFonts w:ascii="Times New Roman" w:eastAsia="Calibri" w:hAnsi="Times New Roman" w:cs="Times New Roman"/>
                <w:sz w:val="28"/>
                <w:szCs w:val="28"/>
              </w:rPr>
              <w:t>6 605 860,83</w:t>
            </w:r>
          </w:p>
        </w:tc>
        <w:tc>
          <w:tcPr>
            <w:tcW w:w="252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rPr>
            </w:pPr>
            <w:r w:rsidRPr="00ED011B">
              <w:rPr>
                <w:rFonts w:ascii="Times New Roman" w:eastAsia="Calibri" w:hAnsi="Times New Roman" w:cs="Times New Roman"/>
                <w:sz w:val="28"/>
                <w:szCs w:val="28"/>
              </w:rPr>
              <w:t>5 569 410,62</w:t>
            </w:r>
            <w:r w:rsidRPr="00ED011B">
              <w:rPr>
                <w:rFonts w:ascii="Times New Roman" w:eastAsia="Calibri" w:hAnsi="Times New Roman" w:cs="Times New Roman"/>
                <w:sz w:val="28"/>
                <w:szCs w:val="28"/>
              </w:rPr>
              <w:tab/>
            </w:r>
          </w:p>
        </w:tc>
        <w:tc>
          <w:tcPr>
            <w:tcW w:w="108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sz w:val="28"/>
                <w:szCs w:val="28"/>
                <w:lang w:val="en-US" w:eastAsia="ru-RU"/>
              </w:rPr>
            </w:pPr>
            <w:r w:rsidRPr="00ED011B">
              <w:rPr>
                <w:rFonts w:ascii="Times New Roman" w:eastAsia="Times New Roman" w:hAnsi="Times New Roman" w:cs="Times New Roman"/>
                <w:sz w:val="28"/>
                <w:szCs w:val="28"/>
                <w:lang w:val="en-US" w:eastAsia="ru-RU"/>
              </w:rPr>
              <w:t>84.31</w:t>
            </w:r>
          </w:p>
        </w:tc>
      </w:tr>
      <w:tr w:rsidR="00ED011B" w:rsidRPr="00ED011B" w:rsidTr="00587702">
        <w:trPr>
          <w:trHeight w:val="330"/>
          <w:tblCellSpacing w:w="0" w:type="dxa"/>
          <w:jc w:val="center"/>
        </w:trPr>
        <w:tc>
          <w:tcPr>
            <w:tcW w:w="353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Единый сельскохозяйственный налог</w:t>
            </w:r>
          </w:p>
        </w:tc>
        <w:tc>
          <w:tcPr>
            <w:tcW w:w="234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rPr>
            </w:pPr>
            <w:r w:rsidRPr="00ED011B">
              <w:rPr>
                <w:rFonts w:ascii="Times New Roman" w:eastAsia="Calibri" w:hAnsi="Times New Roman" w:cs="Times New Roman"/>
                <w:sz w:val="28"/>
                <w:szCs w:val="28"/>
              </w:rPr>
              <w:t>95 706,11</w:t>
            </w:r>
          </w:p>
        </w:tc>
        <w:tc>
          <w:tcPr>
            <w:tcW w:w="252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rPr>
            </w:pPr>
            <w:r w:rsidRPr="00ED011B">
              <w:rPr>
                <w:rFonts w:ascii="Times New Roman" w:eastAsia="Calibri" w:hAnsi="Times New Roman" w:cs="Times New Roman"/>
                <w:sz w:val="28"/>
                <w:szCs w:val="28"/>
              </w:rPr>
              <w:t>5 360,25</w:t>
            </w:r>
            <w:r w:rsidRPr="00ED011B">
              <w:rPr>
                <w:rFonts w:ascii="Times New Roman" w:eastAsia="Calibri" w:hAnsi="Times New Roman" w:cs="Times New Roman"/>
                <w:sz w:val="28"/>
                <w:szCs w:val="28"/>
              </w:rPr>
              <w:tab/>
            </w:r>
          </w:p>
        </w:tc>
        <w:tc>
          <w:tcPr>
            <w:tcW w:w="108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sz w:val="28"/>
                <w:szCs w:val="28"/>
                <w:lang w:val="en-US" w:eastAsia="ru-RU"/>
              </w:rPr>
            </w:pPr>
            <w:r w:rsidRPr="00ED011B">
              <w:rPr>
                <w:rFonts w:ascii="Times New Roman" w:eastAsia="Times New Roman" w:hAnsi="Times New Roman" w:cs="Times New Roman"/>
                <w:sz w:val="28"/>
                <w:szCs w:val="28"/>
                <w:lang w:val="en-US" w:eastAsia="ru-RU"/>
              </w:rPr>
              <w:t>5.6</w:t>
            </w:r>
          </w:p>
        </w:tc>
      </w:tr>
      <w:tr w:rsidR="00ED011B" w:rsidRPr="00ED011B" w:rsidTr="00587702">
        <w:trPr>
          <w:trHeight w:val="330"/>
          <w:tblCellSpacing w:w="0" w:type="dxa"/>
          <w:jc w:val="center"/>
        </w:trPr>
        <w:tc>
          <w:tcPr>
            <w:tcW w:w="353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НАЛОГ НА ИМУЩЕСТВО</w:t>
            </w:r>
          </w:p>
        </w:tc>
        <w:tc>
          <w:tcPr>
            <w:tcW w:w="234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lang w:val="en-US"/>
              </w:rPr>
            </w:pPr>
            <w:r w:rsidRPr="00ED011B">
              <w:rPr>
                <w:rFonts w:ascii="Times New Roman" w:eastAsia="Calibri" w:hAnsi="Times New Roman" w:cs="Times New Roman"/>
                <w:sz w:val="28"/>
                <w:szCs w:val="28"/>
              </w:rPr>
              <w:t>32 817 753,00</w:t>
            </w:r>
          </w:p>
        </w:tc>
        <w:tc>
          <w:tcPr>
            <w:tcW w:w="252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rPr>
            </w:pPr>
            <w:r w:rsidRPr="00ED011B">
              <w:rPr>
                <w:rFonts w:ascii="Times New Roman" w:eastAsia="Calibri" w:hAnsi="Times New Roman" w:cs="Times New Roman"/>
                <w:sz w:val="28"/>
                <w:szCs w:val="28"/>
              </w:rPr>
              <w:t>28 466 591,51</w:t>
            </w:r>
            <w:r w:rsidRPr="00ED011B">
              <w:rPr>
                <w:rFonts w:ascii="Times New Roman" w:eastAsia="Calibri" w:hAnsi="Times New Roman" w:cs="Times New Roman"/>
                <w:sz w:val="28"/>
                <w:szCs w:val="28"/>
              </w:rPr>
              <w:tab/>
            </w:r>
          </w:p>
        </w:tc>
        <w:tc>
          <w:tcPr>
            <w:tcW w:w="108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sz w:val="28"/>
                <w:szCs w:val="28"/>
                <w:lang w:val="en-US" w:eastAsia="ru-RU"/>
              </w:rPr>
            </w:pPr>
            <w:r w:rsidRPr="00ED011B">
              <w:rPr>
                <w:rFonts w:ascii="Times New Roman" w:eastAsia="Times New Roman" w:hAnsi="Times New Roman" w:cs="Times New Roman"/>
                <w:sz w:val="28"/>
                <w:szCs w:val="28"/>
                <w:lang w:val="en-US" w:eastAsia="ru-RU"/>
              </w:rPr>
              <w:t>86.74</w:t>
            </w:r>
          </w:p>
        </w:tc>
      </w:tr>
      <w:tr w:rsidR="00ED011B" w:rsidRPr="00ED011B" w:rsidTr="00587702">
        <w:trPr>
          <w:trHeight w:val="330"/>
          <w:tblCellSpacing w:w="0" w:type="dxa"/>
          <w:jc w:val="center"/>
        </w:trPr>
        <w:tc>
          <w:tcPr>
            <w:tcW w:w="353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налог на имущество физических лиц</w:t>
            </w:r>
          </w:p>
        </w:tc>
        <w:tc>
          <w:tcPr>
            <w:tcW w:w="234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lang w:val="en-US"/>
              </w:rPr>
            </w:pPr>
            <w:r w:rsidRPr="00ED011B">
              <w:rPr>
                <w:rFonts w:ascii="Times New Roman" w:eastAsia="Calibri" w:hAnsi="Times New Roman" w:cs="Times New Roman"/>
                <w:sz w:val="28"/>
                <w:szCs w:val="28"/>
                <w:lang w:val="en-US"/>
              </w:rPr>
              <w:t>4 800 000.00</w:t>
            </w:r>
          </w:p>
        </w:tc>
        <w:tc>
          <w:tcPr>
            <w:tcW w:w="252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rPr>
            </w:pPr>
            <w:r w:rsidRPr="00ED011B">
              <w:rPr>
                <w:rFonts w:ascii="Times New Roman" w:eastAsia="Calibri" w:hAnsi="Times New Roman" w:cs="Times New Roman"/>
                <w:sz w:val="28"/>
                <w:szCs w:val="28"/>
              </w:rPr>
              <w:t>4 792 359,53</w:t>
            </w:r>
            <w:r w:rsidRPr="00ED011B">
              <w:rPr>
                <w:rFonts w:ascii="Times New Roman" w:eastAsia="Calibri" w:hAnsi="Times New Roman" w:cs="Times New Roman"/>
                <w:sz w:val="28"/>
                <w:szCs w:val="28"/>
              </w:rPr>
              <w:tab/>
            </w:r>
          </w:p>
        </w:tc>
        <w:tc>
          <w:tcPr>
            <w:tcW w:w="108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sz w:val="28"/>
                <w:szCs w:val="28"/>
                <w:lang w:val="en-US" w:eastAsia="ru-RU"/>
              </w:rPr>
            </w:pPr>
            <w:r w:rsidRPr="00ED011B">
              <w:rPr>
                <w:rFonts w:ascii="Times New Roman" w:eastAsia="Times New Roman" w:hAnsi="Times New Roman" w:cs="Times New Roman"/>
                <w:sz w:val="28"/>
                <w:szCs w:val="28"/>
                <w:lang w:val="en-US" w:eastAsia="ru-RU"/>
              </w:rPr>
              <w:t>99.84</w:t>
            </w:r>
          </w:p>
        </w:tc>
      </w:tr>
      <w:tr w:rsidR="00ED011B" w:rsidRPr="00ED011B" w:rsidTr="00587702">
        <w:trPr>
          <w:trHeight w:val="330"/>
          <w:tblCellSpacing w:w="0" w:type="dxa"/>
          <w:jc w:val="center"/>
        </w:trPr>
        <w:tc>
          <w:tcPr>
            <w:tcW w:w="353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Земельный налог</w:t>
            </w:r>
          </w:p>
        </w:tc>
        <w:tc>
          <w:tcPr>
            <w:tcW w:w="234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rPr>
            </w:pPr>
            <w:r w:rsidRPr="00ED011B">
              <w:rPr>
                <w:rFonts w:ascii="Times New Roman" w:eastAsia="Calibri" w:hAnsi="Times New Roman" w:cs="Times New Roman"/>
                <w:sz w:val="28"/>
                <w:szCs w:val="28"/>
              </w:rPr>
              <w:t>28 017 753,00</w:t>
            </w:r>
            <w:r w:rsidRPr="00ED011B">
              <w:rPr>
                <w:rFonts w:ascii="Times New Roman" w:eastAsia="Calibri" w:hAnsi="Times New Roman" w:cs="Times New Roman"/>
                <w:sz w:val="28"/>
                <w:szCs w:val="28"/>
              </w:rPr>
              <w:tab/>
            </w:r>
          </w:p>
        </w:tc>
        <w:tc>
          <w:tcPr>
            <w:tcW w:w="252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rPr>
            </w:pPr>
            <w:r w:rsidRPr="00ED011B">
              <w:rPr>
                <w:rFonts w:ascii="Times New Roman" w:eastAsia="Calibri" w:hAnsi="Times New Roman" w:cs="Times New Roman"/>
                <w:sz w:val="28"/>
                <w:szCs w:val="28"/>
              </w:rPr>
              <w:t>23 674 231,98</w:t>
            </w:r>
            <w:r w:rsidRPr="00ED011B">
              <w:rPr>
                <w:rFonts w:ascii="Times New Roman" w:eastAsia="Calibri" w:hAnsi="Times New Roman" w:cs="Times New Roman"/>
                <w:sz w:val="28"/>
                <w:szCs w:val="28"/>
              </w:rPr>
              <w:tab/>
            </w:r>
          </w:p>
        </w:tc>
        <w:tc>
          <w:tcPr>
            <w:tcW w:w="108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sz w:val="28"/>
                <w:szCs w:val="28"/>
                <w:lang w:val="en-US" w:eastAsia="ru-RU"/>
              </w:rPr>
            </w:pPr>
            <w:r w:rsidRPr="00ED011B">
              <w:rPr>
                <w:rFonts w:ascii="Times New Roman" w:eastAsia="Times New Roman" w:hAnsi="Times New Roman" w:cs="Times New Roman"/>
                <w:sz w:val="28"/>
                <w:szCs w:val="28"/>
                <w:lang w:val="en-US" w:eastAsia="ru-RU"/>
              </w:rPr>
              <w:t>84.50</w:t>
            </w:r>
          </w:p>
        </w:tc>
      </w:tr>
      <w:tr w:rsidR="00ED011B" w:rsidRPr="00ED011B" w:rsidTr="00587702">
        <w:trPr>
          <w:trHeight w:val="330"/>
          <w:tblCellSpacing w:w="0" w:type="dxa"/>
          <w:jc w:val="center"/>
        </w:trPr>
        <w:tc>
          <w:tcPr>
            <w:tcW w:w="353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rPr>
                <w:rFonts w:ascii="Times New Roman" w:eastAsia="Times New Roman" w:hAnsi="Times New Roman" w:cs="Times New Roman"/>
                <w:b/>
                <w:sz w:val="28"/>
                <w:szCs w:val="28"/>
                <w:lang w:eastAsia="ru-RU"/>
              </w:rPr>
            </w:pPr>
            <w:r w:rsidRPr="00ED011B">
              <w:rPr>
                <w:rFonts w:ascii="Times New Roman" w:eastAsia="Times New Roman" w:hAnsi="Times New Roman" w:cs="Times New Roman"/>
                <w:b/>
                <w:sz w:val="28"/>
                <w:szCs w:val="28"/>
                <w:lang w:eastAsia="ru-RU"/>
              </w:rPr>
              <w:t>Безвозмездные поступления</w:t>
            </w:r>
          </w:p>
        </w:tc>
        <w:tc>
          <w:tcPr>
            <w:tcW w:w="234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4" w:lineRule="auto"/>
              <w:jc w:val="right"/>
              <w:rPr>
                <w:rFonts w:ascii="Times New Roman" w:eastAsia="Calibri" w:hAnsi="Times New Roman" w:cs="Times New Roman"/>
                <w:b/>
                <w:sz w:val="28"/>
                <w:szCs w:val="28"/>
              </w:rPr>
            </w:pPr>
            <w:r w:rsidRPr="00ED011B">
              <w:rPr>
                <w:rFonts w:ascii="Times New Roman" w:eastAsia="Calibri" w:hAnsi="Times New Roman" w:cs="Times New Roman"/>
                <w:b/>
                <w:sz w:val="28"/>
                <w:szCs w:val="28"/>
              </w:rPr>
              <w:t>1 275 939 612,63</w:t>
            </w:r>
            <w:r w:rsidRPr="00ED011B">
              <w:rPr>
                <w:rFonts w:ascii="Times New Roman" w:eastAsia="Calibri" w:hAnsi="Times New Roman" w:cs="Times New Roman"/>
                <w:b/>
                <w:sz w:val="28"/>
                <w:szCs w:val="28"/>
              </w:rPr>
              <w:tab/>
            </w:r>
          </w:p>
        </w:tc>
        <w:tc>
          <w:tcPr>
            <w:tcW w:w="252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4" w:lineRule="auto"/>
              <w:jc w:val="right"/>
              <w:rPr>
                <w:rFonts w:ascii="Times New Roman" w:eastAsia="Calibri" w:hAnsi="Times New Roman" w:cs="Times New Roman"/>
                <w:b/>
                <w:sz w:val="28"/>
                <w:szCs w:val="28"/>
              </w:rPr>
            </w:pPr>
            <w:r w:rsidRPr="00ED011B">
              <w:rPr>
                <w:rFonts w:ascii="Times New Roman" w:eastAsia="Calibri" w:hAnsi="Times New Roman" w:cs="Times New Roman"/>
                <w:b/>
                <w:sz w:val="28"/>
                <w:szCs w:val="28"/>
              </w:rPr>
              <w:t>1 261 769 275,95</w:t>
            </w:r>
            <w:r w:rsidRPr="00ED011B">
              <w:rPr>
                <w:rFonts w:ascii="Times New Roman" w:eastAsia="Calibri" w:hAnsi="Times New Roman" w:cs="Times New Roman"/>
                <w:b/>
                <w:sz w:val="28"/>
                <w:szCs w:val="28"/>
              </w:rPr>
              <w:tab/>
            </w:r>
          </w:p>
        </w:tc>
        <w:tc>
          <w:tcPr>
            <w:tcW w:w="108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b/>
                <w:sz w:val="28"/>
                <w:szCs w:val="28"/>
                <w:lang w:val="en-US" w:eastAsia="ru-RU"/>
              </w:rPr>
            </w:pPr>
            <w:r w:rsidRPr="00ED011B">
              <w:rPr>
                <w:rFonts w:ascii="Times New Roman" w:eastAsia="Times New Roman" w:hAnsi="Times New Roman" w:cs="Times New Roman"/>
                <w:b/>
                <w:sz w:val="28"/>
                <w:szCs w:val="28"/>
                <w:lang w:val="en-US" w:eastAsia="ru-RU"/>
              </w:rPr>
              <w:t>98.89</w:t>
            </w:r>
          </w:p>
        </w:tc>
      </w:tr>
      <w:tr w:rsidR="00ED011B" w:rsidRPr="00ED011B" w:rsidTr="00587702">
        <w:trPr>
          <w:trHeight w:val="330"/>
          <w:tblCellSpacing w:w="0" w:type="dxa"/>
          <w:jc w:val="center"/>
        </w:trPr>
        <w:tc>
          <w:tcPr>
            <w:tcW w:w="353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дотации бюджетам субъектов РФ и МО</w:t>
            </w:r>
          </w:p>
        </w:tc>
        <w:tc>
          <w:tcPr>
            <w:tcW w:w="234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rPr>
            </w:pPr>
            <w:r w:rsidRPr="00ED011B">
              <w:rPr>
                <w:rFonts w:ascii="Times New Roman" w:eastAsia="Calibri" w:hAnsi="Times New Roman" w:cs="Times New Roman"/>
                <w:sz w:val="28"/>
                <w:szCs w:val="28"/>
              </w:rPr>
              <w:t>13 533 781,00</w:t>
            </w:r>
            <w:r w:rsidRPr="00ED011B">
              <w:rPr>
                <w:rFonts w:ascii="Times New Roman" w:eastAsia="Calibri" w:hAnsi="Times New Roman" w:cs="Times New Roman"/>
                <w:sz w:val="28"/>
                <w:szCs w:val="28"/>
              </w:rPr>
              <w:tab/>
            </w:r>
          </w:p>
        </w:tc>
        <w:tc>
          <w:tcPr>
            <w:tcW w:w="252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lang w:val="en-US"/>
              </w:rPr>
            </w:pPr>
            <w:r w:rsidRPr="00ED011B">
              <w:rPr>
                <w:rFonts w:ascii="Times New Roman" w:eastAsia="Calibri" w:hAnsi="Times New Roman" w:cs="Times New Roman"/>
                <w:sz w:val="28"/>
                <w:szCs w:val="28"/>
              </w:rPr>
              <w:t>13 533 781,00</w:t>
            </w:r>
          </w:p>
        </w:tc>
        <w:tc>
          <w:tcPr>
            <w:tcW w:w="108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100</w:t>
            </w:r>
          </w:p>
        </w:tc>
      </w:tr>
      <w:tr w:rsidR="00ED011B" w:rsidRPr="00ED011B" w:rsidTr="00587702">
        <w:trPr>
          <w:trHeight w:val="330"/>
          <w:tblCellSpacing w:w="0" w:type="dxa"/>
          <w:jc w:val="center"/>
        </w:trPr>
        <w:tc>
          <w:tcPr>
            <w:tcW w:w="353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Субвенции бюджетам субъектов РФ и МО</w:t>
            </w:r>
          </w:p>
        </w:tc>
        <w:tc>
          <w:tcPr>
            <w:tcW w:w="2347" w:type="dxa"/>
            <w:tcBorders>
              <w:top w:val="outset" w:sz="6" w:space="0" w:color="auto"/>
              <w:left w:val="outset" w:sz="6" w:space="0" w:color="auto"/>
              <w:bottom w:val="outset" w:sz="6" w:space="0" w:color="auto"/>
              <w:right w:val="outset" w:sz="6" w:space="0" w:color="auto"/>
            </w:tcBorders>
            <w:shd w:val="clear" w:color="auto" w:fill="EFF4F9"/>
            <w:vAlign w:val="center"/>
          </w:tcPr>
          <w:p w:rsidR="00ED011B" w:rsidRPr="00ED011B" w:rsidRDefault="00ED011B" w:rsidP="00ED011B">
            <w:pPr>
              <w:spacing w:line="254" w:lineRule="auto"/>
              <w:jc w:val="right"/>
              <w:rPr>
                <w:rFonts w:ascii="Times New Roman" w:eastAsia="Calibri" w:hAnsi="Times New Roman" w:cs="Times New Roman"/>
                <w:sz w:val="28"/>
                <w:szCs w:val="28"/>
                <w:lang w:val="en-US"/>
              </w:rPr>
            </w:pPr>
            <w:r w:rsidRPr="00ED011B">
              <w:rPr>
                <w:rFonts w:ascii="Times New Roman" w:eastAsia="Calibri" w:hAnsi="Times New Roman" w:cs="Times New Roman"/>
                <w:sz w:val="28"/>
                <w:szCs w:val="28"/>
                <w:lang w:val="en-US"/>
              </w:rPr>
              <w:t>708 510.00</w:t>
            </w:r>
          </w:p>
        </w:tc>
        <w:tc>
          <w:tcPr>
            <w:tcW w:w="2527" w:type="dxa"/>
            <w:tcBorders>
              <w:top w:val="outset" w:sz="6" w:space="0" w:color="auto"/>
              <w:left w:val="outset" w:sz="6" w:space="0" w:color="auto"/>
              <w:bottom w:val="outset" w:sz="6" w:space="0" w:color="auto"/>
              <w:right w:val="outset" w:sz="6" w:space="0" w:color="auto"/>
            </w:tcBorders>
            <w:shd w:val="clear" w:color="auto" w:fill="EFF4F9"/>
            <w:vAlign w:val="center"/>
          </w:tcPr>
          <w:p w:rsidR="00ED011B" w:rsidRPr="00ED011B" w:rsidRDefault="00ED011B" w:rsidP="00ED011B">
            <w:pPr>
              <w:spacing w:line="254" w:lineRule="auto"/>
              <w:jc w:val="right"/>
              <w:rPr>
                <w:rFonts w:ascii="Times New Roman" w:eastAsia="Calibri" w:hAnsi="Times New Roman" w:cs="Times New Roman"/>
                <w:sz w:val="28"/>
                <w:szCs w:val="28"/>
                <w:lang w:val="en-US"/>
              </w:rPr>
            </w:pPr>
            <w:r w:rsidRPr="00ED011B">
              <w:rPr>
                <w:rFonts w:ascii="Times New Roman" w:eastAsia="Calibri" w:hAnsi="Times New Roman" w:cs="Times New Roman"/>
                <w:sz w:val="28"/>
                <w:szCs w:val="28"/>
                <w:lang w:val="en-US"/>
              </w:rPr>
              <w:t>708 510.00</w:t>
            </w:r>
          </w:p>
        </w:tc>
        <w:tc>
          <w:tcPr>
            <w:tcW w:w="108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100,00</w:t>
            </w:r>
          </w:p>
        </w:tc>
      </w:tr>
      <w:tr w:rsidR="00ED011B" w:rsidRPr="00ED011B" w:rsidTr="00587702">
        <w:trPr>
          <w:trHeight w:val="330"/>
          <w:tblCellSpacing w:w="0" w:type="dxa"/>
          <w:jc w:val="center"/>
        </w:trPr>
        <w:tc>
          <w:tcPr>
            <w:tcW w:w="353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Иные межбюджетные трансферты</w:t>
            </w:r>
          </w:p>
        </w:tc>
        <w:tc>
          <w:tcPr>
            <w:tcW w:w="234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rPr>
            </w:pPr>
            <w:r w:rsidRPr="00ED011B">
              <w:rPr>
                <w:rFonts w:ascii="Times New Roman" w:eastAsia="Calibri" w:hAnsi="Times New Roman" w:cs="Times New Roman"/>
                <w:sz w:val="28"/>
                <w:szCs w:val="28"/>
              </w:rPr>
              <w:t>9 265 602,80</w:t>
            </w:r>
            <w:r w:rsidRPr="00ED011B">
              <w:rPr>
                <w:rFonts w:ascii="Times New Roman" w:eastAsia="Calibri" w:hAnsi="Times New Roman" w:cs="Times New Roman"/>
                <w:sz w:val="28"/>
                <w:szCs w:val="28"/>
              </w:rPr>
              <w:tab/>
            </w:r>
          </w:p>
        </w:tc>
        <w:tc>
          <w:tcPr>
            <w:tcW w:w="252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lang w:val="en-US"/>
              </w:rPr>
            </w:pPr>
            <w:r w:rsidRPr="00ED011B">
              <w:rPr>
                <w:rFonts w:ascii="Times New Roman" w:eastAsia="Calibri" w:hAnsi="Times New Roman" w:cs="Times New Roman"/>
                <w:sz w:val="28"/>
                <w:szCs w:val="28"/>
              </w:rPr>
              <w:t>9 014 079,90</w:t>
            </w:r>
          </w:p>
        </w:tc>
        <w:tc>
          <w:tcPr>
            <w:tcW w:w="108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sz w:val="28"/>
                <w:szCs w:val="28"/>
                <w:lang w:val="en-US" w:eastAsia="ru-RU"/>
              </w:rPr>
            </w:pPr>
            <w:r w:rsidRPr="00ED011B">
              <w:rPr>
                <w:rFonts w:ascii="Times New Roman" w:eastAsia="Times New Roman" w:hAnsi="Times New Roman" w:cs="Times New Roman"/>
                <w:sz w:val="28"/>
                <w:szCs w:val="28"/>
                <w:lang w:val="en-US" w:eastAsia="ru-RU"/>
              </w:rPr>
              <w:t>97.29</w:t>
            </w:r>
          </w:p>
        </w:tc>
      </w:tr>
      <w:tr w:rsidR="00ED011B" w:rsidRPr="00ED011B" w:rsidTr="00587702">
        <w:trPr>
          <w:trHeight w:val="330"/>
          <w:tblCellSpacing w:w="0" w:type="dxa"/>
          <w:jc w:val="center"/>
        </w:trPr>
        <w:tc>
          <w:tcPr>
            <w:tcW w:w="353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Субсидии бюджетам сельских поселений на строительство, модернизацию и содержание дорог общего пользования, в том числе дорог в поселениях</w:t>
            </w:r>
          </w:p>
        </w:tc>
        <w:tc>
          <w:tcPr>
            <w:tcW w:w="234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4" w:lineRule="auto"/>
              <w:jc w:val="right"/>
              <w:rPr>
                <w:rFonts w:ascii="Times New Roman" w:eastAsia="Calibri" w:hAnsi="Times New Roman" w:cs="Times New Roman"/>
                <w:sz w:val="28"/>
                <w:szCs w:val="28"/>
              </w:rPr>
            </w:pPr>
            <w:r w:rsidRPr="00ED011B">
              <w:rPr>
                <w:rFonts w:ascii="Times New Roman" w:eastAsia="Calibri" w:hAnsi="Times New Roman" w:cs="Times New Roman"/>
                <w:sz w:val="28"/>
                <w:szCs w:val="28"/>
              </w:rPr>
              <w:t>559 178 985,64</w:t>
            </w:r>
            <w:r w:rsidRPr="00ED011B">
              <w:rPr>
                <w:rFonts w:ascii="Times New Roman" w:eastAsia="Calibri" w:hAnsi="Times New Roman" w:cs="Times New Roman"/>
                <w:sz w:val="28"/>
                <w:szCs w:val="28"/>
              </w:rPr>
              <w:tab/>
            </w:r>
          </w:p>
        </w:tc>
        <w:tc>
          <w:tcPr>
            <w:tcW w:w="2527" w:type="dxa"/>
            <w:tcBorders>
              <w:top w:val="outset" w:sz="6" w:space="0" w:color="auto"/>
              <w:left w:val="outset" w:sz="6" w:space="0" w:color="auto"/>
              <w:bottom w:val="outset" w:sz="6" w:space="0" w:color="auto"/>
              <w:right w:val="outset" w:sz="6" w:space="0" w:color="auto"/>
            </w:tcBorders>
            <w:shd w:val="clear" w:color="auto" w:fill="EFF4F9"/>
            <w:vAlign w:val="center"/>
          </w:tcPr>
          <w:p w:rsidR="00ED011B" w:rsidRPr="00ED011B" w:rsidRDefault="00ED011B" w:rsidP="00ED011B">
            <w:pPr>
              <w:spacing w:line="254" w:lineRule="auto"/>
              <w:jc w:val="right"/>
              <w:rPr>
                <w:rFonts w:ascii="Times New Roman" w:eastAsia="Calibri" w:hAnsi="Times New Roman" w:cs="Times New Roman"/>
                <w:sz w:val="28"/>
                <w:szCs w:val="28"/>
                <w:lang w:val="en-US"/>
              </w:rPr>
            </w:pPr>
            <w:r w:rsidRPr="00ED011B">
              <w:rPr>
                <w:rFonts w:ascii="Times New Roman" w:eastAsia="Calibri" w:hAnsi="Times New Roman" w:cs="Times New Roman"/>
                <w:sz w:val="28"/>
                <w:szCs w:val="28"/>
              </w:rPr>
              <w:t>555 406 257,16</w:t>
            </w:r>
          </w:p>
        </w:tc>
        <w:tc>
          <w:tcPr>
            <w:tcW w:w="1086" w:type="dxa"/>
            <w:tcBorders>
              <w:top w:val="outset" w:sz="6" w:space="0" w:color="auto"/>
              <w:left w:val="outset" w:sz="6" w:space="0" w:color="auto"/>
              <w:bottom w:val="outset" w:sz="6" w:space="0" w:color="auto"/>
              <w:right w:val="outset" w:sz="6" w:space="0" w:color="auto"/>
            </w:tcBorders>
            <w:shd w:val="clear" w:color="auto" w:fill="EFF4F9"/>
            <w:vAlign w:val="center"/>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sz w:val="28"/>
                <w:szCs w:val="28"/>
                <w:lang w:val="en-US" w:eastAsia="ru-RU"/>
              </w:rPr>
            </w:pPr>
            <w:r w:rsidRPr="00ED011B">
              <w:rPr>
                <w:rFonts w:ascii="Times New Roman" w:eastAsia="Times New Roman" w:hAnsi="Times New Roman" w:cs="Times New Roman"/>
                <w:sz w:val="28"/>
                <w:szCs w:val="28"/>
                <w:lang w:val="en-US" w:eastAsia="ru-RU"/>
              </w:rPr>
              <w:t>93.33</w:t>
            </w:r>
          </w:p>
        </w:tc>
      </w:tr>
      <w:tr w:rsidR="00ED011B" w:rsidRPr="00ED011B" w:rsidTr="00587702">
        <w:trPr>
          <w:trHeight w:val="330"/>
          <w:tblCellSpacing w:w="0" w:type="dxa"/>
          <w:jc w:val="center"/>
        </w:trPr>
        <w:tc>
          <w:tcPr>
            <w:tcW w:w="3536" w:type="dxa"/>
            <w:tcBorders>
              <w:top w:val="outset" w:sz="6" w:space="0" w:color="auto"/>
              <w:left w:val="outset" w:sz="6" w:space="0" w:color="auto"/>
              <w:bottom w:val="outset" w:sz="6" w:space="0" w:color="auto"/>
              <w:right w:val="outset" w:sz="6" w:space="0" w:color="auto"/>
            </w:tcBorders>
            <w:shd w:val="clear" w:color="auto" w:fill="EFF4F9"/>
            <w:vAlign w:val="center"/>
          </w:tcPr>
          <w:p w:rsidR="00ED011B" w:rsidRPr="00ED011B" w:rsidRDefault="00ED011B" w:rsidP="00ED011B">
            <w:pPr>
              <w:shd w:val="clear" w:color="auto" w:fill="FFFFFF" w:themeFill="background1"/>
              <w:spacing w:after="0" w:line="240" w:lineRule="auto"/>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Субсидии бюджетам сельских поселений на реализацию мероприятий по стимулированию программ развития жилищного строительства субъектов Российской Федерации</w:t>
            </w:r>
            <w:r w:rsidRPr="00ED011B">
              <w:rPr>
                <w:rFonts w:ascii="Times New Roman" w:eastAsia="Times New Roman" w:hAnsi="Times New Roman" w:cs="Times New Roman"/>
                <w:sz w:val="28"/>
                <w:szCs w:val="28"/>
                <w:lang w:eastAsia="ru-RU"/>
              </w:rPr>
              <w:tab/>
            </w:r>
          </w:p>
        </w:tc>
        <w:tc>
          <w:tcPr>
            <w:tcW w:w="2347" w:type="dxa"/>
            <w:tcBorders>
              <w:top w:val="outset" w:sz="6" w:space="0" w:color="auto"/>
              <w:left w:val="outset" w:sz="6" w:space="0" w:color="auto"/>
              <w:bottom w:val="outset" w:sz="6" w:space="0" w:color="auto"/>
              <w:right w:val="outset" w:sz="6" w:space="0" w:color="auto"/>
            </w:tcBorders>
            <w:shd w:val="clear" w:color="auto" w:fill="EFF4F9"/>
            <w:vAlign w:val="center"/>
          </w:tcPr>
          <w:p w:rsidR="00ED011B" w:rsidRPr="00ED011B" w:rsidRDefault="00ED011B" w:rsidP="00ED011B">
            <w:pPr>
              <w:spacing w:line="254" w:lineRule="auto"/>
              <w:jc w:val="right"/>
              <w:rPr>
                <w:rFonts w:ascii="Times New Roman" w:eastAsia="Calibri" w:hAnsi="Times New Roman" w:cs="Times New Roman"/>
                <w:sz w:val="28"/>
                <w:szCs w:val="28"/>
              </w:rPr>
            </w:pPr>
            <w:r w:rsidRPr="00ED011B">
              <w:rPr>
                <w:rFonts w:ascii="Times New Roman" w:eastAsia="Calibri" w:hAnsi="Times New Roman" w:cs="Times New Roman"/>
                <w:sz w:val="28"/>
                <w:szCs w:val="28"/>
              </w:rPr>
              <w:t>689 115 602,37</w:t>
            </w:r>
            <w:r w:rsidRPr="00ED011B">
              <w:rPr>
                <w:rFonts w:ascii="Times New Roman" w:eastAsia="Calibri" w:hAnsi="Times New Roman" w:cs="Times New Roman"/>
                <w:sz w:val="28"/>
                <w:szCs w:val="28"/>
              </w:rPr>
              <w:tab/>
            </w:r>
          </w:p>
        </w:tc>
        <w:tc>
          <w:tcPr>
            <w:tcW w:w="2527" w:type="dxa"/>
            <w:tcBorders>
              <w:top w:val="outset" w:sz="6" w:space="0" w:color="auto"/>
              <w:left w:val="outset" w:sz="6" w:space="0" w:color="auto"/>
              <w:bottom w:val="outset" w:sz="6" w:space="0" w:color="auto"/>
              <w:right w:val="outset" w:sz="6" w:space="0" w:color="auto"/>
            </w:tcBorders>
            <w:shd w:val="clear" w:color="auto" w:fill="EFF4F9"/>
            <w:vAlign w:val="center"/>
          </w:tcPr>
          <w:p w:rsidR="00ED011B" w:rsidRPr="00ED011B" w:rsidRDefault="00ED011B" w:rsidP="00ED011B">
            <w:pPr>
              <w:spacing w:line="254" w:lineRule="auto"/>
              <w:jc w:val="right"/>
              <w:rPr>
                <w:rFonts w:ascii="Times New Roman" w:eastAsia="Calibri" w:hAnsi="Times New Roman" w:cs="Times New Roman"/>
                <w:sz w:val="28"/>
                <w:szCs w:val="28"/>
                <w:lang w:val="en-US"/>
              </w:rPr>
            </w:pPr>
            <w:r w:rsidRPr="00ED011B">
              <w:rPr>
                <w:rFonts w:ascii="Times New Roman" w:eastAsia="Calibri" w:hAnsi="Times New Roman" w:cs="Times New Roman"/>
                <w:sz w:val="28"/>
                <w:szCs w:val="28"/>
              </w:rPr>
              <w:t>679 167 792,31</w:t>
            </w:r>
          </w:p>
        </w:tc>
        <w:tc>
          <w:tcPr>
            <w:tcW w:w="1086" w:type="dxa"/>
            <w:tcBorders>
              <w:top w:val="outset" w:sz="6" w:space="0" w:color="auto"/>
              <w:left w:val="outset" w:sz="6" w:space="0" w:color="auto"/>
              <w:bottom w:val="outset" w:sz="6" w:space="0" w:color="auto"/>
              <w:right w:val="outset" w:sz="6" w:space="0" w:color="auto"/>
            </w:tcBorders>
            <w:shd w:val="clear" w:color="auto" w:fill="EFF4F9"/>
            <w:vAlign w:val="center"/>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sz w:val="28"/>
                <w:szCs w:val="28"/>
                <w:lang w:val="en-US" w:eastAsia="ru-RU"/>
              </w:rPr>
            </w:pPr>
            <w:r w:rsidRPr="00ED011B">
              <w:rPr>
                <w:rFonts w:ascii="Times New Roman" w:eastAsia="Times New Roman" w:hAnsi="Times New Roman" w:cs="Times New Roman"/>
                <w:sz w:val="28"/>
                <w:szCs w:val="28"/>
                <w:lang w:val="en-US" w:eastAsia="ru-RU"/>
              </w:rPr>
              <w:t>98.56</w:t>
            </w:r>
          </w:p>
        </w:tc>
      </w:tr>
      <w:tr w:rsidR="00ED011B" w:rsidRPr="00ED011B" w:rsidTr="00587702">
        <w:trPr>
          <w:trHeight w:val="330"/>
          <w:tblCellSpacing w:w="0" w:type="dxa"/>
          <w:jc w:val="center"/>
        </w:trPr>
        <w:tc>
          <w:tcPr>
            <w:tcW w:w="3536" w:type="dxa"/>
            <w:tcBorders>
              <w:top w:val="outset" w:sz="6" w:space="0" w:color="auto"/>
              <w:left w:val="outset" w:sz="6" w:space="0" w:color="auto"/>
              <w:bottom w:val="outset" w:sz="6" w:space="0" w:color="auto"/>
              <w:right w:val="outset" w:sz="6" w:space="0" w:color="auto"/>
            </w:tcBorders>
            <w:shd w:val="clear" w:color="auto" w:fill="EFF4F9"/>
            <w:vAlign w:val="center"/>
          </w:tcPr>
          <w:p w:rsidR="00ED011B" w:rsidRPr="00ED011B" w:rsidRDefault="00ED011B" w:rsidP="00ED011B">
            <w:pPr>
              <w:spacing w:line="254" w:lineRule="auto"/>
              <w:rPr>
                <w:rFonts w:ascii="Times New Roman" w:eastAsia="Calibri" w:hAnsi="Times New Roman" w:cs="Times New Roman"/>
                <w:sz w:val="28"/>
                <w:szCs w:val="28"/>
              </w:rPr>
            </w:pPr>
            <w:r w:rsidRPr="00ED011B">
              <w:rPr>
                <w:rFonts w:ascii="Times New Roman" w:eastAsia="Calibri" w:hAnsi="Times New Roman" w:cs="Times New Roman"/>
                <w:sz w:val="28"/>
                <w:szCs w:val="28"/>
              </w:rPr>
              <w:lastRenderedPageBreak/>
              <w:t>Субсидии бюджетам сельских поселений на обеспечение комплексного развития сельских территорий</w:t>
            </w:r>
            <w:r w:rsidRPr="00ED011B">
              <w:rPr>
                <w:rFonts w:ascii="Times New Roman" w:eastAsia="Calibri" w:hAnsi="Times New Roman" w:cs="Times New Roman"/>
                <w:sz w:val="28"/>
                <w:szCs w:val="28"/>
              </w:rPr>
              <w:tab/>
            </w:r>
          </w:p>
        </w:tc>
        <w:tc>
          <w:tcPr>
            <w:tcW w:w="2347" w:type="dxa"/>
            <w:tcBorders>
              <w:top w:val="outset" w:sz="6" w:space="0" w:color="auto"/>
              <w:left w:val="outset" w:sz="6" w:space="0" w:color="auto"/>
              <w:bottom w:val="outset" w:sz="6" w:space="0" w:color="auto"/>
              <w:right w:val="outset" w:sz="6" w:space="0" w:color="auto"/>
            </w:tcBorders>
            <w:shd w:val="clear" w:color="auto" w:fill="EFF4F9"/>
            <w:vAlign w:val="center"/>
          </w:tcPr>
          <w:p w:rsidR="00ED011B" w:rsidRPr="00ED011B" w:rsidRDefault="00ED011B" w:rsidP="00ED011B">
            <w:pPr>
              <w:spacing w:line="256" w:lineRule="auto"/>
              <w:jc w:val="right"/>
              <w:rPr>
                <w:rFonts w:ascii="Times New Roman" w:eastAsia="Calibri" w:hAnsi="Times New Roman" w:cs="Times New Roman"/>
                <w:sz w:val="28"/>
                <w:szCs w:val="28"/>
              </w:rPr>
            </w:pPr>
            <w:r w:rsidRPr="00ED011B">
              <w:rPr>
                <w:rFonts w:ascii="Times New Roman" w:eastAsia="Calibri" w:hAnsi="Times New Roman" w:cs="Times New Roman"/>
                <w:sz w:val="28"/>
                <w:szCs w:val="28"/>
              </w:rPr>
              <w:t>1 962 012,32</w:t>
            </w:r>
            <w:r w:rsidRPr="00ED011B">
              <w:rPr>
                <w:rFonts w:ascii="Times New Roman" w:eastAsia="Calibri" w:hAnsi="Times New Roman" w:cs="Times New Roman"/>
                <w:sz w:val="28"/>
                <w:szCs w:val="28"/>
              </w:rPr>
              <w:tab/>
            </w:r>
          </w:p>
        </w:tc>
        <w:tc>
          <w:tcPr>
            <w:tcW w:w="2527" w:type="dxa"/>
            <w:tcBorders>
              <w:top w:val="outset" w:sz="6" w:space="0" w:color="auto"/>
              <w:left w:val="outset" w:sz="6" w:space="0" w:color="auto"/>
              <w:bottom w:val="outset" w:sz="6" w:space="0" w:color="auto"/>
              <w:right w:val="outset" w:sz="6" w:space="0" w:color="auto"/>
            </w:tcBorders>
            <w:shd w:val="clear" w:color="auto" w:fill="EFF4F9"/>
            <w:vAlign w:val="center"/>
          </w:tcPr>
          <w:p w:rsidR="00ED011B" w:rsidRPr="00ED011B" w:rsidRDefault="00ED011B" w:rsidP="00ED011B">
            <w:pPr>
              <w:spacing w:line="256" w:lineRule="auto"/>
              <w:jc w:val="right"/>
              <w:rPr>
                <w:rFonts w:ascii="Times New Roman" w:eastAsia="Calibri" w:hAnsi="Times New Roman" w:cs="Times New Roman"/>
                <w:sz w:val="28"/>
                <w:szCs w:val="28"/>
                <w:lang w:val="en-US"/>
              </w:rPr>
            </w:pPr>
            <w:r w:rsidRPr="00ED011B">
              <w:rPr>
                <w:rFonts w:ascii="Times New Roman" w:eastAsia="Calibri" w:hAnsi="Times New Roman" w:cs="Times New Roman"/>
                <w:sz w:val="28"/>
                <w:szCs w:val="28"/>
              </w:rPr>
              <w:t>1 962 012,32</w:t>
            </w:r>
          </w:p>
        </w:tc>
        <w:tc>
          <w:tcPr>
            <w:tcW w:w="1086" w:type="dxa"/>
            <w:tcBorders>
              <w:top w:val="outset" w:sz="6" w:space="0" w:color="auto"/>
              <w:left w:val="outset" w:sz="6" w:space="0" w:color="auto"/>
              <w:bottom w:val="outset" w:sz="6" w:space="0" w:color="auto"/>
              <w:right w:val="outset" w:sz="6" w:space="0" w:color="auto"/>
            </w:tcBorders>
            <w:shd w:val="clear" w:color="auto" w:fill="EFF4F9"/>
            <w:vAlign w:val="center"/>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sz w:val="28"/>
                <w:szCs w:val="28"/>
                <w:lang w:val="en-US" w:eastAsia="ru-RU"/>
              </w:rPr>
            </w:pPr>
            <w:r w:rsidRPr="00ED011B">
              <w:rPr>
                <w:rFonts w:ascii="Times New Roman" w:eastAsia="Times New Roman" w:hAnsi="Times New Roman" w:cs="Times New Roman"/>
                <w:sz w:val="28"/>
                <w:szCs w:val="28"/>
                <w:lang w:val="en-US" w:eastAsia="ru-RU"/>
              </w:rPr>
              <w:t>100</w:t>
            </w:r>
          </w:p>
        </w:tc>
      </w:tr>
      <w:tr w:rsidR="00ED011B" w:rsidRPr="00ED011B" w:rsidTr="00587702">
        <w:trPr>
          <w:trHeight w:val="330"/>
          <w:tblCellSpacing w:w="0" w:type="dxa"/>
          <w:jc w:val="center"/>
        </w:trPr>
        <w:tc>
          <w:tcPr>
            <w:tcW w:w="353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4" w:lineRule="auto"/>
              <w:rPr>
                <w:rFonts w:ascii="Times New Roman" w:eastAsia="Calibri" w:hAnsi="Times New Roman" w:cs="Times New Roman"/>
                <w:sz w:val="28"/>
                <w:szCs w:val="28"/>
              </w:rPr>
            </w:pPr>
            <w:r w:rsidRPr="00ED011B">
              <w:rPr>
                <w:rFonts w:ascii="Times New Roman" w:eastAsia="Calibri" w:hAnsi="Times New Roman" w:cs="Times New Roman"/>
                <w:sz w:val="28"/>
                <w:szCs w:val="28"/>
              </w:rPr>
              <w:t>Прочие субсидии бюджетам сельских поселений (ПЗЗ)</w:t>
            </w:r>
          </w:p>
        </w:tc>
        <w:tc>
          <w:tcPr>
            <w:tcW w:w="234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rPr>
            </w:pPr>
            <w:r w:rsidRPr="00ED011B">
              <w:rPr>
                <w:rFonts w:ascii="Times New Roman" w:eastAsia="Calibri" w:hAnsi="Times New Roman" w:cs="Times New Roman"/>
                <w:sz w:val="28"/>
                <w:szCs w:val="28"/>
              </w:rPr>
              <w:t>1 116 843,26</w:t>
            </w:r>
            <w:r w:rsidRPr="00ED011B">
              <w:rPr>
                <w:rFonts w:ascii="Times New Roman" w:eastAsia="Calibri" w:hAnsi="Times New Roman" w:cs="Times New Roman"/>
                <w:sz w:val="28"/>
                <w:szCs w:val="28"/>
              </w:rPr>
              <w:tab/>
            </w:r>
          </w:p>
        </w:tc>
        <w:tc>
          <w:tcPr>
            <w:tcW w:w="252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lang w:val="en-US"/>
              </w:rPr>
            </w:pPr>
            <w:r w:rsidRPr="00ED011B">
              <w:rPr>
                <w:rFonts w:ascii="Times New Roman" w:eastAsia="Calibri" w:hAnsi="Times New Roman" w:cs="Times New Roman"/>
                <w:sz w:val="28"/>
                <w:szCs w:val="28"/>
              </w:rPr>
              <w:t>1 116 843,26</w:t>
            </w:r>
          </w:p>
        </w:tc>
        <w:tc>
          <w:tcPr>
            <w:tcW w:w="108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100</w:t>
            </w:r>
          </w:p>
        </w:tc>
      </w:tr>
      <w:tr w:rsidR="00ED011B" w:rsidRPr="00ED011B" w:rsidTr="00587702">
        <w:trPr>
          <w:trHeight w:val="330"/>
          <w:tblCellSpacing w:w="0" w:type="dxa"/>
          <w:jc w:val="center"/>
        </w:trPr>
        <w:tc>
          <w:tcPr>
            <w:tcW w:w="353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Безвозмездные поступления от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c>
          <w:tcPr>
            <w:tcW w:w="2347" w:type="dxa"/>
            <w:tcBorders>
              <w:top w:val="outset" w:sz="6" w:space="0" w:color="auto"/>
              <w:left w:val="outset" w:sz="6" w:space="0" w:color="auto"/>
              <w:bottom w:val="outset" w:sz="6" w:space="0" w:color="auto"/>
              <w:right w:val="outset" w:sz="6" w:space="0" w:color="auto"/>
            </w:tcBorders>
            <w:shd w:val="clear" w:color="auto" w:fill="EFF4F9"/>
            <w:vAlign w:val="center"/>
          </w:tcPr>
          <w:p w:rsidR="00ED011B" w:rsidRPr="00ED011B" w:rsidRDefault="00ED011B" w:rsidP="00ED011B">
            <w:pPr>
              <w:spacing w:line="254" w:lineRule="auto"/>
              <w:jc w:val="right"/>
              <w:rPr>
                <w:rFonts w:ascii="Times New Roman" w:eastAsia="Calibri" w:hAnsi="Times New Roman" w:cs="Times New Roman"/>
                <w:sz w:val="28"/>
                <w:szCs w:val="28"/>
              </w:rPr>
            </w:pPr>
            <w:r w:rsidRPr="00ED011B">
              <w:rPr>
                <w:rFonts w:ascii="Times New Roman" w:eastAsia="Calibri" w:hAnsi="Times New Roman" w:cs="Times New Roman"/>
                <w:sz w:val="28"/>
                <w:szCs w:val="28"/>
              </w:rPr>
              <w:t>1 058 275,24</w:t>
            </w:r>
            <w:r w:rsidRPr="00ED011B">
              <w:rPr>
                <w:rFonts w:ascii="Times New Roman" w:eastAsia="Calibri" w:hAnsi="Times New Roman" w:cs="Times New Roman"/>
                <w:sz w:val="28"/>
                <w:szCs w:val="28"/>
              </w:rPr>
              <w:tab/>
            </w:r>
          </w:p>
        </w:tc>
        <w:tc>
          <w:tcPr>
            <w:tcW w:w="2527" w:type="dxa"/>
            <w:tcBorders>
              <w:top w:val="outset" w:sz="6" w:space="0" w:color="auto"/>
              <w:left w:val="outset" w:sz="6" w:space="0" w:color="auto"/>
              <w:bottom w:val="outset" w:sz="6" w:space="0" w:color="auto"/>
              <w:right w:val="outset" w:sz="6" w:space="0" w:color="auto"/>
            </w:tcBorders>
            <w:shd w:val="clear" w:color="auto" w:fill="EFF4F9"/>
            <w:vAlign w:val="center"/>
          </w:tcPr>
          <w:p w:rsidR="00ED011B" w:rsidRPr="00ED011B" w:rsidRDefault="00ED011B" w:rsidP="00ED011B">
            <w:pPr>
              <w:spacing w:line="254" w:lineRule="auto"/>
              <w:jc w:val="right"/>
              <w:rPr>
                <w:rFonts w:ascii="Times New Roman" w:eastAsia="Calibri" w:hAnsi="Times New Roman" w:cs="Times New Roman"/>
                <w:sz w:val="28"/>
                <w:szCs w:val="28"/>
                <w:lang w:val="en-US"/>
              </w:rPr>
            </w:pPr>
            <w:r w:rsidRPr="00ED011B">
              <w:rPr>
                <w:rFonts w:ascii="Times New Roman" w:eastAsia="Calibri" w:hAnsi="Times New Roman" w:cs="Times New Roman"/>
                <w:sz w:val="28"/>
                <w:szCs w:val="28"/>
                <w:lang w:val="en-US"/>
              </w:rPr>
              <w:t>860 000.00</w:t>
            </w:r>
          </w:p>
        </w:tc>
        <w:tc>
          <w:tcPr>
            <w:tcW w:w="108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sz w:val="28"/>
                <w:szCs w:val="28"/>
                <w:lang w:val="en-US" w:eastAsia="ru-RU"/>
              </w:rPr>
            </w:pPr>
            <w:r w:rsidRPr="00ED011B">
              <w:rPr>
                <w:rFonts w:ascii="Times New Roman" w:eastAsia="Times New Roman" w:hAnsi="Times New Roman" w:cs="Times New Roman"/>
                <w:sz w:val="28"/>
                <w:szCs w:val="28"/>
                <w:lang w:val="en-US" w:eastAsia="ru-RU"/>
              </w:rPr>
              <w:t>81.26</w:t>
            </w:r>
          </w:p>
        </w:tc>
      </w:tr>
      <w:tr w:rsidR="00ED011B" w:rsidRPr="00ED011B" w:rsidTr="00587702">
        <w:trPr>
          <w:trHeight w:val="1857"/>
          <w:tblCellSpacing w:w="0" w:type="dxa"/>
          <w:jc w:val="center"/>
        </w:trPr>
        <w:tc>
          <w:tcPr>
            <w:tcW w:w="3536" w:type="dxa"/>
            <w:tcBorders>
              <w:top w:val="outset" w:sz="6" w:space="0" w:color="auto"/>
              <w:left w:val="outset" w:sz="6" w:space="0" w:color="auto"/>
              <w:bottom w:val="outset" w:sz="6" w:space="0" w:color="auto"/>
              <w:right w:val="outset" w:sz="6" w:space="0" w:color="auto"/>
            </w:tcBorders>
            <w:shd w:val="clear" w:color="auto" w:fill="EFF4F9"/>
            <w:vAlign w:val="center"/>
          </w:tcPr>
          <w:p w:rsidR="00ED011B" w:rsidRPr="00ED011B" w:rsidRDefault="00ED011B" w:rsidP="00ED011B">
            <w:pPr>
              <w:spacing w:line="254" w:lineRule="auto"/>
              <w:rPr>
                <w:rFonts w:ascii="Times New Roman" w:eastAsia="Calibri" w:hAnsi="Times New Roman" w:cs="Times New Roman"/>
                <w:sz w:val="28"/>
                <w:szCs w:val="28"/>
              </w:rPr>
            </w:pPr>
            <w:r w:rsidRPr="00ED011B">
              <w:rPr>
                <w:rFonts w:ascii="Times New Roman" w:eastAsia="Calibri" w:hAnsi="Times New Roman" w:cs="Times New Roman"/>
                <w:sz w:val="28"/>
                <w:szCs w:val="28"/>
              </w:rPr>
              <w:t>Доходы от использования имущества, находящегося в государственной и муниципальной собственности</w:t>
            </w:r>
          </w:p>
        </w:tc>
        <w:tc>
          <w:tcPr>
            <w:tcW w:w="234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rPr>
            </w:pPr>
            <w:r w:rsidRPr="00ED011B">
              <w:rPr>
                <w:rFonts w:ascii="Times New Roman" w:eastAsia="Calibri" w:hAnsi="Times New Roman" w:cs="Times New Roman"/>
                <w:sz w:val="28"/>
                <w:szCs w:val="28"/>
              </w:rPr>
              <w:t>1 606 468,00</w:t>
            </w:r>
            <w:r w:rsidRPr="00ED011B">
              <w:rPr>
                <w:rFonts w:ascii="Times New Roman" w:eastAsia="Calibri" w:hAnsi="Times New Roman" w:cs="Times New Roman"/>
                <w:sz w:val="28"/>
                <w:szCs w:val="28"/>
              </w:rPr>
              <w:tab/>
            </w:r>
          </w:p>
        </w:tc>
        <w:tc>
          <w:tcPr>
            <w:tcW w:w="2527"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pacing w:line="256" w:lineRule="auto"/>
              <w:jc w:val="right"/>
              <w:rPr>
                <w:rFonts w:ascii="Times New Roman" w:eastAsia="Calibri" w:hAnsi="Times New Roman" w:cs="Times New Roman"/>
                <w:sz w:val="28"/>
                <w:szCs w:val="28"/>
              </w:rPr>
            </w:pPr>
            <w:r w:rsidRPr="00ED011B">
              <w:rPr>
                <w:rFonts w:ascii="Times New Roman" w:eastAsia="Calibri" w:hAnsi="Times New Roman" w:cs="Times New Roman"/>
                <w:sz w:val="28"/>
                <w:szCs w:val="28"/>
              </w:rPr>
              <w:t>1 507 633,90</w:t>
            </w:r>
            <w:r w:rsidRPr="00ED011B">
              <w:rPr>
                <w:rFonts w:ascii="Times New Roman" w:eastAsia="Calibri" w:hAnsi="Times New Roman" w:cs="Times New Roman"/>
                <w:sz w:val="28"/>
                <w:szCs w:val="28"/>
              </w:rPr>
              <w:tab/>
            </w:r>
          </w:p>
        </w:tc>
        <w:tc>
          <w:tcPr>
            <w:tcW w:w="1086" w:type="dxa"/>
            <w:tcBorders>
              <w:top w:val="outset" w:sz="6" w:space="0" w:color="auto"/>
              <w:left w:val="outset" w:sz="6" w:space="0" w:color="auto"/>
              <w:bottom w:val="outset" w:sz="6" w:space="0" w:color="auto"/>
              <w:right w:val="outset" w:sz="6" w:space="0" w:color="auto"/>
            </w:tcBorders>
            <w:shd w:val="clear" w:color="auto" w:fill="EFF4F9"/>
            <w:vAlign w:val="center"/>
            <w:hideMark/>
          </w:tcPr>
          <w:p w:rsidR="00ED011B" w:rsidRPr="00ED011B" w:rsidRDefault="00ED011B" w:rsidP="00ED011B">
            <w:pPr>
              <w:shd w:val="clear" w:color="auto" w:fill="FFFFFF" w:themeFill="background1"/>
              <w:spacing w:after="0" w:line="240" w:lineRule="auto"/>
              <w:jc w:val="right"/>
              <w:rPr>
                <w:rFonts w:ascii="Times New Roman" w:eastAsia="Times New Roman" w:hAnsi="Times New Roman" w:cs="Times New Roman"/>
                <w:sz w:val="28"/>
                <w:szCs w:val="28"/>
                <w:lang w:val="en-US" w:eastAsia="ru-RU"/>
              </w:rPr>
            </w:pPr>
            <w:r w:rsidRPr="00ED011B">
              <w:rPr>
                <w:rFonts w:ascii="Times New Roman" w:eastAsia="Times New Roman" w:hAnsi="Times New Roman" w:cs="Times New Roman"/>
                <w:sz w:val="28"/>
                <w:szCs w:val="28"/>
                <w:lang w:val="en-US" w:eastAsia="ru-RU"/>
              </w:rPr>
              <w:t>93.85</w:t>
            </w:r>
          </w:p>
        </w:tc>
      </w:tr>
    </w:tbl>
    <w:p w:rsidR="00ED011B" w:rsidRPr="00ED011B" w:rsidRDefault="00ED011B" w:rsidP="00ED011B">
      <w:pPr>
        <w:shd w:val="clear" w:color="auto" w:fill="FFFFFF" w:themeFill="background1"/>
        <w:spacing w:before="100" w:beforeAutospacing="1" w:after="0" w:line="276" w:lineRule="auto"/>
        <w:jc w:val="both"/>
        <w:rPr>
          <w:rFonts w:ascii="Arial" w:eastAsia="Times New Roman" w:hAnsi="Arial" w:cs="Arial"/>
          <w:sz w:val="16"/>
          <w:szCs w:val="16"/>
          <w:lang w:eastAsia="ru-RU"/>
        </w:rPr>
      </w:pPr>
      <w:r w:rsidRPr="00ED011B">
        <w:rPr>
          <w:rFonts w:ascii="Times New Roman" w:eastAsia="Times New Roman" w:hAnsi="Times New Roman" w:cs="Times New Roman"/>
          <w:sz w:val="28"/>
          <w:szCs w:val="28"/>
          <w:lang w:eastAsia="ru-RU"/>
        </w:rPr>
        <w:t xml:space="preserve">Администрация поселения, получив доходы, смогла профинансировать, взятые на себя обязательства по расходам на </w:t>
      </w:r>
      <w:r w:rsidRPr="00ED011B">
        <w:rPr>
          <w:rFonts w:ascii="Times New Roman" w:eastAsia="Times New Roman" w:hAnsi="Times New Roman" w:cs="Times New Roman"/>
          <w:b/>
          <w:sz w:val="28"/>
          <w:szCs w:val="28"/>
          <w:u w:val="single"/>
          <w:lang w:eastAsia="ru-RU"/>
        </w:rPr>
        <w:t>97.29%,</w:t>
      </w:r>
      <w:r w:rsidRPr="00ED011B">
        <w:rPr>
          <w:rFonts w:ascii="Times New Roman" w:eastAsia="Times New Roman" w:hAnsi="Times New Roman" w:cs="Times New Roman"/>
          <w:sz w:val="28"/>
          <w:szCs w:val="28"/>
          <w:lang w:eastAsia="ru-RU"/>
        </w:rPr>
        <w:t xml:space="preserve"> из плана </w:t>
      </w:r>
      <w:r w:rsidRPr="00ED011B">
        <w:rPr>
          <w:rFonts w:ascii="Times New Roman" w:eastAsia="Times New Roman" w:hAnsi="Times New Roman" w:cs="Times New Roman"/>
          <w:b/>
          <w:sz w:val="28"/>
          <w:szCs w:val="28"/>
          <w:lang w:eastAsia="ru-RU"/>
        </w:rPr>
        <w:t>1</w:t>
      </w:r>
      <w:r w:rsidRPr="00ED011B">
        <w:rPr>
          <w:rFonts w:ascii="Times New Roman" w:eastAsia="Times New Roman" w:hAnsi="Times New Roman" w:cs="Times New Roman"/>
          <w:b/>
          <w:sz w:val="28"/>
          <w:szCs w:val="28"/>
          <w:lang w:val="en-US" w:eastAsia="ru-RU"/>
        </w:rPr>
        <w:t> </w:t>
      </w:r>
      <w:r w:rsidRPr="00ED011B">
        <w:rPr>
          <w:rFonts w:ascii="Times New Roman" w:eastAsia="Times New Roman" w:hAnsi="Times New Roman" w:cs="Times New Roman"/>
          <w:b/>
          <w:sz w:val="28"/>
          <w:szCs w:val="28"/>
          <w:lang w:eastAsia="ru-RU"/>
        </w:rPr>
        <w:t>349</w:t>
      </w:r>
      <w:r w:rsidRPr="00ED011B">
        <w:rPr>
          <w:rFonts w:ascii="Times New Roman" w:eastAsia="Times New Roman" w:hAnsi="Times New Roman" w:cs="Times New Roman"/>
          <w:b/>
          <w:sz w:val="28"/>
          <w:szCs w:val="28"/>
          <w:lang w:val="en-US" w:eastAsia="ru-RU"/>
        </w:rPr>
        <w:t> </w:t>
      </w:r>
      <w:r w:rsidRPr="00ED011B">
        <w:rPr>
          <w:rFonts w:ascii="Times New Roman" w:eastAsia="Times New Roman" w:hAnsi="Times New Roman" w:cs="Times New Roman"/>
          <w:b/>
          <w:sz w:val="28"/>
          <w:szCs w:val="28"/>
          <w:lang w:eastAsia="ru-RU"/>
        </w:rPr>
        <w:t>339</w:t>
      </w:r>
      <w:r w:rsidRPr="00ED011B">
        <w:rPr>
          <w:rFonts w:ascii="Times New Roman" w:eastAsia="Times New Roman" w:hAnsi="Times New Roman" w:cs="Times New Roman"/>
          <w:b/>
          <w:sz w:val="28"/>
          <w:szCs w:val="28"/>
          <w:lang w:val="en-US" w:eastAsia="ru-RU"/>
        </w:rPr>
        <w:t> </w:t>
      </w:r>
      <w:r w:rsidRPr="00ED011B">
        <w:rPr>
          <w:rFonts w:ascii="Times New Roman" w:eastAsia="Times New Roman" w:hAnsi="Times New Roman" w:cs="Times New Roman"/>
          <w:b/>
          <w:sz w:val="28"/>
          <w:szCs w:val="28"/>
          <w:lang w:eastAsia="ru-RU"/>
        </w:rPr>
        <w:t>871.66</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рублей выполнено</w:t>
      </w:r>
      <w:r w:rsidRPr="00ED011B">
        <w:rPr>
          <w:rFonts w:ascii="Times New Roman" w:eastAsia="Times New Roman" w:hAnsi="Times New Roman" w:cs="Times New Roman"/>
          <w:b/>
          <w:sz w:val="28"/>
          <w:szCs w:val="28"/>
          <w:lang w:eastAsia="ru-RU"/>
        </w:rPr>
        <w:t xml:space="preserve"> </w:t>
      </w:r>
      <w:r w:rsidRPr="00ED011B">
        <w:rPr>
          <w:rFonts w:ascii="Times New Roman" w:eastAsia="Times New Roman" w:hAnsi="Times New Roman" w:cs="Times New Roman"/>
          <w:b/>
          <w:sz w:val="28"/>
          <w:szCs w:val="28"/>
          <w:lang w:val="en-US" w:eastAsia="ru-RU"/>
        </w:rPr>
        <w:t>1 312 820 226.00</w:t>
      </w:r>
      <w:r w:rsidRPr="00ED011B">
        <w:rPr>
          <w:rFonts w:ascii="Times New Roman" w:eastAsia="Times New Roman" w:hAnsi="Times New Roman" w:cs="Times New Roman"/>
          <w:b/>
          <w:sz w:val="28"/>
          <w:szCs w:val="28"/>
          <w:lang w:eastAsia="ru-RU"/>
        </w:rPr>
        <w:t xml:space="preserve"> </w:t>
      </w:r>
      <w:r w:rsidRPr="00ED011B">
        <w:rPr>
          <w:rFonts w:ascii="Times New Roman" w:eastAsia="Times New Roman" w:hAnsi="Times New Roman" w:cs="Times New Roman"/>
          <w:sz w:val="28"/>
          <w:szCs w:val="28"/>
          <w:lang w:eastAsia="ru-RU"/>
        </w:rPr>
        <w:t>рублей.</w:t>
      </w:r>
    </w:p>
    <w:tbl>
      <w:tblPr>
        <w:tblStyle w:val="a6"/>
        <w:tblW w:w="10972" w:type="dxa"/>
        <w:tblInd w:w="-998" w:type="dxa"/>
        <w:tblLayout w:type="fixed"/>
        <w:tblLook w:val="04A0" w:firstRow="1" w:lastRow="0" w:firstColumn="1" w:lastColumn="0" w:noHBand="0" w:noVBand="1"/>
      </w:tblPr>
      <w:tblGrid>
        <w:gridCol w:w="3545"/>
        <w:gridCol w:w="2126"/>
        <w:gridCol w:w="2126"/>
        <w:gridCol w:w="2127"/>
        <w:gridCol w:w="1048"/>
      </w:tblGrid>
      <w:tr w:rsidR="00ED011B" w:rsidRPr="00ED011B" w:rsidTr="00587702">
        <w:trPr>
          <w:trHeight w:val="792"/>
        </w:trPr>
        <w:tc>
          <w:tcPr>
            <w:tcW w:w="3545"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Наименование показателя</w:t>
            </w:r>
          </w:p>
        </w:tc>
        <w:tc>
          <w:tcPr>
            <w:tcW w:w="2126" w:type="dxa"/>
          </w:tcPr>
          <w:p w:rsidR="00ED011B" w:rsidRPr="00ED011B" w:rsidRDefault="00ED011B" w:rsidP="00ED011B">
            <w:pPr>
              <w:spacing w:line="256" w:lineRule="auto"/>
              <w:rPr>
                <w:rFonts w:ascii="Times New Roman" w:eastAsia="Calibri" w:hAnsi="Times New Roman" w:cs="Times New Roman"/>
                <w:sz w:val="26"/>
                <w:szCs w:val="26"/>
              </w:rPr>
            </w:pPr>
            <w:r w:rsidRPr="00ED011B">
              <w:rPr>
                <w:rFonts w:ascii="Times New Roman" w:eastAsia="Calibri" w:hAnsi="Times New Roman" w:cs="Times New Roman"/>
                <w:sz w:val="26"/>
                <w:szCs w:val="26"/>
              </w:rPr>
              <w:t>Код расхода по бюджетной классификации</w:t>
            </w:r>
          </w:p>
        </w:tc>
        <w:tc>
          <w:tcPr>
            <w:tcW w:w="2126"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План на год</w:t>
            </w:r>
          </w:p>
        </w:tc>
        <w:tc>
          <w:tcPr>
            <w:tcW w:w="2127"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Факт</w:t>
            </w:r>
          </w:p>
        </w:tc>
        <w:tc>
          <w:tcPr>
            <w:tcW w:w="1048"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 исполнения</w:t>
            </w:r>
          </w:p>
        </w:tc>
      </w:tr>
      <w:tr w:rsidR="00ED011B" w:rsidRPr="00ED011B" w:rsidTr="00587702">
        <w:trPr>
          <w:trHeight w:val="276"/>
        </w:trPr>
        <w:tc>
          <w:tcPr>
            <w:tcW w:w="3545"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1</w:t>
            </w:r>
          </w:p>
        </w:tc>
        <w:tc>
          <w:tcPr>
            <w:tcW w:w="2126" w:type="dxa"/>
          </w:tcPr>
          <w:p w:rsidR="00ED011B" w:rsidRPr="00ED011B" w:rsidRDefault="00ED011B" w:rsidP="00ED011B">
            <w:pPr>
              <w:spacing w:line="256" w:lineRule="auto"/>
              <w:rPr>
                <w:rFonts w:ascii="Times New Roman" w:eastAsia="Calibri" w:hAnsi="Times New Roman" w:cs="Times New Roman"/>
                <w:sz w:val="26"/>
                <w:szCs w:val="26"/>
              </w:rPr>
            </w:pPr>
            <w:r w:rsidRPr="00ED011B">
              <w:rPr>
                <w:rFonts w:ascii="Times New Roman" w:eastAsia="Calibri" w:hAnsi="Times New Roman" w:cs="Times New Roman"/>
                <w:sz w:val="26"/>
                <w:szCs w:val="26"/>
              </w:rPr>
              <w:t>3</w:t>
            </w:r>
          </w:p>
        </w:tc>
        <w:tc>
          <w:tcPr>
            <w:tcW w:w="2126"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4</w:t>
            </w:r>
          </w:p>
        </w:tc>
        <w:tc>
          <w:tcPr>
            <w:tcW w:w="2127"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5</w:t>
            </w:r>
          </w:p>
        </w:tc>
        <w:tc>
          <w:tcPr>
            <w:tcW w:w="1048"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6</w:t>
            </w:r>
          </w:p>
        </w:tc>
      </w:tr>
      <w:tr w:rsidR="00ED011B" w:rsidRPr="00ED011B" w:rsidTr="00587702">
        <w:trPr>
          <w:trHeight w:val="264"/>
        </w:trPr>
        <w:tc>
          <w:tcPr>
            <w:tcW w:w="3545" w:type="dxa"/>
            <w:hideMark/>
          </w:tcPr>
          <w:p w:rsidR="00ED011B" w:rsidRPr="00ED011B" w:rsidRDefault="00ED011B" w:rsidP="00ED011B">
            <w:pPr>
              <w:tabs>
                <w:tab w:val="left" w:pos="6780"/>
              </w:tabs>
              <w:spacing w:line="276"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Расходы бюджета - всего</w:t>
            </w:r>
          </w:p>
        </w:tc>
        <w:tc>
          <w:tcPr>
            <w:tcW w:w="2126" w:type="dxa"/>
          </w:tcPr>
          <w:p w:rsidR="00ED011B" w:rsidRPr="00ED011B" w:rsidRDefault="00ED011B" w:rsidP="00ED011B">
            <w:pPr>
              <w:spacing w:line="256" w:lineRule="auto"/>
              <w:rPr>
                <w:rFonts w:ascii="Times New Roman" w:eastAsia="Calibri" w:hAnsi="Times New Roman" w:cs="Times New Roman"/>
                <w:sz w:val="26"/>
                <w:szCs w:val="26"/>
              </w:rPr>
            </w:pPr>
            <w:r w:rsidRPr="00ED011B">
              <w:rPr>
                <w:rFonts w:ascii="Times New Roman" w:eastAsia="Calibri" w:hAnsi="Times New Roman" w:cs="Times New Roman"/>
                <w:sz w:val="26"/>
                <w:szCs w:val="26"/>
              </w:rPr>
              <w:t>X</w:t>
            </w:r>
          </w:p>
        </w:tc>
        <w:tc>
          <w:tcPr>
            <w:tcW w:w="2126"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1 349 339 871,66</w:t>
            </w:r>
          </w:p>
        </w:tc>
        <w:tc>
          <w:tcPr>
            <w:tcW w:w="2127"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1 312 820 226,00</w:t>
            </w:r>
          </w:p>
        </w:tc>
        <w:tc>
          <w:tcPr>
            <w:tcW w:w="1048"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97,29</w:t>
            </w:r>
          </w:p>
        </w:tc>
      </w:tr>
      <w:tr w:rsidR="00ED011B" w:rsidRPr="00ED011B" w:rsidTr="00587702">
        <w:trPr>
          <w:trHeight w:val="264"/>
        </w:trPr>
        <w:tc>
          <w:tcPr>
            <w:tcW w:w="3545" w:type="dxa"/>
            <w:hideMark/>
          </w:tcPr>
          <w:p w:rsidR="00ED011B" w:rsidRPr="00ED011B" w:rsidRDefault="00ED011B" w:rsidP="00ED011B">
            <w:pPr>
              <w:tabs>
                <w:tab w:val="left" w:pos="6780"/>
              </w:tabs>
              <w:spacing w:line="276"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в том числе:</w:t>
            </w:r>
          </w:p>
        </w:tc>
        <w:tc>
          <w:tcPr>
            <w:tcW w:w="2126" w:type="dxa"/>
          </w:tcPr>
          <w:p w:rsidR="00ED011B" w:rsidRPr="00ED011B" w:rsidRDefault="00ED011B" w:rsidP="00ED011B">
            <w:pPr>
              <w:spacing w:line="256" w:lineRule="auto"/>
              <w:rPr>
                <w:rFonts w:ascii="Times New Roman" w:eastAsia="Calibri" w:hAnsi="Times New Roman" w:cs="Times New Roman"/>
                <w:sz w:val="26"/>
                <w:szCs w:val="26"/>
              </w:rPr>
            </w:pPr>
          </w:p>
        </w:tc>
        <w:tc>
          <w:tcPr>
            <w:tcW w:w="2126"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 </w:t>
            </w:r>
          </w:p>
        </w:tc>
        <w:tc>
          <w:tcPr>
            <w:tcW w:w="2127"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 </w:t>
            </w:r>
          </w:p>
        </w:tc>
        <w:tc>
          <w:tcPr>
            <w:tcW w:w="1048"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 </w:t>
            </w:r>
          </w:p>
        </w:tc>
      </w:tr>
      <w:tr w:rsidR="00ED011B" w:rsidRPr="00ED011B" w:rsidTr="00587702">
        <w:trPr>
          <w:trHeight w:val="264"/>
        </w:trPr>
        <w:tc>
          <w:tcPr>
            <w:tcW w:w="3545" w:type="dxa"/>
            <w:hideMark/>
          </w:tcPr>
          <w:p w:rsidR="00ED011B" w:rsidRPr="00ED011B" w:rsidRDefault="00ED011B" w:rsidP="00ED011B">
            <w:pPr>
              <w:tabs>
                <w:tab w:val="left" w:pos="6780"/>
              </w:tabs>
              <w:spacing w:line="276"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ОБЩЕГОСУДАРСТВЕННЫЕ ВОПРОСЫ</w:t>
            </w:r>
          </w:p>
        </w:tc>
        <w:tc>
          <w:tcPr>
            <w:tcW w:w="2126" w:type="dxa"/>
          </w:tcPr>
          <w:p w:rsidR="00ED011B" w:rsidRPr="00ED011B" w:rsidRDefault="00ED011B" w:rsidP="00ED011B">
            <w:pPr>
              <w:spacing w:line="256" w:lineRule="auto"/>
              <w:rPr>
                <w:rFonts w:ascii="Times New Roman" w:eastAsia="Calibri" w:hAnsi="Times New Roman" w:cs="Times New Roman"/>
                <w:sz w:val="26"/>
                <w:szCs w:val="26"/>
              </w:rPr>
            </w:pPr>
            <w:r w:rsidRPr="00ED011B">
              <w:rPr>
                <w:rFonts w:ascii="Times New Roman" w:eastAsia="Calibri" w:hAnsi="Times New Roman" w:cs="Times New Roman"/>
                <w:sz w:val="26"/>
                <w:szCs w:val="26"/>
              </w:rPr>
              <w:t>0100</w:t>
            </w:r>
          </w:p>
        </w:tc>
        <w:tc>
          <w:tcPr>
            <w:tcW w:w="2126"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29 279 802,14</w:t>
            </w:r>
          </w:p>
        </w:tc>
        <w:tc>
          <w:tcPr>
            <w:tcW w:w="2127"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28 084 949,06</w:t>
            </w:r>
          </w:p>
        </w:tc>
        <w:tc>
          <w:tcPr>
            <w:tcW w:w="1048"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95,92</w:t>
            </w:r>
          </w:p>
        </w:tc>
      </w:tr>
      <w:tr w:rsidR="00ED011B" w:rsidRPr="00ED011B" w:rsidTr="00587702">
        <w:trPr>
          <w:trHeight w:val="264"/>
        </w:trPr>
        <w:tc>
          <w:tcPr>
            <w:tcW w:w="3545" w:type="dxa"/>
            <w:vAlign w:val="center"/>
            <w:hideMark/>
          </w:tcPr>
          <w:p w:rsidR="00ED011B" w:rsidRPr="00ED011B" w:rsidRDefault="00ED011B" w:rsidP="00ED011B">
            <w:pPr>
              <w:tabs>
                <w:tab w:val="left" w:pos="6780"/>
              </w:tabs>
              <w:spacing w:line="276" w:lineRule="auto"/>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НАЦИОНАЛЬНАЯ ОБОРОНА (расходы на содержание ВУС 100%)</w:t>
            </w:r>
          </w:p>
        </w:tc>
        <w:tc>
          <w:tcPr>
            <w:tcW w:w="2126" w:type="dxa"/>
          </w:tcPr>
          <w:p w:rsidR="00ED011B" w:rsidRPr="00ED011B" w:rsidRDefault="00ED011B" w:rsidP="00ED011B">
            <w:pPr>
              <w:spacing w:line="256" w:lineRule="auto"/>
              <w:rPr>
                <w:rFonts w:ascii="Times New Roman" w:eastAsia="Calibri" w:hAnsi="Times New Roman" w:cs="Times New Roman"/>
                <w:sz w:val="26"/>
                <w:szCs w:val="26"/>
              </w:rPr>
            </w:pPr>
            <w:r w:rsidRPr="00ED011B">
              <w:rPr>
                <w:rFonts w:ascii="Times New Roman" w:eastAsia="Calibri" w:hAnsi="Times New Roman" w:cs="Times New Roman"/>
                <w:sz w:val="26"/>
                <w:szCs w:val="26"/>
              </w:rPr>
              <w:t>0200</w:t>
            </w:r>
          </w:p>
        </w:tc>
        <w:tc>
          <w:tcPr>
            <w:tcW w:w="2126"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708 510,00</w:t>
            </w:r>
          </w:p>
        </w:tc>
        <w:tc>
          <w:tcPr>
            <w:tcW w:w="2127"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708 510,00</w:t>
            </w:r>
          </w:p>
        </w:tc>
        <w:tc>
          <w:tcPr>
            <w:tcW w:w="1048"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100,00</w:t>
            </w:r>
          </w:p>
        </w:tc>
      </w:tr>
      <w:tr w:rsidR="00ED011B" w:rsidRPr="00ED011B" w:rsidTr="00587702">
        <w:trPr>
          <w:trHeight w:val="264"/>
        </w:trPr>
        <w:tc>
          <w:tcPr>
            <w:tcW w:w="3545" w:type="dxa"/>
            <w:vAlign w:val="center"/>
            <w:hideMark/>
          </w:tcPr>
          <w:p w:rsidR="00ED011B" w:rsidRPr="00ED011B" w:rsidRDefault="00ED011B" w:rsidP="00ED011B">
            <w:pPr>
              <w:tabs>
                <w:tab w:val="left" w:pos="6780"/>
              </w:tabs>
              <w:spacing w:line="276" w:lineRule="auto"/>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lastRenderedPageBreak/>
              <w:t>НАЦИОНАЛЬНАЯ БЕЗОПАСНОСТЬ И ПРАВООХРАНИТЕЛЬНАЯ ДЕЯТЕЛЬНОСТЬ</w:t>
            </w:r>
          </w:p>
        </w:tc>
        <w:tc>
          <w:tcPr>
            <w:tcW w:w="2126" w:type="dxa"/>
          </w:tcPr>
          <w:p w:rsidR="00ED011B" w:rsidRPr="00ED011B" w:rsidRDefault="00ED011B" w:rsidP="00ED011B">
            <w:pPr>
              <w:spacing w:line="256" w:lineRule="auto"/>
              <w:rPr>
                <w:rFonts w:ascii="Times New Roman" w:eastAsia="Calibri" w:hAnsi="Times New Roman" w:cs="Times New Roman"/>
                <w:sz w:val="26"/>
                <w:szCs w:val="26"/>
              </w:rPr>
            </w:pPr>
            <w:r w:rsidRPr="00ED011B">
              <w:rPr>
                <w:rFonts w:ascii="Times New Roman" w:eastAsia="Calibri" w:hAnsi="Times New Roman" w:cs="Times New Roman"/>
                <w:sz w:val="26"/>
                <w:szCs w:val="26"/>
              </w:rPr>
              <w:t>0300</w:t>
            </w:r>
          </w:p>
        </w:tc>
        <w:tc>
          <w:tcPr>
            <w:tcW w:w="2126"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911 950,00</w:t>
            </w:r>
          </w:p>
        </w:tc>
        <w:tc>
          <w:tcPr>
            <w:tcW w:w="2127"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798 344,00</w:t>
            </w:r>
          </w:p>
        </w:tc>
        <w:tc>
          <w:tcPr>
            <w:tcW w:w="1048"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87,54</w:t>
            </w:r>
          </w:p>
        </w:tc>
      </w:tr>
      <w:tr w:rsidR="00ED011B" w:rsidRPr="00ED011B" w:rsidTr="00587702">
        <w:trPr>
          <w:trHeight w:val="264"/>
        </w:trPr>
        <w:tc>
          <w:tcPr>
            <w:tcW w:w="3545" w:type="dxa"/>
            <w:hideMark/>
          </w:tcPr>
          <w:p w:rsidR="00ED011B" w:rsidRPr="00ED011B" w:rsidRDefault="00ED011B" w:rsidP="00ED011B">
            <w:pPr>
              <w:tabs>
                <w:tab w:val="left" w:pos="6780"/>
              </w:tabs>
              <w:spacing w:line="276"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НАЦИОНАЛЬНАЯ ЭКОНОМИКА</w:t>
            </w:r>
          </w:p>
        </w:tc>
        <w:tc>
          <w:tcPr>
            <w:tcW w:w="2126" w:type="dxa"/>
          </w:tcPr>
          <w:p w:rsidR="00ED011B" w:rsidRPr="00ED011B" w:rsidRDefault="00ED011B" w:rsidP="00ED011B">
            <w:pPr>
              <w:spacing w:line="256" w:lineRule="auto"/>
              <w:rPr>
                <w:rFonts w:ascii="Times New Roman" w:eastAsia="Calibri" w:hAnsi="Times New Roman" w:cs="Times New Roman"/>
                <w:sz w:val="26"/>
                <w:szCs w:val="26"/>
              </w:rPr>
            </w:pPr>
            <w:r w:rsidRPr="00ED011B">
              <w:rPr>
                <w:rFonts w:ascii="Times New Roman" w:eastAsia="Calibri" w:hAnsi="Times New Roman" w:cs="Times New Roman"/>
                <w:sz w:val="26"/>
                <w:szCs w:val="26"/>
              </w:rPr>
              <w:t>0400</w:t>
            </w:r>
          </w:p>
        </w:tc>
        <w:tc>
          <w:tcPr>
            <w:tcW w:w="2126"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972 718 414,24</w:t>
            </w:r>
          </w:p>
        </w:tc>
        <w:tc>
          <w:tcPr>
            <w:tcW w:w="2127"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940 095 810,77</w:t>
            </w:r>
          </w:p>
        </w:tc>
        <w:tc>
          <w:tcPr>
            <w:tcW w:w="1048"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96,65</w:t>
            </w:r>
          </w:p>
        </w:tc>
      </w:tr>
      <w:tr w:rsidR="00ED011B" w:rsidRPr="00ED011B" w:rsidTr="00587702">
        <w:trPr>
          <w:trHeight w:val="264"/>
        </w:trPr>
        <w:tc>
          <w:tcPr>
            <w:tcW w:w="3545" w:type="dxa"/>
            <w:hideMark/>
          </w:tcPr>
          <w:p w:rsidR="00ED011B" w:rsidRPr="00ED011B" w:rsidRDefault="00ED011B" w:rsidP="00ED011B">
            <w:pPr>
              <w:tabs>
                <w:tab w:val="left" w:pos="6780"/>
              </w:tabs>
              <w:spacing w:line="276"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ЖИЛИЩНО-КОММУНАЛЬНОЕ ХОЗЯЙСТВО</w:t>
            </w:r>
          </w:p>
        </w:tc>
        <w:tc>
          <w:tcPr>
            <w:tcW w:w="2126" w:type="dxa"/>
          </w:tcPr>
          <w:p w:rsidR="00ED011B" w:rsidRPr="00ED011B" w:rsidRDefault="00ED011B" w:rsidP="00ED011B">
            <w:pPr>
              <w:spacing w:line="256" w:lineRule="auto"/>
              <w:rPr>
                <w:rFonts w:ascii="Times New Roman" w:eastAsia="Calibri" w:hAnsi="Times New Roman" w:cs="Times New Roman"/>
                <w:sz w:val="26"/>
                <w:szCs w:val="26"/>
              </w:rPr>
            </w:pPr>
            <w:r w:rsidRPr="00ED011B">
              <w:rPr>
                <w:rFonts w:ascii="Times New Roman" w:eastAsia="Calibri" w:hAnsi="Times New Roman" w:cs="Times New Roman"/>
                <w:sz w:val="26"/>
                <w:szCs w:val="26"/>
              </w:rPr>
              <w:t>0500</w:t>
            </w:r>
          </w:p>
        </w:tc>
        <w:tc>
          <w:tcPr>
            <w:tcW w:w="2126"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334 868 807,46</w:t>
            </w:r>
          </w:p>
        </w:tc>
        <w:tc>
          <w:tcPr>
            <w:tcW w:w="2127"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332 579 267,68</w:t>
            </w:r>
          </w:p>
        </w:tc>
        <w:tc>
          <w:tcPr>
            <w:tcW w:w="1048"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99,32</w:t>
            </w:r>
          </w:p>
        </w:tc>
      </w:tr>
      <w:tr w:rsidR="00ED011B" w:rsidRPr="00ED011B" w:rsidTr="00587702">
        <w:trPr>
          <w:trHeight w:val="264"/>
        </w:trPr>
        <w:tc>
          <w:tcPr>
            <w:tcW w:w="3545" w:type="dxa"/>
            <w:hideMark/>
          </w:tcPr>
          <w:p w:rsidR="00ED011B" w:rsidRPr="00ED011B" w:rsidRDefault="00ED011B" w:rsidP="00ED011B">
            <w:pPr>
              <w:tabs>
                <w:tab w:val="left" w:pos="6780"/>
              </w:tabs>
              <w:spacing w:line="276"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КУЛЬТУРА, КИНЕМАТОГРАФИЯ</w:t>
            </w:r>
          </w:p>
        </w:tc>
        <w:tc>
          <w:tcPr>
            <w:tcW w:w="2126" w:type="dxa"/>
          </w:tcPr>
          <w:p w:rsidR="00ED011B" w:rsidRPr="00ED011B" w:rsidRDefault="00ED011B" w:rsidP="00ED011B">
            <w:pPr>
              <w:spacing w:line="256" w:lineRule="auto"/>
              <w:rPr>
                <w:rFonts w:ascii="Times New Roman" w:eastAsia="Calibri" w:hAnsi="Times New Roman" w:cs="Times New Roman"/>
                <w:sz w:val="26"/>
                <w:szCs w:val="26"/>
              </w:rPr>
            </w:pPr>
            <w:r w:rsidRPr="00ED011B">
              <w:rPr>
                <w:rFonts w:ascii="Times New Roman" w:eastAsia="Calibri" w:hAnsi="Times New Roman" w:cs="Times New Roman"/>
                <w:sz w:val="26"/>
                <w:szCs w:val="26"/>
              </w:rPr>
              <w:t>0800</w:t>
            </w:r>
          </w:p>
        </w:tc>
        <w:tc>
          <w:tcPr>
            <w:tcW w:w="2126"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10 464 312,82</w:t>
            </w:r>
          </w:p>
        </w:tc>
        <w:tc>
          <w:tcPr>
            <w:tcW w:w="2127"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10 190 269,49</w:t>
            </w:r>
          </w:p>
        </w:tc>
        <w:tc>
          <w:tcPr>
            <w:tcW w:w="1048"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97,38</w:t>
            </w:r>
          </w:p>
        </w:tc>
      </w:tr>
      <w:tr w:rsidR="00ED011B" w:rsidRPr="00ED011B" w:rsidTr="00587702">
        <w:trPr>
          <w:trHeight w:val="264"/>
        </w:trPr>
        <w:tc>
          <w:tcPr>
            <w:tcW w:w="3545" w:type="dxa"/>
            <w:hideMark/>
          </w:tcPr>
          <w:p w:rsidR="00ED011B" w:rsidRPr="00ED011B" w:rsidRDefault="00ED011B" w:rsidP="00ED011B">
            <w:pPr>
              <w:tabs>
                <w:tab w:val="left" w:pos="6780"/>
              </w:tabs>
              <w:spacing w:line="276"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СОЦИАЛЬНАЯ ПОЛИТИКА</w:t>
            </w:r>
          </w:p>
        </w:tc>
        <w:tc>
          <w:tcPr>
            <w:tcW w:w="2126" w:type="dxa"/>
          </w:tcPr>
          <w:p w:rsidR="00ED011B" w:rsidRPr="00ED011B" w:rsidRDefault="00ED011B" w:rsidP="00ED011B">
            <w:pPr>
              <w:spacing w:line="256" w:lineRule="auto"/>
              <w:rPr>
                <w:rFonts w:ascii="Times New Roman" w:eastAsia="Calibri" w:hAnsi="Times New Roman" w:cs="Times New Roman"/>
                <w:sz w:val="26"/>
                <w:szCs w:val="26"/>
              </w:rPr>
            </w:pPr>
            <w:r w:rsidRPr="00ED011B">
              <w:rPr>
                <w:rFonts w:ascii="Times New Roman" w:eastAsia="Calibri" w:hAnsi="Times New Roman" w:cs="Times New Roman"/>
                <w:sz w:val="26"/>
                <w:szCs w:val="26"/>
              </w:rPr>
              <w:t>1000</w:t>
            </w:r>
          </w:p>
        </w:tc>
        <w:tc>
          <w:tcPr>
            <w:tcW w:w="2126"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130 000,00</w:t>
            </w:r>
          </w:p>
        </w:tc>
        <w:tc>
          <w:tcPr>
            <w:tcW w:w="2127"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130 000,00</w:t>
            </w:r>
          </w:p>
        </w:tc>
        <w:tc>
          <w:tcPr>
            <w:tcW w:w="1048"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100,00</w:t>
            </w:r>
          </w:p>
        </w:tc>
      </w:tr>
      <w:tr w:rsidR="00ED011B" w:rsidRPr="00ED011B" w:rsidTr="00587702">
        <w:trPr>
          <w:trHeight w:val="264"/>
        </w:trPr>
        <w:tc>
          <w:tcPr>
            <w:tcW w:w="3545" w:type="dxa"/>
            <w:hideMark/>
          </w:tcPr>
          <w:p w:rsidR="00ED011B" w:rsidRPr="00ED011B" w:rsidRDefault="00ED011B" w:rsidP="00ED011B">
            <w:pPr>
              <w:tabs>
                <w:tab w:val="left" w:pos="6780"/>
              </w:tabs>
              <w:spacing w:line="276"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ФИЗИЧЕСКАЯ КУЛЬТУРА И СПОРТ</w:t>
            </w:r>
          </w:p>
        </w:tc>
        <w:tc>
          <w:tcPr>
            <w:tcW w:w="2126" w:type="dxa"/>
          </w:tcPr>
          <w:p w:rsidR="00ED011B" w:rsidRPr="00ED011B" w:rsidRDefault="00ED011B" w:rsidP="00ED011B">
            <w:pPr>
              <w:spacing w:line="256" w:lineRule="auto"/>
              <w:rPr>
                <w:rFonts w:ascii="Times New Roman" w:eastAsia="Calibri" w:hAnsi="Times New Roman" w:cs="Times New Roman"/>
                <w:sz w:val="26"/>
                <w:szCs w:val="26"/>
              </w:rPr>
            </w:pPr>
            <w:r w:rsidRPr="00ED011B">
              <w:rPr>
                <w:rFonts w:ascii="Times New Roman" w:eastAsia="Calibri" w:hAnsi="Times New Roman" w:cs="Times New Roman"/>
                <w:sz w:val="26"/>
                <w:szCs w:val="26"/>
              </w:rPr>
              <w:t>1100</w:t>
            </w:r>
          </w:p>
        </w:tc>
        <w:tc>
          <w:tcPr>
            <w:tcW w:w="2126"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258 075,00</w:t>
            </w:r>
          </w:p>
        </w:tc>
        <w:tc>
          <w:tcPr>
            <w:tcW w:w="2127"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233 075,00</w:t>
            </w:r>
          </w:p>
        </w:tc>
        <w:tc>
          <w:tcPr>
            <w:tcW w:w="1048"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90,31</w:t>
            </w:r>
          </w:p>
        </w:tc>
      </w:tr>
      <w:tr w:rsidR="00ED011B" w:rsidRPr="00ED011B" w:rsidTr="00587702">
        <w:trPr>
          <w:trHeight w:val="276"/>
        </w:trPr>
        <w:tc>
          <w:tcPr>
            <w:tcW w:w="3545" w:type="dxa"/>
            <w:vAlign w:val="center"/>
            <w:hideMark/>
          </w:tcPr>
          <w:p w:rsidR="00ED011B" w:rsidRPr="00ED011B" w:rsidRDefault="00ED011B" w:rsidP="00ED011B">
            <w:pPr>
              <w:tabs>
                <w:tab w:val="left" w:pos="6780"/>
              </w:tabs>
              <w:spacing w:line="276" w:lineRule="auto"/>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Результат исполнения бюджета (дефицит/профицит)</w:t>
            </w:r>
          </w:p>
        </w:tc>
        <w:tc>
          <w:tcPr>
            <w:tcW w:w="2126" w:type="dxa"/>
          </w:tcPr>
          <w:p w:rsidR="00ED011B" w:rsidRPr="00ED011B" w:rsidRDefault="00ED011B" w:rsidP="00ED011B">
            <w:pPr>
              <w:spacing w:line="256" w:lineRule="auto"/>
              <w:rPr>
                <w:rFonts w:ascii="Times New Roman" w:eastAsia="Calibri" w:hAnsi="Times New Roman" w:cs="Times New Roman"/>
                <w:sz w:val="26"/>
                <w:szCs w:val="26"/>
              </w:rPr>
            </w:pPr>
            <w:r w:rsidRPr="00ED011B">
              <w:rPr>
                <w:rFonts w:ascii="Times New Roman" w:eastAsia="Calibri" w:hAnsi="Times New Roman" w:cs="Times New Roman"/>
                <w:sz w:val="26"/>
                <w:szCs w:val="26"/>
              </w:rPr>
              <w:t>X</w:t>
            </w:r>
          </w:p>
        </w:tc>
        <w:tc>
          <w:tcPr>
            <w:tcW w:w="2126"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-1 961 525,20</w:t>
            </w:r>
          </w:p>
        </w:tc>
        <w:tc>
          <w:tcPr>
            <w:tcW w:w="2127"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11 671 495,88</w:t>
            </w:r>
          </w:p>
        </w:tc>
        <w:tc>
          <w:tcPr>
            <w:tcW w:w="1048" w:type="dxa"/>
            <w:hideMark/>
          </w:tcPr>
          <w:p w:rsidR="00ED011B" w:rsidRPr="00ED011B" w:rsidRDefault="00ED011B" w:rsidP="00ED011B">
            <w:pPr>
              <w:tabs>
                <w:tab w:val="left" w:pos="6780"/>
              </w:tabs>
              <w:spacing w:line="360" w:lineRule="auto"/>
              <w:jc w:val="both"/>
              <w:rPr>
                <w:rFonts w:ascii="Times New Roman" w:eastAsia="Times New Roman" w:hAnsi="Times New Roman" w:cs="Times New Roman"/>
                <w:sz w:val="26"/>
                <w:szCs w:val="26"/>
                <w:lang w:eastAsia="ru-RU"/>
              </w:rPr>
            </w:pPr>
            <w:r w:rsidRPr="00ED011B">
              <w:rPr>
                <w:rFonts w:ascii="Times New Roman" w:eastAsia="Times New Roman" w:hAnsi="Times New Roman" w:cs="Times New Roman"/>
                <w:sz w:val="26"/>
                <w:szCs w:val="26"/>
                <w:lang w:eastAsia="ru-RU"/>
              </w:rPr>
              <w:t>X</w:t>
            </w:r>
          </w:p>
        </w:tc>
      </w:tr>
    </w:tbl>
    <w:p w:rsidR="00ED011B" w:rsidRPr="00ED011B" w:rsidRDefault="00ED011B" w:rsidP="00ED011B">
      <w:pPr>
        <w:tabs>
          <w:tab w:val="left" w:pos="6780"/>
        </w:tabs>
        <w:spacing w:line="360" w:lineRule="auto"/>
        <w:jc w:val="center"/>
        <w:rPr>
          <w:rFonts w:ascii="Times New Roman" w:eastAsia="Times New Roman" w:hAnsi="Times New Roman" w:cs="Times New Roman"/>
          <w:b/>
          <w:sz w:val="28"/>
          <w:szCs w:val="28"/>
          <w:lang w:eastAsia="ru-RU"/>
        </w:rPr>
      </w:pPr>
    </w:p>
    <w:p w:rsidR="00ED011B" w:rsidRPr="00ED011B" w:rsidRDefault="00ED011B" w:rsidP="00ED011B">
      <w:pPr>
        <w:tabs>
          <w:tab w:val="left" w:pos="6780"/>
        </w:tabs>
        <w:spacing w:line="360" w:lineRule="auto"/>
        <w:jc w:val="center"/>
        <w:rPr>
          <w:rFonts w:ascii="Times New Roman" w:eastAsia="Times New Roman" w:hAnsi="Times New Roman" w:cs="Times New Roman"/>
          <w:b/>
          <w:sz w:val="28"/>
          <w:szCs w:val="28"/>
          <w:lang w:eastAsia="ru-RU"/>
        </w:rPr>
      </w:pPr>
    </w:p>
    <w:p w:rsidR="00ED011B" w:rsidRPr="00ED011B" w:rsidRDefault="00ED011B" w:rsidP="00ED011B">
      <w:pPr>
        <w:tabs>
          <w:tab w:val="left" w:pos="6780"/>
        </w:tabs>
        <w:spacing w:line="360" w:lineRule="auto"/>
        <w:jc w:val="center"/>
        <w:rPr>
          <w:rFonts w:ascii="Times New Roman" w:eastAsia="Times New Roman" w:hAnsi="Times New Roman" w:cs="Times New Roman"/>
          <w:b/>
          <w:sz w:val="28"/>
          <w:szCs w:val="28"/>
          <w:lang w:eastAsia="ru-RU"/>
        </w:rPr>
      </w:pPr>
      <w:r w:rsidRPr="00ED011B">
        <w:rPr>
          <w:rFonts w:ascii="Times New Roman" w:eastAsia="Times New Roman" w:hAnsi="Times New Roman" w:cs="Times New Roman"/>
          <w:b/>
          <w:sz w:val="28"/>
          <w:szCs w:val="28"/>
          <w:lang w:eastAsia="ru-RU"/>
        </w:rPr>
        <w:t>Общегосударственые вопросы:</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Расходы на содержание ОМСУ – 20 559 т.р.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Расходы на проведение выборов – 1 563 т.р.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Расходы на средства массовой информации – 998 т.р.</w:t>
      </w:r>
    </w:p>
    <w:p w:rsidR="00ED011B" w:rsidRPr="00ED011B" w:rsidRDefault="00ED011B" w:rsidP="00ED011B">
      <w:pPr>
        <w:tabs>
          <w:tab w:val="left" w:pos="6780"/>
        </w:tabs>
        <w:spacing w:after="0" w:line="360" w:lineRule="auto"/>
        <w:jc w:val="both"/>
        <w:rPr>
          <w:rFonts w:ascii="Times New Roman" w:eastAsia="Times New Roman" w:hAnsi="Times New Roman" w:cs="Times New Roman"/>
          <w:sz w:val="28"/>
          <w:szCs w:val="28"/>
          <w:lang w:eastAsia="ru-RU"/>
        </w:rPr>
      </w:pPr>
    </w:p>
    <w:p w:rsidR="00ED011B" w:rsidRPr="00ED011B" w:rsidRDefault="00ED011B" w:rsidP="00ED011B">
      <w:pPr>
        <w:tabs>
          <w:tab w:val="left" w:pos="6780"/>
        </w:tabs>
        <w:spacing w:after="0" w:line="360" w:lineRule="auto"/>
        <w:jc w:val="center"/>
        <w:rPr>
          <w:rFonts w:ascii="Times New Roman" w:eastAsia="Times New Roman" w:hAnsi="Times New Roman" w:cs="Times New Roman"/>
          <w:b/>
          <w:sz w:val="28"/>
          <w:szCs w:val="28"/>
          <w:lang w:eastAsia="ru-RU"/>
        </w:rPr>
      </w:pPr>
      <w:r w:rsidRPr="00ED011B">
        <w:rPr>
          <w:rFonts w:ascii="Times New Roman" w:eastAsia="Times New Roman" w:hAnsi="Times New Roman" w:cs="Times New Roman"/>
          <w:b/>
          <w:sz w:val="28"/>
          <w:szCs w:val="28"/>
          <w:lang w:eastAsia="ru-RU"/>
        </w:rPr>
        <w:t>Национальная безопасность и правоохранительная деятельность:</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Материальное стимулирование сотрудников ДНД -233 т.р.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 xml:space="preserve">Страхование жизни сотрудников ДНД – 8 т.р. </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 xml:space="preserve">Испытание на водоотвод противопожарных гидрантов наружного противопожарного водопровода около образовательных учреждений -  195 т.р. Противопожарная опашка территории – 363 т.р. </w:t>
      </w:r>
    </w:p>
    <w:p w:rsidR="00ED011B" w:rsidRPr="00ED011B" w:rsidRDefault="00ED011B" w:rsidP="00ED011B">
      <w:pPr>
        <w:shd w:val="clear" w:color="auto" w:fill="FFFFFF" w:themeFill="background1"/>
        <w:spacing w:after="0" w:line="276" w:lineRule="auto"/>
        <w:jc w:val="both"/>
        <w:rPr>
          <w:rFonts w:ascii="Times New Roman" w:eastAsia="Times New Roman" w:hAnsi="Times New Roman" w:cs="Times New Roman"/>
          <w:color w:val="3B2D36"/>
          <w:sz w:val="28"/>
          <w:szCs w:val="28"/>
          <w:lang w:eastAsia="ru-RU"/>
        </w:rPr>
      </w:pP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 xml:space="preserve">Реализация полномочий осуществляется путем организации повседневной работы администрации поселения, подготовке нормативных документов, в том числе для рассмотрения Собранием Представителей сельского поселения Лопатино, проведения встреч с жителями поселения, осуществления личного приема граждан главой поселения и муниципальными служащими, рассмотрения письменных и устных обращений. Для граждан это </w:t>
      </w:r>
      <w:r w:rsidRPr="00ED011B">
        <w:rPr>
          <w:rFonts w:ascii="Times New Roman" w:eastAsia="Times New Roman" w:hAnsi="Times New Roman" w:cs="Times New Roman"/>
          <w:sz w:val="28"/>
          <w:szCs w:val="28"/>
          <w:lang w:eastAsia="ru-RU"/>
        </w:rPr>
        <w:lastRenderedPageBreak/>
        <w:t>важнейшее средство реализации, а порой и защиты их прав и законных интересов, возможность воздействовать на принятие решений на местном уровне.  </w:t>
      </w:r>
    </w:p>
    <w:p w:rsidR="00ED011B" w:rsidRPr="00ED011B" w:rsidRDefault="00ED011B" w:rsidP="00ED011B">
      <w:pPr>
        <w:shd w:val="clear" w:color="auto" w:fill="FFFFFF" w:themeFill="background1"/>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      Для информирования населения о деятельности администрации поселения используется официальный сайт администрации, где размешаются нормативные документы, график приема главы и сотрудников администрации.  Проводится регулярное информирование населения об актуальных событиях и мероприятиях в поселении.</w:t>
      </w:r>
    </w:p>
    <w:p w:rsidR="00ED011B" w:rsidRPr="00ED011B" w:rsidRDefault="00ED011B" w:rsidP="00ED011B">
      <w:pPr>
        <w:shd w:val="clear" w:color="auto" w:fill="FFFFFF" w:themeFill="background1"/>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       В рамках реализации Федерального закона от 27.07.2010 № 210-ФЗ «Об организации предоставления государственных и муниципальных услуг» проводится работа по внедрению административных регламентов на оказание муниципальных услуг в сельском поселении.</w:t>
      </w: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p>
    <w:p w:rsidR="00ED011B" w:rsidRPr="00ED011B" w:rsidRDefault="00ED011B" w:rsidP="00ED011B">
      <w:pPr>
        <w:shd w:val="clear" w:color="auto" w:fill="FFFFFF" w:themeFill="background1"/>
        <w:spacing w:after="0" w:line="276" w:lineRule="auto"/>
        <w:ind w:firstLine="567"/>
        <w:jc w:val="center"/>
        <w:rPr>
          <w:rFonts w:ascii="Times New Roman" w:eastAsia="Times New Roman" w:hAnsi="Times New Roman" w:cs="Times New Roman"/>
          <w:b/>
          <w:sz w:val="28"/>
          <w:szCs w:val="28"/>
          <w:lang w:eastAsia="ru-RU"/>
        </w:rPr>
      </w:pPr>
      <w:r w:rsidRPr="00ED011B">
        <w:rPr>
          <w:rFonts w:ascii="Times New Roman" w:eastAsia="Times New Roman" w:hAnsi="Times New Roman" w:cs="Times New Roman"/>
          <w:b/>
          <w:sz w:val="28"/>
          <w:szCs w:val="28"/>
          <w:lang w:eastAsia="ru-RU"/>
        </w:rPr>
        <w:t>Работа администрации</w:t>
      </w:r>
    </w:p>
    <w:p w:rsidR="00ED011B" w:rsidRPr="00ED011B" w:rsidRDefault="00ED011B" w:rsidP="00ED011B">
      <w:pPr>
        <w:shd w:val="clear" w:color="auto" w:fill="FFFFFF" w:themeFill="background1"/>
        <w:spacing w:after="0" w:line="276" w:lineRule="auto"/>
        <w:ind w:firstLine="567"/>
        <w:jc w:val="center"/>
        <w:rPr>
          <w:rFonts w:ascii="Times New Roman" w:eastAsia="Times New Roman" w:hAnsi="Times New Roman" w:cs="Times New Roman"/>
          <w:sz w:val="28"/>
          <w:szCs w:val="28"/>
          <w:lang w:eastAsia="ru-RU"/>
        </w:rPr>
      </w:pP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В рамках нормотворческой деятельности за отчетный период издано 408 постановлений, 97 распоряжений (из них 95 – по личному составу).</w:t>
      </w: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Проекты решений и постановлений направляются в прокуратуру района и находятся под постоянным контролем.</w:t>
      </w: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За 2020 год в администрацию сельского поселения поступило 262 письменных обращения, на личном приеме по устным обращениям принято 198 человек. Основными проблемами, с которыми граждане обращались в администрацию были вопросы: ЖКХ, благоустройства, уличного освещения, ремонт дорог.</w:t>
      </w: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За отчетный период Собранием представителей сельского поселения Лопатино было проведено 22 заседания, на которых было принято 60 решений, из них 25 нормативных правовых актов.</w:t>
      </w: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Проведено 3 публичных слушаний:</w:t>
      </w:r>
    </w:p>
    <w:p w:rsidR="00ED011B" w:rsidRPr="00ED011B" w:rsidRDefault="00ED011B" w:rsidP="00ED011B">
      <w:pPr>
        <w:numPr>
          <w:ilvl w:val="0"/>
          <w:numId w:val="5"/>
        </w:numPr>
        <w:shd w:val="clear" w:color="auto" w:fill="FFFFFF" w:themeFill="background1"/>
        <w:spacing w:after="0" w:line="276" w:lineRule="auto"/>
        <w:contextualSpacing/>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2 по вопросам изменения в Устав сельского поселения;</w:t>
      </w:r>
    </w:p>
    <w:p w:rsidR="00ED011B" w:rsidRPr="00ED011B" w:rsidRDefault="00ED011B" w:rsidP="00ED011B">
      <w:pPr>
        <w:numPr>
          <w:ilvl w:val="0"/>
          <w:numId w:val="5"/>
        </w:numPr>
        <w:shd w:val="clear" w:color="auto" w:fill="FFFFFF" w:themeFill="background1"/>
        <w:spacing w:after="0" w:line="276" w:lineRule="auto"/>
        <w:contextualSpacing/>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 xml:space="preserve">1 по вопросу о внесении изменений в Правила благоустройства территории сельского поселения Лопатино. </w:t>
      </w: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Проведено 12 собраний, на которых обсуждались вопросы благоустройства, водоснабжения и пожарной безопасности.</w:t>
      </w: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Выдано 10 выписок их похозяйственных книг и 2 163 справки.</w:t>
      </w: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На территории сельского поселения Лопатино в охране общественного порядка принимает участие народная дружина. В отряд народной дружины входят 10 человек, которые имеют личное удостоверение, отличительную символику в виде жилетов.</w:t>
      </w: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lastRenderedPageBreak/>
        <w:t>За 2020 год членами ДНД было осуществлено более шестидесяти мероприятий по охране общественного порядка, по реализации Федерального закона от 2 апреля 2014 г. № 44-ФЗ «Об участии граждан в охране общественного порядка». Совместно с органами внутренних дел, администрацией сельского поселения проведена такая работа как патрулирование, дежурства, обходы проблемных территорий, выявление случаев незаконной миграции, нелегальной продажи спиртных напитков несовершеннолетним, распространения наркотиков, усиления в период проведения культурно-массовых и спортивных мероприятий, празднования государственных и православных праздников, проведение разъяснительной работы по профилактике терроризма и экстремизма среди жителей поселения.</w:t>
      </w: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Финансирование деятельности народной дружины осуществляется из бюджета поселения в размере 233 000 рублей.</w:t>
      </w: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Проведено два информационно-консультативных и агитационных мероприятий по привлечению граждан к охране общественного порядка.</w:t>
      </w: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p>
    <w:p w:rsidR="00ED011B" w:rsidRPr="00ED011B" w:rsidRDefault="00ED011B" w:rsidP="00ED011B">
      <w:pPr>
        <w:shd w:val="clear" w:color="auto" w:fill="FFFFFF" w:themeFill="background1"/>
        <w:spacing w:after="0" w:line="276" w:lineRule="auto"/>
        <w:ind w:firstLine="567"/>
        <w:jc w:val="center"/>
        <w:rPr>
          <w:rFonts w:ascii="Times New Roman" w:eastAsia="Times New Roman" w:hAnsi="Times New Roman" w:cs="Times New Roman"/>
          <w:b/>
          <w:sz w:val="28"/>
          <w:szCs w:val="28"/>
          <w:lang w:eastAsia="ru-RU"/>
        </w:rPr>
      </w:pPr>
      <w:r w:rsidRPr="00ED011B">
        <w:rPr>
          <w:rFonts w:ascii="Times New Roman" w:eastAsia="Times New Roman" w:hAnsi="Times New Roman" w:cs="Times New Roman"/>
          <w:b/>
          <w:sz w:val="28"/>
          <w:szCs w:val="28"/>
          <w:lang w:eastAsia="ru-RU"/>
        </w:rPr>
        <w:t xml:space="preserve">Дорожная деятельность </w:t>
      </w:r>
    </w:p>
    <w:p w:rsidR="00ED011B" w:rsidRPr="00ED011B" w:rsidRDefault="00ED011B" w:rsidP="00ED011B">
      <w:pPr>
        <w:shd w:val="clear" w:color="auto" w:fill="FFFFFF" w:themeFill="background1"/>
        <w:spacing w:after="0" w:line="276" w:lineRule="auto"/>
        <w:ind w:firstLine="567"/>
        <w:jc w:val="center"/>
        <w:rPr>
          <w:rFonts w:ascii="Times New Roman" w:eastAsia="Times New Roman" w:hAnsi="Times New Roman" w:cs="Times New Roman"/>
          <w:b/>
          <w:sz w:val="28"/>
          <w:szCs w:val="28"/>
          <w:lang w:eastAsia="ru-RU"/>
        </w:rPr>
      </w:pP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На территории сельского поселения Лопатино насчитывается 43 улицы общей протяженностью дорог 196 км. Администрация поселения ежегодно проводит ремонт дорог местного значения. В 2020 году за счет средств дорожного фонда и собственных средств были проведены работы по ремонту улиц Каширской и части Яицкой в жилом массиве Яицкое, по ремонту дорог в с. Лопатино по улицам Советской и Садовой на общую сумму 12,1 млн. рублей. Приобретено и установлено 234 дорожных знака, нанесено горизонтальной разметки на общую сумму 401 тыс. рублей.</w:t>
      </w: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В 2020 году на зимнее и летнее содержание дорог израсходовано 111 млн. рублей.</w:t>
      </w: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Несмотря на проделанную в данном направлении работу не все граждане с пониманием относятся к этому. Восстановление и ремонт дорог дорогостоящее мероприятие и без финансовой поддержки проведение работ невозможно. Мы с вами должны понимать, что одновременно и сразу не предоставляется возможным выполнить ремонт дорог всех улиц сельского поселения.</w:t>
      </w: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p>
    <w:p w:rsidR="00ED011B" w:rsidRPr="00ED011B" w:rsidRDefault="00ED011B" w:rsidP="00ED011B">
      <w:pPr>
        <w:tabs>
          <w:tab w:val="left" w:pos="6780"/>
        </w:tabs>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В рамках муниципальной программы по осуществлению дорожной деятельности на территории населенных пунктов сельского поселения Лопатино на 2018-2022 годы профинансированы расходные обязательства, с участием средств федерального и областного бюджетов на:</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lastRenderedPageBreak/>
        <w:t xml:space="preserve">  - Строительство автомобильных дорог с дождевой канализацией и локальным очистным сооружением, 7-ой очереди застройки «Южный город» I этап – 196 323 т.р.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u w:val="single"/>
          <w:lang w:eastAsia="ru-RU"/>
        </w:rPr>
      </w:pPr>
      <w:r w:rsidRPr="00ED011B">
        <w:rPr>
          <w:rFonts w:ascii="Times New Roman" w:eastAsia="Times New Roman" w:hAnsi="Times New Roman" w:cs="Times New Roman"/>
          <w:sz w:val="28"/>
          <w:szCs w:val="28"/>
          <w:lang w:eastAsia="ru-RU"/>
        </w:rPr>
        <w:t xml:space="preserve">  - Строительство автомобильных дорог с дождевой канализацией и локальным очистным сооружением, 7-ой очереди застройки «Южный город» II этап – </w:t>
      </w:r>
      <w:r w:rsidRPr="00ED011B">
        <w:rPr>
          <w:rFonts w:ascii="Times New Roman" w:eastAsia="Times New Roman" w:hAnsi="Times New Roman" w:cs="Times New Roman"/>
          <w:sz w:val="28"/>
          <w:szCs w:val="28"/>
          <w:u w:val="single"/>
          <w:lang w:eastAsia="ru-RU"/>
        </w:rPr>
        <w:t>339 950 т.р.</w:t>
      </w:r>
    </w:p>
    <w:p w:rsidR="00ED011B" w:rsidRPr="00ED011B" w:rsidRDefault="00ED011B" w:rsidP="00ED011B">
      <w:pPr>
        <w:numPr>
          <w:ilvl w:val="0"/>
          <w:numId w:val="4"/>
        </w:numPr>
        <w:tabs>
          <w:tab w:val="left" w:pos="426"/>
        </w:tabs>
        <w:spacing w:after="0" w:line="276" w:lineRule="auto"/>
        <w:ind w:firstLine="426"/>
        <w:contextualSpacing/>
        <w:jc w:val="both"/>
        <w:rPr>
          <w:rFonts w:ascii="Times New Roman" w:eastAsia="Times New Roman" w:hAnsi="Times New Roman" w:cs="Times New Roman"/>
          <w:sz w:val="28"/>
          <w:szCs w:val="28"/>
          <w:u w:val="single"/>
          <w:lang w:eastAsia="ru-RU"/>
        </w:rPr>
      </w:pPr>
      <w:r w:rsidRPr="00ED011B">
        <w:rPr>
          <w:rFonts w:ascii="Times New Roman" w:eastAsia="Times New Roman" w:hAnsi="Times New Roman" w:cs="Times New Roman"/>
          <w:sz w:val="28"/>
          <w:szCs w:val="28"/>
          <w:lang w:eastAsia="ru-RU"/>
        </w:rPr>
        <w:t xml:space="preserve">Строительство автомобильных дорог с дождевой канализацией и локальным очистным сооружением, 5/2 очереди застройки «Южный город» I этап (завершение) – </w:t>
      </w:r>
      <w:r w:rsidRPr="00ED011B">
        <w:rPr>
          <w:rFonts w:ascii="Times New Roman" w:eastAsia="Times New Roman" w:hAnsi="Times New Roman" w:cs="Times New Roman"/>
          <w:sz w:val="28"/>
          <w:szCs w:val="28"/>
          <w:u w:val="single"/>
          <w:lang w:eastAsia="ru-RU"/>
        </w:rPr>
        <w:t>32 278 т.р.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 xml:space="preserve">     - Строительство автомобильных дорог с дождевой канализацией и локальным очистным сооружением, 5/2 очереди застройки «Южный город» II этап – 89 243 т.р.</w:t>
      </w:r>
    </w:p>
    <w:p w:rsidR="00ED011B" w:rsidRPr="00ED011B" w:rsidRDefault="00ED011B" w:rsidP="00ED011B">
      <w:pPr>
        <w:tabs>
          <w:tab w:val="left" w:pos="567"/>
        </w:tabs>
        <w:spacing w:after="0" w:line="276" w:lineRule="auto"/>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 xml:space="preserve">     -</w:t>
      </w:r>
      <w:r w:rsidRPr="00ED011B">
        <w:rPr>
          <w:rFonts w:ascii="Times New Roman" w:eastAsia="Times New Roman" w:hAnsi="Times New Roman" w:cs="Times New Roman"/>
          <w:sz w:val="28"/>
          <w:szCs w:val="28"/>
          <w:lang w:eastAsia="ru-RU"/>
        </w:rPr>
        <w:tab/>
        <w:t xml:space="preserve">Строительство примыкания 5-ой очереди жилой застройки "Южный город" к автомобильной дороге общего пользования – </w:t>
      </w:r>
      <w:r w:rsidRPr="00ED011B">
        <w:rPr>
          <w:rFonts w:ascii="Times New Roman" w:eastAsia="Times New Roman" w:hAnsi="Times New Roman" w:cs="Times New Roman"/>
          <w:sz w:val="28"/>
          <w:szCs w:val="28"/>
          <w:u w:val="single"/>
          <w:lang w:eastAsia="ru-RU"/>
        </w:rPr>
        <w:t>64 762 т.р.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u w:val="single"/>
          <w:lang w:eastAsia="ru-RU"/>
        </w:rPr>
      </w:pPr>
      <w:r w:rsidRPr="00ED011B">
        <w:rPr>
          <w:rFonts w:ascii="Times New Roman" w:eastAsia="Times New Roman" w:hAnsi="Times New Roman" w:cs="Times New Roman"/>
          <w:sz w:val="28"/>
          <w:szCs w:val="28"/>
          <w:lang w:eastAsia="ru-RU"/>
        </w:rPr>
        <w:t xml:space="preserve">     - Строительство объекта капитального строительства муниципальной собственности: «Строительство мостового перехода через р. Подстепновка. Территория 1-ой, 2-ой, 3-ей очереди застройки жилого района «Южный город», расположенного по адресу: Самарская область, Волжский район» - </w:t>
      </w:r>
      <w:r w:rsidRPr="00ED011B">
        <w:rPr>
          <w:rFonts w:ascii="Times New Roman" w:eastAsia="Times New Roman" w:hAnsi="Times New Roman" w:cs="Times New Roman"/>
          <w:sz w:val="28"/>
          <w:szCs w:val="28"/>
          <w:u w:val="single"/>
          <w:lang w:eastAsia="ru-RU"/>
        </w:rPr>
        <w:t>113 413 т.р.</w:t>
      </w:r>
    </w:p>
    <w:p w:rsidR="00ED011B" w:rsidRPr="00ED011B" w:rsidRDefault="00ED011B" w:rsidP="00ED011B">
      <w:pPr>
        <w:tabs>
          <w:tab w:val="left" w:pos="6780"/>
        </w:tabs>
        <w:spacing w:after="0" w:line="360"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 xml:space="preserve">     </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А также непрограммные направления расходов:</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Подготовка изменений в правила землепользования и застройки – 1 372 т.р.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Ремонт светофоров - 650 т.р.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Монтаж ВЛ 0,22кВт в мкр Южный город – 449 т.р.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Ямочный ремонт по ул. Школьная в сп Лопатино - 299 т.р.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Устройство дорожной неровности - 105 т.р.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Уничтожение нежелательной растительности - 127 т.р.</w:t>
      </w:r>
    </w:p>
    <w:p w:rsidR="00ED011B" w:rsidRPr="00ED011B" w:rsidRDefault="00ED011B" w:rsidP="00ED011B">
      <w:pPr>
        <w:shd w:val="clear" w:color="auto" w:fill="FFFFFF" w:themeFill="background1"/>
        <w:spacing w:after="0" w:line="276" w:lineRule="auto"/>
        <w:ind w:firstLine="567"/>
        <w:jc w:val="both"/>
        <w:rPr>
          <w:rFonts w:ascii="Times New Roman" w:eastAsia="Times New Roman" w:hAnsi="Times New Roman" w:cs="Times New Roman"/>
          <w:sz w:val="28"/>
          <w:szCs w:val="28"/>
          <w:lang w:eastAsia="ru-RU"/>
        </w:rPr>
      </w:pPr>
    </w:p>
    <w:p w:rsidR="00ED011B" w:rsidRPr="00ED011B" w:rsidRDefault="00ED011B" w:rsidP="00ED011B">
      <w:pPr>
        <w:tabs>
          <w:tab w:val="left" w:pos="6780"/>
        </w:tabs>
        <w:spacing w:after="0" w:line="360" w:lineRule="auto"/>
        <w:jc w:val="center"/>
        <w:rPr>
          <w:rFonts w:ascii="Times New Roman" w:eastAsia="Times New Roman" w:hAnsi="Times New Roman" w:cs="Times New Roman"/>
          <w:b/>
          <w:sz w:val="28"/>
          <w:szCs w:val="28"/>
          <w:lang w:eastAsia="ru-RU"/>
        </w:rPr>
      </w:pPr>
      <w:r w:rsidRPr="00ED011B">
        <w:rPr>
          <w:rFonts w:ascii="Times New Roman" w:eastAsia="Times New Roman" w:hAnsi="Times New Roman" w:cs="Times New Roman"/>
          <w:b/>
          <w:sz w:val="28"/>
          <w:szCs w:val="28"/>
          <w:lang w:eastAsia="ru-RU"/>
        </w:rPr>
        <w:t>Строительство и жилищно-коммунальное хозяйство</w:t>
      </w:r>
    </w:p>
    <w:p w:rsidR="00ED011B" w:rsidRPr="00ED011B" w:rsidRDefault="00ED011B" w:rsidP="00ED011B">
      <w:pPr>
        <w:tabs>
          <w:tab w:val="left" w:pos="6780"/>
        </w:tabs>
        <w:spacing w:after="0" w:line="360" w:lineRule="auto"/>
        <w:jc w:val="center"/>
        <w:rPr>
          <w:rFonts w:ascii="Times New Roman" w:eastAsia="Times New Roman" w:hAnsi="Times New Roman" w:cs="Times New Roman"/>
          <w:b/>
          <w:sz w:val="28"/>
          <w:szCs w:val="28"/>
          <w:lang w:eastAsia="ru-RU"/>
        </w:rPr>
      </w:pPr>
    </w:p>
    <w:p w:rsidR="00ED011B" w:rsidRPr="00ED011B" w:rsidRDefault="00ED011B" w:rsidP="00ED011B">
      <w:pPr>
        <w:tabs>
          <w:tab w:val="left" w:pos="6780"/>
        </w:tabs>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За 2020 год построено 132 индивидуальных жилых дома общей площадью 19 006 кв. м., в Южном городе выдано 1475 квартир общей площадью 97 572 кв. м.</w:t>
      </w:r>
    </w:p>
    <w:p w:rsidR="00ED011B" w:rsidRPr="00ED011B" w:rsidRDefault="00ED011B" w:rsidP="00ED011B">
      <w:pPr>
        <w:tabs>
          <w:tab w:val="left" w:pos="6780"/>
        </w:tabs>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В рамках муниципальной программы комплексного развития систем коммунальной инфраструктуры сельского поселения Лопатино муниципального района Волжский Самарской области на 2017-2025 годы</w:t>
      </w:r>
      <w:r w:rsidRPr="00ED011B">
        <w:rPr>
          <w:rFonts w:ascii="Calibri" w:eastAsia="Calibri" w:hAnsi="Calibri" w:cs="Times New Roman"/>
        </w:rPr>
        <w:t xml:space="preserve"> </w:t>
      </w:r>
      <w:r w:rsidRPr="00ED011B">
        <w:rPr>
          <w:rFonts w:ascii="Times New Roman" w:eastAsia="Times New Roman" w:hAnsi="Times New Roman" w:cs="Times New Roman"/>
          <w:sz w:val="28"/>
          <w:szCs w:val="28"/>
          <w:lang w:eastAsia="ru-RU"/>
        </w:rPr>
        <w:t xml:space="preserve">профинансированы расходные обязательства, с участием средств федерального и областного бюджетов на инженерную подготовку </w:t>
      </w:r>
      <w:r w:rsidRPr="00ED011B">
        <w:rPr>
          <w:rFonts w:ascii="Times New Roman" w:eastAsia="Times New Roman" w:hAnsi="Times New Roman" w:cs="Times New Roman"/>
          <w:sz w:val="28"/>
          <w:szCs w:val="28"/>
          <w:lang w:eastAsia="ru-RU"/>
        </w:rPr>
        <w:lastRenderedPageBreak/>
        <w:t>(электроснабжение, газоснабжение, водоснабжение и водоотведение) 7-ой очереди застройки "Южный город – 304</w:t>
      </w:r>
      <w:r w:rsidRPr="00ED011B">
        <w:rPr>
          <w:rFonts w:ascii="Times New Roman" w:eastAsia="Times New Roman" w:hAnsi="Times New Roman" w:cs="Times New Roman"/>
          <w:sz w:val="28"/>
          <w:szCs w:val="28"/>
          <w:lang w:val="en-US" w:eastAsia="ru-RU"/>
        </w:rPr>
        <w:t> </w:t>
      </w:r>
      <w:r w:rsidRPr="00ED011B">
        <w:rPr>
          <w:rFonts w:ascii="Times New Roman" w:eastAsia="Times New Roman" w:hAnsi="Times New Roman" w:cs="Times New Roman"/>
          <w:sz w:val="28"/>
          <w:szCs w:val="28"/>
          <w:lang w:eastAsia="ru-RU"/>
        </w:rPr>
        <w:t>578 т.р. – 92%.</w:t>
      </w:r>
    </w:p>
    <w:p w:rsidR="00ED011B" w:rsidRPr="00ED011B" w:rsidRDefault="00ED011B" w:rsidP="00ED011B">
      <w:pPr>
        <w:tabs>
          <w:tab w:val="left" w:pos="6780"/>
        </w:tabs>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В рамках реализации мероприятий по комплексному развитию сельских территорий</w:t>
      </w:r>
      <w:r w:rsidRPr="00ED011B">
        <w:rPr>
          <w:rFonts w:ascii="Calibri" w:eastAsia="Calibri" w:hAnsi="Calibri" w:cs="Times New Roman"/>
        </w:rPr>
        <w:t xml:space="preserve"> </w:t>
      </w:r>
      <w:r w:rsidRPr="00ED011B">
        <w:rPr>
          <w:rFonts w:ascii="Times New Roman" w:eastAsia="Times New Roman" w:hAnsi="Times New Roman" w:cs="Times New Roman"/>
          <w:sz w:val="28"/>
          <w:szCs w:val="28"/>
          <w:lang w:eastAsia="ru-RU"/>
        </w:rPr>
        <w:t>профинансированы расходные обязательства, с участием средств федерального и областного бюджетов Минсельхоза по устройство уличного освещения в п. Яицкое - 2</w:t>
      </w:r>
      <w:r w:rsidRPr="00ED011B">
        <w:rPr>
          <w:rFonts w:ascii="Times New Roman" w:eastAsia="Times New Roman" w:hAnsi="Times New Roman" w:cs="Times New Roman"/>
          <w:sz w:val="28"/>
          <w:szCs w:val="28"/>
          <w:lang w:val="en-US" w:eastAsia="ru-RU"/>
        </w:rPr>
        <w:t> </w:t>
      </w:r>
      <w:r w:rsidRPr="00ED011B">
        <w:rPr>
          <w:rFonts w:ascii="Times New Roman" w:eastAsia="Times New Roman" w:hAnsi="Times New Roman" w:cs="Times New Roman"/>
          <w:sz w:val="28"/>
          <w:szCs w:val="28"/>
          <w:lang w:eastAsia="ru-RU"/>
        </w:rPr>
        <w:t>353 т.р.</w:t>
      </w:r>
    </w:p>
    <w:p w:rsidR="00ED011B" w:rsidRPr="00ED011B" w:rsidRDefault="00ED011B" w:rsidP="00ED011B">
      <w:pPr>
        <w:tabs>
          <w:tab w:val="left" w:pos="6780"/>
        </w:tabs>
        <w:spacing w:after="0" w:line="276" w:lineRule="auto"/>
        <w:ind w:firstLine="567"/>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Также непрограммные направления расходов:</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 возмещение затрат МУП Волга по вывозу жидких бытовых отходов из жилых помещений многоквартирных домов с. п. Лопатино, не оборудованных системой централизованного водоотведения – 1 255 т.р.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 уличное освещение и тех. обслуживание 1 040 т.р.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 ремонт системы канализации в п. Самарский – 380 т.р.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 реставрация памятников 116 т.р.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 дератизация, дезинсекция 122 т.р.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 монтаж, ремонт светильников - 632 т.р.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 ремонт дорог в п. Яицкое - 560 т.р.</w:t>
      </w:r>
    </w:p>
    <w:p w:rsidR="00ED011B" w:rsidRPr="00ED011B" w:rsidRDefault="00ED011B" w:rsidP="00ED011B">
      <w:pPr>
        <w:tabs>
          <w:tab w:val="left" w:pos="6780"/>
        </w:tabs>
        <w:spacing w:after="0" w:line="240" w:lineRule="auto"/>
        <w:jc w:val="both"/>
        <w:rPr>
          <w:rFonts w:ascii="Times New Roman" w:eastAsia="Times New Roman" w:hAnsi="Times New Roman" w:cs="Times New Roman"/>
          <w:sz w:val="28"/>
          <w:szCs w:val="28"/>
          <w:lang w:eastAsia="ru-RU"/>
        </w:rPr>
      </w:pPr>
    </w:p>
    <w:p w:rsidR="00ED011B" w:rsidRPr="00ED011B" w:rsidRDefault="00ED011B" w:rsidP="00ED011B">
      <w:pPr>
        <w:tabs>
          <w:tab w:val="left" w:pos="6780"/>
        </w:tabs>
        <w:spacing w:after="0" w:line="240"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 xml:space="preserve">   Проведены работы по замене насосов:                                                                                               </w:t>
      </w:r>
    </w:p>
    <w:p w:rsidR="00ED011B" w:rsidRPr="00ED011B" w:rsidRDefault="00ED011B" w:rsidP="00ED011B">
      <w:pPr>
        <w:tabs>
          <w:tab w:val="left" w:pos="6780"/>
        </w:tabs>
        <w:spacing w:after="0" w:line="240"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 xml:space="preserve">                                                                                                            т.р.</w:t>
      </w:r>
    </w:p>
    <w:tbl>
      <w:tblPr>
        <w:tblW w:w="8402" w:type="dxa"/>
        <w:tblInd w:w="93" w:type="dxa"/>
        <w:tblLook w:val="04A0" w:firstRow="1" w:lastRow="0" w:firstColumn="1" w:lastColumn="0" w:noHBand="0" w:noVBand="1"/>
      </w:tblPr>
      <w:tblGrid>
        <w:gridCol w:w="7127"/>
        <w:gridCol w:w="1275"/>
      </w:tblGrid>
      <w:tr w:rsidR="00ED011B" w:rsidRPr="00ED011B" w:rsidTr="00587702">
        <w:trPr>
          <w:trHeight w:val="624"/>
        </w:trPr>
        <w:tc>
          <w:tcPr>
            <w:tcW w:w="712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D011B" w:rsidRPr="00ED011B" w:rsidRDefault="00ED011B" w:rsidP="00ED011B">
            <w:pPr>
              <w:spacing w:after="0" w:line="240" w:lineRule="auto"/>
              <w:rPr>
                <w:rFonts w:ascii="Times New Roman" w:eastAsia="Times New Roman" w:hAnsi="Times New Roman" w:cs="Times New Roman"/>
                <w:sz w:val="24"/>
                <w:szCs w:val="24"/>
                <w:lang w:eastAsia="ru-RU"/>
              </w:rPr>
            </w:pPr>
            <w:r w:rsidRPr="00ED011B">
              <w:rPr>
                <w:rFonts w:ascii="Times New Roman" w:eastAsia="Times New Roman" w:hAnsi="Times New Roman" w:cs="Times New Roman"/>
                <w:sz w:val="24"/>
                <w:szCs w:val="24"/>
                <w:lang w:eastAsia="ru-RU"/>
              </w:rPr>
              <w:t>Замена насоса на скважине п. Аглос (2 ед.)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D011B" w:rsidRPr="00ED011B" w:rsidRDefault="00ED011B" w:rsidP="00ED011B">
            <w:pPr>
              <w:spacing w:after="0" w:line="240" w:lineRule="auto"/>
              <w:jc w:val="right"/>
              <w:rPr>
                <w:rFonts w:ascii="Times New Roman" w:eastAsia="Times New Roman" w:hAnsi="Times New Roman" w:cs="Times New Roman"/>
                <w:sz w:val="24"/>
                <w:szCs w:val="24"/>
                <w:lang w:eastAsia="ru-RU"/>
              </w:rPr>
            </w:pPr>
            <w:r w:rsidRPr="00ED011B">
              <w:rPr>
                <w:rFonts w:ascii="Times New Roman" w:eastAsia="Times New Roman" w:hAnsi="Times New Roman" w:cs="Times New Roman"/>
                <w:sz w:val="24"/>
                <w:szCs w:val="24"/>
                <w:lang w:eastAsia="ru-RU"/>
              </w:rPr>
              <w:t xml:space="preserve">82,933  </w:t>
            </w:r>
          </w:p>
        </w:tc>
      </w:tr>
      <w:tr w:rsidR="00ED011B" w:rsidRPr="00ED011B" w:rsidTr="00587702">
        <w:trPr>
          <w:trHeight w:val="624"/>
        </w:trPr>
        <w:tc>
          <w:tcPr>
            <w:tcW w:w="7127" w:type="dxa"/>
            <w:tcBorders>
              <w:top w:val="nil"/>
              <w:left w:val="single" w:sz="8" w:space="0" w:color="auto"/>
              <w:bottom w:val="single" w:sz="4" w:space="0" w:color="auto"/>
              <w:right w:val="single" w:sz="4" w:space="0" w:color="auto"/>
            </w:tcBorders>
            <w:shd w:val="clear" w:color="auto" w:fill="auto"/>
            <w:vAlign w:val="center"/>
            <w:hideMark/>
          </w:tcPr>
          <w:p w:rsidR="00ED011B" w:rsidRPr="00ED011B" w:rsidRDefault="00ED011B" w:rsidP="00ED011B">
            <w:pPr>
              <w:spacing w:after="0" w:line="240" w:lineRule="auto"/>
              <w:rPr>
                <w:rFonts w:ascii="Times New Roman" w:eastAsia="Times New Roman" w:hAnsi="Times New Roman" w:cs="Times New Roman"/>
                <w:sz w:val="24"/>
                <w:szCs w:val="24"/>
                <w:lang w:eastAsia="ru-RU"/>
              </w:rPr>
            </w:pPr>
            <w:r w:rsidRPr="00ED011B">
              <w:rPr>
                <w:rFonts w:ascii="Times New Roman" w:eastAsia="Times New Roman" w:hAnsi="Times New Roman" w:cs="Times New Roman"/>
                <w:sz w:val="24"/>
                <w:szCs w:val="24"/>
                <w:lang w:eastAsia="ru-RU"/>
              </w:rPr>
              <w:t>Замена насоса на скважине п. Самарский (2 ед.)</w:t>
            </w:r>
          </w:p>
        </w:tc>
        <w:tc>
          <w:tcPr>
            <w:tcW w:w="1275" w:type="dxa"/>
            <w:tcBorders>
              <w:top w:val="nil"/>
              <w:left w:val="nil"/>
              <w:bottom w:val="single" w:sz="4" w:space="0" w:color="auto"/>
              <w:right w:val="single" w:sz="4" w:space="0" w:color="auto"/>
            </w:tcBorders>
            <w:shd w:val="clear" w:color="auto" w:fill="auto"/>
            <w:vAlign w:val="center"/>
            <w:hideMark/>
          </w:tcPr>
          <w:p w:rsidR="00ED011B" w:rsidRPr="00ED011B" w:rsidRDefault="00ED011B" w:rsidP="00ED011B">
            <w:pPr>
              <w:spacing w:after="0" w:line="240" w:lineRule="auto"/>
              <w:jc w:val="right"/>
              <w:rPr>
                <w:rFonts w:ascii="Times New Roman" w:eastAsia="Times New Roman" w:hAnsi="Times New Roman" w:cs="Times New Roman"/>
                <w:sz w:val="24"/>
                <w:szCs w:val="24"/>
                <w:lang w:eastAsia="ru-RU"/>
              </w:rPr>
            </w:pPr>
            <w:r w:rsidRPr="00ED011B">
              <w:rPr>
                <w:rFonts w:ascii="Times New Roman" w:eastAsia="Times New Roman" w:hAnsi="Times New Roman" w:cs="Times New Roman"/>
                <w:sz w:val="24"/>
                <w:szCs w:val="24"/>
                <w:lang w:eastAsia="ru-RU"/>
              </w:rPr>
              <w:t xml:space="preserve">110,032  </w:t>
            </w:r>
          </w:p>
        </w:tc>
      </w:tr>
      <w:tr w:rsidR="00ED011B" w:rsidRPr="00ED011B" w:rsidTr="00587702">
        <w:trPr>
          <w:trHeight w:val="624"/>
        </w:trPr>
        <w:tc>
          <w:tcPr>
            <w:tcW w:w="7127" w:type="dxa"/>
            <w:tcBorders>
              <w:top w:val="nil"/>
              <w:left w:val="single" w:sz="8" w:space="0" w:color="auto"/>
              <w:bottom w:val="single" w:sz="4" w:space="0" w:color="auto"/>
              <w:right w:val="single" w:sz="4" w:space="0" w:color="auto"/>
            </w:tcBorders>
            <w:shd w:val="clear" w:color="auto" w:fill="auto"/>
            <w:vAlign w:val="center"/>
            <w:hideMark/>
          </w:tcPr>
          <w:p w:rsidR="00ED011B" w:rsidRPr="00ED011B" w:rsidRDefault="00ED011B" w:rsidP="00ED011B">
            <w:pPr>
              <w:spacing w:after="0" w:line="240" w:lineRule="auto"/>
              <w:rPr>
                <w:rFonts w:ascii="Times New Roman" w:eastAsia="Times New Roman" w:hAnsi="Times New Roman" w:cs="Times New Roman"/>
                <w:sz w:val="24"/>
                <w:szCs w:val="24"/>
                <w:lang w:eastAsia="ru-RU"/>
              </w:rPr>
            </w:pPr>
            <w:r w:rsidRPr="00ED011B">
              <w:rPr>
                <w:rFonts w:ascii="Times New Roman" w:eastAsia="Times New Roman" w:hAnsi="Times New Roman" w:cs="Times New Roman"/>
                <w:sz w:val="24"/>
                <w:szCs w:val="24"/>
                <w:lang w:eastAsia="ru-RU"/>
              </w:rPr>
              <w:t>Замена насосов на скважинах с.п. Лопатино (1 ед.)</w:t>
            </w:r>
          </w:p>
        </w:tc>
        <w:tc>
          <w:tcPr>
            <w:tcW w:w="1275" w:type="dxa"/>
            <w:tcBorders>
              <w:top w:val="nil"/>
              <w:left w:val="nil"/>
              <w:bottom w:val="single" w:sz="4" w:space="0" w:color="auto"/>
              <w:right w:val="single" w:sz="4" w:space="0" w:color="auto"/>
            </w:tcBorders>
            <w:shd w:val="clear" w:color="auto" w:fill="auto"/>
            <w:vAlign w:val="center"/>
            <w:hideMark/>
          </w:tcPr>
          <w:p w:rsidR="00ED011B" w:rsidRPr="00ED011B" w:rsidRDefault="00ED011B" w:rsidP="00ED011B">
            <w:pPr>
              <w:spacing w:after="0" w:line="240" w:lineRule="auto"/>
              <w:jc w:val="right"/>
              <w:rPr>
                <w:rFonts w:ascii="Times New Roman" w:eastAsia="Times New Roman" w:hAnsi="Times New Roman" w:cs="Times New Roman"/>
                <w:sz w:val="24"/>
                <w:szCs w:val="24"/>
                <w:lang w:eastAsia="ru-RU"/>
              </w:rPr>
            </w:pPr>
            <w:r w:rsidRPr="00ED011B">
              <w:rPr>
                <w:rFonts w:ascii="Times New Roman" w:eastAsia="Times New Roman" w:hAnsi="Times New Roman" w:cs="Times New Roman"/>
                <w:sz w:val="24"/>
                <w:szCs w:val="24"/>
                <w:lang w:eastAsia="ru-RU"/>
              </w:rPr>
              <w:t xml:space="preserve">72,983  </w:t>
            </w:r>
          </w:p>
        </w:tc>
      </w:tr>
      <w:tr w:rsidR="00ED011B" w:rsidRPr="00ED011B" w:rsidTr="00587702">
        <w:trPr>
          <w:trHeight w:val="624"/>
        </w:trPr>
        <w:tc>
          <w:tcPr>
            <w:tcW w:w="7127" w:type="dxa"/>
            <w:tcBorders>
              <w:top w:val="nil"/>
              <w:left w:val="single" w:sz="8" w:space="0" w:color="auto"/>
              <w:bottom w:val="single" w:sz="4" w:space="0" w:color="auto"/>
              <w:right w:val="single" w:sz="4" w:space="0" w:color="auto"/>
            </w:tcBorders>
            <w:shd w:val="clear" w:color="auto" w:fill="auto"/>
            <w:vAlign w:val="center"/>
            <w:hideMark/>
          </w:tcPr>
          <w:p w:rsidR="00ED011B" w:rsidRPr="00ED011B" w:rsidRDefault="00ED011B" w:rsidP="00ED011B">
            <w:pPr>
              <w:spacing w:after="0" w:line="240" w:lineRule="auto"/>
              <w:rPr>
                <w:rFonts w:ascii="Times New Roman" w:eastAsia="Times New Roman" w:hAnsi="Times New Roman" w:cs="Times New Roman"/>
                <w:sz w:val="24"/>
                <w:szCs w:val="24"/>
                <w:lang w:eastAsia="ru-RU"/>
              </w:rPr>
            </w:pPr>
            <w:r w:rsidRPr="00ED011B">
              <w:rPr>
                <w:rFonts w:ascii="Times New Roman" w:eastAsia="Times New Roman" w:hAnsi="Times New Roman" w:cs="Times New Roman"/>
                <w:sz w:val="24"/>
                <w:szCs w:val="24"/>
                <w:lang w:eastAsia="ru-RU"/>
              </w:rPr>
              <w:t>Замена насоса на скважине п. Придорожный (1 ед.)</w:t>
            </w:r>
          </w:p>
        </w:tc>
        <w:tc>
          <w:tcPr>
            <w:tcW w:w="1275" w:type="dxa"/>
            <w:tcBorders>
              <w:top w:val="nil"/>
              <w:left w:val="nil"/>
              <w:bottom w:val="single" w:sz="4" w:space="0" w:color="auto"/>
              <w:right w:val="single" w:sz="4" w:space="0" w:color="auto"/>
            </w:tcBorders>
            <w:shd w:val="clear" w:color="auto" w:fill="auto"/>
            <w:vAlign w:val="center"/>
            <w:hideMark/>
          </w:tcPr>
          <w:p w:rsidR="00ED011B" w:rsidRPr="00ED011B" w:rsidRDefault="00ED011B" w:rsidP="00ED011B">
            <w:pPr>
              <w:spacing w:after="0" w:line="240" w:lineRule="auto"/>
              <w:jc w:val="right"/>
              <w:rPr>
                <w:rFonts w:ascii="Times New Roman" w:eastAsia="Times New Roman" w:hAnsi="Times New Roman" w:cs="Times New Roman"/>
                <w:sz w:val="24"/>
                <w:szCs w:val="24"/>
                <w:lang w:eastAsia="ru-RU"/>
              </w:rPr>
            </w:pPr>
            <w:r w:rsidRPr="00ED011B">
              <w:rPr>
                <w:rFonts w:ascii="Times New Roman" w:eastAsia="Times New Roman" w:hAnsi="Times New Roman" w:cs="Times New Roman"/>
                <w:sz w:val="24"/>
                <w:szCs w:val="24"/>
                <w:lang w:eastAsia="ru-RU"/>
              </w:rPr>
              <w:t xml:space="preserve">37,132  </w:t>
            </w:r>
          </w:p>
        </w:tc>
      </w:tr>
      <w:tr w:rsidR="00ED011B" w:rsidRPr="00ED011B" w:rsidTr="00587702">
        <w:trPr>
          <w:trHeight w:val="624"/>
        </w:trPr>
        <w:tc>
          <w:tcPr>
            <w:tcW w:w="7127" w:type="dxa"/>
            <w:tcBorders>
              <w:top w:val="nil"/>
              <w:left w:val="single" w:sz="8" w:space="0" w:color="auto"/>
              <w:bottom w:val="single" w:sz="4" w:space="0" w:color="auto"/>
              <w:right w:val="single" w:sz="4" w:space="0" w:color="auto"/>
            </w:tcBorders>
            <w:shd w:val="clear" w:color="auto" w:fill="auto"/>
            <w:vAlign w:val="center"/>
            <w:hideMark/>
          </w:tcPr>
          <w:p w:rsidR="00ED011B" w:rsidRPr="00ED011B" w:rsidRDefault="00ED011B" w:rsidP="00ED011B">
            <w:pPr>
              <w:spacing w:after="0" w:line="240" w:lineRule="auto"/>
              <w:rPr>
                <w:rFonts w:ascii="Times New Roman" w:eastAsia="Times New Roman" w:hAnsi="Times New Roman" w:cs="Times New Roman"/>
                <w:sz w:val="24"/>
                <w:szCs w:val="24"/>
                <w:lang w:eastAsia="ru-RU"/>
              </w:rPr>
            </w:pPr>
            <w:r w:rsidRPr="00ED011B">
              <w:rPr>
                <w:rFonts w:ascii="Times New Roman" w:eastAsia="Times New Roman" w:hAnsi="Times New Roman" w:cs="Times New Roman"/>
                <w:sz w:val="24"/>
                <w:szCs w:val="24"/>
                <w:lang w:eastAsia="ru-RU"/>
              </w:rPr>
              <w:t>Замена насоса на скважине п. Яицкое (1 ед.)</w:t>
            </w:r>
          </w:p>
        </w:tc>
        <w:tc>
          <w:tcPr>
            <w:tcW w:w="1275" w:type="dxa"/>
            <w:tcBorders>
              <w:top w:val="nil"/>
              <w:left w:val="nil"/>
              <w:bottom w:val="single" w:sz="4" w:space="0" w:color="auto"/>
              <w:right w:val="single" w:sz="4" w:space="0" w:color="auto"/>
            </w:tcBorders>
            <w:shd w:val="clear" w:color="auto" w:fill="auto"/>
            <w:vAlign w:val="center"/>
            <w:hideMark/>
          </w:tcPr>
          <w:p w:rsidR="00ED011B" w:rsidRPr="00ED011B" w:rsidRDefault="00ED011B" w:rsidP="00ED011B">
            <w:pPr>
              <w:spacing w:after="0" w:line="240" w:lineRule="auto"/>
              <w:jc w:val="right"/>
              <w:rPr>
                <w:rFonts w:ascii="Times New Roman" w:eastAsia="Times New Roman" w:hAnsi="Times New Roman" w:cs="Times New Roman"/>
                <w:sz w:val="24"/>
                <w:szCs w:val="24"/>
                <w:lang w:eastAsia="ru-RU"/>
              </w:rPr>
            </w:pPr>
            <w:r w:rsidRPr="00ED011B">
              <w:rPr>
                <w:rFonts w:ascii="Times New Roman" w:eastAsia="Times New Roman" w:hAnsi="Times New Roman" w:cs="Times New Roman"/>
                <w:sz w:val="24"/>
                <w:szCs w:val="24"/>
                <w:lang w:eastAsia="ru-RU"/>
              </w:rPr>
              <w:t xml:space="preserve">37,132  </w:t>
            </w:r>
          </w:p>
        </w:tc>
      </w:tr>
      <w:tr w:rsidR="00ED011B" w:rsidRPr="00ED011B" w:rsidTr="00587702">
        <w:trPr>
          <w:trHeight w:val="624"/>
        </w:trPr>
        <w:tc>
          <w:tcPr>
            <w:tcW w:w="7127" w:type="dxa"/>
            <w:tcBorders>
              <w:top w:val="nil"/>
              <w:left w:val="single" w:sz="4" w:space="0" w:color="auto"/>
              <w:bottom w:val="single" w:sz="4" w:space="0" w:color="auto"/>
              <w:right w:val="single" w:sz="4" w:space="0" w:color="auto"/>
            </w:tcBorders>
            <w:shd w:val="clear" w:color="auto" w:fill="auto"/>
            <w:vAlign w:val="center"/>
            <w:hideMark/>
          </w:tcPr>
          <w:p w:rsidR="00ED011B" w:rsidRPr="00ED011B" w:rsidRDefault="00ED011B" w:rsidP="00ED011B">
            <w:pPr>
              <w:spacing w:after="0" w:line="240" w:lineRule="auto"/>
              <w:rPr>
                <w:rFonts w:ascii="Times New Roman" w:eastAsia="Times New Roman" w:hAnsi="Times New Roman" w:cs="Times New Roman"/>
                <w:sz w:val="24"/>
                <w:szCs w:val="24"/>
                <w:lang w:eastAsia="ru-RU"/>
              </w:rPr>
            </w:pPr>
            <w:r w:rsidRPr="00ED011B">
              <w:rPr>
                <w:rFonts w:ascii="Times New Roman" w:eastAsia="Times New Roman" w:hAnsi="Times New Roman" w:cs="Times New Roman"/>
                <w:sz w:val="24"/>
                <w:szCs w:val="24"/>
                <w:lang w:eastAsia="ru-RU"/>
              </w:rPr>
              <w:t>Замена насоса КНС п. НПС Дружба (1 ед.)</w:t>
            </w:r>
          </w:p>
        </w:tc>
        <w:tc>
          <w:tcPr>
            <w:tcW w:w="1275" w:type="dxa"/>
            <w:tcBorders>
              <w:top w:val="nil"/>
              <w:left w:val="nil"/>
              <w:bottom w:val="single" w:sz="4" w:space="0" w:color="auto"/>
              <w:right w:val="single" w:sz="4" w:space="0" w:color="auto"/>
            </w:tcBorders>
            <w:shd w:val="clear" w:color="auto" w:fill="auto"/>
            <w:noWrap/>
            <w:vAlign w:val="bottom"/>
            <w:hideMark/>
          </w:tcPr>
          <w:p w:rsidR="00ED011B" w:rsidRPr="00ED011B" w:rsidRDefault="00ED011B" w:rsidP="00ED011B">
            <w:pPr>
              <w:spacing w:after="0" w:line="240" w:lineRule="auto"/>
              <w:jc w:val="right"/>
              <w:rPr>
                <w:rFonts w:ascii="Times New Roman" w:eastAsia="Times New Roman" w:hAnsi="Times New Roman" w:cs="Times New Roman"/>
                <w:sz w:val="24"/>
                <w:szCs w:val="24"/>
                <w:lang w:eastAsia="ru-RU"/>
              </w:rPr>
            </w:pPr>
            <w:r w:rsidRPr="00ED011B">
              <w:rPr>
                <w:rFonts w:ascii="Times New Roman" w:eastAsia="Times New Roman" w:hAnsi="Times New Roman" w:cs="Times New Roman"/>
                <w:sz w:val="24"/>
                <w:szCs w:val="24"/>
                <w:lang w:eastAsia="ru-RU"/>
              </w:rPr>
              <w:t xml:space="preserve">100,000  </w:t>
            </w:r>
          </w:p>
        </w:tc>
      </w:tr>
      <w:tr w:rsidR="00ED011B" w:rsidRPr="00ED011B" w:rsidTr="00587702">
        <w:trPr>
          <w:trHeight w:val="624"/>
        </w:trPr>
        <w:tc>
          <w:tcPr>
            <w:tcW w:w="7127" w:type="dxa"/>
            <w:tcBorders>
              <w:top w:val="nil"/>
              <w:left w:val="single" w:sz="4" w:space="0" w:color="auto"/>
              <w:bottom w:val="single" w:sz="4" w:space="0" w:color="auto"/>
              <w:right w:val="single" w:sz="4" w:space="0" w:color="auto"/>
            </w:tcBorders>
            <w:shd w:val="clear" w:color="auto" w:fill="auto"/>
            <w:vAlign w:val="center"/>
            <w:hideMark/>
          </w:tcPr>
          <w:p w:rsidR="00ED011B" w:rsidRPr="00ED011B" w:rsidRDefault="00ED011B" w:rsidP="00ED011B">
            <w:pPr>
              <w:spacing w:after="0" w:line="240" w:lineRule="auto"/>
              <w:rPr>
                <w:rFonts w:ascii="Times New Roman" w:eastAsia="Times New Roman" w:hAnsi="Times New Roman" w:cs="Times New Roman"/>
                <w:sz w:val="24"/>
                <w:szCs w:val="24"/>
                <w:lang w:eastAsia="ru-RU"/>
              </w:rPr>
            </w:pPr>
            <w:r w:rsidRPr="00ED011B">
              <w:rPr>
                <w:rFonts w:ascii="Times New Roman" w:eastAsia="Times New Roman" w:hAnsi="Times New Roman" w:cs="Times New Roman"/>
                <w:sz w:val="24"/>
                <w:szCs w:val="24"/>
                <w:lang w:eastAsia="ru-RU"/>
              </w:rPr>
              <w:t>Замена насоса КНС п. Придорожный (1 ед.)</w:t>
            </w:r>
          </w:p>
        </w:tc>
        <w:tc>
          <w:tcPr>
            <w:tcW w:w="1275" w:type="dxa"/>
            <w:tcBorders>
              <w:top w:val="nil"/>
              <w:left w:val="nil"/>
              <w:bottom w:val="single" w:sz="4" w:space="0" w:color="auto"/>
              <w:right w:val="single" w:sz="4" w:space="0" w:color="auto"/>
            </w:tcBorders>
            <w:shd w:val="clear" w:color="auto" w:fill="auto"/>
            <w:noWrap/>
            <w:vAlign w:val="bottom"/>
            <w:hideMark/>
          </w:tcPr>
          <w:p w:rsidR="00ED011B" w:rsidRPr="00ED011B" w:rsidRDefault="00ED011B" w:rsidP="00ED011B">
            <w:pPr>
              <w:spacing w:after="0" w:line="240" w:lineRule="auto"/>
              <w:jc w:val="right"/>
              <w:rPr>
                <w:rFonts w:ascii="Times New Roman" w:eastAsia="Times New Roman" w:hAnsi="Times New Roman" w:cs="Times New Roman"/>
                <w:sz w:val="24"/>
                <w:szCs w:val="24"/>
                <w:lang w:eastAsia="ru-RU"/>
              </w:rPr>
            </w:pPr>
            <w:r w:rsidRPr="00ED011B">
              <w:rPr>
                <w:rFonts w:ascii="Times New Roman" w:eastAsia="Times New Roman" w:hAnsi="Times New Roman" w:cs="Times New Roman"/>
                <w:sz w:val="24"/>
                <w:szCs w:val="24"/>
                <w:lang w:eastAsia="ru-RU"/>
              </w:rPr>
              <w:t xml:space="preserve">30,000  </w:t>
            </w:r>
          </w:p>
        </w:tc>
      </w:tr>
    </w:tbl>
    <w:p w:rsidR="00ED011B" w:rsidRPr="00ED011B" w:rsidRDefault="00ED011B" w:rsidP="00ED011B">
      <w:pPr>
        <w:tabs>
          <w:tab w:val="left" w:pos="6780"/>
        </w:tabs>
        <w:spacing w:after="0" w:line="240" w:lineRule="auto"/>
        <w:jc w:val="both"/>
        <w:rPr>
          <w:rFonts w:ascii="Times New Roman" w:eastAsia="Times New Roman" w:hAnsi="Times New Roman" w:cs="Times New Roman"/>
          <w:sz w:val="28"/>
          <w:szCs w:val="28"/>
          <w:lang w:eastAsia="ru-RU"/>
        </w:rPr>
      </w:pPr>
    </w:p>
    <w:p w:rsidR="00ED011B" w:rsidRPr="00ED011B" w:rsidRDefault="00ED011B" w:rsidP="00ED011B">
      <w:pPr>
        <w:tabs>
          <w:tab w:val="left" w:pos="6780"/>
        </w:tabs>
        <w:spacing w:after="0" w:line="240" w:lineRule="auto"/>
        <w:jc w:val="both"/>
        <w:rPr>
          <w:rFonts w:ascii="Times New Roman" w:eastAsia="Times New Roman" w:hAnsi="Times New Roman" w:cs="Times New Roman"/>
          <w:sz w:val="28"/>
          <w:szCs w:val="28"/>
          <w:lang w:eastAsia="ru-RU"/>
        </w:rPr>
      </w:pP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Субсидии МБУ Лопатинское в размере 17</w:t>
      </w:r>
      <w:r w:rsidRPr="00ED011B">
        <w:rPr>
          <w:rFonts w:ascii="Times New Roman" w:eastAsia="Times New Roman" w:hAnsi="Times New Roman" w:cs="Times New Roman"/>
          <w:sz w:val="28"/>
          <w:szCs w:val="28"/>
          <w:lang w:val="en-US" w:eastAsia="ru-RU"/>
        </w:rPr>
        <w:t> </w:t>
      </w:r>
      <w:r w:rsidRPr="00ED011B">
        <w:rPr>
          <w:rFonts w:ascii="Times New Roman" w:eastAsia="Times New Roman" w:hAnsi="Times New Roman" w:cs="Times New Roman"/>
          <w:sz w:val="28"/>
          <w:szCs w:val="28"/>
          <w:lang w:eastAsia="ru-RU"/>
        </w:rPr>
        <w:t>897 т.р. были направлены на оплату:</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Электроэнергия -  11 488 т. 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Нанесение горизонтальной разметки – 401 т.р.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Покос сорной растительности  - 742 т. 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Вывоз мусора и благоустройство территории – 892 т. 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Опиловка аварийных деревьев – 200 т. 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Дезинсекция – 469 т. 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lastRenderedPageBreak/>
        <w:t>Отлов бездомных животных – 434 т. 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Информационные стенды – 25 т. 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Ремонт ограждения – 486 т. 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Ремонт светильников  - 369 т. р.</w:t>
      </w:r>
    </w:p>
    <w:p w:rsidR="00ED011B" w:rsidRPr="00ED011B" w:rsidRDefault="00ED011B" w:rsidP="00ED011B">
      <w:pPr>
        <w:tabs>
          <w:tab w:val="left" w:pos="6780"/>
        </w:tabs>
        <w:spacing w:after="0" w:line="276" w:lineRule="auto"/>
        <w:jc w:val="both"/>
        <w:rPr>
          <w:rFonts w:ascii="Times New Roman" w:eastAsia="Times New Roman" w:hAnsi="Times New Roman" w:cs="Times New Roman"/>
          <w:sz w:val="28"/>
          <w:szCs w:val="28"/>
          <w:lang w:eastAsia="ru-RU"/>
        </w:rPr>
      </w:pPr>
      <w:r w:rsidRPr="00ED011B">
        <w:rPr>
          <w:rFonts w:ascii="Times New Roman" w:eastAsia="Times New Roman" w:hAnsi="Times New Roman" w:cs="Times New Roman"/>
          <w:sz w:val="28"/>
          <w:szCs w:val="28"/>
          <w:lang w:eastAsia="ru-RU"/>
        </w:rPr>
        <w:t>Приобретение саженцев   - 217 т. р.</w:t>
      </w:r>
    </w:p>
    <w:p w:rsidR="00ED011B" w:rsidRPr="00ED011B" w:rsidRDefault="00ED011B" w:rsidP="00ED011B">
      <w:pPr>
        <w:spacing w:after="0" w:line="360" w:lineRule="auto"/>
        <w:ind w:firstLine="567"/>
        <w:rPr>
          <w:rFonts w:ascii="Calibri" w:eastAsia="Calibri" w:hAnsi="Calibri" w:cs="Times New Roman"/>
        </w:rPr>
      </w:pPr>
    </w:p>
    <w:p w:rsidR="00ED011B" w:rsidRPr="00ED011B" w:rsidRDefault="00ED011B" w:rsidP="00ED011B">
      <w:pPr>
        <w:suppressAutoHyphens/>
        <w:autoSpaceDN w:val="0"/>
        <w:spacing w:after="200" w:line="276" w:lineRule="auto"/>
        <w:ind w:firstLine="567"/>
        <w:jc w:val="both"/>
        <w:textAlignment w:val="baseline"/>
        <w:rPr>
          <w:rFonts w:ascii="Calibri" w:eastAsia="SimSun" w:hAnsi="Calibri" w:cs="Calibri"/>
          <w:kern w:val="3"/>
          <w:sz w:val="28"/>
          <w:szCs w:val="28"/>
        </w:rPr>
      </w:pPr>
      <w:r w:rsidRPr="00ED011B">
        <w:rPr>
          <w:rFonts w:ascii="Times New Roman" w:eastAsia="Times New Roman" w:hAnsi="Times New Roman" w:cs="Times New Roman"/>
          <w:kern w:val="3"/>
          <w:sz w:val="28"/>
          <w:szCs w:val="28"/>
          <w:lang w:eastAsia="ar-SA"/>
        </w:rPr>
        <w:t>Обеспечение поселения услугами централизованного водоснабжения и водоотведения осуществляется гарантирующей организацией в сфере водоснабжения и водоотведения - МУП «Волга» с.п. Лопатино.</w:t>
      </w:r>
    </w:p>
    <w:p w:rsidR="00ED011B" w:rsidRPr="00ED011B" w:rsidRDefault="00ED011B" w:rsidP="00ED011B">
      <w:pPr>
        <w:suppressAutoHyphens/>
        <w:autoSpaceDN w:val="0"/>
        <w:spacing w:line="276" w:lineRule="auto"/>
        <w:ind w:firstLine="567"/>
        <w:jc w:val="both"/>
        <w:textAlignment w:val="baseline"/>
        <w:rPr>
          <w:rFonts w:ascii="Calibri" w:eastAsia="SimSun" w:hAnsi="Calibri" w:cs="Calibri"/>
          <w:kern w:val="3"/>
          <w:sz w:val="28"/>
          <w:szCs w:val="28"/>
        </w:rPr>
      </w:pPr>
      <w:r w:rsidRPr="00ED011B">
        <w:rPr>
          <w:rFonts w:ascii="Times New Roman" w:eastAsia="Malgun Gothic" w:hAnsi="Times New Roman" w:cs="Times New Roman"/>
          <w:b/>
          <w:kern w:val="3"/>
          <w:sz w:val="28"/>
          <w:szCs w:val="28"/>
          <w:lang w:eastAsia="ko-KR"/>
        </w:rPr>
        <w:t>Тарифы</w:t>
      </w:r>
      <w:r w:rsidRPr="00ED011B">
        <w:rPr>
          <w:rFonts w:ascii="Times New Roman" w:eastAsia="Malgun Gothic" w:hAnsi="Times New Roman" w:cs="Times New Roman"/>
          <w:kern w:val="3"/>
          <w:sz w:val="28"/>
          <w:szCs w:val="28"/>
          <w:lang w:eastAsia="ko-KR"/>
        </w:rPr>
        <w:t xml:space="preserve"> в сфере водоснабжения и водоотведения для МУП «Волга» устанавливаются Департаментом ценового и тарифного регулирования Самарской области. </w:t>
      </w:r>
    </w:p>
    <w:p w:rsidR="00ED011B" w:rsidRPr="00ED011B" w:rsidRDefault="00ED011B" w:rsidP="00ED011B">
      <w:pPr>
        <w:suppressAutoHyphens/>
        <w:autoSpaceDN w:val="0"/>
        <w:spacing w:line="276" w:lineRule="auto"/>
        <w:ind w:firstLine="567"/>
        <w:jc w:val="both"/>
        <w:textAlignment w:val="baseline"/>
        <w:rPr>
          <w:rFonts w:ascii="Times New Roman" w:eastAsia="Malgun Gothic" w:hAnsi="Times New Roman" w:cs="Times New Roman"/>
          <w:kern w:val="3"/>
          <w:sz w:val="28"/>
          <w:szCs w:val="28"/>
          <w:lang w:eastAsia="ko-KR"/>
        </w:rPr>
      </w:pPr>
      <w:r w:rsidRPr="00ED011B">
        <w:rPr>
          <w:rFonts w:ascii="Times New Roman" w:eastAsia="Malgun Gothic" w:hAnsi="Times New Roman" w:cs="Times New Roman"/>
          <w:kern w:val="3"/>
          <w:sz w:val="28"/>
          <w:szCs w:val="28"/>
          <w:lang w:eastAsia="ko-KR"/>
        </w:rPr>
        <w:t xml:space="preserve">В 2020 году тариф на водоснабжение и водоотведение повышался один раз (с 01 июля 2020 г. тариф на водоснабжение составляет -56,53 руб./м.куб.,  тариф на водоотведение составляет -22,28 руб./м.куб.) </w:t>
      </w:r>
    </w:p>
    <w:p w:rsidR="00ED011B" w:rsidRPr="00ED011B" w:rsidRDefault="00ED011B" w:rsidP="00ED011B">
      <w:pPr>
        <w:suppressAutoHyphens/>
        <w:autoSpaceDN w:val="0"/>
        <w:spacing w:line="276" w:lineRule="auto"/>
        <w:ind w:firstLine="567"/>
        <w:jc w:val="both"/>
        <w:textAlignment w:val="baseline"/>
        <w:rPr>
          <w:rFonts w:ascii="Calibri" w:eastAsia="SimSun" w:hAnsi="Calibri" w:cs="Calibri"/>
          <w:kern w:val="3"/>
          <w:sz w:val="28"/>
          <w:szCs w:val="28"/>
        </w:rPr>
      </w:pPr>
      <w:r w:rsidRPr="00ED011B">
        <w:rPr>
          <w:rFonts w:ascii="Times New Roman" w:eastAsia="Malgun Gothic" w:hAnsi="Times New Roman" w:cs="Times New Roman"/>
          <w:b/>
          <w:kern w:val="3"/>
          <w:sz w:val="28"/>
          <w:szCs w:val="28"/>
          <w:lang w:eastAsia="ko-KR"/>
        </w:rPr>
        <w:t>Износ</w:t>
      </w:r>
      <w:r w:rsidRPr="00ED011B">
        <w:rPr>
          <w:rFonts w:ascii="Times New Roman" w:eastAsia="Malgun Gothic" w:hAnsi="Times New Roman" w:cs="Times New Roman"/>
          <w:kern w:val="3"/>
          <w:sz w:val="28"/>
          <w:szCs w:val="28"/>
          <w:lang w:eastAsia="ko-KR"/>
        </w:rPr>
        <w:t xml:space="preserve"> объектов централизованного водоснабжения и водоотведения поселения составляет -90%.</w:t>
      </w:r>
    </w:p>
    <w:p w:rsidR="00ED011B" w:rsidRPr="00ED011B" w:rsidRDefault="00ED011B" w:rsidP="00ED011B">
      <w:pPr>
        <w:suppressAutoHyphens/>
        <w:autoSpaceDN w:val="0"/>
        <w:spacing w:line="276" w:lineRule="auto"/>
        <w:ind w:firstLine="567"/>
        <w:jc w:val="both"/>
        <w:textAlignment w:val="baseline"/>
        <w:rPr>
          <w:rFonts w:ascii="Calibri" w:eastAsia="SimSun" w:hAnsi="Calibri" w:cs="Calibri"/>
          <w:kern w:val="3"/>
          <w:sz w:val="28"/>
          <w:szCs w:val="28"/>
        </w:rPr>
      </w:pPr>
      <w:r w:rsidRPr="00ED011B">
        <w:rPr>
          <w:rFonts w:ascii="Times New Roman" w:eastAsia="Times New Roman" w:hAnsi="Times New Roman" w:cs="Times New Roman"/>
          <w:b/>
          <w:color w:val="000000"/>
          <w:kern w:val="3"/>
          <w:sz w:val="28"/>
          <w:szCs w:val="28"/>
          <w:lang w:eastAsia="ko-KR"/>
        </w:rPr>
        <w:t>В течении</w:t>
      </w:r>
      <w:r w:rsidRPr="00ED011B">
        <w:rPr>
          <w:rFonts w:ascii="Times New Roman" w:eastAsia="Times New Roman" w:hAnsi="Times New Roman" w:cs="Times New Roman"/>
          <w:color w:val="000000"/>
          <w:kern w:val="3"/>
          <w:sz w:val="28"/>
          <w:szCs w:val="28"/>
          <w:lang w:eastAsia="ko-KR"/>
        </w:rPr>
        <w:t xml:space="preserve"> 2020 г. МУП “Волга” проводило работы направленные на повышение эффективности функционирования централизованной системы водоснабжения и водоотведения, и аварийно-восстановительные работы, а именно:</w:t>
      </w:r>
    </w:p>
    <w:p w:rsidR="00ED011B" w:rsidRPr="00ED011B" w:rsidRDefault="00ED011B" w:rsidP="00ED011B">
      <w:pPr>
        <w:widowControl w:val="0"/>
        <w:numPr>
          <w:ilvl w:val="0"/>
          <w:numId w:val="7"/>
        </w:numPr>
        <w:suppressAutoHyphens/>
        <w:autoSpaceDN w:val="0"/>
        <w:spacing w:line="276" w:lineRule="auto"/>
        <w:ind w:firstLine="567"/>
        <w:jc w:val="both"/>
        <w:textAlignment w:val="baseline"/>
        <w:rPr>
          <w:rFonts w:ascii="Calibri" w:eastAsia="SimSun" w:hAnsi="Calibri" w:cs="Calibri"/>
          <w:kern w:val="3"/>
          <w:sz w:val="28"/>
          <w:szCs w:val="28"/>
        </w:rPr>
      </w:pPr>
      <w:r w:rsidRPr="00ED011B">
        <w:rPr>
          <w:rFonts w:ascii="Times New Roman" w:eastAsia="Times New Roman" w:hAnsi="Times New Roman" w:cs="Times New Roman"/>
          <w:b/>
          <w:color w:val="000000"/>
          <w:kern w:val="3"/>
          <w:sz w:val="28"/>
          <w:szCs w:val="28"/>
          <w:lang w:eastAsia="ko-KR"/>
        </w:rPr>
        <w:t>Модернизация водоносной № 2 п. Придорожный</w:t>
      </w:r>
      <w:r w:rsidRPr="00ED011B">
        <w:rPr>
          <w:rFonts w:ascii="Times New Roman" w:eastAsia="Times New Roman" w:hAnsi="Times New Roman" w:cs="Times New Roman"/>
          <w:color w:val="000000"/>
          <w:kern w:val="3"/>
          <w:sz w:val="28"/>
          <w:szCs w:val="28"/>
          <w:lang w:eastAsia="ko-KR"/>
        </w:rPr>
        <w:t>.- установка частотного преобразователя для автоматического регулирования давления и уход от дорогих в обслуживании сетевых насосов.</w:t>
      </w:r>
    </w:p>
    <w:p w:rsidR="00ED011B" w:rsidRPr="00ED011B" w:rsidRDefault="00ED011B" w:rsidP="00ED011B">
      <w:pPr>
        <w:widowControl w:val="0"/>
        <w:numPr>
          <w:ilvl w:val="0"/>
          <w:numId w:val="6"/>
        </w:numPr>
        <w:suppressAutoHyphens/>
        <w:autoSpaceDN w:val="0"/>
        <w:spacing w:line="276" w:lineRule="auto"/>
        <w:ind w:firstLine="567"/>
        <w:jc w:val="both"/>
        <w:textAlignment w:val="baseline"/>
        <w:rPr>
          <w:rFonts w:ascii="Calibri" w:eastAsia="SimSun" w:hAnsi="Calibri" w:cs="Calibri"/>
          <w:kern w:val="3"/>
          <w:sz w:val="28"/>
          <w:szCs w:val="28"/>
        </w:rPr>
      </w:pPr>
      <w:r w:rsidRPr="00ED011B">
        <w:rPr>
          <w:rFonts w:ascii="Times New Roman" w:eastAsia="Times New Roman" w:hAnsi="Times New Roman" w:cs="Times New Roman"/>
          <w:b/>
          <w:color w:val="000000"/>
          <w:kern w:val="3"/>
          <w:sz w:val="28"/>
          <w:szCs w:val="28"/>
          <w:lang w:eastAsia="ko-KR"/>
        </w:rPr>
        <w:t>КНС п</w:t>
      </w:r>
      <w:r w:rsidRPr="00ED011B">
        <w:rPr>
          <w:rFonts w:ascii="Times New Roman" w:eastAsia="Times New Roman" w:hAnsi="Times New Roman" w:cs="Times New Roman"/>
          <w:color w:val="000000"/>
          <w:kern w:val="3"/>
          <w:sz w:val="28"/>
          <w:szCs w:val="28"/>
          <w:lang w:eastAsia="ko-KR"/>
        </w:rPr>
        <w:t xml:space="preserve">. Дружба. – произведена очистка от ила центрального колодца в здании КНС.  </w:t>
      </w:r>
    </w:p>
    <w:p w:rsidR="00ED011B" w:rsidRPr="00ED011B" w:rsidRDefault="00ED011B" w:rsidP="00ED011B">
      <w:pPr>
        <w:widowControl w:val="0"/>
        <w:numPr>
          <w:ilvl w:val="0"/>
          <w:numId w:val="6"/>
        </w:numPr>
        <w:suppressAutoHyphens/>
        <w:autoSpaceDN w:val="0"/>
        <w:spacing w:line="276" w:lineRule="auto"/>
        <w:ind w:firstLine="567"/>
        <w:jc w:val="both"/>
        <w:textAlignment w:val="baseline"/>
        <w:rPr>
          <w:rFonts w:ascii="Calibri" w:eastAsia="SimSun" w:hAnsi="Calibri" w:cs="Calibri"/>
          <w:kern w:val="3"/>
          <w:sz w:val="28"/>
          <w:szCs w:val="28"/>
        </w:rPr>
      </w:pPr>
      <w:r w:rsidRPr="00ED011B">
        <w:rPr>
          <w:rFonts w:ascii="Times New Roman" w:eastAsia="Times New Roman" w:hAnsi="Times New Roman" w:cs="Times New Roman"/>
          <w:b/>
          <w:color w:val="000000"/>
          <w:kern w:val="3"/>
          <w:sz w:val="28"/>
          <w:szCs w:val="28"/>
          <w:lang w:eastAsia="ko-KR"/>
        </w:rPr>
        <w:t xml:space="preserve">Произведена </w:t>
      </w:r>
      <w:r w:rsidRPr="00ED011B">
        <w:rPr>
          <w:rFonts w:ascii="Times New Roman" w:eastAsia="Times New Roman" w:hAnsi="Times New Roman" w:cs="Times New Roman"/>
          <w:color w:val="000000"/>
          <w:kern w:val="3"/>
          <w:sz w:val="28"/>
          <w:szCs w:val="28"/>
          <w:lang w:eastAsia="ko-KR"/>
        </w:rPr>
        <w:t xml:space="preserve">замена насосов на водозаборных скважинах в количестве 8 штук.                                                              </w:t>
      </w:r>
    </w:p>
    <w:p w:rsidR="00ED011B" w:rsidRPr="00ED011B" w:rsidRDefault="00ED011B" w:rsidP="00ED011B">
      <w:pPr>
        <w:widowControl w:val="0"/>
        <w:numPr>
          <w:ilvl w:val="0"/>
          <w:numId w:val="6"/>
        </w:numPr>
        <w:suppressAutoHyphens/>
        <w:autoSpaceDN w:val="0"/>
        <w:spacing w:line="276" w:lineRule="auto"/>
        <w:ind w:firstLine="567"/>
        <w:jc w:val="both"/>
        <w:textAlignment w:val="baseline"/>
        <w:rPr>
          <w:rFonts w:ascii="Calibri" w:eastAsia="SimSun" w:hAnsi="Calibri" w:cs="Calibri"/>
          <w:kern w:val="3"/>
          <w:sz w:val="28"/>
          <w:szCs w:val="28"/>
        </w:rPr>
      </w:pPr>
      <w:r w:rsidRPr="00ED011B">
        <w:rPr>
          <w:rFonts w:ascii="Times New Roman" w:eastAsia="Times New Roman" w:hAnsi="Times New Roman" w:cs="Times New Roman"/>
          <w:b/>
          <w:color w:val="000000"/>
          <w:kern w:val="3"/>
          <w:sz w:val="28"/>
          <w:szCs w:val="28"/>
          <w:lang w:eastAsia="ko-KR"/>
        </w:rPr>
        <w:t>Монтаж</w:t>
      </w:r>
      <w:r w:rsidRPr="00ED011B">
        <w:rPr>
          <w:rFonts w:ascii="Times New Roman" w:eastAsia="Times New Roman" w:hAnsi="Times New Roman" w:cs="Times New Roman"/>
          <w:color w:val="000000"/>
          <w:kern w:val="3"/>
          <w:sz w:val="28"/>
          <w:szCs w:val="28"/>
          <w:lang w:eastAsia="ko-KR"/>
        </w:rPr>
        <w:t xml:space="preserve"> на действующем трубопроводе водоснабжения с. Лопатино бетонных колодцев диаметром 1,5 м. - 3шт. (</w:t>
      </w:r>
      <w:r w:rsidRPr="00ED011B">
        <w:rPr>
          <w:rFonts w:ascii="Times New Roman" w:eastAsia="Times New Roman" w:hAnsi="Times New Roman" w:cs="Times New Roman"/>
          <w:i/>
          <w:color w:val="000000"/>
          <w:kern w:val="3"/>
          <w:sz w:val="28"/>
          <w:szCs w:val="28"/>
          <w:lang w:eastAsia="ko-KR"/>
        </w:rPr>
        <w:t>по причине устранения слепых врезок).</w:t>
      </w:r>
    </w:p>
    <w:p w:rsidR="00ED011B" w:rsidRPr="00ED011B" w:rsidRDefault="00ED011B" w:rsidP="00ED011B">
      <w:pPr>
        <w:suppressAutoHyphens/>
        <w:autoSpaceDN w:val="0"/>
        <w:spacing w:line="276" w:lineRule="auto"/>
        <w:ind w:firstLine="567"/>
        <w:jc w:val="both"/>
        <w:textAlignment w:val="baseline"/>
        <w:rPr>
          <w:rFonts w:ascii="Calibri" w:eastAsia="SimSun" w:hAnsi="Calibri" w:cs="Calibri"/>
          <w:kern w:val="3"/>
          <w:sz w:val="28"/>
          <w:szCs w:val="28"/>
        </w:rPr>
      </w:pPr>
      <w:r w:rsidRPr="00ED011B">
        <w:rPr>
          <w:rFonts w:ascii="Times New Roman" w:eastAsia="Times New Roman" w:hAnsi="Times New Roman" w:cs="Times New Roman"/>
          <w:color w:val="000000"/>
          <w:kern w:val="3"/>
          <w:sz w:val="28"/>
          <w:szCs w:val="28"/>
          <w:lang w:eastAsia="ko-KR"/>
        </w:rPr>
        <w:t xml:space="preserve">5. </w:t>
      </w:r>
      <w:r w:rsidRPr="00ED011B">
        <w:rPr>
          <w:rFonts w:ascii="Times New Roman" w:eastAsia="Times New Roman" w:hAnsi="Times New Roman" w:cs="Times New Roman"/>
          <w:b/>
          <w:color w:val="000000"/>
          <w:kern w:val="3"/>
          <w:sz w:val="28"/>
          <w:szCs w:val="28"/>
          <w:lang w:eastAsia="ko-KR"/>
        </w:rPr>
        <w:t>Приобретено</w:t>
      </w:r>
      <w:r w:rsidRPr="00ED011B">
        <w:rPr>
          <w:rFonts w:ascii="Times New Roman" w:eastAsia="Times New Roman" w:hAnsi="Times New Roman" w:cs="Times New Roman"/>
          <w:color w:val="000000"/>
          <w:kern w:val="3"/>
          <w:sz w:val="28"/>
          <w:szCs w:val="28"/>
          <w:lang w:eastAsia="ko-KR"/>
        </w:rPr>
        <w:t xml:space="preserve"> и установлено в колодцах на границе балансовой принадлежности 145 мокроходных счетчиков .</w:t>
      </w:r>
    </w:p>
    <w:p w:rsidR="00ED011B" w:rsidRPr="00ED011B" w:rsidRDefault="00ED011B" w:rsidP="00ED011B">
      <w:pPr>
        <w:suppressAutoHyphens/>
        <w:autoSpaceDN w:val="0"/>
        <w:spacing w:line="276" w:lineRule="auto"/>
        <w:ind w:firstLine="567"/>
        <w:jc w:val="both"/>
        <w:textAlignment w:val="baseline"/>
        <w:rPr>
          <w:rFonts w:ascii="Calibri" w:eastAsia="SimSun" w:hAnsi="Calibri" w:cs="Calibri"/>
          <w:kern w:val="3"/>
          <w:sz w:val="28"/>
          <w:szCs w:val="28"/>
        </w:rPr>
      </w:pPr>
      <w:r w:rsidRPr="00ED011B">
        <w:rPr>
          <w:rFonts w:ascii="Times New Roman" w:eastAsia="Times New Roman" w:hAnsi="Times New Roman" w:cs="Times New Roman"/>
          <w:color w:val="000000"/>
          <w:kern w:val="3"/>
          <w:sz w:val="28"/>
          <w:szCs w:val="28"/>
          <w:lang w:eastAsia="ko-KR"/>
        </w:rPr>
        <w:lastRenderedPageBreak/>
        <w:t xml:space="preserve">6.  </w:t>
      </w:r>
      <w:r w:rsidRPr="00ED011B">
        <w:rPr>
          <w:rFonts w:ascii="Times New Roman" w:eastAsia="Times New Roman" w:hAnsi="Times New Roman" w:cs="Times New Roman"/>
          <w:b/>
          <w:color w:val="000000"/>
          <w:kern w:val="3"/>
          <w:sz w:val="28"/>
          <w:szCs w:val="28"/>
          <w:lang w:eastAsia="ko-KR"/>
        </w:rPr>
        <w:t>Произведена</w:t>
      </w:r>
      <w:r w:rsidRPr="00ED011B">
        <w:rPr>
          <w:rFonts w:ascii="Times New Roman" w:eastAsia="Times New Roman" w:hAnsi="Times New Roman" w:cs="Times New Roman"/>
          <w:color w:val="000000"/>
          <w:kern w:val="3"/>
          <w:sz w:val="28"/>
          <w:szCs w:val="28"/>
          <w:lang w:eastAsia="ko-KR"/>
        </w:rPr>
        <w:t xml:space="preserve"> замена старых стальных штанг глубинных насосов на трубу ПЭ Ду-63 мм на водозаборных скважинах п. Придорожный,  с. Лопатино, что существенно снизило затраты по замене и техническому обслуживанию, так как исключает необходимость использования автокрана.</w:t>
      </w:r>
    </w:p>
    <w:p w:rsidR="00ED011B" w:rsidRPr="00ED011B" w:rsidRDefault="00ED011B" w:rsidP="00ED011B">
      <w:pPr>
        <w:suppressAutoHyphens/>
        <w:autoSpaceDN w:val="0"/>
        <w:spacing w:line="276" w:lineRule="auto"/>
        <w:ind w:firstLine="567"/>
        <w:jc w:val="both"/>
        <w:textAlignment w:val="baseline"/>
        <w:rPr>
          <w:rFonts w:ascii="Calibri" w:eastAsia="SimSun" w:hAnsi="Calibri" w:cs="Calibri"/>
          <w:kern w:val="3"/>
          <w:sz w:val="28"/>
          <w:szCs w:val="28"/>
        </w:rPr>
      </w:pPr>
      <w:r w:rsidRPr="00ED011B">
        <w:rPr>
          <w:rFonts w:ascii="Times New Roman" w:eastAsia="Times New Roman" w:hAnsi="Times New Roman" w:cs="Times New Roman"/>
          <w:color w:val="000000"/>
          <w:kern w:val="3"/>
          <w:sz w:val="28"/>
          <w:szCs w:val="28"/>
          <w:lang w:eastAsia="ko-KR"/>
        </w:rPr>
        <w:t xml:space="preserve">7. </w:t>
      </w:r>
      <w:r w:rsidRPr="00ED011B">
        <w:rPr>
          <w:rFonts w:ascii="Times New Roman" w:eastAsia="Times New Roman" w:hAnsi="Times New Roman" w:cs="Times New Roman"/>
          <w:b/>
          <w:color w:val="000000"/>
          <w:kern w:val="3"/>
          <w:sz w:val="28"/>
          <w:szCs w:val="28"/>
          <w:lang w:eastAsia="ko-KR"/>
        </w:rPr>
        <w:t xml:space="preserve">Устранено </w:t>
      </w:r>
      <w:r w:rsidRPr="00ED011B">
        <w:rPr>
          <w:rFonts w:ascii="Times New Roman" w:eastAsia="Times New Roman" w:hAnsi="Times New Roman" w:cs="Times New Roman"/>
          <w:color w:val="000000"/>
          <w:kern w:val="3"/>
          <w:sz w:val="28"/>
          <w:szCs w:val="28"/>
          <w:lang w:eastAsia="ko-KR"/>
        </w:rPr>
        <w:t>8 аварийных порывов на трубопроводах водоснабжения.</w:t>
      </w:r>
    </w:p>
    <w:p w:rsidR="00ED011B" w:rsidRPr="00ED011B" w:rsidRDefault="00ED011B" w:rsidP="00ED011B">
      <w:pPr>
        <w:suppressAutoHyphens/>
        <w:autoSpaceDN w:val="0"/>
        <w:spacing w:line="276" w:lineRule="auto"/>
        <w:ind w:firstLine="567"/>
        <w:jc w:val="both"/>
        <w:textAlignment w:val="baseline"/>
        <w:rPr>
          <w:rFonts w:ascii="Times New Roman" w:eastAsia="Times New Roman" w:hAnsi="Times New Roman" w:cs="Times New Roman"/>
          <w:color w:val="000000"/>
          <w:kern w:val="3"/>
          <w:sz w:val="28"/>
          <w:szCs w:val="28"/>
          <w:lang w:eastAsia="ko-KR"/>
        </w:rPr>
      </w:pPr>
      <w:r w:rsidRPr="00ED011B">
        <w:rPr>
          <w:rFonts w:ascii="Times New Roman" w:eastAsia="Times New Roman" w:hAnsi="Times New Roman" w:cs="Times New Roman"/>
          <w:color w:val="000000"/>
          <w:kern w:val="3"/>
          <w:sz w:val="28"/>
          <w:szCs w:val="28"/>
          <w:lang w:eastAsia="ko-KR"/>
        </w:rPr>
        <w:t xml:space="preserve">8. </w:t>
      </w:r>
      <w:r w:rsidRPr="00ED011B">
        <w:rPr>
          <w:rFonts w:ascii="Times New Roman" w:eastAsia="Times New Roman" w:hAnsi="Times New Roman" w:cs="Times New Roman"/>
          <w:b/>
          <w:color w:val="000000"/>
          <w:kern w:val="3"/>
          <w:sz w:val="28"/>
          <w:szCs w:val="28"/>
          <w:lang w:eastAsia="ko-KR"/>
        </w:rPr>
        <w:t>Проведены</w:t>
      </w:r>
      <w:r w:rsidRPr="00ED011B">
        <w:rPr>
          <w:rFonts w:ascii="Times New Roman" w:eastAsia="Times New Roman" w:hAnsi="Times New Roman" w:cs="Times New Roman"/>
          <w:color w:val="000000"/>
          <w:kern w:val="3"/>
          <w:sz w:val="28"/>
          <w:szCs w:val="28"/>
          <w:lang w:eastAsia="ko-KR"/>
        </w:rPr>
        <w:t xml:space="preserve"> плановые работы по гидродинамической прочистке более 300 метров канализационных коллекторов в обслуживаемых населенных пунктах.</w:t>
      </w:r>
    </w:p>
    <w:p w:rsidR="00ED011B" w:rsidRPr="00ED011B" w:rsidRDefault="00ED011B" w:rsidP="00ED011B">
      <w:pPr>
        <w:suppressAutoHyphens/>
        <w:autoSpaceDN w:val="0"/>
        <w:spacing w:line="276" w:lineRule="auto"/>
        <w:ind w:firstLine="567"/>
        <w:jc w:val="both"/>
        <w:textAlignment w:val="baseline"/>
        <w:rPr>
          <w:rFonts w:ascii="Calibri" w:eastAsia="SimSun" w:hAnsi="Calibri" w:cs="Calibri"/>
          <w:kern w:val="3"/>
          <w:sz w:val="28"/>
          <w:szCs w:val="28"/>
        </w:rPr>
      </w:pPr>
      <w:r w:rsidRPr="00ED011B">
        <w:rPr>
          <w:rFonts w:ascii="Times New Roman" w:eastAsia="Times New Roman" w:hAnsi="Times New Roman" w:cs="Times New Roman"/>
          <w:b/>
          <w:kern w:val="3"/>
          <w:sz w:val="28"/>
          <w:szCs w:val="28"/>
          <w:lang w:eastAsia="ko-KR"/>
        </w:rPr>
        <w:t>Кредиторская</w:t>
      </w:r>
      <w:r w:rsidRPr="00ED011B">
        <w:rPr>
          <w:rFonts w:ascii="Times New Roman" w:eastAsia="Times New Roman" w:hAnsi="Times New Roman" w:cs="Times New Roman"/>
          <w:kern w:val="3"/>
          <w:sz w:val="28"/>
          <w:szCs w:val="28"/>
          <w:lang w:eastAsia="ko-KR"/>
        </w:rPr>
        <w:t xml:space="preserve"> задолженность МУП «Волга» </w:t>
      </w:r>
      <w:r w:rsidRPr="00ED011B">
        <w:rPr>
          <w:rFonts w:ascii="Times New Roman" w:eastAsia="Malgun Gothic" w:hAnsi="Times New Roman" w:cs="Times New Roman"/>
          <w:kern w:val="3"/>
          <w:sz w:val="28"/>
          <w:szCs w:val="28"/>
          <w:lang w:eastAsia="ko-KR"/>
        </w:rPr>
        <w:t xml:space="preserve">С августа 2018 года снизилась на 6 млн. руб. и </w:t>
      </w:r>
      <w:r w:rsidRPr="00ED011B">
        <w:rPr>
          <w:rFonts w:ascii="Times New Roman" w:eastAsia="Times New Roman" w:hAnsi="Times New Roman" w:cs="Times New Roman"/>
          <w:kern w:val="3"/>
          <w:sz w:val="28"/>
          <w:szCs w:val="28"/>
          <w:lang w:eastAsia="ko-KR"/>
        </w:rPr>
        <w:t xml:space="preserve">составила -    </w:t>
      </w:r>
      <w:r w:rsidRPr="00ED011B">
        <w:rPr>
          <w:rFonts w:ascii="Times New Roman" w:eastAsia="Malgun Gothic" w:hAnsi="Times New Roman" w:cs="Times New Roman"/>
          <w:kern w:val="3"/>
          <w:sz w:val="28"/>
          <w:szCs w:val="28"/>
          <w:lang w:eastAsia="ko-KR"/>
        </w:rPr>
        <w:t>1млн.865тыс.руб.</w:t>
      </w:r>
    </w:p>
    <w:p w:rsidR="00ED011B" w:rsidRPr="00ED011B" w:rsidRDefault="00ED011B" w:rsidP="00ED011B">
      <w:pPr>
        <w:suppressAutoHyphens/>
        <w:autoSpaceDN w:val="0"/>
        <w:spacing w:line="276" w:lineRule="auto"/>
        <w:ind w:firstLine="567"/>
        <w:jc w:val="both"/>
        <w:textAlignment w:val="baseline"/>
        <w:rPr>
          <w:rFonts w:ascii="Calibri" w:eastAsia="SimSun" w:hAnsi="Calibri" w:cs="Calibri"/>
          <w:kern w:val="3"/>
          <w:sz w:val="28"/>
          <w:szCs w:val="28"/>
        </w:rPr>
      </w:pPr>
      <w:r w:rsidRPr="00ED011B">
        <w:rPr>
          <w:rFonts w:ascii="Times New Roman" w:eastAsia="Times New Roman" w:hAnsi="Times New Roman" w:cs="Times New Roman"/>
          <w:b/>
          <w:bCs/>
          <w:kern w:val="3"/>
          <w:sz w:val="28"/>
          <w:szCs w:val="28"/>
          <w:lang w:eastAsia="ko-KR"/>
        </w:rPr>
        <w:t>Дебиторская</w:t>
      </w:r>
      <w:r w:rsidRPr="00ED011B">
        <w:rPr>
          <w:rFonts w:ascii="Times New Roman" w:eastAsia="Times New Roman" w:hAnsi="Times New Roman" w:cs="Times New Roman"/>
          <w:bCs/>
          <w:kern w:val="3"/>
          <w:sz w:val="28"/>
          <w:szCs w:val="28"/>
          <w:lang w:eastAsia="ko-KR"/>
        </w:rPr>
        <w:t xml:space="preserve"> задолженность МУП «Волга» на </w:t>
      </w:r>
      <w:r w:rsidRPr="00ED011B">
        <w:rPr>
          <w:rFonts w:ascii="Times New Roman" w:eastAsia="Times New Roman" w:hAnsi="Times New Roman" w:cs="Times New Roman"/>
          <w:color w:val="FF3333"/>
          <w:kern w:val="3"/>
          <w:sz w:val="28"/>
          <w:szCs w:val="28"/>
          <w:u w:val="single"/>
          <w:lang w:eastAsia="ko-KR"/>
        </w:rPr>
        <w:t>01.01.21</w:t>
      </w:r>
      <w:r w:rsidRPr="00ED011B">
        <w:rPr>
          <w:rFonts w:ascii="Times New Roman" w:eastAsia="Times New Roman" w:hAnsi="Times New Roman" w:cs="Times New Roman"/>
          <w:kern w:val="3"/>
          <w:sz w:val="28"/>
          <w:szCs w:val="28"/>
          <w:lang w:eastAsia="ko-KR"/>
        </w:rPr>
        <w:t xml:space="preserve"> г. составила 10 млн.242 тыс. руб., из них:</w:t>
      </w:r>
    </w:p>
    <w:p w:rsidR="00ED011B" w:rsidRPr="00ED011B" w:rsidRDefault="00ED011B" w:rsidP="00ED011B">
      <w:pPr>
        <w:suppressAutoHyphens/>
        <w:autoSpaceDN w:val="0"/>
        <w:spacing w:after="0" w:line="276" w:lineRule="auto"/>
        <w:jc w:val="both"/>
        <w:textAlignment w:val="baseline"/>
        <w:rPr>
          <w:rFonts w:ascii="Calibri" w:eastAsia="SimSun" w:hAnsi="Calibri" w:cs="Calibri"/>
          <w:kern w:val="3"/>
          <w:sz w:val="28"/>
          <w:szCs w:val="28"/>
        </w:rPr>
      </w:pPr>
      <w:r w:rsidRPr="00ED011B">
        <w:rPr>
          <w:rFonts w:ascii="Times New Roman" w:eastAsia="Malgun Gothic" w:hAnsi="Times New Roman" w:cs="Times New Roman"/>
          <w:b/>
          <w:i/>
          <w:kern w:val="3"/>
          <w:sz w:val="28"/>
          <w:szCs w:val="28"/>
          <w:lang w:eastAsia="ko-KR"/>
        </w:rPr>
        <w:t xml:space="preserve">Задолженность населения– </w:t>
      </w:r>
      <w:r w:rsidRPr="00ED011B">
        <w:rPr>
          <w:rFonts w:ascii="Times New Roman" w:eastAsia="Malgun Gothic" w:hAnsi="Times New Roman" w:cs="Times New Roman"/>
          <w:b/>
          <w:i/>
          <w:color w:val="FF3333"/>
          <w:kern w:val="3"/>
          <w:sz w:val="28"/>
          <w:szCs w:val="28"/>
          <w:u w:val="single"/>
          <w:lang w:eastAsia="ko-KR"/>
        </w:rPr>
        <w:t>7млн.300</w:t>
      </w:r>
      <w:r w:rsidRPr="00ED011B">
        <w:rPr>
          <w:rFonts w:ascii="Times New Roman" w:eastAsia="Malgun Gothic" w:hAnsi="Times New Roman" w:cs="Times New Roman"/>
          <w:b/>
          <w:i/>
          <w:kern w:val="3"/>
          <w:sz w:val="28"/>
          <w:szCs w:val="28"/>
          <w:u w:val="single"/>
          <w:lang w:eastAsia="ko-KR"/>
        </w:rPr>
        <w:t xml:space="preserve"> </w:t>
      </w:r>
      <w:r w:rsidRPr="00ED011B">
        <w:rPr>
          <w:rFonts w:ascii="Times New Roman" w:eastAsia="Malgun Gothic" w:hAnsi="Times New Roman" w:cs="Times New Roman"/>
          <w:b/>
          <w:i/>
          <w:kern w:val="3"/>
          <w:sz w:val="28"/>
          <w:szCs w:val="28"/>
          <w:lang w:eastAsia="ko-KR"/>
        </w:rPr>
        <w:t>тыс. руб. в том числе:</w:t>
      </w:r>
    </w:p>
    <w:p w:rsidR="00ED011B" w:rsidRPr="00ED011B" w:rsidRDefault="00ED011B" w:rsidP="00ED011B">
      <w:pPr>
        <w:suppressAutoHyphens/>
        <w:autoSpaceDN w:val="0"/>
        <w:spacing w:after="0" w:line="276" w:lineRule="auto"/>
        <w:jc w:val="both"/>
        <w:textAlignment w:val="baseline"/>
        <w:rPr>
          <w:rFonts w:ascii="Calibri" w:eastAsia="SimSun" w:hAnsi="Calibri" w:cs="Calibri"/>
          <w:kern w:val="3"/>
          <w:sz w:val="28"/>
          <w:szCs w:val="28"/>
        </w:rPr>
      </w:pPr>
      <w:r w:rsidRPr="00ED011B">
        <w:rPr>
          <w:rFonts w:ascii="Times New Roman" w:eastAsia="Malgun Gothic" w:hAnsi="Times New Roman" w:cs="Times New Roman"/>
          <w:kern w:val="3"/>
          <w:sz w:val="28"/>
          <w:szCs w:val="28"/>
          <w:lang w:eastAsia="ko-KR"/>
        </w:rPr>
        <w:t xml:space="preserve">-с. Лопатино, п. Новолопатинский и п. Дружба    </w:t>
      </w:r>
      <w:r w:rsidRPr="00ED011B">
        <w:rPr>
          <w:rFonts w:ascii="Times New Roman" w:eastAsia="Malgun Gothic" w:hAnsi="Times New Roman" w:cs="Times New Roman"/>
          <w:color w:val="FF3333"/>
          <w:kern w:val="3"/>
          <w:sz w:val="28"/>
          <w:szCs w:val="28"/>
          <w:u w:val="single"/>
          <w:lang w:eastAsia="ko-KR"/>
        </w:rPr>
        <w:t>3млн.780 т.р.</w:t>
      </w:r>
    </w:p>
    <w:p w:rsidR="00ED011B" w:rsidRPr="00ED011B" w:rsidRDefault="00ED011B" w:rsidP="00ED011B">
      <w:pPr>
        <w:suppressAutoHyphens/>
        <w:autoSpaceDN w:val="0"/>
        <w:spacing w:after="0" w:line="276" w:lineRule="auto"/>
        <w:jc w:val="both"/>
        <w:textAlignment w:val="baseline"/>
        <w:rPr>
          <w:rFonts w:ascii="Calibri" w:eastAsia="SimSun" w:hAnsi="Calibri" w:cs="Calibri"/>
          <w:kern w:val="3"/>
          <w:sz w:val="28"/>
          <w:szCs w:val="28"/>
        </w:rPr>
      </w:pPr>
      <w:r w:rsidRPr="00ED011B">
        <w:rPr>
          <w:rFonts w:ascii="Times New Roman" w:eastAsia="Malgun Gothic" w:hAnsi="Times New Roman" w:cs="Times New Roman"/>
          <w:kern w:val="3"/>
          <w:sz w:val="28"/>
          <w:szCs w:val="28"/>
          <w:lang w:eastAsia="ko-KR"/>
        </w:rPr>
        <w:t xml:space="preserve">-п. Новоберезовский </w:t>
      </w:r>
      <w:r w:rsidRPr="00ED011B">
        <w:rPr>
          <w:rFonts w:ascii="Times New Roman" w:eastAsia="Malgun Gothic" w:hAnsi="Times New Roman" w:cs="Times New Roman"/>
          <w:kern w:val="3"/>
          <w:sz w:val="28"/>
          <w:szCs w:val="28"/>
          <w:lang w:eastAsia="ko-KR"/>
        </w:rPr>
        <w:tab/>
      </w:r>
      <w:r w:rsidRPr="00ED011B">
        <w:rPr>
          <w:rFonts w:ascii="Times New Roman" w:eastAsia="Malgun Gothic" w:hAnsi="Times New Roman" w:cs="Times New Roman"/>
          <w:kern w:val="3"/>
          <w:sz w:val="28"/>
          <w:szCs w:val="28"/>
          <w:lang w:eastAsia="ko-KR"/>
        </w:rPr>
        <w:tab/>
      </w:r>
      <w:r w:rsidRPr="00ED011B">
        <w:rPr>
          <w:rFonts w:ascii="Times New Roman" w:eastAsia="Malgun Gothic" w:hAnsi="Times New Roman" w:cs="Times New Roman"/>
          <w:kern w:val="3"/>
          <w:sz w:val="28"/>
          <w:szCs w:val="28"/>
          <w:lang w:eastAsia="ko-KR"/>
        </w:rPr>
        <w:tab/>
      </w:r>
      <w:r w:rsidRPr="00ED011B">
        <w:rPr>
          <w:rFonts w:ascii="Times New Roman" w:eastAsia="Malgun Gothic" w:hAnsi="Times New Roman" w:cs="Times New Roman"/>
          <w:kern w:val="3"/>
          <w:sz w:val="28"/>
          <w:szCs w:val="28"/>
          <w:lang w:eastAsia="ko-KR"/>
        </w:rPr>
        <w:tab/>
      </w:r>
      <w:r w:rsidRPr="00ED011B">
        <w:rPr>
          <w:rFonts w:ascii="Times New Roman" w:eastAsia="Malgun Gothic" w:hAnsi="Times New Roman" w:cs="Times New Roman"/>
          <w:kern w:val="3"/>
          <w:sz w:val="28"/>
          <w:szCs w:val="28"/>
          <w:lang w:eastAsia="ko-KR"/>
        </w:rPr>
        <w:tab/>
        <w:t xml:space="preserve">    </w:t>
      </w:r>
      <w:r w:rsidRPr="00ED011B">
        <w:rPr>
          <w:rFonts w:ascii="Times New Roman" w:eastAsia="Malgun Gothic" w:hAnsi="Times New Roman" w:cs="Times New Roman"/>
          <w:color w:val="FF3333"/>
          <w:kern w:val="3"/>
          <w:sz w:val="28"/>
          <w:szCs w:val="28"/>
          <w:u w:val="single"/>
          <w:lang w:eastAsia="ko-KR"/>
        </w:rPr>
        <w:t>1млн.087 т.р.</w:t>
      </w:r>
    </w:p>
    <w:p w:rsidR="00ED011B" w:rsidRPr="00ED011B" w:rsidRDefault="00ED011B" w:rsidP="00ED011B">
      <w:pPr>
        <w:suppressAutoHyphens/>
        <w:autoSpaceDN w:val="0"/>
        <w:spacing w:after="0" w:line="276" w:lineRule="auto"/>
        <w:jc w:val="both"/>
        <w:textAlignment w:val="baseline"/>
        <w:rPr>
          <w:rFonts w:ascii="Calibri" w:eastAsia="SimSun" w:hAnsi="Calibri" w:cs="Calibri"/>
          <w:kern w:val="3"/>
          <w:sz w:val="28"/>
          <w:szCs w:val="28"/>
        </w:rPr>
      </w:pPr>
      <w:r w:rsidRPr="00ED011B">
        <w:rPr>
          <w:rFonts w:ascii="Times New Roman" w:eastAsia="Malgun Gothic" w:hAnsi="Times New Roman" w:cs="Times New Roman"/>
          <w:kern w:val="3"/>
          <w:sz w:val="28"/>
          <w:szCs w:val="28"/>
          <w:lang w:eastAsia="ko-KR"/>
        </w:rPr>
        <w:t xml:space="preserve">-п. Придорожный         </w:t>
      </w:r>
      <w:r w:rsidRPr="00ED011B">
        <w:rPr>
          <w:rFonts w:ascii="Times New Roman" w:eastAsia="Malgun Gothic" w:hAnsi="Times New Roman" w:cs="Times New Roman"/>
          <w:kern w:val="3"/>
          <w:sz w:val="28"/>
          <w:szCs w:val="28"/>
          <w:lang w:eastAsia="ko-KR"/>
        </w:rPr>
        <w:tab/>
      </w:r>
      <w:r w:rsidRPr="00ED011B">
        <w:rPr>
          <w:rFonts w:ascii="Times New Roman" w:eastAsia="Malgun Gothic" w:hAnsi="Times New Roman" w:cs="Times New Roman"/>
          <w:kern w:val="3"/>
          <w:sz w:val="28"/>
          <w:szCs w:val="28"/>
          <w:lang w:eastAsia="ko-KR"/>
        </w:rPr>
        <w:tab/>
      </w:r>
      <w:r w:rsidRPr="00ED011B">
        <w:rPr>
          <w:rFonts w:ascii="Times New Roman" w:eastAsia="Malgun Gothic" w:hAnsi="Times New Roman" w:cs="Times New Roman"/>
          <w:kern w:val="3"/>
          <w:sz w:val="28"/>
          <w:szCs w:val="28"/>
          <w:lang w:eastAsia="ko-KR"/>
        </w:rPr>
        <w:tab/>
      </w:r>
      <w:r w:rsidRPr="00ED011B">
        <w:rPr>
          <w:rFonts w:ascii="Times New Roman" w:eastAsia="Malgun Gothic" w:hAnsi="Times New Roman" w:cs="Times New Roman"/>
          <w:kern w:val="3"/>
          <w:sz w:val="28"/>
          <w:szCs w:val="28"/>
          <w:lang w:eastAsia="ko-KR"/>
        </w:rPr>
        <w:tab/>
      </w:r>
      <w:r w:rsidRPr="00ED011B">
        <w:rPr>
          <w:rFonts w:ascii="Times New Roman" w:eastAsia="Malgun Gothic" w:hAnsi="Times New Roman" w:cs="Times New Roman"/>
          <w:kern w:val="3"/>
          <w:sz w:val="28"/>
          <w:szCs w:val="28"/>
          <w:lang w:eastAsia="ko-KR"/>
        </w:rPr>
        <w:tab/>
        <w:t xml:space="preserve">            </w:t>
      </w:r>
      <w:r w:rsidRPr="00ED011B">
        <w:rPr>
          <w:rFonts w:ascii="Times New Roman" w:eastAsia="Malgun Gothic" w:hAnsi="Times New Roman" w:cs="Times New Roman"/>
          <w:color w:val="FF3333"/>
          <w:kern w:val="3"/>
          <w:sz w:val="28"/>
          <w:szCs w:val="28"/>
          <w:u w:val="single"/>
          <w:lang w:eastAsia="ko-KR"/>
        </w:rPr>
        <w:t>332 т.р.</w:t>
      </w:r>
    </w:p>
    <w:p w:rsidR="00ED011B" w:rsidRPr="00ED011B" w:rsidRDefault="00ED011B" w:rsidP="00ED011B">
      <w:pPr>
        <w:suppressAutoHyphens/>
        <w:autoSpaceDN w:val="0"/>
        <w:spacing w:after="0" w:line="276" w:lineRule="auto"/>
        <w:jc w:val="both"/>
        <w:textAlignment w:val="baseline"/>
        <w:rPr>
          <w:rFonts w:ascii="Calibri" w:eastAsia="SimSun" w:hAnsi="Calibri" w:cs="Calibri"/>
          <w:kern w:val="3"/>
          <w:sz w:val="28"/>
          <w:szCs w:val="28"/>
        </w:rPr>
      </w:pPr>
      <w:r w:rsidRPr="00ED011B">
        <w:rPr>
          <w:rFonts w:ascii="Times New Roman" w:eastAsia="Malgun Gothic" w:hAnsi="Times New Roman" w:cs="Times New Roman"/>
          <w:kern w:val="3"/>
          <w:sz w:val="28"/>
          <w:szCs w:val="28"/>
          <w:lang w:eastAsia="ko-KR"/>
        </w:rPr>
        <w:t xml:space="preserve">-п. Самарский               </w:t>
      </w:r>
      <w:r w:rsidRPr="00ED011B">
        <w:rPr>
          <w:rFonts w:ascii="Times New Roman" w:eastAsia="Malgun Gothic" w:hAnsi="Times New Roman" w:cs="Times New Roman"/>
          <w:kern w:val="3"/>
          <w:sz w:val="28"/>
          <w:szCs w:val="28"/>
          <w:lang w:eastAsia="ko-KR"/>
        </w:rPr>
        <w:tab/>
      </w:r>
      <w:r w:rsidRPr="00ED011B">
        <w:rPr>
          <w:rFonts w:ascii="Times New Roman" w:eastAsia="Malgun Gothic" w:hAnsi="Times New Roman" w:cs="Times New Roman"/>
          <w:kern w:val="3"/>
          <w:sz w:val="28"/>
          <w:szCs w:val="28"/>
          <w:lang w:eastAsia="ko-KR"/>
        </w:rPr>
        <w:tab/>
      </w:r>
      <w:r w:rsidRPr="00ED011B">
        <w:rPr>
          <w:rFonts w:ascii="Times New Roman" w:eastAsia="Malgun Gothic" w:hAnsi="Times New Roman" w:cs="Times New Roman"/>
          <w:kern w:val="3"/>
          <w:sz w:val="28"/>
          <w:szCs w:val="28"/>
          <w:lang w:eastAsia="ko-KR"/>
        </w:rPr>
        <w:tab/>
      </w:r>
      <w:r w:rsidRPr="00ED011B">
        <w:rPr>
          <w:rFonts w:ascii="Times New Roman" w:eastAsia="Malgun Gothic" w:hAnsi="Times New Roman" w:cs="Times New Roman"/>
          <w:kern w:val="3"/>
          <w:sz w:val="28"/>
          <w:szCs w:val="28"/>
          <w:lang w:eastAsia="ko-KR"/>
        </w:rPr>
        <w:tab/>
      </w:r>
      <w:r w:rsidRPr="00ED011B">
        <w:rPr>
          <w:rFonts w:ascii="Times New Roman" w:eastAsia="Malgun Gothic" w:hAnsi="Times New Roman" w:cs="Times New Roman"/>
          <w:kern w:val="3"/>
          <w:sz w:val="28"/>
          <w:szCs w:val="28"/>
          <w:lang w:eastAsia="ko-KR"/>
        </w:rPr>
        <w:tab/>
        <w:t xml:space="preserve">    </w:t>
      </w:r>
      <w:r w:rsidRPr="00ED011B">
        <w:rPr>
          <w:rFonts w:ascii="Times New Roman" w:eastAsia="Malgun Gothic" w:hAnsi="Times New Roman" w:cs="Times New Roman"/>
          <w:color w:val="FF3333"/>
          <w:kern w:val="3"/>
          <w:sz w:val="28"/>
          <w:szCs w:val="28"/>
          <w:u w:val="single"/>
          <w:lang w:eastAsia="ko-KR"/>
        </w:rPr>
        <w:t>1млн. 384 т.р.</w:t>
      </w:r>
    </w:p>
    <w:p w:rsidR="00ED011B" w:rsidRPr="00ED011B" w:rsidRDefault="00ED011B" w:rsidP="00ED011B">
      <w:pPr>
        <w:suppressAutoHyphens/>
        <w:autoSpaceDN w:val="0"/>
        <w:spacing w:after="0" w:line="276" w:lineRule="auto"/>
        <w:jc w:val="both"/>
        <w:textAlignment w:val="baseline"/>
        <w:rPr>
          <w:rFonts w:ascii="Calibri" w:eastAsia="SimSun" w:hAnsi="Calibri" w:cs="Calibri"/>
          <w:kern w:val="3"/>
          <w:sz w:val="28"/>
          <w:szCs w:val="28"/>
        </w:rPr>
      </w:pPr>
      <w:r w:rsidRPr="00ED011B">
        <w:rPr>
          <w:rFonts w:ascii="Times New Roman" w:eastAsia="Malgun Gothic" w:hAnsi="Times New Roman" w:cs="Times New Roman"/>
          <w:kern w:val="3"/>
          <w:sz w:val="28"/>
          <w:szCs w:val="28"/>
          <w:lang w:eastAsia="ko-KR"/>
        </w:rPr>
        <w:t xml:space="preserve">-п. Яицкое                     </w:t>
      </w:r>
      <w:r w:rsidRPr="00ED011B">
        <w:rPr>
          <w:rFonts w:ascii="Times New Roman" w:eastAsia="Malgun Gothic" w:hAnsi="Times New Roman" w:cs="Times New Roman"/>
          <w:kern w:val="3"/>
          <w:sz w:val="28"/>
          <w:szCs w:val="28"/>
          <w:lang w:eastAsia="ko-KR"/>
        </w:rPr>
        <w:tab/>
      </w:r>
      <w:r w:rsidRPr="00ED011B">
        <w:rPr>
          <w:rFonts w:ascii="Times New Roman" w:eastAsia="Malgun Gothic" w:hAnsi="Times New Roman" w:cs="Times New Roman"/>
          <w:kern w:val="3"/>
          <w:sz w:val="28"/>
          <w:szCs w:val="28"/>
          <w:lang w:eastAsia="ko-KR"/>
        </w:rPr>
        <w:tab/>
      </w:r>
      <w:r w:rsidRPr="00ED011B">
        <w:rPr>
          <w:rFonts w:ascii="Times New Roman" w:eastAsia="Malgun Gothic" w:hAnsi="Times New Roman" w:cs="Times New Roman"/>
          <w:kern w:val="3"/>
          <w:sz w:val="28"/>
          <w:szCs w:val="28"/>
          <w:lang w:eastAsia="ko-KR"/>
        </w:rPr>
        <w:tab/>
        <w:t xml:space="preserve"> </w:t>
      </w:r>
      <w:r w:rsidRPr="00ED011B">
        <w:rPr>
          <w:rFonts w:ascii="Times New Roman" w:eastAsia="Malgun Gothic" w:hAnsi="Times New Roman" w:cs="Times New Roman"/>
          <w:kern w:val="3"/>
          <w:sz w:val="28"/>
          <w:szCs w:val="28"/>
          <w:lang w:eastAsia="ko-KR"/>
        </w:rPr>
        <w:tab/>
      </w:r>
      <w:r w:rsidRPr="00ED011B">
        <w:rPr>
          <w:rFonts w:ascii="Times New Roman" w:eastAsia="Malgun Gothic" w:hAnsi="Times New Roman" w:cs="Times New Roman"/>
          <w:kern w:val="3"/>
          <w:sz w:val="28"/>
          <w:szCs w:val="28"/>
          <w:lang w:eastAsia="ko-KR"/>
        </w:rPr>
        <w:tab/>
        <w:t xml:space="preserve">        </w:t>
      </w:r>
      <w:r w:rsidRPr="00ED011B">
        <w:rPr>
          <w:rFonts w:ascii="Times New Roman" w:eastAsia="Malgun Gothic" w:hAnsi="Times New Roman" w:cs="Times New Roman"/>
          <w:color w:val="FF3333"/>
          <w:kern w:val="3"/>
          <w:sz w:val="28"/>
          <w:szCs w:val="28"/>
          <w:u w:val="single"/>
          <w:lang w:eastAsia="ko-KR"/>
        </w:rPr>
        <w:t>716 т.р.</w:t>
      </w:r>
    </w:p>
    <w:p w:rsidR="00ED011B" w:rsidRPr="00ED011B" w:rsidRDefault="00ED011B" w:rsidP="00ED011B">
      <w:pPr>
        <w:suppressAutoHyphens/>
        <w:autoSpaceDN w:val="0"/>
        <w:spacing w:after="0" w:line="276" w:lineRule="auto"/>
        <w:jc w:val="both"/>
        <w:textAlignment w:val="baseline"/>
        <w:rPr>
          <w:rFonts w:ascii="Calibri" w:eastAsia="SimSun" w:hAnsi="Calibri" w:cs="Calibri"/>
          <w:kern w:val="3"/>
          <w:sz w:val="28"/>
          <w:szCs w:val="28"/>
        </w:rPr>
      </w:pPr>
      <w:r w:rsidRPr="00ED011B">
        <w:rPr>
          <w:rFonts w:ascii="Times New Roman" w:eastAsia="Malgun Gothic" w:hAnsi="Times New Roman" w:cs="Times New Roman"/>
          <w:b/>
          <w:bCs/>
          <w:i/>
          <w:iCs/>
          <w:color w:val="FF3333"/>
          <w:kern w:val="3"/>
          <w:sz w:val="28"/>
          <w:szCs w:val="28"/>
          <w:u w:val="single"/>
          <w:lang w:eastAsia="ko-KR"/>
        </w:rPr>
        <w:t>Задолженность юридических лиц — 2млн.942 тыс. руб. в том числе:</w:t>
      </w:r>
    </w:p>
    <w:p w:rsidR="00ED011B" w:rsidRPr="00ED011B" w:rsidRDefault="00ED011B" w:rsidP="00ED011B">
      <w:pPr>
        <w:suppressAutoHyphens/>
        <w:autoSpaceDN w:val="0"/>
        <w:spacing w:after="0" w:line="276" w:lineRule="auto"/>
        <w:jc w:val="both"/>
        <w:textAlignment w:val="baseline"/>
        <w:rPr>
          <w:rFonts w:ascii="Calibri" w:eastAsia="SimSun" w:hAnsi="Calibri" w:cs="Calibri"/>
          <w:kern w:val="3"/>
          <w:sz w:val="28"/>
          <w:szCs w:val="28"/>
        </w:rPr>
      </w:pPr>
      <w:r w:rsidRPr="00ED011B">
        <w:rPr>
          <w:rFonts w:ascii="Times New Roman" w:eastAsia="Malgun Gothic" w:hAnsi="Times New Roman" w:cs="Times New Roman"/>
          <w:i/>
          <w:iCs/>
          <w:color w:val="FF3333"/>
          <w:kern w:val="3"/>
          <w:sz w:val="28"/>
          <w:szCs w:val="28"/>
          <w:u w:val="single"/>
          <w:lang w:eastAsia="ko-KR"/>
        </w:rPr>
        <w:t>ООО «Коммунальная система» банкрот — млн.1418 тыс.руб.</w:t>
      </w:r>
    </w:p>
    <w:p w:rsidR="00ED011B" w:rsidRPr="00ED011B" w:rsidRDefault="00ED011B" w:rsidP="00ED011B">
      <w:pPr>
        <w:suppressAutoHyphens/>
        <w:autoSpaceDN w:val="0"/>
        <w:spacing w:after="0" w:line="276" w:lineRule="auto"/>
        <w:jc w:val="both"/>
        <w:textAlignment w:val="baseline"/>
        <w:rPr>
          <w:rFonts w:ascii="Calibri" w:eastAsia="SimSun" w:hAnsi="Calibri" w:cs="Calibri"/>
          <w:kern w:val="3"/>
          <w:sz w:val="28"/>
          <w:szCs w:val="28"/>
        </w:rPr>
      </w:pPr>
      <w:r w:rsidRPr="00ED011B">
        <w:rPr>
          <w:rFonts w:ascii="Times New Roman" w:eastAsia="Malgun Gothic" w:hAnsi="Times New Roman" w:cs="Times New Roman"/>
          <w:i/>
          <w:iCs/>
          <w:color w:val="FF3333"/>
          <w:kern w:val="3"/>
          <w:sz w:val="28"/>
          <w:szCs w:val="28"/>
          <w:u w:val="single"/>
          <w:lang w:eastAsia="ko-KR"/>
        </w:rPr>
        <w:t>ООО «Коммунальные системы» - 1млн. руб.</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Calibri" w:eastAsia="SimSun" w:hAnsi="Calibri" w:cs="Calibri"/>
          <w:kern w:val="3"/>
          <w:sz w:val="28"/>
          <w:szCs w:val="28"/>
        </w:rPr>
      </w:pPr>
      <w:r w:rsidRPr="00ED011B">
        <w:rPr>
          <w:rFonts w:ascii="Times New Roman" w:eastAsia="Times New Roman" w:hAnsi="Times New Roman" w:cs="Times New Roman"/>
          <w:b/>
          <w:kern w:val="3"/>
          <w:sz w:val="28"/>
          <w:szCs w:val="28"/>
        </w:rPr>
        <w:t>Муниципальным</w:t>
      </w:r>
      <w:r w:rsidRPr="00ED011B">
        <w:rPr>
          <w:rFonts w:ascii="Times New Roman" w:eastAsia="Times New Roman" w:hAnsi="Times New Roman" w:cs="Times New Roman"/>
          <w:kern w:val="3"/>
          <w:sz w:val="28"/>
          <w:szCs w:val="28"/>
        </w:rPr>
        <w:t xml:space="preserve"> унитарным предприятием «Волга» в 2021 году запланированы мероприятия по повышению эффективности учета предоставляемых коммунальных услуг по водоснабжению и водоотведению:</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Calibri" w:eastAsia="SimSun" w:hAnsi="Calibri" w:cs="Calibri"/>
          <w:kern w:val="3"/>
          <w:sz w:val="28"/>
          <w:szCs w:val="28"/>
        </w:rPr>
      </w:pPr>
      <w:r w:rsidRPr="00ED011B">
        <w:rPr>
          <w:rFonts w:ascii="Times New Roman" w:eastAsia="Times New Roman" w:hAnsi="Times New Roman" w:cs="Times New Roman"/>
          <w:kern w:val="3"/>
          <w:sz w:val="28"/>
          <w:szCs w:val="28"/>
        </w:rPr>
        <w:t>- установка приборов учета холодной воды в колодцах в частном секторе – п. Самарский 30 шт, с. Лопатино – 100 шт., ж.м. Яицкое 30 шт.;</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 выявление несанкционированных врезок в трубопроды водоснабжения и водоотведения;</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Calibri" w:eastAsia="SimSun" w:hAnsi="Calibri" w:cs="Calibri"/>
          <w:kern w:val="3"/>
          <w:sz w:val="28"/>
          <w:szCs w:val="28"/>
        </w:rPr>
      </w:pPr>
      <w:r w:rsidRPr="00ED011B">
        <w:rPr>
          <w:rFonts w:ascii="Times New Roman" w:eastAsia="Times New Roman" w:hAnsi="Times New Roman" w:cs="Times New Roman"/>
          <w:kern w:val="3"/>
          <w:sz w:val="28"/>
          <w:szCs w:val="28"/>
        </w:rPr>
        <w:t>- очистка от ила канализационных колодцев в количестве 60 шт.</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Calibri" w:eastAsia="SimSun" w:hAnsi="Calibri" w:cs="Calibri"/>
          <w:kern w:val="3"/>
          <w:sz w:val="28"/>
          <w:szCs w:val="28"/>
        </w:rPr>
      </w:pPr>
      <w:r w:rsidRPr="00ED011B">
        <w:rPr>
          <w:rFonts w:ascii="Times New Roman" w:eastAsia="Times New Roman" w:hAnsi="Times New Roman" w:cs="Times New Roman"/>
          <w:kern w:val="3"/>
          <w:sz w:val="28"/>
          <w:szCs w:val="28"/>
        </w:rPr>
        <w:t>-  ремонт строительной части здания КНС в НПС Дружба;</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Calibri" w:eastAsia="SimSun" w:hAnsi="Calibri" w:cs="Calibri"/>
          <w:kern w:val="3"/>
          <w:sz w:val="28"/>
          <w:szCs w:val="28"/>
        </w:rPr>
      </w:pPr>
      <w:r w:rsidRPr="00ED011B">
        <w:rPr>
          <w:rFonts w:ascii="Times New Roman" w:eastAsia="Times New Roman" w:hAnsi="Times New Roman" w:cs="Times New Roman"/>
          <w:kern w:val="3"/>
          <w:sz w:val="28"/>
          <w:szCs w:val="28"/>
        </w:rPr>
        <w:t>- ремонт строительной части здания водозабора № 1 п. Придорожный</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 мероприятия, направленные на энергосбережение, установка систем автоматизации контроля давления в трубопроводах водоснабдения и контроля уровня воды в водонапорных башнях п. Самарский, п. НПС Дружба,                      п. Новоберезовский, ж.м.Яицкое.</w:t>
      </w:r>
    </w:p>
    <w:p w:rsidR="00ED011B" w:rsidRPr="00ED011B" w:rsidRDefault="00ED011B" w:rsidP="00ED011B">
      <w:pPr>
        <w:tabs>
          <w:tab w:val="right" w:pos="1134"/>
          <w:tab w:val="right" w:pos="5812"/>
        </w:tabs>
        <w:suppressAutoHyphens/>
        <w:autoSpaceDN w:val="0"/>
        <w:spacing w:after="0" w:line="360" w:lineRule="auto"/>
        <w:ind w:firstLine="567"/>
        <w:jc w:val="both"/>
        <w:textAlignment w:val="baseline"/>
        <w:rPr>
          <w:rFonts w:ascii="Times New Roman" w:eastAsia="Times New Roman" w:hAnsi="Times New Roman" w:cs="Times New Roman"/>
          <w:kern w:val="3"/>
          <w:sz w:val="28"/>
          <w:szCs w:val="28"/>
        </w:rPr>
      </w:pP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lastRenderedPageBreak/>
        <w:t xml:space="preserve">Большое внимание уделяется спортивной жизни поселения. Огромный вклад в жизнь поселения привносят наши спортсмены. </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 xml:space="preserve">В 2020 году проведено 17 выездных спортивно-массовых мероприятий по программе </w:t>
      </w:r>
      <w:r w:rsidRPr="00ED011B">
        <w:rPr>
          <w:rFonts w:ascii="Times New Roman" w:eastAsia="Times New Roman" w:hAnsi="Times New Roman" w:cs="Times New Roman"/>
          <w:kern w:val="3"/>
          <w:sz w:val="28"/>
          <w:szCs w:val="28"/>
          <w:lang w:val="en-US"/>
        </w:rPr>
        <w:t>XIII</w:t>
      </w:r>
      <w:r w:rsidRPr="00ED011B">
        <w:rPr>
          <w:rFonts w:ascii="Times New Roman" w:eastAsia="Times New Roman" w:hAnsi="Times New Roman" w:cs="Times New Roman"/>
          <w:kern w:val="3"/>
          <w:sz w:val="28"/>
          <w:szCs w:val="28"/>
        </w:rPr>
        <w:t xml:space="preserve"> Спартакиады муниципального района Волжский под девизом: «Год памяти и славы», в которых приняло участие 96 человек и в общем зачете заняли 4 место (в 2019 году – 8 место), в различных видах спорта заняли 3 первых места, 1 – второе и 3 – третьих мест.</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На территории мкр. Южный город действует Физкультурно-оздоровительный комплекс «Южный». Проводятся занятия по следующим видам спорта: дзюдо, бокс, плавание, гимнастика, ушу, таэквондо, каратэ, танцы, футбол. Средняя посещаемость комплекса в день – 200 человек. В 2020 году начал действовать Ледовый дворец, где занимается 680 человек. На 2021 год планируется строительство двух спортивных площадок с искусственным покрытием: в п. Новоберезовский и п. НПС Дружба.</w:t>
      </w:r>
    </w:p>
    <w:p w:rsidR="00ED011B" w:rsidRPr="00ED011B" w:rsidRDefault="00ED011B" w:rsidP="00ED011B">
      <w:pPr>
        <w:tabs>
          <w:tab w:val="right" w:pos="1134"/>
          <w:tab w:val="right" w:pos="5812"/>
        </w:tabs>
        <w:suppressAutoHyphens/>
        <w:autoSpaceDN w:val="0"/>
        <w:spacing w:after="0" w:line="360" w:lineRule="auto"/>
        <w:ind w:firstLine="567"/>
        <w:jc w:val="both"/>
        <w:textAlignment w:val="baseline"/>
        <w:rPr>
          <w:rFonts w:ascii="Times New Roman" w:eastAsia="Times New Roman" w:hAnsi="Times New Roman" w:cs="Times New Roman"/>
          <w:kern w:val="3"/>
          <w:sz w:val="28"/>
          <w:szCs w:val="28"/>
        </w:rPr>
      </w:pPr>
    </w:p>
    <w:p w:rsidR="00ED011B" w:rsidRPr="00ED011B" w:rsidRDefault="00ED011B" w:rsidP="00ED011B">
      <w:pPr>
        <w:tabs>
          <w:tab w:val="right" w:pos="1134"/>
          <w:tab w:val="right" w:pos="5812"/>
        </w:tabs>
        <w:suppressAutoHyphens/>
        <w:autoSpaceDN w:val="0"/>
        <w:spacing w:after="0" w:line="360" w:lineRule="auto"/>
        <w:ind w:firstLine="567"/>
        <w:jc w:val="center"/>
        <w:textAlignment w:val="baseline"/>
        <w:rPr>
          <w:rFonts w:ascii="Times New Roman" w:eastAsia="Times New Roman" w:hAnsi="Times New Roman" w:cs="Times New Roman"/>
          <w:b/>
          <w:kern w:val="3"/>
          <w:sz w:val="28"/>
          <w:szCs w:val="28"/>
        </w:rPr>
      </w:pPr>
      <w:r w:rsidRPr="00ED011B">
        <w:rPr>
          <w:rFonts w:ascii="Times New Roman" w:eastAsia="Times New Roman" w:hAnsi="Times New Roman" w:cs="Times New Roman"/>
          <w:b/>
          <w:kern w:val="3"/>
          <w:sz w:val="28"/>
          <w:szCs w:val="28"/>
        </w:rPr>
        <w:t>Культура</w:t>
      </w:r>
    </w:p>
    <w:p w:rsidR="00ED011B" w:rsidRPr="00ED011B" w:rsidRDefault="00ED011B" w:rsidP="00ED011B">
      <w:pPr>
        <w:tabs>
          <w:tab w:val="right" w:pos="1134"/>
          <w:tab w:val="right" w:pos="5812"/>
        </w:tabs>
        <w:suppressAutoHyphens/>
        <w:autoSpaceDN w:val="0"/>
        <w:spacing w:after="0" w:line="360" w:lineRule="auto"/>
        <w:ind w:firstLine="567"/>
        <w:jc w:val="center"/>
        <w:textAlignment w:val="baseline"/>
        <w:rPr>
          <w:rFonts w:ascii="Times New Roman" w:eastAsia="Times New Roman" w:hAnsi="Times New Roman" w:cs="Times New Roman"/>
          <w:b/>
          <w:kern w:val="3"/>
          <w:sz w:val="28"/>
          <w:szCs w:val="28"/>
        </w:rPr>
      </w:pP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Важная роль отводится органами местного самоуправления также сфере культуры и организации досуга.</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Центром культурно-досуговой деятельности в сельском поселении Лопатино является муниципальное бюджетное учреждение культуры культурно-досуговый центр «Самарский», возглавляемый Кругловой Татьяной Юрьевной. В него входит 5 структурных подразделений:</w:t>
      </w:r>
    </w:p>
    <w:p w:rsidR="00ED011B" w:rsidRPr="00ED011B" w:rsidRDefault="00ED011B" w:rsidP="00ED011B">
      <w:pPr>
        <w:numPr>
          <w:ilvl w:val="0"/>
          <w:numId w:val="8"/>
        </w:numPr>
        <w:tabs>
          <w:tab w:val="right" w:pos="1134"/>
          <w:tab w:val="right" w:pos="5812"/>
        </w:tabs>
        <w:suppressAutoHyphens/>
        <w:autoSpaceDN w:val="0"/>
        <w:spacing w:after="0" w:line="276" w:lineRule="auto"/>
        <w:contextualSpacing/>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Дом культуры с. Лопатино;</w:t>
      </w:r>
    </w:p>
    <w:p w:rsidR="00ED011B" w:rsidRPr="00ED011B" w:rsidRDefault="00ED011B" w:rsidP="00ED011B">
      <w:pPr>
        <w:numPr>
          <w:ilvl w:val="0"/>
          <w:numId w:val="8"/>
        </w:numPr>
        <w:tabs>
          <w:tab w:val="right" w:pos="1134"/>
          <w:tab w:val="right" w:pos="5812"/>
        </w:tabs>
        <w:suppressAutoHyphens/>
        <w:autoSpaceDN w:val="0"/>
        <w:spacing w:after="0" w:line="276" w:lineRule="auto"/>
        <w:contextualSpacing/>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Дом культуры п. Самарский;</w:t>
      </w:r>
    </w:p>
    <w:p w:rsidR="00ED011B" w:rsidRPr="00ED011B" w:rsidRDefault="00ED011B" w:rsidP="00ED011B">
      <w:pPr>
        <w:numPr>
          <w:ilvl w:val="0"/>
          <w:numId w:val="8"/>
        </w:numPr>
        <w:tabs>
          <w:tab w:val="right" w:pos="1134"/>
          <w:tab w:val="right" w:pos="5812"/>
        </w:tabs>
        <w:suppressAutoHyphens/>
        <w:autoSpaceDN w:val="0"/>
        <w:spacing w:after="0" w:line="276" w:lineRule="auto"/>
        <w:contextualSpacing/>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Библиотека с. Лопатино;</w:t>
      </w:r>
    </w:p>
    <w:p w:rsidR="00ED011B" w:rsidRPr="00ED011B" w:rsidRDefault="00ED011B" w:rsidP="00ED011B">
      <w:pPr>
        <w:numPr>
          <w:ilvl w:val="0"/>
          <w:numId w:val="8"/>
        </w:numPr>
        <w:tabs>
          <w:tab w:val="right" w:pos="1134"/>
          <w:tab w:val="right" w:pos="5812"/>
        </w:tabs>
        <w:suppressAutoHyphens/>
        <w:autoSpaceDN w:val="0"/>
        <w:spacing w:after="0" w:line="276" w:lineRule="auto"/>
        <w:contextualSpacing/>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Библиотека п. Самарский;</w:t>
      </w:r>
    </w:p>
    <w:p w:rsidR="00ED011B" w:rsidRPr="00ED011B" w:rsidRDefault="00ED011B" w:rsidP="00ED011B">
      <w:pPr>
        <w:numPr>
          <w:ilvl w:val="0"/>
          <w:numId w:val="8"/>
        </w:numPr>
        <w:tabs>
          <w:tab w:val="right" w:pos="1134"/>
          <w:tab w:val="right" w:pos="5812"/>
        </w:tabs>
        <w:suppressAutoHyphens/>
        <w:autoSpaceDN w:val="0"/>
        <w:spacing w:after="0" w:line="276" w:lineRule="auto"/>
        <w:contextualSpacing/>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Библиотека п. Новоберезовский.</w:t>
      </w:r>
    </w:p>
    <w:p w:rsidR="00ED011B" w:rsidRPr="00ED011B" w:rsidRDefault="00ED011B" w:rsidP="00ED011B">
      <w:pPr>
        <w:tabs>
          <w:tab w:val="right" w:pos="1134"/>
          <w:tab w:val="right" w:pos="5812"/>
        </w:tabs>
        <w:suppressAutoHyphens/>
        <w:autoSpaceDN w:val="0"/>
        <w:spacing w:after="0" w:line="276" w:lineRule="auto"/>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Фонд библиотек с. п. Лопатино 01.01.2021 г. составляет 19 610 книг. В 2021 году фонд библиотек пополнился на 100 экземпляров.</w:t>
      </w:r>
    </w:p>
    <w:p w:rsidR="00ED011B" w:rsidRPr="00ED011B" w:rsidRDefault="00ED011B" w:rsidP="00ED011B">
      <w:pPr>
        <w:tabs>
          <w:tab w:val="right" w:pos="1134"/>
          <w:tab w:val="right" w:pos="5812"/>
        </w:tabs>
        <w:suppressAutoHyphens/>
        <w:autoSpaceDN w:val="0"/>
        <w:spacing w:after="0" w:line="276" w:lineRule="auto"/>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В Домах культуры с. п. Лопатино функционируют 26 клубных формирования. Количество участников в них составляет 266 человек.</w:t>
      </w:r>
    </w:p>
    <w:p w:rsidR="00ED011B" w:rsidRPr="00ED011B" w:rsidRDefault="00ED011B" w:rsidP="00ED011B">
      <w:pPr>
        <w:tabs>
          <w:tab w:val="right" w:pos="1134"/>
          <w:tab w:val="right" w:pos="5812"/>
        </w:tabs>
        <w:suppressAutoHyphens/>
        <w:autoSpaceDN w:val="0"/>
        <w:spacing w:after="0" w:line="276" w:lineRule="auto"/>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В 2020 году было проведено 339 культурно-досуговых мероприятий, в которых участвовало 11 935 человек, в том числе платных мероприятий – 49, на которых заработано 58 800 рублей.</w:t>
      </w:r>
    </w:p>
    <w:p w:rsidR="00ED011B" w:rsidRPr="00ED011B" w:rsidRDefault="00ED011B" w:rsidP="00ED011B">
      <w:pPr>
        <w:tabs>
          <w:tab w:val="right" w:pos="1134"/>
          <w:tab w:val="right" w:pos="5812"/>
        </w:tabs>
        <w:suppressAutoHyphens/>
        <w:autoSpaceDN w:val="0"/>
        <w:spacing w:after="0" w:line="276" w:lineRule="auto"/>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 xml:space="preserve">Сотрудники Домов культуры обслуживают не только населенные пункты, в которых базируются здания Домов культуры, но также всю территорию с. п. </w:t>
      </w:r>
      <w:r w:rsidRPr="00ED011B">
        <w:rPr>
          <w:rFonts w:ascii="Times New Roman" w:eastAsia="Times New Roman" w:hAnsi="Times New Roman" w:cs="Times New Roman"/>
          <w:kern w:val="3"/>
          <w:sz w:val="28"/>
          <w:szCs w:val="28"/>
        </w:rPr>
        <w:lastRenderedPageBreak/>
        <w:t>Лопатино: п. Новоберезовский, п. Новолопатинский, п. Придорожный, ж. м. Яицкое, мкр. Южный город.</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За 2020 год получено субсидии на муниципальное задание 9 633 401,27 руб.</w:t>
      </w:r>
    </w:p>
    <w:p w:rsidR="00ED011B" w:rsidRPr="00ED011B" w:rsidRDefault="00ED011B" w:rsidP="00ED011B">
      <w:pPr>
        <w:tabs>
          <w:tab w:val="right" w:pos="1134"/>
          <w:tab w:val="right" w:pos="5812"/>
        </w:tabs>
        <w:suppressAutoHyphens/>
        <w:autoSpaceDN w:val="0"/>
        <w:spacing w:after="0" w:line="360" w:lineRule="auto"/>
        <w:ind w:firstLine="567"/>
        <w:jc w:val="both"/>
        <w:textAlignment w:val="baseline"/>
        <w:rPr>
          <w:rFonts w:ascii="Times New Roman" w:eastAsia="Times New Roman" w:hAnsi="Times New Roman" w:cs="Times New Roman"/>
          <w:b/>
          <w:kern w:val="3"/>
          <w:sz w:val="28"/>
          <w:szCs w:val="28"/>
        </w:rPr>
      </w:pPr>
      <w:r w:rsidRPr="00ED011B">
        <w:rPr>
          <w:rFonts w:ascii="Times New Roman" w:eastAsia="Times New Roman" w:hAnsi="Times New Roman" w:cs="Times New Roman"/>
          <w:b/>
          <w:kern w:val="3"/>
          <w:sz w:val="28"/>
          <w:szCs w:val="28"/>
        </w:rPr>
        <w:t xml:space="preserve">Израсходовано: </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Заработная плата (с налогом) – 7 995 298,24 руб.</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Хозяйственные нужды – 230 476,63 руб. (канцелярские товары, хозяйственные товары, проведение мероприятий)</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Коммунальные услуги – 231 255,03 руб.</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На основные средства в 2020 году выделено 369 916 руб. (в том числе 98 000 руб. на флаги для Администрации с. п. Лопатино),0 на которые закуплено:</w:t>
      </w:r>
    </w:p>
    <w:p w:rsidR="00ED011B" w:rsidRPr="00ED011B" w:rsidRDefault="00ED011B" w:rsidP="00ED011B">
      <w:pPr>
        <w:numPr>
          <w:ilvl w:val="0"/>
          <w:numId w:val="9"/>
        </w:numPr>
        <w:tabs>
          <w:tab w:val="right" w:pos="1134"/>
          <w:tab w:val="right" w:pos="5812"/>
        </w:tabs>
        <w:suppressAutoHyphens/>
        <w:autoSpaceDN w:val="0"/>
        <w:spacing w:after="0" w:line="276" w:lineRule="auto"/>
        <w:contextualSpacing/>
        <w:jc w:val="both"/>
        <w:textAlignment w:val="baseline"/>
        <w:rPr>
          <w:rFonts w:ascii="Times New Roman" w:eastAsia="Times New Roman" w:hAnsi="Times New Roman" w:cs="Times New Roman"/>
          <w:kern w:val="3"/>
          <w:sz w:val="28"/>
          <w:szCs w:val="28"/>
          <w:lang w:val="en-US"/>
        </w:rPr>
      </w:pPr>
      <w:r w:rsidRPr="00ED011B">
        <w:rPr>
          <w:rFonts w:ascii="Times New Roman" w:eastAsia="Times New Roman" w:hAnsi="Times New Roman" w:cs="Times New Roman"/>
          <w:kern w:val="3"/>
          <w:sz w:val="28"/>
          <w:szCs w:val="28"/>
        </w:rPr>
        <w:t>МФУ</w:t>
      </w:r>
      <w:r w:rsidRPr="00ED011B">
        <w:rPr>
          <w:rFonts w:ascii="Times New Roman" w:eastAsia="Times New Roman" w:hAnsi="Times New Roman" w:cs="Times New Roman"/>
          <w:kern w:val="3"/>
          <w:sz w:val="28"/>
          <w:szCs w:val="28"/>
          <w:lang w:val="en-US"/>
        </w:rPr>
        <w:t xml:space="preserve"> </w:t>
      </w:r>
      <w:r w:rsidRPr="00ED011B">
        <w:rPr>
          <w:rFonts w:ascii="Times New Roman" w:eastAsia="Times New Roman" w:hAnsi="Times New Roman" w:cs="Times New Roman"/>
          <w:kern w:val="3"/>
          <w:sz w:val="28"/>
          <w:szCs w:val="28"/>
        </w:rPr>
        <w:t>А</w:t>
      </w:r>
      <w:r w:rsidRPr="00ED011B">
        <w:rPr>
          <w:rFonts w:ascii="Times New Roman" w:eastAsia="Times New Roman" w:hAnsi="Times New Roman" w:cs="Times New Roman"/>
          <w:kern w:val="3"/>
          <w:sz w:val="28"/>
          <w:szCs w:val="28"/>
          <w:lang w:val="en-US"/>
        </w:rPr>
        <w:t>3 Konica Minolta bizhub C227;</w:t>
      </w:r>
    </w:p>
    <w:p w:rsidR="00ED011B" w:rsidRPr="00ED011B" w:rsidRDefault="00ED011B" w:rsidP="00ED011B">
      <w:pPr>
        <w:numPr>
          <w:ilvl w:val="0"/>
          <w:numId w:val="9"/>
        </w:numPr>
        <w:tabs>
          <w:tab w:val="right" w:pos="1134"/>
          <w:tab w:val="right" w:pos="5812"/>
        </w:tabs>
        <w:suppressAutoHyphens/>
        <w:autoSpaceDN w:val="0"/>
        <w:spacing w:after="0" w:line="276" w:lineRule="auto"/>
        <w:contextualSpacing/>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 xml:space="preserve">Принтер фабрика печати </w:t>
      </w:r>
      <w:r w:rsidRPr="00ED011B">
        <w:rPr>
          <w:rFonts w:ascii="Times New Roman" w:eastAsia="Times New Roman" w:hAnsi="Times New Roman" w:cs="Times New Roman"/>
          <w:kern w:val="3"/>
          <w:sz w:val="28"/>
          <w:szCs w:val="28"/>
          <w:lang w:val="en-US"/>
        </w:rPr>
        <w:t>Epson</w:t>
      </w:r>
      <w:r w:rsidRPr="00ED011B">
        <w:rPr>
          <w:rFonts w:ascii="Times New Roman" w:eastAsia="Times New Roman" w:hAnsi="Times New Roman" w:cs="Times New Roman"/>
          <w:kern w:val="3"/>
          <w:sz w:val="28"/>
          <w:szCs w:val="28"/>
        </w:rPr>
        <w:t xml:space="preserve"> </w:t>
      </w:r>
      <w:r w:rsidRPr="00ED011B">
        <w:rPr>
          <w:rFonts w:ascii="Times New Roman" w:eastAsia="Times New Roman" w:hAnsi="Times New Roman" w:cs="Times New Roman"/>
          <w:kern w:val="3"/>
          <w:sz w:val="28"/>
          <w:szCs w:val="28"/>
          <w:lang w:val="en-US"/>
        </w:rPr>
        <w:t>L</w:t>
      </w:r>
      <w:r w:rsidRPr="00ED011B">
        <w:rPr>
          <w:rFonts w:ascii="Times New Roman" w:eastAsia="Times New Roman" w:hAnsi="Times New Roman" w:cs="Times New Roman"/>
          <w:kern w:val="3"/>
          <w:sz w:val="28"/>
          <w:szCs w:val="28"/>
        </w:rPr>
        <w:t>1300 – 2 шт.;</w:t>
      </w:r>
    </w:p>
    <w:p w:rsidR="00ED011B" w:rsidRPr="00ED011B" w:rsidRDefault="00ED011B" w:rsidP="00ED011B">
      <w:pPr>
        <w:numPr>
          <w:ilvl w:val="0"/>
          <w:numId w:val="9"/>
        </w:numPr>
        <w:tabs>
          <w:tab w:val="right" w:pos="1134"/>
          <w:tab w:val="right" w:pos="5812"/>
        </w:tabs>
        <w:suppressAutoHyphens/>
        <w:autoSpaceDN w:val="0"/>
        <w:spacing w:after="0" w:line="276" w:lineRule="auto"/>
        <w:contextualSpacing/>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Баннеры;</w:t>
      </w:r>
    </w:p>
    <w:p w:rsidR="00ED011B" w:rsidRPr="00ED011B" w:rsidRDefault="00ED011B" w:rsidP="00ED011B">
      <w:pPr>
        <w:numPr>
          <w:ilvl w:val="0"/>
          <w:numId w:val="9"/>
        </w:numPr>
        <w:tabs>
          <w:tab w:val="right" w:pos="1134"/>
          <w:tab w:val="right" w:pos="5812"/>
        </w:tabs>
        <w:suppressAutoHyphens/>
        <w:autoSpaceDN w:val="0"/>
        <w:spacing w:after="0" w:line="276" w:lineRule="auto"/>
        <w:contextualSpacing/>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Переносной рециркулятор бактерицидный для обеззараживания воздуха – 2 шт.;</w:t>
      </w:r>
    </w:p>
    <w:p w:rsidR="00ED011B" w:rsidRPr="00ED011B" w:rsidRDefault="00ED011B" w:rsidP="00ED011B">
      <w:pPr>
        <w:numPr>
          <w:ilvl w:val="0"/>
          <w:numId w:val="9"/>
        </w:numPr>
        <w:tabs>
          <w:tab w:val="right" w:pos="1134"/>
          <w:tab w:val="right" w:pos="5812"/>
        </w:tabs>
        <w:suppressAutoHyphens/>
        <w:autoSpaceDN w:val="0"/>
        <w:spacing w:after="0" w:line="276" w:lineRule="auto"/>
        <w:contextualSpacing/>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Декорации для новогодних мероприятий – 7 шт.</w:t>
      </w:r>
    </w:p>
    <w:p w:rsidR="00ED011B" w:rsidRPr="00ED011B" w:rsidRDefault="00ED011B" w:rsidP="00ED011B">
      <w:pPr>
        <w:tabs>
          <w:tab w:val="right" w:pos="1134"/>
          <w:tab w:val="right" w:pos="5812"/>
        </w:tabs>
        <w:suppressAutoHyphens/>
        <w:autoSpaceDN w:val="0"/>
        <w:spacing w:after="0" w:line="276" w:lineRule="auto"/>
        <w:ind w:left="1287"/>
        <w:contextualSpacing/>
        <w:jc w:val="both"/>
        <w:textAlignment w:val="baseline"/>
        <w:rPr>
          <w:rFonts w:ascii="Times New Roman" w:eastAsia="Times New Roman" w:hAnsi="Times New Roman" w:cs="Times New Roman"/>
          <w:kern w:val="3"/>
          <w:sz w:val="28"/>
          <w:szCs w:val="28"/>
        </w:rPr>
      </w:pP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В Домах культуры работают дипломированные специалисты, выпускники Самарской государственной академии культуры и искусств.</w:t>
      </w:r>
    </w:p>
    <w:p w:rsidR="00ED011B" w:rsidRPr="00ED011B" w:rsidRDefault="00ED011B" w:rsidP="00ED011B">
      <w:pPr>
        <w:tabs>
          <w:tab w:val="right" w:pos="1134"/>
          <w:tab w:val="right" w:pos="5812"/>
        </w:tabs>
        <w:suppressAutoHyphens/>
        <w:autoSpaceDN w:val="0"/>
        <w:spacing w:after="0" w:line="276" w:lineRule="auto"/>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Коллективы поселения (Вокальный ансамбль «Денница», ансамбль народного танца «Сударушка», вокальный ансамбль «Кнопочки», театральная студия «Юла» и солисты наших Домов культуры) в течение 2020 года принимали участие в областных, международных и всероссийских онлайн и офлайн конкурсах, с которых привезли самые высокие награды: звания Гран-При и Лауреатов 1, 2 и 3 степеней.</w:t>
      </w:r>
    </w:p>
    <w:p w:rsidR="00ED011B" w:rsidRPr="00ED011B" w:rsidRDefault="00ED011B" w:rsidP="00ED011B">
      <w:pPr>
        <w:tabs>
          <w:tab w:val="right" w:pos="1134"/>
          <w:tab w:val="right" w:pos="5812"/>
        </w:tabs>
        <w:suppressAutoHyphens/>
        <w:autoSpaceDN w:val="0"/>
        <w:spacing w:after="0" w:line="276" w:lineRule="auto"/>
        <w:jc w:val="both"/>
        <w:textAlignment w:val="baseline"/>
        <w:rPr>
          <w:rFonts w:ascii="Times New Roman" w:eastAsia="Times New Roman" w:hAnsi="Times New Roman" w:cs="Times New Roman"/>
          <w:kern w:val="3"/>
          <w:sz w:val="28"/>
          <w:szCs w:val="28"/>
        </w:rPr>
      </w:pPr>
    </w:p>
    <w:p w:rsidR="00ED011B" w:rsidRPr="00ED011B" w:rsidRDefault="00ED011B" w:rsidP="00ED011B">
      <w:pPr>
        <w:tabs>
          <w:tab w:val="right" w:pos="1134"/>
          <w:tab w:val="right" w:pos="5812"/>
        </w:tabs>
        <w:suppressAutoHyphens/>
        <w:autoSpaceDN w:val="0"/>
        <w:spacing w:after="0" w:line="360" w:lineRule="auto"/>
        <w:ind w:firstLine="567"/>
        <w:jc w:val="both"/>
        <w:textAlignment w:val="baseline"/>
        <w:rPr>
          <w:rFonts w:ascii="Times New Roman" w:eastAsia="Times New Roman" w:hAnsi="Times New Roman" w:cs="Times New Roman"/>
          <w:b/>
          <w:kern w:val="3"/>
          <w:sz w:val="28"/>
          <w:szCs w:val="28"/>
        </w:rPr>
      </w:pPr>
      <w:r w:rsidRPr="00ED011B">
        <w:rPr>
          <w:rFonts w:ascii="Times New Roman" w:eastAsia="Times New Roman" w:hAnsi="Times New Roman" w:cs="Times New Roman"/>
          <w:b/>
          <w:kern w:val="3"/>
          <w:sz w:val="28"/>
          <w:szCs w:val="28"/>
        </w:rPr>
        <w:t>Проблемы</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 xml:space="preserve">Основным фактором, затрудняющим работу культуры в с. п. Лопатино является отсутствие зданий домов культуры в с. Лопатино и мкр. Южный город. А также отсутствие штатных единиц в мкр. Южный город. В ДК                п. Самарский требуется капитальный ремонт здания. </w:t>
      </w:r>
    </w:p>
    <w:p w:rsidR="00ED011B" w:rsidRPr="00ED011B" w:rsidRDefault="00ED011B" w:rsidP="00ED011B">
      <w:pPr>
        <w:tabs>
          <w:tab w:val="right" w:pos="1134"/>
          <w:tab w:val="right" w:pos="5812"/>
        </w:tabs>
        <w:suppressAutoHyphens/>
        <w:autoSpaceDN w:val="0"/>
        <w:spacing w:after="0" w:line="360" w:lineRule="auto"/>
        <w:textAlignment w:val="baseline"/>
        <w:rPr>
          <w:rFonts w:ascii="Times New Roman" w:eastAsia="Times New Roman" w:hAnsi="Times New Roman" w:cs="Times New Roman"/>
          <w:b/>
          <w:kern w:val="3"/>
          <w:sz w:val="28"/>
          <w:szCs w:val="28"/>
        </w:rPr>
      </w:pPr>
    </w:p>
    <w:p w:rsidR="00ED011B" w:rsidRPr="00ED011B" w:rsidRDefault="00ED011B" w:rsidP="00ED011B">
      <w:pPr>
        <w:tabs>
          <w:tab w:val="right" w:pos="1134"/>
          <w:tab w:val="right" w:pos="5812"/>
        </w:tabs>
        <w:suppressAutoHyphens/>
        <w:autoSpaceDN w:val="0"/>
        <w:spacing w:after="0" w:line="360" w:lineRule="auto"/>
        <w:ind w:firstLine="567"/>
        <w:jc w:val="center"/>
        <w:textAlignment w:val="baseline"/>
        <w:rPr>
          <w:rFonts w:ascii="Times New Roman" w:eastAsia="Times New Roman" w:hAnsi="Times New Roman" w:cs="Times New Roman"/>
          <w:b/>
          <w:kern w:val="3"/>
          <w:sz w:val="28"/>
          <w:szCs w:val="28"/>
        </w:rPr>
      </w:pPr>
      <w:r w:rsidRPr="00ED011B">
        <w:rPr>
          <w:rFonts w:ascii="Times New Roman" w:eastAsia="Times New Roman" w:hAnsi="Times New Roman" w:cs="Times New Roman"/>
          <w:b/>
          <w:kern w:val="3"/>
          <w:sz w:val="28"/>
          <w:szCs w:val="28"/>
        </w:rPr>
        <w:t xml:space="preserve">Образование </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 xml:space="preserve">На территории поселения функционирует 3 школы: Лопатинская (директор – Ускова Ольга Юрьевна), в п. Самарском (директор – Арзамасцев </w:t>
      </w:r>
      <w:r w:rsidRPr="00ED011B">
        <w:rPr>
          <w:rFonts w:ascii="Times New Roman" w:eastAsia="Times New Roman" w:hAnsi="Times New Roman" w:cs="Times New Roman"/>
          <w:kern w:val="3"/>
          <w:sz w:val="28"/>
          <w:szCs w:val="28"/>
        </w:rPr>
        <w:lastRenderedPageBreak/>
        <w:t>Александр Александрович) и мкр. Южный город (директор – Кильдюшкин Владимир Михайлович).</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ГБОУ СОШ «ОЦ» с. Лопатино реализует основные и дополнительные общеобразовательные программы дошкольного, начального, основного и среднего общего образования.</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Целью деятельности Учреждения является создание благоприятных условий для личностного развития, образования и общения обучающихся. На конец 2020 года численность обучающихся составила 363 человека, а численность воспитанников детского сада «Улыбка» - 156 человек. В Образовательном центре обучаются дети из с. Лопатино, п. Новолопатинский, ж. м. Яицкое, п. Придорожный, п. Самарский, п. Березки, п. Новоберезовский. Организован подвоз шестью школьными автобусами. Охвачено 115 обучающихся.</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Учреждение осуществляет экспериментальную и инновационную деятельность. В 2020 году школа работает с сетевым проектом «3</w:t>
      </w:r>
      <w:r w:rsidRPr="00ED011B">
        <w:rPr>
          <w:rFonts w:ascii="Times New Roman" w:eastAsia="Times New Roman" w:hAnsi="Times New Roman" w:cs="Times New Roman"/>
          <w:kern w:val="3"/>
          <w:sz w:val="28"/>
          <w:szCs w:val="28"/>
          <w:lang w:val="en-US"/>
        </w:rPr>
        <w:t>D</w:t>
      </w:r>
      <w:r w:rsidRPr="00ED011B">
        <w:rPr>
          <w:rFonts w:ascii="Times New Roman" w:eastAsia="Times New Roman" w:hAnsi="Times New Roman" w:cs="Times New Roman"/>
          <w:kern w:val="3"/>
          <w:sz w:val="28"/>
          <w:szCs w:val="28"/>
        </w:rPr>
        <w:t>-моделирование», «Апробация МСОКО по предмету «физика» и продолжает реализацию инновационной деятельности по теме: «Электронный журнал как элемент единого информационного пространства образовательной организации».</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Создан юнармейский отряд в количестве 40 учащихся, среди которых 4 девочки. Юнармейцы успешно принимают участие в различных конкурсах и мероприятиях, таких как «Зарница», «Мы парни бравые».</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По результатам 2019-2020 учебного года школа выпустила 11 выпускников 11 класса, из которых 1 человек получил Золотую медаль «За особые успехи в учении». Среди 38 выпускников девятых классов трое обучающихся получили аттестаты особого образца.</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Большое внимание в ГБОУ СОШ «ОЦ» с. Лопатино уделяется воспитательной работе по разным направлениям.</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В состав школы входит структурное подразделение «Детский сад «Улыбка» (в п. НПС Дружба на 156 человек).</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Очередь на зачисление в детский сад п. НПС Дружба составляет – 54 ребенка.</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b/>
          <w:kern w:val="3"/>
          <w:sz w:val="28"/>
          <w:szCs w:val="28"/>
        </w:rPr>
      </w:pPr>
      <w:r w:rsidRPr="00ED011B">
        <w:rPr>
          <w:rFonts w:ascii="Times New Roman" w:eastAsia="Times New Roman" w:hAnsi="Times New Roman" w:cs="Times New Roman"/>
          <w:b/>
          <w:kern w:val="3"/>
          <w:sz w:val="28"/>
          <w:szCs w:val="28"/>
        </w:rPr>
        <w:t>ГБОУ ООШ п. Самарский</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В ГБОУ ООШ п. Самарский обучается более 62 учащихся. Работают 11 учителей, которые все имеют профессиональное образование, а также квалификационные категории.</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 xml:space="preserve">Ежегодно школьники совершают пешие и водные туристические походы по Самарской области (руководитель – учитель физической культуры Парахин Андрей Владимирович), которые воспитывают бережное отношение к </w:t>
      </w:r>
      <w:r w:rsidRPr="00ED011B">
        <w:rPr>
          <w:rFonts w:ascii="Times New Roman" w:eastAsia="Times New Roman" w:hAnsi="Times New Roman" w:cs="Times New Roman"/>
          <w:kern w:val="3"/>
          <w:sz w:val="28"/>
          <w:szCs w:val="28"/>
        </w:rPr>
        <w:lastRenderedPageBreak/>
        <w:t>природному и культурному наследию родного края, чувство товарищества и патриотизма.</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В состав школы входит структурное подразделение детский сад «Мечта», который посещают 85 воспитанников. В педагогическом коллективе работают 6 воспитателей.</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b/>
          <w:kern w:val="3"/>
          <w:sz w:val="28"/>
          <w:szCs w:val="28"/>
        </w:rPr>
      </w:pPr>
      <w:r w:rsidRPr="00ED011B">
        <w:rPr>
          <w:rFonts w:ascii="Times New Roman" w:eastAsia="Times New Roman" w:hAnsi="Times New Roman" w:cs="Times New Roman"/>
          <w:b/>
          <w:kern w:val="3"/>
          <w:sz w:val="28"/>
          <w:szCs w:val="28"/>
        </w:rPr>
        <w:t>ГБОУ СОШ мкр. Южный город</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1 сентября 2017 года в Самарской области открылась одна из самых больших школ Образовательный Центр «Южный город», в состав образовательного центра входят 3 структурных подразделения и 1 филиал. Школа снащена самым современным оборудованием, актовые залы на 380 мест, 5 спортивных залов, скалодром, тренажерный зал, футбольное поле и беговые дорожки для занятий легкой атлетикой. В детских садах имеются бассейны для занятий плаванием с детьми дошкольного возраста, оборудование для изучения детьми ПДД (светофоры, модели спец. техники и машин), так же имеются спортзалы для занятий и проведения спортивных мероприятий для воспитанников.</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Сегодня в школе обучаются 3 320 учеников, а детские сады посещают 2 607 воспитанников.</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В образовательном центре открыты дополнительные спортивные секции: каратэ, тхэквондо, айкидо, дзюдо, ушу, волейбол, футбол, легкая атлетика, пауэрлифтинг, велоспорт, хореография.</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Многие воспитанники входят в состав различных сборных. В среднем за год школа проводит более 5 000 различных мероприятий разной направленности.</w:t>
      </w:r>
    </w:p>
    <w:p w:rsidR="00ED011B" w:rsidRPr="00ED011B" w:rsidRDefault="00ED011B" w:rsidP="00ED011B">
      <w:pPr>
        <w:tabs>
          <w:tab w:val="right" w:pos="1134"/>
          <w:tab w:val="right" w:pos="5812"/>
        </w:tabs>
        <w:suppressAutoHyphens/>
        <w:autoSpaceDN w:val="0"/>
        <w:spacing w:after="0" w:line="360" w:lineRule="auto"/>
        <w:jc w:val="both"/>
        <w:textAlignment w:val="baseline"/>
        <w:rPr>
          <w:rFonts w:ascii="Times New Roman" w:eastAsia="Times New Roman" w:hAnsi="Times New Roman" w:cs="Times New Roman"/>
          <w:kern w:val="3"/>
          <w:sz w:val="28"/>
          <w:szCs w:val="28"/>
        </w:rPr>
      </w:pPr>
    </w:p>
    <w:p w:rsidR="00ED011B" w:rsidRPr="00ED011B" w:rsidRDefault="00ED011B" w:rsidP="00ED011B">
      <w:pPr>
        <w:tabs>
          <w:tab w:val="right" w:pos="1134"/>
          <w:tab w:val="right" w:pos="5812"/>
        </w:tabs>
        <w:suppressAutoHyphens/>
        <w:autoSpaceDN w:val="0"/>
        <w:spacing w:after="0" w:line="276" w:lineRule="auto"/>
        <w:ind w:firstLine="567"/>
        <w:jc w:val="center"/>
        <w:textAlignment w:val="baseline"/>
        <w:rPr>
          <w:rFonts w:ascii="Times New Roman" w:eastAsia="Times New Roman" w:hAnsi="Times New Roman" w:cs="Times New Roman"/>
          <w:b/>
          <w:kern w:val="3"/>
          <w:sz w:val="28"/>
          <w:szCs w:val="28"/>
        </w:rPr>
      </w:pPr>
      <w:r w:rsidRPr="00ED011B">
        <w:rPr>
          <w:rFonts w:ascii="Times New Roman" w:eastAsia="Times New Roman" w:hAnsi="Times New Roman" w:cs="Times New Roman"/>
          <w:b/>
          <w:kern w:val="3"/>
          <w:sz w:val="28"/>
          <w:szCs w:val="28"/>
        </w:rPr>
        <w:t>Социальная сфера</w:t>
      </w:r>
    </w:p>
    <w:p w:rsidR="00ED011B" w:rsidRPr="00ED011B" w:rsidRDefault="00ED011B" w:rsidP="00ED011B">
      <w:pPr>
        <w:tabs>
          <w:tab w:val="right" w:pos="1134"/>
          <w:tab w:val="right" w:pos="5812"/>
        </w:tabs>
        <w:suppressAutoHyphens/>
        <w:autoSpaceDN w:val="0"/>
        <w:spacing w:after="0" w:line="276" w:lineRule="auto"/>
        <w:ind w:firstLine="567"/>
        <w:jc w:val="center"/>
        <w:textAlignment w:val="baseline"/>
        <w:rPr>
          <w:rFonts w:ascii="Times New Roman" w:eastAsia="Times New Roman" w:hAnsi="Times New Roman" w:cs="Times New Roman"/>
          <w:b/>
          <w:kern w:val="3"/>
          <w:sz w:val="28"/>
          <w:szCs w:val="28"/>
        </w:rPr>
      </w:pP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На территории сельского поселения работает Отделение социального обслуживания на дому, которое является структурным подразделением АНО «Центр социального обслуживания Поволжского округа». Отделение с. п. Лопатино возглавляет Кравцева Людмила Евгеньевна, в отделении занято 14 социальных работников, которые обслуживают 131 получателя:</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Участники ВОВ – 0 человек</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Труженики тыла – 8 человек</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Вдовы погибшего (умершего) участника ВОВ – 1 человек</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Ветераны труда – 51 человек</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Инвалиды всех возрастов – 47 человек</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В с. Лопатино и п. НПС Дружба работают 6 социальных работников, которые обслуживают 50 получателей.</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lastRenderedPageBreak/>
        <w:t>В п. Новоберезовском и п. Березки 3 социальных работника обслуживают 26 получателей.</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В п. Самарский – 2 социальных работника обслуживают 16 получателей.</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В ж. м. Яицкое – 1 социальный работник обслуживает 21 получателя.</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В мкр. Южный город – 2 социальных работника обслуживают 11 получателей.</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Деятельность такого отделения направлена на максимально возможное продление пребывания граждан пожилого возраста и инвалидов в привычной социальной среде в целях поддержания социального статуса, а также на защиту их прав и законных интересов.</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В 2019 году создан в сельском поселении Лопатино отряд «серебряных» волонтеров «Волжский».</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В 2020 году зарегистрированы официально 5 волонтеров.</w:t>
      </w:r>
    </w:p>
    <w:p w:rsidR="00ED011B" w:rsidRPr="00ED011B" w:rsidRDefault="00ED011B" w:rsidP="00ED011B">
      <w:pPr>
        <w:tabs>
          <w:tab w:val="right" w:pos="1134"/>
          <w:tab w:val="right" w:pos="5812"/>
        </w:tabs>
        <w:suppressAutoHyphens/>
        <w:autoSpaceDN w:val="0"/>
        <w:spacing w:after="0" w:line="276" w:lineRule="auto"/>
        <w:ind w:firstLine="567"/>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Проведено 20 мероприятий, в том числе акции «Мы вместе», раздача горячих обедов, «Чистый берег», «Ёлка желаний», день семьи, поздравления ветеранов с праздниками и юбилейными датами, с Днем инвалидов, по уборке придомовых территорий и памятников, участие в районных мероприятиях.</w:t>
      </w:r>
    </w:p>
    <w:p w:rsidR="00ED011B" w:rsidRPr="00ED011B" w:rsidRDefault="00ED011B" w:rsidP="00ED011B">
      <w:pPr>
        <w:tabs>
          <w:tab w:val="right" w:pos="1134"/>
          <w:tab w:val="right" w:pos="5812"/>
        </w:tabs>
        <w:suppressAutoHyphens/>
        <w:autoSpaceDN w:val="0"/>
        <w:spacing w:after="0" w:line="360" w:lineRule="auto"/>
        <w:ind w:firstLine="567"/>
        <w:jc w:val="center"/>
        <w:textAlignment w:val="baseline"/>
        <w:rPr>
          <w:rFonts w:ascii="Times New Roman" w:eastAsia="Times New Roman" w:hAnsi="Times New Roman" w:cs="Times New Roman"/>
          <w:b/>
          <w:kern w:val="3"/>
          <w:sz w:val="28"/>
          <w:szCs w:val="28"/>
        </w:rPr>
      </w:pPr>
    </w:p>
    <w:p w:rsidR="00ED011B" w:rsidRPr="00ED011B" w:rsidRDefault="00ED011B" w:rsidP="00ED011B">
      <w:pPr>
        <w:tabs>
          <w:tab w:val="right" w:pos="1134"/>
          <w:tab w:val="right" w:pos="5812"/>
        </w:tabs>
        <w:suppressAutoHyphens/>
        <w:autoSpaceDN w:val="0"/>
        <w:spacing w:after="0" w:line="360" w:lineRule="auto"/>
        <w:ind w:firstLine="567"/>
        <w:jc w:val="center"/>
        <w:textAlignment w:val="baseline"/>
        <w:rPr>
          <w:rFonts w:ascii="Times New Roman" w:eastAsia="Times New Roman" w:hAnsi="Times New Roman" w:cs="Times New Roman"/>
          <w:b/>
          <w:kern w:val="3"/>
          <w:sz w:val="28"/>
          <w:szCs w:val="28"/>
        </w:rPr>
      </w:pPr>
      <w:r w:rsidRPr="00ED011B">
        <w:rPr>
          <w:rFonts w:ascii="Times New Roman" w:eastAsia="Times New Roman" w:hAnsi="Times New Roman" w:cs="Times New Roman"/>
          <w:b/>
          <w:kern w:val="3"/>
          <w:sz w:val="28"/>
          <w:szCs w:val="28"/>
        </w:rPr>
        <w:t>Медицинское обслуживание</w:t>
      </w:r>
    </w:p>
    <w:p w:rsidR="00ED011B" w:rsidRPr="00ED011B" w:rsidRDefault="00ED011B" w:rsidP="00ED011B">
      <w:pPr>
        <w:tabs>
          <w:tab w:val="right" w:pos="1134"/>
          <w:tab w:val="right" w:pos="5812"/>
        </w:tabs>
        <w:suppressAutoHyphens/>
        <w:autoSpaceDN w:val="0"/>
        <w:spacing w:after="0" w:line="360" w:lineRule="auto"/>
        <w:ind w:firstLine="567"/>
        <w:jc w:val="center"/>
        <w:textAlignment w:val="baseline"/>
        <w:rPr>
          <w:rFonts w:ascii="Times New Roman" w:eastAsia="Times New Roman" w:hAnsi="Times New Roman" w:cs="Times New Roman"/>
          <w:b/>
          <w:kern w:val="3"/>
          <w:sz w:val="28"/>
          <w:szCs w:val="28"/>
        </w:rPr>
      </w:pPr>
    </w:p>
    <w:p w:rsidR="00ED011B" w:rsidRPr="00ED011B" w:rsidRDefault="00ED011B" w:rsidP="00ED011B">
      <w:pPr>
        <w:tabs>
          <w:tab w:val="right" w:pos="1134"/>
          <w:tab w:val="right" w:pos="5812"/>
        </w:tabs>
        <w:suppressAutoHyphens/>
        <w:autoSpaceDN w:val="0"/>
        <w:spacing w:after="0" w:line="360" w:lineRule="auto"/>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 xml:space="preserve">           Организация медицинского обслуживания населения была и остается приоритетным направлением в деятельности администрации сельского поселения. Большую качественную работу по сохранению здоровья граждан ведут работники поликлиники мкр. Южный город и офис общей врачебной практики – п. НПС Дружба, а также фельдшерские акушерские пункты их – 3, которые проводят прививочную работу с посещением детей, больных на дому, с гражданами разных категорий проводит профилактические беседы. Неоднократно проводились выезды в отдаленные населенные пункты. Доставлялись лекарственные препараты больным. На базе поликлиники в ЮГ-2 развернут ковидный госпиталь.</w:t>
      </w:r>
    </w:p>
    <w:p w:rsidR="00ED011B" w:rsidRPr="00ED011B" w:rsidRDefault="00ED011B" w:rsidP="00ED011B">
      <w:pPr>
        <w:tabs>
          <w:tab w:val="right" w:pos="1134"/>
          <w:tab w:val="right" w:pos="5812"/>
        </w:tabs>
        <w:suppressAutoHyphens/>
        <w:autoSpaceDN w:val="0"/>
        <w:spacing w:after="0" w:line="360" w:lineRule="auto"/>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 xml:space="preserve">В рамках реализации НП «Здравоохранения» в 2020 году велась работа по информированию населения о факторах риска развития социально-значимых заболеваний; формированию у граждан мотивации к своевременному обращению за медицинской помощью; информирование граждан о </w:t>
      </w:r>
      <w:r w:rsidRPr="00ED011B">
        <w:rPr>
          <w:rFonts w:ascii="Times New Roman" w:eastAsia="Times New Roman" w:hAnsi="Times New Roman" w:cs="Times New Roman"/>
          <w:kern w:val="3"/>
          <w:sz w:val="28"/>
          <w:szCs w:val="28"/>
        </w:rPr>
        <w:lastRenderedPageBreak/>
        <w:t>медицинских организациях, осуществляющих профилактику заболеваний и оказывающих медицинскую помощь.</w:t>
      </w:r>
    </w:p>
    <w:p w:rsidR="00ED011B" w:rsidRPr="00ED011B" w:rsidRDefault="00ED011B" w:rsidP="00ED011B">
      <w:pPr>
        <w:tabs>
          <w:tab w:val="right" w:pos="1134"/>
          <w:tab w:val="right" w:pos="5812"/>
        </w:tabs>
        <w:suppressAutoHyphens/>
        <w:autoSpaceDN w:val="0"/>
        <w:spacing w:after="0" w:line="360" w:lineRule="auto"/>
        <w:jc w:val="both"/>
        <w:textAlignment w:val="baseline"/>
        <w:rPr>
          <w:rFonts w:ascii="Times New Roman" w:eastAsia="Times New Roman" w:hAnsi="Times New Roman" w:cs="Times New Roman"/>
          <w:kern w:val="3"/>
          <w:sz w:val="28"/>
          <w:szCs w:val="28"/>
        </w:rPr>
      </w:pPr>
      <w:r w:rsidRPr="00ED011B">
        <w:rPr>
          <w:rFonts w:ascii="Times New Roman" w:eastAsia="Times New Roman" w:hAnsi="Times New Roman" w:cs="Times New Roman"/>
          <w:kern w:val="3"/>
          <w:sz w:val="28"/>
          <w:szCs w:val="28"/>
        </w:rPr>
        <w:t>В 2021г планируется строительство ФАП в п. Новоберезовский.</w:t>
      </w:r>
    </w:p>
    <w:p w:rsidR="00ED011B" w:rsidRPr="00ED011B" w:rsidRDefault="00ED011B" w:rsidP="00ED011B">
      <w:pPr>
        <w:spacing w:after="200" w:line="276" w:lineRule="auto"/>
        <w:jc w:val="center"/>
        <w:rPr>
          <w:rFonts w:ascii="Times New Roman" w:eastAsia="Calibri" w:hAnsi="Times New Roman" w:cs="Times New Roman"/>
          <w:b/>
          <w:sz w:val="28"/>
          <w:szCs w:val="28"/>
        </w:rPr>
      </w:pPr>
    </w:p>
    <w:p w:rsidR="00ED011B" w:rsidRPr="00ED011B" w:rsidRDefault="00ED011B" w:rsidP="00ED011B">
      <w:pPr>
        <w:spacing w:after="200" w:line="276" w:lineRule="auto"/>
        <w:jc w:val="center"/>
        <w:rPr>
          <w:rFonts w:ascii="Times New Roman" w:eastAsia="Calibri" w:hAnsi="Times New Roman" w:cs="Times New Roman"/>
          <w:b/>
          <w:sz w:val="28"/>
          <w:szCs w:val="28"/>
        </w:rPr>
      </w:pPr>
      <w:r w:rsidRPr="00ED011B">
        <w:rPr>
          <w:rFonts w:ascii="Times New Roman" w:eastAsia="Calibri" w:hAnsi="Times New Roman" w:cs="Times New Roman"/>
          <w:b/>
          <w:sz w:val="28"/>
          <w:szCs w:val="28"/>
        </w:rPr>
        <w:t>Благоустройство</w:t>
      </w:r>
    </w:p>
    <w:p w:rsidR="00ED011B" w:rsidRPr="00ED011B" w:rsidRDefault="00ED011B" w:rsidP="00ED011B">
      <w:pPr>
        <w:spacing w:after="200" w:line="276" w:lineRule="auto"/>
        <w:ind w:firstLine="567"/>
        <w:jc w:val="both"/>
        <w:rPr>
          <w:rFonts w:ascii="Times New Roman" w:eastAsia="Calibri" w:hAnsi="Times New Roman" w:cs="Times New Roman"/>
          <w:sz w:val="28"/>
          <w:szCs w:val="28"/>
        </w:rPr>
      </w:pPr>
      <w:r w:rsidRPr="00ED011B">
        <w:rPr>
          <w:rFonts w:ascii="Times New Roman" w:eastAsia="Calibri" w:hAnsi="Times New Roman" w:cs="Times New Roman"/>
          <w:sz w:val="28"/>
          <w:szCs w:val="28"/>
        </w:rPr>
        <w:t xml:space="preserve">Одним из самых актуальных вопросов был и остается вопрос благоустройства населенных пунктов поселения. Для его решения необходимо достаточное финансирование. Любой человек, приезжающий в сельское поселение, прежде всего обращает внимание на чистоту и порядок, состояние дорог, освещение и общий архитектурный вид. Проблема благоустройства – это не только финансы, но и человеческий фактор. Казалось, что может быть проще, мы все жители одного сельского поселения, любим и хотим, чтобы в каждом населенном пункте было еще лучше, чище. На цели благоустройства израсходовано 21 566,7 тыс. руб. В зимний период осуществлялась очистка уличной дорожной сети от снега, велась уборка населенных пунктов от мусора в летний период, проводилось окашивание мест общего пользования, детской площадки, обрезка кустарников, посадка деревьев. В рамках благоустройства за 2020 год проведено 6 субботников, ликвидировано 4 стихийных свалок. Жители приводят в порядок фасады зданий, ограждения своих домовладений. Но не все еще прониклись пониманием того, что никто за нас наводить порядок не будет, все делать нужно самим. В проводимых субботниках принимают активное участие в основном работники администрации и муниципальных предприятий, работники культуры, пенсионеры, социальные работники. </w:t>
      </w:r>
    </w:p>
    <w:p w:rsidR="00ED011B" w:rsidRPr="00ED011B" w:rsidRDefault="00ED011B" w:rsidP="00ED011B">
      <w:pPr>
        <w:spacing w:after="200" w:line="276" w:lineRule="auto"/>
        <w:jc w:val="both"/>
        <w:rPr>
          <w:rFonts w:ascii="Times New Roman" w:eastAsia="Calibri" w:hAnsi="Times New Roman" w:cs="Times New Roman"/>
          <w:sz w:val="28"/>
          <w:szCs w:val="28"/>
        </w:rPr>
      </w:pPr>
      <w:r w:rsidRPr="00ED011B">
        <w:rPr>
          <w:rFonts w:ascii="Times New Roman" w:eastAsia="Calibri" w:hAnsi="Times New Roman" w:cs="Times New Roman"/>
          <w:sz w:val="28"/>
          <w:szCs w:val="28"/>
        </w:rPr>
        <w:t>Общими усилиями выполнены следующие работы:</w:t>
      </w:r>
    </w:p>
    <w:p w:rsidR="00ED011B" w:rsidRPr="00ED011B" w:rsidRDefault="00ED011B" w:rsidP="00ED011B">
      <w:pPr>
        <w:spacing w:after="200" w:line="276" w:lineRule="auto"/>
        <w:jc w:val="both"/>
        <w:rPr>
          <w:rFonts w:ascii="Times New Roman" w:eastAsia="Calibri" w:hAnsi="Times New Roman" w:cs="Times New Roman"/>
          <w:sz w:val="28"/>
          <w:szCs w:val="28"/>
        </w:rPr>
      </w:pPr>
      <w:r w:rsidRPr="00ED011B">
        <w:rPr>
          <w:rFonts w:ascii="Times New Roman" w:eastAsia="Calibri" w:hAnsi="Times New Roman" w:cs="Times New Roman"/>
          <w:sz w:val="28"/>
          <w:szCs w:val="28"/>
        </w:rPr>
        <w:t>- поведен ремонт памятников воинам погибшим в годы ВОВ в с. Лопатино.</w:t>
      </w:r>
    </w:p>
    <w:p w:rsidR="00ED011B" w:rsidRPr="00ED011B" w:rsidRDefault="00ED011B" w:rsidP="00ED011B">
      <w:pPr>
        <w:spacing w:after="200" w:line="276" w:lineRule="auto"/>
        <w:jc w:val="both"/>
        <w:rPr>
          <w:rFonts w:ascii="Times New Roman" w:eastAsia="Calibri" w:hAnsi="Times New Roman" w:cs="Times New Roman"/>
          <w:sz w:val="28"/>
          <w:szCs w:val="28"/>
        </w:rPr>
      </w:pPr>
      <w:r w:rsidRPr="00ED011B">
        <w:rPr>
          <w:rFonts w:ascii="Times New Roman" w:eastAsia="Calibri" w:hAnsi="Times New Roman" w:cs="Times New Roman"/>
          <w:sz w:val="28"/>
          <w:szCs w:val="28"/>
        </w:rPr>
        <w:t>- в рамках мероприятиях на территории поселений была проведена посадка цветов у памятников погибших воинов, а также было высажено 125 саженцев деревьев на место пропавших.</w:t>
      </w:r>
    </w:p>
    <w:p w:rsidR="00ED011B" w:rsidRPr="00ED011B" w:rsidRDefault="00ED011B" w:rsidP="00ED011B">
      <w:pPr>
        <w:spacing w:after="200" w:line="276" w:lineRule="auto"/>
        <w:jc w:val="both"/>
        <w:rPr>
          <w:rFonts w:ascii="Times New Roman" w:eastAsia="Calibri" w:hAnsi="Times New Roman" w:cs="Times New Roman"/>
          <w:sz w:val="28"/>
          <w:szCs w:val="28"/>
        </w:rPr>
      </w:pPr>
      <w:r w:rsidRPr="00ED011B">
        <w:rPr>
          <w:rFonts w:ascii="Times New Roman" w:eastAsia="Calibri" w:hAnsi="Times New Roman" w:cs="Times New Roman"/>
          <w:sz w:val="28"/>
          <w:szCs w:val="28"/>
        </w:rPr>
        <w:t>- посажен сквер Победы в школе п. НПС Дружба.</w:t>
      </w:r>
    </w:p>
    <w:p w:rsidR="00ED011B" w:rsidRPr="00ED011B" w:rsidRDefault="00ED011B" w:rsidP="00ED011B">
      <w:pPr>
        <w:spacing w:after="200" w:line="276" w:lineRule="auto"/>
        <w:jc w:val="both"/>
        <w:rPr>
          <w:rFonts w:ascii="Times New Roman" w:eastAsia="Calibri" w:hAnsi="Times New Roman" w:cs="Times New Roman"/>
          <w:sz w:val="28"/>
          <w:szCs w:val="28"/>
        </w:rPr>
      </w:pPr>
      <w:r w:rsidRPr="00ED011B">
        <w:rPr>
          <w:rFonts w:ascii="Times New Roman" w:eastAsia="Calibri" w:hAnsi="Times New Roman" w:cs="Times New Roman"/>
          <w:sz w:val="28"/>
          <w:szCs w:val="28"/>
        </w:rPr>
        <w:t>- производился систематический покос обочин улиц сельского поселения от сорной растительности и кустарников.</w:t>
      </w:r>
    </w:p>
    <w:p w:rsidR="00ED011B" w:rsidRPr="00ED011B" w:rsidRDefault="00ED011B" w:rsidP="00ED011B">
      <w:pPr>
        <w:spacing w:after="200" w:line="276" w:lineRule="auto"/>
        <w:jc w:val="both"/>
        <w:rPr>
          <w:rFonts w:ascii="Times New Roman" w:eastAsia="Calibri" w:hAnsi="Times New Roman" w:cs="Times New Roman"/>
          <w:sz w:val="28"/>
          <w:szCs w:val="28"/>
        </w:rPr>
      </w:pPr>
      <w:r w:rsidRPr="00ED011B">
        <w:rPr>
          <w:rFonts w:ascii="Times New Roman" w:eastAsia="Calibri" w:hAnsi="Times New Roman" w:cs="Times New Roman"/>
          <w:sz w:val="28"/>
          <w:szCs w:val="28"/>
        </w:rPr>
        <w:t xml:space="preserve">- в населенных пунктах проводился спил сухих деревьев и деревьев, представляющих опасность для жизни населения. </w:t>
      </w:r>
    </w:p>
    <w:p w:rsidR="00ED011B" w:rsidRPr="00ED011B" w:rsidRDefault="00ED011B" w:rsidP="00ED011B">
      <w:pPr>
        <w:spacing w:after="200" w:line="276" w:lineRule="auto"/>
        <w:jc w:val="both"/>
        <w:rPr>
          <w:rFonts w:ascii="Times New Roman" w:eastAsia="Calibri" w:hAnsi="Times New Roman" w:cs="Times New Roman"/>
          <w:sz w:val="28"/>
          <w:szCs w:val="28"/>
        </w:rPr>
      </w:pPr>
      <w:r w:rsidRPr="00ED011B">
        <w:rPr>
          <w:rFonts w:ascii="Times New Roman" w:eastAsia="Calibri" w:hAnsi="Times New Roman" w:cs="Times New Roman"/>
          <w:sz w:val="28"/>
          <w:szCs w:val="28"/>
        </w:rPr>
        <w:lastRenderedPageBreak/>
        <w:t>Большая проблема остается с мусором и отловом безнадзорных животных.                К сожалению, культура населения оставляет желать лучшего. Пока сознание многих таково, что они устраивают стихийные свалки и помойки у дома. Вошло в привычку складировать дрова и строительные материалы прямо на улице. В 2020 году вывезено 300 м3 мусора с несанкционированных свалок на сумму 892 тыс. руб.</w:t>
      </w:r>
    </w:p>
    <w:p w:rsidR="00ED011B" w:rsidRPr="00ED011B" w:rsidRDefault="00ED011B" w:rsidP="00ED011B">
      <w:pPr>
        <w:spacing w:after="200" w:line="276" w:lineRule="auto"/>
        <w:jc w:val="both"/>
        <w:rPr>
          <w:rFonts w:ascii="Times New Roman" w:eastAsia="Calibri" w:hAnsi="Times New Roman" w:cs="Times New Roman"/>
          <w:sz w:val="28"/>
          <w:szCs w:val="28"/>
        </w:rPr>
      </w:pPr>
      <w:r w:rsidRPr="00ED011B">
        <w:rPr>
          <w:rFonts w:ascii="Times New Roman" w:eastAsia="Calibri" w:hAnsi="Times New Roman" w:cs="Times New Roman"/>
          <w:sz w:val="28"/>
          <w:szCs w:val="28"/>
        </w:rPr>
        <w:t xml:space="preserve">       В 2021 году предстоит продолжить работу по организации вывоза мусора совместно с региональным оператором ТКО. </w:t>
      </w:r>
    </w:p>
    <w:p w:rsidR="00ED011B" w:rsidRPr="00ED011B" w:rsidRDefault="00ED011B" w:rsidP="00ED011B">
      <w:pPr>
        <w:spacing w:after="200" w:line="276" w:lineRule="auto"/>
        <w:jc w:val="both"/>
        <w:rPr>
          <w:rFonts w:ascii="Times New Roman" w:eastAsia="Calibri" w:hAnsi="Times New Roman" w:cs="Times New Roman"/>
          <w:sz w:val="28"/>
          <w:szCs w:val="28"/>
        </w:rPr>
      </w:pPr>
      <w:r w:rsidRPr="00ED011B">
        <w:rPr>
          <w:rFonts w:ascii="Times New Roman" w:eastAsia="Calibri" w:hAnsi="Times New Roman" w:cs="Times New Roman"/>
          <w:sz w:val="28"/>
          <w:szCs w:val="28"/>
        </w:rPr>
        <w:t xml:space="preserve">    Также в 2020 году было отловлено 64 собаки на сумму 434 тыс. руб.</w:t>
      </w:r>
    </w:p>
    <w:p w:rsidR="00ED011B" w:rsidRPr="00ED011B" w:rsidRDefault="00ED011B" w:rsidP="00ED011B">
      <w:pPr>
        <w:spacing w:after="200" w:line="276" w:lineRule="auto"/>
        <w:ind w:firstLine="567"/>
        <w:jc w:val="both"/>
        <w:rPr>
          <w:rFonts w:ascii="Times New Roman" w:eastAsia="Calibri" w:hAnsi="Times New Roman" w:cs="Times New Roman"/>
          <w:sz w:val="28"/>
          <w:szCs w:val="28"/>
        </w:rPr>
      </w:pPr>
      <w:r w:rsidRPr="00ED011B">
        <w:rPr>
          <w:rFonts w:ascii="Times New Roman" w:eastAsia="Calibri" w:hAnsi="Times New Roman" w:cs="Times New Roman"/>
          <w:sz w:val="28"/>
          <w:szCs w:val="28"/>
        </w:rPr>
        <w:t>Администрацией предлагается выступить с инициативой изменения законодательства по отлову и содержанию бездомных животных в сторону ужесточения мер реагирования.</w:t>
      </w:r>
    </w:p>
    <w:p w:rsidR="00ED011B" w:rsidRPr="00ED011B" w:rsidRDefault="00ED011B" w:rsidP="00ED011B">
      <w:pPr>
        <w:spacing w:after="200" w:line="276" w:lineRule="auto"/>
        <w:rPr>
          <w:rFonts w:ascii="Times New Roman" w:eastAsia="Calibri" w:hAnsi="Times New Roman" w:cs="Times New Roman"/>
          <w:sz w:val="28"/>
          <w:szCs w:val="28"/>
        </w:rPr>
      </w:pPr>
    </w:p>
    <w:p w:rsidR="00ED011B" w:rsidRPr="00ED011B" w:rsidRDefault="00ED011B" w:rsidP="00ED011B">
      <w:pPr>
        <w:spacing w:after="200" w:line="276" w:lineRule="auto"/>
        <w:jc w:val="center"/>
        <w:rPr>
          <w:rFonts w:ascii="Times New Roman" w:eastAsia="Calibri" w:hAnsi="Times New Roman" w:cs="Times New Roman"/>
          <w:b/>
          <w:sz w:val="28"/>
          <w:szCs w:val="28"/>
        </w:rPr>
      </w:pPr>
      <w:r w:rsidRPr="00ED011B">
        <w:rPr>
          <w:rFonts w:ascii="Times New Roman" w:eastAsia="Calibri" w:hAnsi="Times New Roman" w:cs="Times New Roman"/>
          <w:b/>
          <w:sz w:val="28"/>
          <w:szCs w:val="28"/>
        </w:rPr>
        <w:t>Заключение</w:t>
      </w:r>
    </w:p>
    <w:p w:rsidR="00ED011B" w:rsidRPr="00ED011B" w:rsidRDefault="00ED011B" w:rsidP="00ED011B">
      <w:pPr>
        <w:spacing w:after="200" w:line="276" w:lineRule="auto"/>
        <w:ind w:firstLine="567"/>
        <w:jc w:val="both"/>
        <w:rPr>
          <w:rFonts w:ascii="Times New Roman" w:eastAsia="Calibri" w:hAnsi="Times New Roman" w:cs="Times New Roman"/>
          <w:sz w:val="28"/>
          <w:szCs w:val="28"/>
        </w:rPr>
      </w:pPr>
      <w:r w:rsidRPr="00ED011B">
        <w:rPr>
          <w:rFonts w:ascii="Times New Roman" w:eastAsia="Calibri" w:hAnsi="Times New Roman" w:cs="Times New Roman"/>
          <w:sz w:val="28"/>
          <w:szCs w:val="28"/>
        </w:rPr>
        <w:t>Подводя итоги 2020 года и планируя мероприятия на 2021 год, хочется отметить, что наши населенные пункты становятся все чище и краше, и это большая Ваша заслуга. Мы все понимаем, что есть вопросы, которые можно решить сегодня и сейчас, есть вопросы, которые требуют долговременной перспективы. Мы готовы прислушиваться к советам жителей, помогать в решении насущных проблем. Но также рассчитываем на вашу поддержку, на ваше деятельное участие в обновлении всех сторон жизни нашего поселения, на вашу гражданскую инициативу и заинтересованность в том, каким быть поселению уже сегодня и завтра. Пусть каждый из нас внесет свой посильный вклад в развитие поселения, и всем станет жить лучше и комфортнее.</w:t>
      </w:r>
    </w:p>
    <w:p w:rsidR="00ED011B" w:rsidRPr="00ED011B" w:rsidRDefault="00ED011B" w:rsidP="00ED011B">
      <w:pPr>
        <w:spacing w:after="200" w:line="276" w:lineRule="auto"/>
        <w:ind w:firstLine="567"/>
        <w:jc w:val="both"/>
        <w:rPr>
          <w:rFonts w:ascii="Times New Roman" w:eastAsia="Calibri" w:hAnsi="Times New Roman" w:cs="Times New Roman"/>
          <w:sz w:val="28"/>
          <w:szCs w:val="28"/>
        </w:rPr>
      </w:pPr>
      <w:r w:rsidRPr="00ED011B">
        <w:rPr>
          <w:rFonts w:ascii="Times New Roman" w:eastAsia="Calibri" w:hAnsi="Times New Roman" w:cs="Times New Roman"/>
          <w:sz w:val="28"/>
          <w:szCs w:val="28"/>
        </w:rPr>
        <w:t>Выражаю благодарность Правительству Самарской области, профильным министерствам, администрации м.р. Волжский за конструктивную работу, регулярно оказываемую поддержку не только финансовую, но и методическую и моральную.</w:t>
      </w:r>
    </w:p>
    <w:p w:rsidR="00ED011B" w:rsidRPr="00ED011B" w:rsidRDefault="00ED011B" w:rsidP="00ED011B">
      <w:pPr>
        <w:spacing w:after="200" w:line="276" w:lineRule="auto"/>
        <w:ind w:firstLine="567"/>
        <w:jc w:val="both"/>
        <w:rPr>
          <w:rFonts w:ascii="Times New Roman" w:eastAsia="Calibri" w:hAnsi="Times New Roman" w:cs="Times New Roman"/>
          <w:sz w:val="28"/>
          <w:szCs w:val="28"/>
        </w:rPr>
      </w:pPr>
      <w:r w:rsidRPr="00ED011B">
        <w:rPr>
          <w:rFonts w:ascii="Times New Roman" w:eastAsia="Calibri" w:hAnsi="Times New Roman" w:cs="Times New Roman"/>
          <w:sz w:val="28"/>
          <w:szCs w:val="28"/>
        </w:rPr>
        <w:t>Хочу пожелать Вам всем крепкого здоровья, семейного благополучия, чистого и светлого неба над головой, удачи и счастья.</w:t>
      </w:r>
    </w:p>
    <w:p w:rsidR="00ED011B" w:rsidRPr="00ED011B" w:rsidRDefault="00ED011B" w:rsidP="00ED011B">
      <w:pPr>
        <w:tabs>
          <w:tab w:val="right" w:pos="1134"/>
          <w:tab w:val="right" w:pos="5812"/>
        </w:tabs>
        <w:suppressAutoHyphens/>
        <w:autoSpaceDN w:val="0"/>
        <w:spacing w:after="0" w:line="360" w:lineRule="auto"/>
        <w:ind w:firstLine="567"/>
        <w:jc w:val="both"/>
        <w:textAlignment w:val="baseline"/>
        <w:rPr>
          <w:rFonts w:ascii="Times New Roman" w:eastAsia="Times New Roman" w:hAnsi="Times New Roman" w:cs="Times New Roman"/>
          <w:kern w:val="3"/>
          <w:sz w:val="28"/>
          <w:szCs w:val="28"/>
        </w:rPr>
      </w:pPr>
    </w:p>
    <w:p w:rsidR="00ED011B" w:rsidRPr="00ED011B" w:rsidRDefault="00ED011B" w:rsidP="00ED011B">
      <w:pPr>
        <w:tabs>
          <w:tab w:val="right" w:pos="1134"/>
          <w:tab w:val="right" w:pos="5812"/>
        </w:tabs>
        <w:suppressAutoHyphens/>
        <w:autoSpaceDN w:val="0"/>
        <w:spacing w:after="0" w:line="360" w:lineRule="auto"/>
        <w:ind w:firstLine="567"/>
        <w:jc w:val="both"/>
        <w:textAlignment w:val="baseline"/>
        <w:rPr>
          <w:rFonts w:ascii="Calibri" w:eastAsia="SimSun" w:hAnsi="Calibri" w:cs="Calibri"/>
          <w:kern w:val="3"/>
          <w:sz w:val="28"/>
          <w:szCs w:val="28"/>
        </w:rPr>
      </w:pPr>
    </w:p>
    <w:p w:rsidR="00ED011B" w:rsidRPr="00ED011B" w:rsidRDefault="00ED011B" w:rsidP="00ED011B">
      <w:pPr>
        <w:jc w:val="center"/>
        <w:rPr>
          <w:rFonts w:ascii="Times New Roman" w:hAnsi="Times New Roman" w:cs="Times New Roman"/>
          <w:sz w:val="28"/>
          <w:szCs w:val="28"/>
        </w:rPr>
      </w:pPr>
    </w:p>
    <w:sectPr w:rsidR="00ED011B" w:rsidRPr="00ED01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29C2"/>
    <w:multiLevelType w:val="multilevel"/>
    <w:tmpl w:val="E1ECB914"/>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47B09E0"/>
    <w:multiLevelType w:val="hybridMultilevel"/>
    <w:tmpl w:val="EB48B7D6"/>
    <w:lvl w:ilvl="0" w:tplc="CDA4B5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9FB0DD1"/>
    <w:multiLevelType w:val="hybridMultilevel"/>
    <w:tmpl w:val="98848474"/>
    <w:lvl w:ilvl="0" w:tplc="4FACFB12">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A736E"/>
    <w:multiLevelType w:val="hybridMultilevel"/>
    <w:tmpl w:val="0F76A364"/>
    <w:lvl w:ilvl="0" w:tplc="CDA4B5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26B37C4"/>
    <w:multiLevelType w:val="hybridMultilevel"/>
    <w:tmpl w:val="C6903C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C954746"/>
    <w:multiLevelType w:val="hybridMultilevel"/>
    <w:tmpl w:val="27D691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2653D8C"/>
    <w:multiLevelType w:val="hybridMultilevel"/>
    <w:tmpl w:val="1772B6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70F4CE8"/>
    <w:multiLevelType w:val="hybridMultilevel"/>
    <w:tmpl w:val="5B8A5358"/>
    <w:lvl w:ilvl="0" w:tplc="CDA4B5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7"/>
  </w:num>
  <w:num w:numId="6">
    <w:abstractNumId w:val="0"/>
    <w:lvlOverride w:ilvl="0">
      <w:lvl w:ilvl="0">
        <w:start w:val="1"/>
        <w:numFmt w:val="decimal"/>
        <w:lvlText w:val="%1."/>
        <w:lvlJc w:val="left"/>
        <w:pPr>
          <w:ind w:left="720" w:hanging="360"/>
        </w:pPr>
      </w:lvl>
    </w:lvlOverride>
  </w:num>
  <w:num w:numId="7">
    <w:abstractNumId w:val="0"/>
    <w:lvlOverride w:ilvl="0">
      <w:startOverride w:val="1"/>
      <w:lvl w:ilvl="0">
        <w:start w:val="1"/>
        <w:numFmt w:val="decimal"/>
        <w:lvlText w:val="%1."/>
        <w:lvlJc w:val="left"/>
        <w:pPr>
          <w:ind w:left="720" w:hanging="360"/>
        </w:pPr>
        <w:rPr>
          <w:rFonts w:ascii="Times New Roman" w:hAnsi="Times New Roman" w:cs="Times New Roman" w:hint="default"/>
        </w:rPr>
      </w:lvl>
    </w:lvlOverride>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B88"/>
    <w:rsid w:val="00576560"/>
    <w:rsid w:val="006A6128"/>
    <w:rsid w:val="00755B6D"/>
    <w:rsid w:val="00905B3F"/>
    <w:rsid w:val="00A145DF"/>
    <w:rsid w:val="00B25B28"/>
    <w:rsid w:val="00CE6C6D"/>
    <w:rsid w:val="00E56B88"/>
    <w:rsid w:val="00EA072C"/>
    <w:rsid w:val="00ED011B"/>
    <w:rsid w:val="00FF2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F96C2-C587-407E-AD53-1A352DDE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C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755B6D"/>
    <w:rPr>
      <w:rFonts w:ascii="Segoe UI" w:hAnsi="Segoe UI" w:cs="Segoe UI"/>
      <w:sz w:val="18"/>
      <w:szCs w:val="18"/>
    </w:rPr>
  </w:style>
  <w:style w:type="paragraph" w:styleId="a4">
    <w:name w:val="Balloon Text"/>
    <w:basedOn w:val="a"/>
    <w:link w:val="a3"/>
    <w:uiPriority w:val="99"/>
    <w:semiHidden/>
    <w:unhideWhenUsed/>
    <w:rsid w:val="00755B6D"/>
    <w:pPr>
      <w:spacing w:after="0" w:line="240" w:lineRule="auto"/>
    </w:pPr>
    <w:rPr>
      <w:rFonts w:ascii="Segoe UI" w:hAnsi="Segoe UI" w:cs="Segoe UI"/>
      <w:sz w:val="18"/>
      <w:szCs w:val="18"/>
    </w:rPr>
  </w:style>
  <w:style w:type="paragraph" w:styleId="a5">
    <w:name w:val="Normal (Web)"/>
    <w:basedOn w:val="a"/>
    <w:uiPriority w:val="99"/>
    <w:unhideWhenUsed/>
    <w:rsid w:val="00755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scx32627041">
    <w:name w:val="normaltextrunscx32627041"/>
    <w:basedOn w:val="a0"/>
    <w:rsid w:val="00755B6D"/>
  </w:style>
  <w:style w:type="paragraph" w:customStyle="1" w:styleId="paragraphscx32627041">
    <w:name w:val="paragraphscx32627041"/>
    <w:basedOn w:val="a"/>
    <w:rsid w:val="00755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scx32627041">
    <w:name w:val="eopscx32627041"/>
    <w:basedOn w:val="a0"/>
    <w:rsid w:val="00755B6D"/>
  </w:style>
  <w:style w:type="character" w:customStyle="1" w:styleId="apple-converted-space">
    <w:name w:val="apple-converted-space"/>
    <w:basedOn w:val="a0"/>
    <w:rsid w:val="00755B6D"/>
  </w:style>
  <w:style w:type="table" w:styleId="a6">
    <w:name w:val="Table Grid"/>
    <w:basedOn w:val="a1"/>
    <w:uiPriority w:val="39"/>
    <w:rsid w:val="00ED0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a2"/>
    <w:rsid w:val="00ED011B"/>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5305</Words>
  <Characters>30244</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Арменуи</cp:lastModifiedBy>
  <cp:revision>9</cp:revision>
  <cp:lastPrinted>2018-06-08T06:10:00Z</cp:lastPrinted>
  <dcterms:created xsi:type="dcterms:W3CDTF">2018-05-21T10:06:00Z</dcterms:created>
  <dcterms:modified xsi:type="dcterms:W3CDTF">2021-03-18T09:49:00Z</dcterms:modified>
</cp:coreProperties>
</file>