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4F" w:rsidRPr="0010084F" w:rsidRDefault="0010084F" w:rsidP="00100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084F" w:rsidRPr="0010084F" w:rsidRDefault="0010084F" w:rsidP="0010084F">
      <w:pPr>
        <w:spacing w:line="252" w:lineRule="auto"/>
        <w:rPr>
          <w:rFonts w:ascii="Calibri" w:eastAsia="Calibri" w:hAnsi="Calibri" w:cs="Times New Roman"/>
        </w:rPr>
      </w:pPr>
      <w:r w:rsidRPr="0010084F">
        <w:rPr>
          <w:rFonts w:ascii="Calibri" w:eastAsia="Calibri" w:hAnsi="Calibri" w:cs="Times New Roman"/>
        </w:rPr>
        <w:t xml:space="preserve">                                                                                  </w:t>
      </w:r>
      <w:r w:rsidRPr="0010084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EA430F3" wp14:editId="2BF6DEC1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4F" w:rsidRPr="0010084F" w:rsidRDefault="0010084F" w:rsidP="001008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0084F" w:rsidRPr="0010084F" w:rsidRDefault="0010084F" w:rsidP="001008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0084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10084F" w:rsidRPr="0010084F" w:rsidRDefault="0010084F" w:rsidP="001008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0084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10084F" w:rsidRPr="0010084F" w:rsidRDefault="0010084F" w:rsidP="001008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0084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10084F" w:rsidRPr="0010084F" w:rsidRDefault="0010084F" w:rsidP="001008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0084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10084F" w:rsidRPr="0010084F" w:rsidRDefault="0010084F" w:rsidP="001008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10084F" w:rsidRPr="0010084F" w:rsidRDefault="0010084F" w:rsidP="001008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10084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10084F" w:rsidRPr="0010084F" w:rsidRDefault="0010084F" w:rsidP="001008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0084F" w:rsidRPr="0010084F" w:rsidRDefault="0010084F" w:rsidP="001008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0084F" w:rsidRPr="0010084F" w:rsidRDefault="0010084F" w:rsidP="001008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0084F" w:rsidRPr="0010084F" w:rsidRDefault="0010084F" w:rsidP="001008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27 апреля </w:t>
      </w:r>
      <w:proofErr w:type="gramStart"/>
      <w:r w:rsidRPr="00100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 года</w:t>
      </w:r>
      <w:proofErr w:type="gramEnd"/>
      <w:r w:rsidRPr="00100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№  111                             с. </w:t>
      </w:r>
      <w:proofErr w:type="spellStart"/>
      <w:r w:rsidRPr="00100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10084F" w:rsidRPr="0010084F" w:rsidRDefault="0010084F" w:rsidP="001008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084F" w:rsidRPr="0010084F" w:rsidRDefault="0010084F" w:rsidP="0010084F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caps/>
          <w:sz w:val="28"/>
          <w:szCs w:val="28"/>
          <w:lang w:eastAsia="ru-RU"/>
        </w:rPr>
      </w:pPr>
    </w:p>
    <w:p w:rsidR="0010084F" w:rsidRPr="0010084F" w:rsidRDefault="0010084F" w:rsidP="001008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местных нормативов градостроительного проектирования сельского поселения </w:t>
      </w:r>
      <w:proofErr w:type="spellStart"/>
      <w:r w:rsidRPr="00100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100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10084F" w:rsidRPr="0010084F" w:rsidRDefault="0010084F" w:rsidP="00100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084F" w:rsidRPr="0010084F" w:rsidRDefault="0010084F" w:rsidP="00100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главой 3.1 Градостроительного кодекса Российской Федерации, руководствуясь Федеральным законом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10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10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0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Волжский Самарской области, </w:t>
      </w:r>
      <w:r w:rsidRPr="0010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Собрание представителей сельского поселения </w:t>
      </w:r>
      <w:proofErr w:type="spellStart"/>
      <w:r w:rsidRPr="0010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10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</w:t>
      </w:r>
      <w:r w:rsidRPr="002010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РЕШИЛО:</w:t>
      </w:r>
      <w:r w:rsidRPr="0010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0084F" w:rsidRPr="0010084F" w:rsidRDefault="0010084F" w:rsidP="00100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прилагаемые местные нормативы градостроительного проектирования сельского поселения </w:t>
      </w:r>
      <w:proofErr w:type="spellStart"/>
      <w:r w:rsidRPr="0010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10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области.</w:t>
      </w:r>
    </w:p>
    <w:p w:rsidR="0010084F" w:rsidRPr="0010084F" w:rsidRDefault="0010084F" w:rsidP="00100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Официально опубликовать настоящее решение в газете «</w:t>
      </w:r>
      <w:r w:rsidRPr="001008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Волжская новь</w:t>
      </w:r>
      <w:r w:rsidRPr="0010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0084F" w:rsidRPr="0010084F" w:rsidRDefault="0010084F" w:rsidP="00100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силу со дня его официального опубликования.</w:t>
      </w:r>
    </w:p>
    <w:p w:rsidR="0010084F" w:rsidRPr="0010084F" w:rsidRDefault="0010084F" w:rsidP="00100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84F" w:rsidRPr="0010084F" w:rsidRDefault="0010084F" w:rsidP="001008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Лопатино</w:t>
      </w:r>
      <w:proofErr w:type="spellEnd"/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муниципального района Волжский                                                                                                      Самарской области</w:t>
      </w:r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proofErr w:type="spellStart"/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В.Л.Жуков</w:t>
      </w:r>
      <w:proofErr w:type="spellEnd"/>
    </w:p>
    <w:p w:rsidR="0010084F" w:rsidRPr="0010084F" w:rsidRDefault="0010084F" w:rsidP="001008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084F" w:rsidRPr="0010084F" w:rsidRDefault="0010084F" w:rsidP="001008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Председатель Собрания представителей </w:t>
      </w:r>
    </w:p>
    <w:p w:rsidR="009265D5" w:rsidRDefault="0010084F" w:rsidP="0010084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Лопатино</w:t>
      </w:r>
      <w:proofErr w:type="spellEnd"/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муниципального района Волжский                                                                           Самарской области </w:t>
      </w:r>
      <w:r w:rsidR="005C4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Pr="00100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А.И.Андреянов</w:t>
      </w:r>
      <w:proofErr w:type="spellEnd"/>
    </w:p>
    <w:p w:rsidR="009234FE" w:rsidRDefault="009234FE" w:rsidP="0010084F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34FE" w:rsidRPr="009234FE" w:rsidRDefault="009234FE" w:rsidP="009234FE">
      <w:pPr>
        <w:spacing w:after="0" w:line="240" w:lineRule="auto"/>
        <w:ind w:left="4962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>УТВЕРЖДЕНЫ</w:t>
      </w:r>
    </w:p>
    <w:p w:rsidR="009234FE" w:rsidRPr="009234FE" w:rsidRDefault="009234FE" w:rsidP="009234FE">
      <w:pPr>
        <w:spacing w:after="0" w:line="240" w:lineRule="auto"/>
        <w:ind w:left="4962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>решением Собрания представителей</w:t>
      </w:r>
    </w:p>
    <w:p w:rsidR="009234FE" w:rsidRPr="009234FE" w:rsidRDefault="009234FE" w:rsidP="009234FE">
      <w:pPr>
        <w:spacing w:after="0" w:line="240" w:lineRule="auto"/>
        <w:ind w:left="4962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</w:p>
    <w:p w:rsidR="009234FE" w:rsidRPr="009234FE" w:rsidRDefault="009234FE" w:rsidP="009234FE">
      <w:pPr>
        <w:spacing w:after="0" w:line="240" w:lineRule="auto"/>
        <w:ind w:left="4962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>муниципального района Волжский</w:t>
      </w:r>
    </w:p>
    <w:p w:rsidR="009234FE" w:rsidRPr="009234FE" w:rsidRDefault="009234FE" w:rsidP="009234FE">
      <w:pPr>
        <w:spacing w:after="0" w:line="240" w:lineRule="auto"/>
        <w:ind w:left="4962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>Самарской области</w:t>
      </w:r>
    </w:p>
    <w:p w:rsidR="009234FE" w:rsidRPr="009234FE" w:rsidRDefault="009234FE" w:rsidP="009234FE">
      <w:pPr>
        <w:spacing w:after="0" w:line="240" w:lineRule="auto"/>
        <w:ind w:left="4962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27.04.2018г.</w:t>
      </w: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111</w:t>
      </w:r>
    </w:p>
    <w:p w:rsidR="009234FE" w:rsidRPr="009234FE" w:rsidRDefault="009234FE" w:rsidP="009234F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234FE" w:rsidRPr="009234FE" w:rsidRDefault="009234FE" w:rsidP="009234F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34FE" w:rsidRPr="009234FE" w:rsidRDefault="009234FE" w:rsidP="009234F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34FE" w:rsidRPr="009234FE" w:rsidRDefault="009234FE" w:rsidP="009234F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Местные нормативы градостроительного проектирования </w:t>
      </w:r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br/>
        <w:t xml:space="preserve">сельского поселения </w:t>
      </w:r>
      <w:proofErr w:type="spellStart"/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</w:t>
      </w:r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br/>
        <w:t xml:space="preserve">Самарской области </w:t>
      </w:r>
    </w:p>
    <w:p w:rsidR="009234FE" w:rsidRPr="009234FE" w:rsidRDefault="009234FE" w:rsidP="009234F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34FE" w:rsidRPr="009234FE" w:rsidRDefault="009234FE" w:rsidP="009234F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34FE" w:rsidRPr="009234FE" w:rsidRDefault="009234FE" w:rsidP="009234F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9234FE" w:rsidRPr="009234FE" w:rsidRDefault="009234FE" w:rsidP="009234FE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9234FE" w:rsidRPr="009234FE" w:rsidRDefault="009234FE" w:rsidP="009234F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1.1. Настоящие местные нормативы градостроительного проектирования сельского поселения </w:t>
      </w:r>
      <w:proofErr w:type="spellStart"/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(далее – местные нормативы) разработаны в соответствии с положениями статей 29.1, 29.2, 29.4 Градостроительного кодекса Российской Федерации, Законом Самарской области от 12 июля 2006 года № 90-ГД «О градостроительной деятельности на территории Самарской области», и устанавливают совокупность расчетных показателей минимально допустимого уровня обеспеченности объектами местного значения сельского поселения </w:t>
      </w:r>
      <w:proofErr w:type="spellStart"/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(далее – поселение), относящимися к областям, указанным в пункте 1 части 5 статьи 23 Градостроительного кодекса Российской Федерации, объектами благоустройства территории,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поселения.</w:t>
      </w:r>
    </w:p>
    <w:p w:rsidR="009234FE" w:rsidRPr="009234FE" w:rsidRDefault="009234FE" w:rsidP="009234F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>1.2. Настоящие местные нормативы включают в себя:</w:t>
      </w:r>
    </w:p>
    <w:p w:rsidR="009234FE" w:rsidRPr="009234FE" w:rsidRDefault="009234FE" w:rsidP="009234F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основную часть (расчетные показатели, указанные в пункте 1.1 настоящих местных нормативов);</w:t>
      </w:r>
    </w:p>
    <w:p w:rsidR="009234FE" w:rsidRPr="009234FE" w:rsidRDefault="009234FE" w:rsidP="009234F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материалы по обоснованию расчетных показателей, содержащихся в основной части местных нормативов;</w:t>
      </w:r>
    </w:p>
    <w:p w:rsidR="009234FE" w:rsidRPr="009234FE" w:rsidRDefault="009234FE" w:rsidP="009234F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>правила и область применения расчетных показателей, содержащихся в основной части местных нормативов.</w:t>
      </w:r>
    </w:p>
    <w:p w:rsidR="009234FE" w:rsidRPr="009234FE" w:rsidRDefault="009234FE" w:rsidP="009234F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34FE" w:rsidRPr="009234FE" w:rsidRDefault="009234FE" w:rsidP="009234F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34FE" w:rsidRPr="009234FE" w:rsidRDefault="009234FE" w:rsidP="009234F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  <w:sectPr w:rsidR="009234FE" w:rsidRPr="009234FE" w:rsidSect="00312F8E">
          <w:headerReference w:type="even" r:id="rId8"/>
          <w:headerReference w:type="default" r:id="rId9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34FE" w:rsidRPr="009234FE" w:rsidRDefault="009234FE" w:rsidP="009234F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Расчетные показатели минимально допустимого уровня обеспеченности объектами местного значения сельского поселения </w:t>
      </w:r>
      <w:proofErr w:type="spellStart"/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населения поселения и расчетные показатели максимально допустимого уровня территориальной доступности таких объектов для населения поселения</w:t>
      </w:r>
    </w:p>
    <w:p w:rsidR="009234FE" w:rsidRPr="009234FE" w:rsidRDefault="009234FE" w:rsidP="009234F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788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417"/>
        <w:gridCol w:w="1488"/>
        <w:gridCol w:w="355"/>
        <w:gridCol w:w="283"/>
        <w:gridCol w:w="142"/>
        <w:gridCol w:w="425"/>
        <w:gridCol w:w="284"/>
        <w:gridCol w:w="236"/>
        <w:gridCol w:w="614"/>
        <w:gridCol w:w="851"/>
        <w:gridCol w:w="1843"/>
        <w:gridCol w:w="2835"/>
        <w:gridCol w:w="1213"/>
      </w:tblGrid>
      <w:tr w:rsidR="009234FE" w:rsidRPr="009234FE" w:rsidTr="001D2A87">
        <w:trPr>
          <w:tblHeader/>
        </w:trPr>
        <w:tc>
          <w:tcPr>
            <w:tcW w:w="534" w:type="dxa"/>
            <w:vMerge w:val="restart"/>
            <w:shd w:val="clear" w:color="auto" w:fill="E6E6E6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E6E6E6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вида объекта местного значения</w:t>
            </w:r>
          </w:p>
        </w:tc>
        <w:tc>
          <w:tcPr>
            <w:tcW w:w="6095" w:type="dxa"/>
            <w:gridSpan w:val="10"/>
            <w:shd w:val="clear" w:color="auto" w:fill="E6E6E6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Значения расчетных показателей минимально допустимого уровня обеспеченности</w:t>
            </w:r>
          </w:p>
        </w:tc>
        <w:tc>
          <w:tcPr>
            <w:tcW w:w="5891" w:type="dxa"/>
            <w:gridSpan w:val="3"/>
            <w:shd w:val="clear" w:color="auto" w:fill="E6E6E6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Значения расчетных показателей максимально допустимого уровня территориальной доступности</w:t>
            </w:r>
          </w:p>
        </w:tc>
      </w:tr>
      <w:tr w:rsidR="009234FE" w:rsidRPr="009234FE" w:rsidTr="001D2A87">
        <w:trPr>
          <w:trHeight w:val="120"/>
          <w:tblHeader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вид доступности, единица измерения</w:t>
            </w:r>
          </w:p>
        </w:tc>
        <w:tc>
          <w:tcPr>
            <w:tcW w:w="404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</w:t>
            </w:r>
          </w:p>
        </w:tc>
      </w:tr>
      <w:tr w:rsidR="009234FE" w:rsidRPr="009234FE" w:rsidTr="001D2A87">
        <w:tc>
          <w:tcPr>
            <w:tcW w:w="14788" w:type="dxa"/>
            <w:gridSpan w:val="15"/>
            <w:shd w:val="clear" w:color="auto" w:fill="auto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физической культуры и массового спорта</w:t>
            </w:r>
          </w:p>
        </w:tc>
      </w:tr>
      <w:tr w:rsidR="009234FE" w:rsidRPr="009234FE" w:rsidTr="001D2A87">
        <w:tc>
          <w:tcPr>
            <w:tcW w:w="534" w:type="dxa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Физкультурно-спортивные залы</w:t>
            </w:r>
          </w:p>
        </w:tc>
        <w:tc>
          <w:tcPr>
            <w:tcW w:w="141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квадратные метры общей площади пола на 1 тысячу человек</w:t>
            </w:r>
          </w:p>
        </w:tc>
        <w:tc>
          <w:tcPr>
            <w:tcW w:w="4678" w:type="dxa"/>
            <w:gridSpan w:val="9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843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234FE" w:rsidRPr="009234FE" w:rsidTr="001D2A87">
        <w:trPr>
          <w:trHeight w:val="1620"/>
        </w:trPr>
        <w:tc>
          <w:tcPr>
            <w:tcW w:w="534" w:type="dxa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Плавательные бассейны</w:t>
            </w:r>
          </w:p>
        </w:tc>
        <w:tc>
          <w:tcPr>
            <w:tcW w:w="141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квадратные метры зеркала воды на 1 тысячу человек</w:t>
            </w:r>
          </w:p>
        </w:tc>
        <w:tc>
          <w:tcPr>
            <w:tcW w:w="4678" w:type="dxa"/>
            <w:gridSpan w:val="9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9234FE" w:rsidRPr="009234FE" w:rsidTr="001D2A87">
        <w:tc>
          <w:tcPr>
            <w:tcW w:w="534" w:type="dxa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Плоскостные физкультурно-спортивные сооружения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квадратные метры на 1 тысячу человек</w:t>
            </w: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4048" w:type="dxa"/>
            <w:gridSpan w:val="2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</w:tr>
      <w:tr w:rsidR="009234FE" w:rsidRPr="009234FE" w:rsidTr="001D2A87">
        <w:tc>
          <w:tcPr>
            <w:tcW w:w="14788" w:type="dxa"/>
            <w:gridSpan w:val="15"/>
            <w:shd w:val="clear" w:color="auto" w:fill="auto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библиотечного обслуживания</w:t>
            </w:r>
          </w:p>
        </w:tc>
      </w:tr>
      <w:tr w:rsidR="009234FE" w:rsidRPr="009234FE" w:rsidTr="001D2A87">
        <w:trPr>
          <w:trHeight w:val="230"/>
        </w:trPr>
        <w:tc>
          <w:tcPr>
            <w:tcW w:w="534" w:type="dxa"/>
            <w:vMerge w:val="restart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Общедоступные библиотеки сельских поселений (сельские массовые библиотеки)</w:t>
            </w:r>
          </w:p>
        </w:tc>
        <w:tc>
          <w:tcPr>
            <w:tcW w:w="1417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в населенном пункте, являющемся административным центром сельского поселения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 на каждую 1 тысячу населения</w:t>
            </w:r>
          </w:p>
        </w:tc>
        <w:tc>
          <w:tcPr>
            <w:tcW w:w="1843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234FE" w:rsidRPr="009234FE" w:rsidTr="001D2A87">
        <w:trPr>
          <w:trHeight w:val="230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в населенных пунктах с числом жителей более 500 человек, расположенных на расстоянии более 5 км от </w:t>
            </w:r>
            <w:r w:rsidRPr="00923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административного центра поселения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филиал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230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в населенных пунктах с числом жителей до 500 человек, расположенных на расстоянии до 5 км от административного центра поселения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1 отдел </w:t>
            </w:r>
            <w:proofErr w:type="spellStart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внестационарного</w:t>
            </w:r>
            <w:proofErr w:type="spellEnd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400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единиц хранения, количество читательских мест на 1 тысячу человек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при населении, тысяч человек</w:t>
            </w:r>
          </w:p>
        </w:tc>
        <w:tc>
          <w:tcPr>
            <w:tcW w:w="1489" w:type="dxa"/>
            <w:gridSpan w:val="5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единиц хранения в тысячах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читательских мест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400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свыше 1 до 2</w:t>
            </w:r>
          </w:p>
        </w:tc>
        <w:tc>
          <w:tcPr>
            <w:tcW w:w="1489" w:type="dxa"/>
            <w:gridSpan w:val="5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6-7,5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400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свыше 2 до 5</w:t>
            </w:r>
          </w:p>
        </w:tc>
        <w:tc>
          <w:tcPr>
            <w:tcW w:w="1489" w:type="dxa"/>
            <w:gridSpan w:val="5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400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свыше 5 до 10</w:t>
            </w:r>
          </w:p>
        </w:tc>
        <w:tc>
          <w:tcPr>
            <w:tcW w:w="1489" w:type="dxa"/>
            <w:gridSpan w:val="5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4,5-5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400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Дополнительно в центральной библиотеке сельского поселения на 1 тысячу человек: 4,5-5 тысячи единиц хранения, 3-4 читательских места.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1150"/>
        </w:trPr>
        <w:tc>
          <w:tcPr>
            <w:tcW w:w="534" w:type="dxa"/>
            <w:vMerge w:val="restart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Детские библиотеки</w:t>
            </w:r>
          </w:p>
        </w:tc>
        <w:tc>
          <w:tcPr>
            <w:tcW w:w="1417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977" w:type="dxa"/>
            <w:gridSpan w:val="6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в населенном пункте, являющемся административным центром сельского поселения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 на каждую 1 тысячу детского населения</w:t>
            </w:r>
          </w:p>
        </w:tc>
        <w:tc>
          <w:tcPr>
            <w:tcW w:w="1843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835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в населенном пункте, являющемся административным центром сельского поселения</w:t>
            </w:r>
          </w:p>
        </w:tc>
        <w:tc>
          <w:tcPr>
            <w:tcW w:w="1213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234FE" w:rsidRPr="009234FE" w:rsidTr="001D2A87">
        <w:trPr>
          <w:trHeight w:val="7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9234FE" w:rsidRPr="009234FE" w:rsidTr="001D2A87">
        <w:tc>
          <w:tcPr>
            <w:tcW w:w="14788" w:type="dxa"/>
            <w:gridSpan w:val="15"/>
            <w:shd w:val="clear" w:color="auto" w:fill="auto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культуры и искусства</w:t>
            </w:r>
          </w:p>
        </w:tc>
      </w:tr>
      <w:tr w:rsidR="009234FE" w:rsidRPr="009234FE" w:rsidTr="001D2A87">
        <w:trPr>
          <w:trHeight w:val="1170"/>
        </w:trPr>
        <w:tc>
          <w:tcPr>
            <w:tcW w:w="534" w:type="dxa"/>
            <w:vMerge w:val="restart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клубного типа сельских поселений</w:t>
            </w:r>
          </w:p>
        </w:tc>
        <w:tc>
          <w:tcPr>
            <w:tcW w:w="1417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зрительских мест на 1 тысячу жителей</w:t>
            </w:r>
          </w:p>
        </w:tc>
        <w:tc>
          <w:tcPr>
            <w:tcW w:w="4678" w:type="dxa"/>
            <w:gridSpan w:val="9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43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835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в населенных пунктах, являющихся административными центрами сельских поселений</w:t>
            </w:r>
          </w:p>
        </w:tc>
        <w:tc>
          <w:tcPr>
            <w:tcW w:w="1213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234FE" w:rsidRPr="009234FE" w:rsidTr="001D2A87">
        <w:trPr>
          <w:trHeight w:val="122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213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9234FE" w:rsidRPr="009234FE" w:rsidTr="001D2A87">
        <w:trPr>
          <w:trHeight w:val="1880"/>
        </w:trPr>
        <w:tc>
          <w:tcPr>
            <w:tcW w:w="534" w:type="dxa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Музеи</w:t>
            </w:r>
          </w:p>
        </w:tc>
        <w:tc>
          <w:tcPr>
            <w:tcW w:w="141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муниципальное образование</w:t>
            </w:r>
          </w:p>
        </w:tc>
        <w:tc>
          <w:tcPr>
            <w:tcW w:w="4678" w:type="dxa"/>
            <w:gridSpan w:val="9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9234FE" w:rsidRPr="009234FE" w:rsidTr="001D2A87">
        <w:tc>
          <w:tcPr>
            <w:tcW w:w="14788" w:type="dxa"/>
            <w:gridSpan w:val="15"/>
            <w:shd w:val="clear" w:color="auto" w:fill="auto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</w:tr>
      <w:tr w:rsidR="009234FE" w:rsidRPr="009234FE" w:rsidTr="001D2A87">
        <w:tc>
          <w:tcPr>
            <w:tcW w:w="534" w:type="dxa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Озелененные территории общего пользования (без учета городских лесов)</w:t>
            </w:r>
          </w:p>
        </w:tc>
        <w:tc>
          <w:tcPr>
            <w:tcW w:w="141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квадратный метр на 1 человека</w:t>
            </w:r>
          </w:p>
        </w:tc>
        <w:tc>
          <w:tcPr>
            <w:tcW w:w="4678" w:type="dxa"/>
            <w:gridSpan w:val="9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4048" w:type="dxa"/>
            <w:gridSpan w:val="2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</w:tr>
      <w:tr w:rsidR="009234FE" w:rsidRPr="009234FE" w:rsidTr="001D2A87">
        <w:trPr>
          <w:trHeight w:val="421"/>
        </w:trPr>
        <w:tc>
          <w:tcPr>
            <w:tcW w:w="534" w:type="dxa"/>
            <w:vMerge w:val="restart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Парки культуры и отдыха</w:t>
            </w:r>
          </w:p>
        </w:tc>
        <w:tc>
          <w:tcPr>
            <w:tcW w:w="1417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977" w:type="dxa"/>
            <w:gridSpan w:val="6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в населенных пунктах с числом жителей от 10 тысяч человек до 100 тысяч человек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234FE" w:rsidRPr="009234FE" w:rsidTr="001D2A87">
        <w:trPr>
          <w:trHeight w:val="10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c>
          <w:tcPr>
            <w:tcW w:w="14788" w:type="dxa"/>
            <w:gridSpan w:val="15"/>
            <w:shd w:val="clear" w:color="auto" w:fill="auto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обеспечения объектами транспортной инфраструктуры</w:t>
            </w:r>
          </w:p>
        </w:tc>
      </w:tr>
      <w:tr w:rsidR="009234FE" w:rsidRPr="009234FE" w:rsidTr="001D2A87">
        <w:trPr>
          <w:trHeight w:val="97"/>
        </w:trPr>
        <w:tc>
          <w:tcPr>
            <w:tcW w:w="534" w:type="dxa"/>
            <w:vMerge w:val="restart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местного значения (улично-дорожная сеть)</w:t>
            </w:r>
          </w:p>
        </w:tc>
        <w:tc>
          <w:tcPr>
            <w:tcW w:w="1417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плотность улично-дорожной сети, километры на квадратные километры территории</w:t>
            </w:r>
          </w:p>
        </w:tc>
        <w:tc>
          <w:tcPr>
            <w:tcW w:w="4678" w:type="dxa"/>
            <w:gridSpan w:val="9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23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9234FE" w:rsidRPr="009234FE" w:rsidTr="001D2A87">
        <w:trPr>
          <w:trHeight w:val="824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*Примечание: при расчете обеспеченности учитываются автомобильные дороги общего пользования федерального значения, автомобильные дороги общего пользования регионального или межмуниципального значения, автомобильные дороги местного значения муниципального района, находящиеся в границах населенных пунктов.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103"/>
        </w:trPr>
        <w:tc>
          <w:tcPr>
            <w:tcW w:w="534" w:type="dxa"/>
            <w:vMerge w:val="restart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Стоянки и парковки (парковочные места) общего пользования</w:t>
            </w:r>
          </w:p>
        </w:tc>
        <w:tc>
          <w:tcPr>
            <w:tcW w:w="1417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в процентах</w:t>
            </w:r>
          </w:p>
        </w:tc>
        <w:tc>
          <w:tcPr>
            <w:tcW w:w="4678" w:type="dxa"/>
            <w:gridSpan w:val="9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Из расчета не менее чем для 70 % расчетного парка индивидуальных легковых автомобилей, в том числе, %:</w:t>
            </w:r>
          </w:p>
        </w:tc>
        <w:tc>
          <w:tcPr>
            <w:tcW w:w="1843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2835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до входов в жилые дома</w:t>
            </w:r>
          </w:p>
        </w:tc>
        <w:tc>
          <w:tcPr>
            <w:tcW w:w="1213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234FE" w:rsidRPr="009234FE" w:rsidTr="001D2A87">
        <w:trPr>
          <w:trHeight w:val="74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9234FE" w:rsidRPr="009234FE" w:rsidRDefault="009234FE" w:rsidP="00923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жилые районы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до входов в пассажирские помещения вокзалов, входов в места крупных</w:t>
            </w:r>
          </w:p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учреждений торговли и общественного питания</w:t>
            </w:r>
          </w:p>
        </w:tc>
        <w:tc>
          <w:tcPr>
            <w:tcW w:w="1213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9234FE" w:rsidRPr="009234FE" w:rsidTr="001D2A87">
        <w:trPr>
          <w:trHeight w:val="102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общегородские и специализированные центры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до входов в прочие учреждения и предприятия обслуживания населения</w:t>
            </w:r>
          </w:p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и административных зданий</w:t>
            </w:r>
          </w:p>
        </w:tc>
        <w:tc>
          <w:tcPr>
            <w:tcW w:w="1213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9234FE" w:rsidRPr="009234FE" w:rsidTr="001D2A87">
        <w:trPr>
          <w:trHeight w:val="102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промышленные и коммунально-складские зоны (районы)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до входов в парки, на выставки и стадионы</w:t>
            </w:r>
          </w:p>
        </w:tc>
        <w:tc>
          <w:tcPr>
            <w:tcW w:w="1213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9234FE" w:rsidRPr="009234FE" w:rsidTr="001D2A87">
        <w:trPr>
          <w:trHeight w:val="102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зоны массового кратковременного отдыха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1610"/>
        </w:trPr>
        <w:tc>
          <w:tcPr>
            <w:tcW w:w="534" w:type="dxa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Сети линий наземного общественного пассажирского транспорта</w:t>
            </w:r>
          </w:p>
        </w:tc>
        <w:tc>
          <w:tcPr>
            <w:tcW w:w="141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плотность сети, километры сети на квадратный километр территории</w:t>
            </w:r>
          </w:p>
        </w:tc>
        <w:tc>
          <w:tcPr>
            <w:tcW w:w="4678" w:type="dxa"/>
            <w:gridSpan w:val="9"/>
          </w:tcPr>
          <w:p w:rsidR="009234FE" w:rsidRPr="009234FE" w:rsidRDefault="009234FE" w:rsidP="00923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 остановок общественного транспорта, метры</w:t>
            </w:r>
          </w:p>
        </w:tc>
        <w:tc>
          <w:tcPr>
            <w:tcW w:w="4048" w:type="dxa"/>
            <w:gridSpan w:val="2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9234FE" w:rsidRPr="009234FE" w:rsidTr="001D2A87">
        <w:tc>
          <w:tcPr>
            <w:tcW w:w="14788" w:type="dxa"/>
            <w:gridSpan w:val="15"/>
            <w:shd w:val="clear" w:color="auto" w:fill="auto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обращения с отходами</w:t>
            </w:r>
          </w:p>
        </w:tc>
      </w:tr>
      <w:tr w:rsidR="009234FE" w:rsidRPr="009234FE" w:rsidTr="001D2A87">
        <w:trPr>
          <w:trHeight w:val="113"/>
        </w:trPr>
        <w:tc>
          <w:tcPr>
            <w:tcW w:w="534" w:type="dxa"/>
            <w:vMerge w:val="restart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Объекты, предназначенные для сбора и вывоза бытовых отходов и мусора</w:t>
            </w:r>
          </w:p>
        </w:tc>
        <w:tc>
          <w:tcPr>
            <w:tcW w:w="1417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нормы накопления бытовых отходов, килограммы, литры на 1 человека в год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Твердые бытовые отходы: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литры</w:t>
            </w:r>
          </w:p>
        </w:tc>
        <w:tc>
          <w:tcPr>
            <w:tcW w:w="1843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9234FE" w:rsidRPr="009234FE" w:rsidTr="001D2A87">
        <w:trPr>
          <w:trHeight w:val="106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-  от жилых зданий, оборудованных водопроводом, канализацией, центральным отоплением и газом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190-225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900-1000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106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-   от прочих жилых зданий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300-450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1100-1500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106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Общее количество с учетом общественных зданий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280-300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1400-1500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106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Жидкие из выгребов (при отсутствии канализации)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2000-35000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106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Смет с 1 м</w:t>
            </w:r>
            <w:r w:rsidRPr="009234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 твердых покрытий улиц, площадей и парков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5-15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8-20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10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Примечание: Нормы накопления крупногабаритных бытовых отходов следует принимать в размере 5% в составе приведенных значений твердых бытовых отходов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c>
          <w:tcPr>
            <w:tcW w:w="14788" w:type="dxa"/>
            <w:gridSpan w:val="15"/>
            <w:shd w:val="clear" w:color="auto" w:fill="auto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обеспечения инженерной и коммунальной инфраструктурой</w:t>
            </w:r>
          </w:p>
        </w:tc>
      </w:tr>
      <w:tr w:rsidR="009234FE" w:rsidRPr="009234FE" w:rsidTr="001D2A87">
        <w:trPr>
          <w:trHeight w:val="206"/>
        </w:trPr>
        <w:tc>
          <w:tcPr>
            <w:tcW w:w="534" w:type="dxa"/>
            <w:vMerge w:val="restart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Объекты электроснабжения</w:t>
            </w:r>
          </w:p>
        </w:tc>
        <w:tc>
          <w:tcPr>
            <w:tcW w:w="1417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Электропотребление, </w:t>
            </w:r>
            <w:proofErr w:type="spellStart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 ч/год на 1 чел., использование максимума электрической нагрузки, ч/год</w:t>
            </w:r>
          </w:p>
        </w:tc>
        <w:tc>
          <w:tcPr>
            <w:tcW w:w="1843" w:type="dxa"/>
            <w:gridSpan w:val="2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Степень благоустройства</w:t>
            </w:r>
          </w:p>
        </w:tc>
        <w:tc>
          <w:tcPr>
            <w:tcW w:w="1134" w:type="dxa"/>
            <w:gridSpan w:val="4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Электропотребление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Использование максимума электрической нагрузки</w:t>
            </w:r>
          </w:p>
        </w:tc>
        <w:tc>
          <w:tcPr>
            <w:tcW w:w="1843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9234FE" w:rsidRPr="009234FE" w:rsidTr="001D2A87">
        <w:trPr>
          <w:trHeight w:val="77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Сельские населенные пункты (без кондиционеров)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206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не оборудованные стационарными электроплитами</w:t>
            </w:r>
          </w:p>
        </w:tc>
        <w:tc>
          <w:tcPr>
            <w:tcW w:w="1134" w:type="dxa"/>
            <w:gridSpan w:val="4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206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оборудованные стационарными электроплитами (100</w:t>
            </w:r>
            <w:r w:rsidRPr="00923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% </w:t>
            </w: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охвата)</w:t>
            </w:r>
          </w:p>
        </w:tc>
        <w:tc>
          <w:tcPr>
            <w:tcW w:w="1134" w:type="dxa"/>
            <w:gridSpan w:val="4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5800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154"/>
        </w:trPr>
        <w:tc>
          <w:tcPr>
            <w:tcW w:w="534" w:type="dxa"/>
            <w:vMerge w:val="restart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Объекты водоснабжения</w:t>
            </w:r>
          </w:p>
        </w:tc>
        <w:tc>
          <w:tcPr>
            <w:tcW w:w="1417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удельные среднесуточные расходы холодной и горячей воды на хозяйственно</w:t>
            </w:r>
            <w:r w:rsidRPr="00923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-питьевые нужды (без учета расходов на полив зеленых насаждений) территорий жилой застройки, литры в сутки на одного человека</w:t>
            </w:r>
          </w:p>
        </w:tc>
        <w:tc>
          <w:tcPr>
            <w:tcW w:w="4678" w:type="dxa"/>
            <w:gridSpan w:val="9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</w:t>
            </w:r>
          </w:p>
        </w:tc>
        <w:tc>
          <w:tcPr>
            <w:tcW w:w="1843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9234FE" w:rsidRPr="009234FE" w:rsidTr="001D2A87">
        <w:trPr>
          <w:trHeight w:val="153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для зданий с местными (квартирными) водонагревателями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200, со снижением до 180 к 2025 году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153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для зданий с централизованным горячим водоснабжением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250 (150 + 100) со снижением до 200 (120 + 80) к 2025 году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153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для объектов обслуживания повседневного пользования</w:t>
            </w:r>
          </w:p>
        </w:tc>
        <w:tc>
          <w:tcPr>
            <w:tcW w:w="1701" w:type="dxa"/>
            <w:gridSpan w:val="3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307"/>
        </w:trPr>
        <w:tc>
          <w:tcPr>
            <w:tcW w:w="534" w:type="dxa"/>
            <w:vMerge w:val="restart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Объекты водоотведения</w:t>
            </w:r>
          </w:p>
        </w:tc>
        <w:tc>
          <w:tcPr>
            <w:tcW w:w="141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удельное среднесуточное водоотведение жилой застройки, литры в сутки на одного человека</w:t>
            </w:r>
          </w:p>
        </w:tc>
        <w:tc>
          <w:tcPr>
            <w:tcW w:w="4678" w:type="dxa"/>
            <w:gridSpan w:val="9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Следует принимать равным удельным среднесуточным расходам холодной и горячей воды на хозяйственно-питьевые нужды </w:t>
            </w:r>
          </w:p>
        </w:tc>
        <w:tc>
          <w:tcPr>
            <w:tcW w:w="1843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9234FE" w:rsidRPr="009234FE" w:rsidTr="001D2A87">
        <w:trPr>
          <w:trHeight w:val="306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величина объема поверхностного стока, кубические метры на 1 гектар</w:t>
            </w:r>
          </w:p>
        </w:tc>
        <w:tc>
          <w:tcPr>
            <w:tcW w:w="4678" w:type="dxa"/>
            <w:gridSpan w:val="9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c>
          <w:tcPr>
            <w:tcW w:w="534" w:type="dxa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Объекты газоснабжения</w:t>
            </w:r>
          </w:p>
        </w:tc>
        <w:tc>
          <w:tcPr>
            <w:tcW w:w="141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среднесуточные показатели потребления </w:t>
            </w:r>
            <w:r w:rsidRPr="00923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газа, кубические метры в сутки</w:t>
            </w:r>
          </w:p>
        </w:tc>
        <w:tc>
          <w:tcPr>
            <w:tcW w:w="4678" w:type="dxa"/>
            <w:gridSpan w:val="9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приготовление пищи на плите – 0,5;</w:t>
            </w:r>
          </w:p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 с использованием газового проточного водонагревателя – 0,5;</w:t>
            </w:r>
          </w:p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отопление с использованием бытового газового отопительного аппарата с водяным контуром – от 7 до 12</w:t>
            </w:r>
          </w:p>
        </w:tc>
        <w:tc>
          <w:tcPr>
            <w:tcW w:w="1843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048" w:type="dxa"/>
            <w:gridSpan w:val="2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9234FE" w:rsidRPr="009234FE" w:rsidTr="001D2A87">
        <w:trPr>
          <w:trHeight w:val="258"/>
        </w:trPr>
        <w:tc>
          <w:tcPr>
            <w:tcW w:w="534" w:type="dxa"/>
            <w:vMerge w:val="restart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Объекты теплоснабжения</w:t>
            </w:r>
          </w:p>
        </w:tc>
        <w:tc>
          <w:tcPr>
            <w:tcW w:w="1417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удельный расход тепловой энергии системой отопления здания, кВт ч/</w:t>
            </w:r>
            <w:proofErr w:type="spellStart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, за отопительный период</w:t>
            </w:r>
          </w:p>
        </w:tc>
        <w:tc>
          <w:tcPr>
            <w:tcW w:w="2126" w:type="dxa"/>
            <w:gridSpan w:val="3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552" w:type="dxa"/>
            <w:gridSpan w:val="6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1843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9234FE" w:rsidRPr="009234FE" w:rsidTr="001D2A87">
        <w:trPr>
          <w:trHeight w:val="255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520" w:type="dxa"/>
            <w:gridSpan w:val="2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614" w:type="dxa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6-9</w:t>
            </w:r>
          </w:p>
        </w:tc>
        <w:tc>
          <w:tcPr>
            <w:tcW w:w="851" w:type="dxa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10 и более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255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Жилые здания</w:t>
            </w:r>
          </w:p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20" w:type="dxa"/>
            <w:gridSpan w:val="2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14" w:type="dxa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851" w:type="dxa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255"/>
        </w:trPr>
        <w:tc>
          <w:tcPr>
            <w:tcW w:w="534" w:type="dxa"/>
            <w:vMerge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организации, медицинские организации</w:t>
            </w:r>
          </w:p>
        </w:tc>
        <w:tc>
          <w:tcPr>
            <w:tcW w:w="567" w:type="dxa"/>
            <w:gridSpan w:val="2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520" w:type="dxa"/>
            <w:gridSpan w:val="2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614" w:type="dxa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rPr>
          <w:trHeight w:val="25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4FE" w:rsidRPr="009234FE" w:rsidTr="001D2A87">
        <w:tc>
          <w:tcPr>
            <w:tcW w:w="14788" w:type="dxa"/>
            <w:gridSpan w:val="15"/>
            <w:shd w:val="clear" w:color="auto" w:fill="auto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организации ритуальных услуг и содержания мест захоронения</w:t>
            </w:r>
          </w:p>
        </w:tc>
      </w:tr>
      <w:tr w:rsidR="009234FE" w:rsidRPr="009234FE" w:rsidTr="001D2A87">
        <w:trPr>
          <w:trHeight w:val="227"/>
        </w:trPr>
        <w:tc>
          <w:tcPr>
            <w:tcW w:w="534" w:type="dxa"/>
            <w:vMerge w:val="restart"/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Кладбища</w:t>
            </w:r>
          </w:p>
        </w:tc>
        <w:tc>
          <w:tcPr>
            <w:tcW w:w="1417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гектаров на 1 тысячу человек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кладбища традиционного захоронения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843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234FE" w:rsidRPr="009234FE" w:rsidTr="001D2A87">
        <w:trPr>
          <w:trHeight w:val="22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кладбища </w:t>
            </w:r>
            <w:proofErr w:type="spellStart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урновых</w:t>
            </w:r>
            <w:proofErr w:type="spellEnd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 захоронений после кремации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bottom w:val="single" w:sz="4" w:space="0" w:color="auto"/>
            </w:tcBorders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FE" w:rsidRPr="009234FE" w:rsidRDefault="009234FE" w:rsidP="009234F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234FE" w:rsidRPr="009234FE" w:rsidRDefault="009234FE" w:rsidP="009234F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  <w:sectPr w:rsidR="009234FE" w:rsidRPr="009234FE" w:rsidSect="00AB2CA4">
          <w:pgSz w:w="16840" w:h="11900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234FE" w:rsidRPr="009234FE" w:rsidRDefault="009234FE" w:rsidP="009234F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 xml:space="preserve">3. Правила и область применения </w:t>
      </w:r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br/>
        <w:t xml:space="preserve">расчетных показателей, содержащихся в основной части местных нормативов градостроительного проектирования сельского поселения </w:t>
      </w:r>
      <w:proofErr w:type="spellStart"/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9234FE" w:rsidRPr="009234FE" w:rsidRDefault="009234FE" w:rsidP="009234FE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9234FE" w:rsidRPr="009234FE" w:rsidRDefault="009234FE" w:rsidP="009234F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34FE" w:rsidRPr="009234FE" w:rsidRDefault="009234FE" w:rsidP="009234F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>3.1. Расчетные показатели минимально допустимого уровня обеспеченности объектами местного значения поселения населения поселения и расчетные показатели максимально допустимого уровня территориальной доступности таких объектов для населения поселения, установленные местными нормативами, применяются при подготовке:</w:t>
      </w:r>
    </w:p>
    <w:p w:rsidR="009234FE" w:rsidRPr="009234FE" w:rsidRDefault="009234FE" w:rsidP="009234F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генерального плана сельского поселения </w:t>
      </w:r>
      <w:proofErr w:type="spellStart"/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области;</w:t>
      </w:r>
    </w:p>
    <w:p w:rsidR="009234FE" w:rsidRPr="009234FE" w:rsidRDefault="009234FE" w:rsidP="009234F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>документации по планировке территории.</w:t>
      </w:r>
    </w:p>
    <w:p w:rsidR="009234FE" w:rsidRPr="009234FE" w:rsidRDefault="009234FE" w:rsidP="009234F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234FE">
        <w:rPr>
          <w:rFonts w:ascii="Times New Roman" w:eastAsia="MS Mincho" w:hAnsi="Times New Roman" w:cs="Times New Roman"/>
          <w:sz w:val="28"/>
          <w:szCs w:val="28"/>
          <w:lang w:eastAsia="ru-RU"/>
        </w:rPr>
        <w:t>3.2. Области применения значений конкретных расчетных показателей, указанных в пункте 3.1, приведены в таблице.</w:t>
      </w:r>
    </w:p>
    <w:p w:rsidR="009234FE" w:rsidRPr="009234FE" w:rsidRDefault="009234FE" w:rsidP="009234F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234FE" w:rsidRPr="009234FE" w:rsidRDefault="009234FE" w:rsidP="009234F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  <w:sectPr w:rsidR="009234FE" w:rsidRPr="009234FE" w:rsidSect="00F57DDC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9234FE" w:rsidRPr="009234FE" w:rsidRDefault="009234FE" w:rsidP="009234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234FE" w:rsidRPr="009234FE" w:rsidRDefault="009234FE" w:rsidP="009234F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Таблица. Области применения значений расчетных показателей, </w:t>
      </w:r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br/>
        <w:t xml:space="preserve">установленных местными нормативами градостроительного проектирования сельского поселения </w:t>
      </w:r>
      <w:proofErr w:type="spellStart"/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9234F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9234FE" w:rsidRPr="009234FE" w:rsidRDefault="009234FE" w:rsidP="009234F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9234FE">
        <w:rPr>
          <w:rFonts w:ascii="Times New Roman" w:eastAsia="MS Mincho" w:hAnsi="Times New Roman" w:cs="Times New Roman"/>
          <w:sz w:val="20"/>
          <w:szCs w:val="20"/>
          <w:lang w:eastAsia="ru-RU"/>
        </w:rPr>
        <w:t>Принятые сокращения: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46"/>
      </w:tblGrid>
      <w:tr w:rsidR="009234FE" w:rsidRPr="009234FE" w:rsidTr="001D2A87">
        <w:tc>
          <w:tcPr>
            <w:tcW w:w="993" w:type="dxa"/>
          </w:tcPr>
          <w:p w:rsidR="009234FE" w:rsidRPr="009234FE" w:rsidRDefault="009234FE" w:rsidP="00923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МНГП –</w:t>
            </w:r>
          </w:p>
        </w:tc>
        <w:tc>
          <w:tcPr>
            <w:tcW w:w="8346" w:type="dxa"/>
          </w:tcPr>
          <w:p w:rsidR="009234FE" w:rsidRPr="009234FE" w:rsidRDefault="009234FE" w:rsidP="009234FE">
            <w:pPr>
              <w:ind w:lef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местные нормативы градостроительного проектирования сельского поселения </w:t>
            </w:r>
            <w:proofErr w:type="spellStart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Лопатино</w:t>
            </w:r>
            <w:proofErr w:type="spellEnd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34FE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Волжский Самарской области</w:t>
            </w:r>
          </w:p>
        </w:tc>
      </w:tr>
      <w:tr w:rsidR="009234FE" w:rsidRPr="009234FE" w:rsidTr="001D2A87">
        <w:tc>
          <w:tcPr>
            <w:tcW w:w="993" w:type="dxa"/>
          </w:tcPr>
          <w:p w:rsidR="009234FE" w:rsidRPr="009234FE" w:rsidRDefault="009234FE" w:rsidP="00923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ГП        –</w:t>
            </w:r>
          </w:p>
        </w:tc>
        <w:tc>
          <w:tcPr>
            <w:tcW w:w="8346" w:type="dxa"/>
          </w:tcPr>
          <w:p w:rsidR="009234FE" w:rsidRPr="009234FE" w:rsidRDefault="009234FE" w:rsidP="009234FE">
            <w:pPr>
              <w:ind w:lef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план сельского поселения </w:t>
            </w:r>
            <w:proofErr w:type="spellStart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Лопатино</w:t>
            </w:r>
            <w:proofErr w:type="spellEnd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Волжский </w:t>
            </w:r>
            <w:r w:rsidRPr="009234FE">
              <w:rPr>
                <w:rFonts w:ascii="Times New Roman" w:hAnsi="Times New Roman" w:cs="Times New Roman"/>
                <w:sz w:val="20"/>
                <w:szCs w:val="20"/>
              </w:rPr>
              <w:br/>
              <w:t>Самарской области</w:t>
            </w:r>
          </w:p>
        </w:tc>
      </w:tr>
      <w:tr w:rsidR="009234FE" w:rsidRPr="009234FE" w:rsidTr="001D2A87">
        <w:tc>
          <w:tcPr>
            <w:tcW w:w="993" w:type="dxa"/>
          </w:tcPr>
          <w:p w:rsidR="009234FE" w:rsidRPr="009234FE" w:rsidRDefault="009234FE" w:rsidP="00923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ДПТ     –</w:t>
            </w:r>
          </w:p>
        </w:tc>
        <w:tc>
          <w:tcPr>
            <w:tcW w:w="8346" w:type="dxa"/>
          </w:tcPr>
          <w:p w:rsidR="009234FE" w:rsidRPr="009234FE" w:rsidRDefault="009234FE" w:rsidP="009234FE">
            <w:pPr>
              <w:ind w:lef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документация по планировке территории сельского поселения </w:t>
            </w:r>
            <w:proofErr w:type="spellStart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Лопатино</w:t>
            </w:r>
            <w:proofErr w:type="spellEnd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9234FE">
              <w:rPr>
                <w:rFonts w:ascii="Times New Roman" w:hAnsi="Times New Roman" w:cs="Times New Roman"/>
                <w:sz w:val="20"/>
                <w:szCs w:val="20"/>
              </w:rPr>
              <w:br/>
              <w:t>района Волжский Самарской области</w:t>
            </w:r>
          </w:p>
        </w:tc>
      </w:tr>
    </w:tbl>
    <w:p w:rsidR="009234FE" w:rsidRPr="009234FE" w:rsidRDefault="009234FE" w:rsidP="009234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40"/>
        <w:gridCol w:w="4608"/>
        <w:gridCol w:w="1906"/>
        <w:gridCol w:w="1068"/>
        <w:gridCol w:w="1023"/>
      </w:tblGrid>
      <w:tr w:rsidR="009234FE" w:rsidRPr="009234FE" w:rsidTr="001D2A87">
        <w:trPr>
          <w:trHeight w:val="920"/>
          <w:tblHeader/>
        </w:trPr>
        <w:tc>
          <w:tcPr>
            <w:tcW w:w="682" w:type="dxa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247" w:type="dxa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расчетного показателя, </w:t>
            </w: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в отношении которого МНГП </w:t>
            </w: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устанавливается значение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Единицы </w:t>
            </w: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измерения </w:t>
            </w: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расчетного </w:t>
            </w: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показателя</w:t>
            </w:r>
          </w:p>
        </w:tc>
        <w:tc>
          <w:tcPr>
            <w:tcW w:w="984" w:type="dxa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ГП</w:t>
            </w:r>
          </w:p>
        </w:tc>
        <w:tc>
          <w:tcPr>
            <w:tcW w:w="943" w:type="dxa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ДПТ</w:t>
            </w:r>
          </w:p>
        </w:tc>
      </w:tr>
      <w:tr w:rsidR="009234FE" w:rsidRPr="009234FE" w:rsidTr="001D2A87">
        <w:tc>
          <w:tcPr>
            <w:tcW w:w="8613" w:type="dxa"/>
            <w:gridSpan w:val="5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физической культуры и массового спорта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физкультурно-спортивными залами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квадратные метры общей площади пола на 1 тысячу человек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физкультурно-спортивных залов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плавательными бассейнами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квадратные метры зеркала воды на 1 тысячу человек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плавательных бассейнов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плоскостными физкультурно-спортивными сооружениями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квадратные метры на 1 тысячу человек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плоскостных физкультурно-спортивными сооружений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r w:rsidRPr="009234FE">
              <w:rPr>
                <w:rFonts w:ascii="Times New Roman" w:hAnsi="Times New Roman" w:cs="Times New Roman"/>
                <w:sz w:val="20"/>
                <w:szCs w:val="20"/>
              </w:rPr>
              <w:br/>
              <w:t>метры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8613" w:type="dxa"/>
            <w:gridSpan w:val="5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библиотечного обслуживания</w:t>
            </w:r>
          </w:p>
        </w:tc>
      </w:tr>
      <w:tr w:rsidR="009234FE" w:rsidRPr="009234FE" w:rsidTr="001D2A87">
        <w:tc>
          <w:tcPr>
            <w:tcW w:w="682" w:type="dxa"/>
            <w:vMerge w:val="restart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vMerge w:val="restart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общедоступными библиотеками сельских поселений (сельскими массовыми библиотеками)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  <w:vMerge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vMerge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единиц хранения, количество читательских мест на 1 тысячу человек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общедоступных библиотек сельских поселений (сельских массовых библиотек)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детскими библиотеками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детских библиотек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8613" w:type="dxa"/>
            <w:gridSpan w:val="5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культуры и искусства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учреждениями культуры клубного типа сельских поселений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зрительских мест на 1 тысячу жителей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учреждений культуры клубного типа сельских поселений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музеями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муниципальное образование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музеев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8613" w:type="dxa"/>
            <w:gridSpan w:val="5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озелененными территориями общего пользования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квадратный метр на 1 человека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озелененных территорий общего пользования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парками культуры и отдыха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парков культуры и отдыха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8613" w:type="dxa"/>
            <w:gridSpan w:val="5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обеспечения объектами транспортной инфраструктуры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автомобильными дорогами местного значения (улично-дорожной сетью)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плотность улично-дорожной сети, километры на квадратные километры территории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стоянками и парковками (парковочными местами) общего пользования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в процентах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стоянок и парковок (парковочных мест) общего пользования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сетями линий наземного общественного пассажирского транспорта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плотность сети, километры сети на квадратный километр территории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остановок наземного общественного пассажирского транспорта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 остановок общественного транспорта, метры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8613" w:type="dxa"/>
            <w:gridSpan w:val="5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обращения с отходами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объектами, предназначенными для сбора и вывоза бытовых отходов и мусора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нормы накопления бытовых отходов, килограммы, литры на 1 человека в год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8613" w:type="dxa"/>
            <w:gridSpan w:val="5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обеспечения инженерной и коммунальной инфраструктурой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 электроснабжения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Электропотребление, </w:t>
            </w:r>
            <w:proofErr w:type="spellStart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 xml:space="preserve"> ч/год на 1 чел., использование максимума </w:t>
            </w:r>
            <w:r w:rsidRPr="00923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электрической нагрузки, ч/год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 водоснабжения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застройки, литры в сутки на одного человека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 водоотведения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величина объема поверхностного стока, кубические метры на 1 гектар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 газоснабжения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среднесуточные показатели потребления газа, кубические метры в сутки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 теплоснабжения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удельный расход тепловой энергии системой отопления здания, кВт ч/</w:t>
            </w:r>
            <w:proofErr w:type="spellStart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, за отопительный период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9234FE" w:rsidRPr="009234FE" w:rsidTr="001D2A87">
        <w:tc>
          <w:tcPr>
            <w:tcW w:w="8613" w:type="dxa"/>
            <w:gridSpan w:val="5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организации ритуальных услуг и содержания мест захоронения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кладбищами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гектаров на 1 тысячу человек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MS Gothic" w:eastAsia="MS Gothic" w:hAnsi="MS Gothic" w:cs="Times New Roman"/>
                <w:color w:val="00000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9234FE" w:rsidRPr="009234FE" w:rsidTr="001D2A87">
        <w:tc>
          <w:tcPr>
            <w:tcW w:w="682" w:type="dxa"/>
          </w:tcPr>
          <w:p w:rsidR="009234FE" w:rsidRPr="009234FE" w:rsidRDefault="009234FE" w:rsidP="009234FE">
            <w:pPr>
              <w:numPr>
                <w:ilvl w:val="0"/>
                <w:numId w:val="1"/>
              </w:num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кладбищ</w:t>
            </w:r>
          </w:p>
        </w:tc>
        <w:tc>
          <w:tcPr>
            <w:tcW w:w="1757" w:type="dxa"/>
          </w:tcPr>
          <w:p w:rsidR="009234FE" w:rsidRPr="009234FE" w:rsidRDefault="009234FE" w:rsidP="0092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FE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984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43" w:type="dxa"/>
            <w:vAlign w:val="center"/>
          </w:tcPr>
          <w:p w:rsidR="009234FE" w:rsidRPr="009234FE" w:rsidRDefault="009234FE" w:rsidP="009234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F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</w:tbl>
    <w:p w:rsidR="009234FE" w:rsidRPr="009234FE" w:rsidRDefault="009234FE" w:rsidP="009234F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234FE" w:rsidRPr="0010084F" w:rsidRDefault="009234FE" w:rsidP="0010084F">
      <w:pPr>
        <w:spacing w:line="240" w:lineRule="auto"/>
        <w:rPr>
          <w:b/>
        </w:rPr>
      </w:pPr>
    </w:p>
    <w:sectPr w:rsidR="009234FE" w:rsidRPr="0010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7C6" w:rsidRDefault="003917C6">
      <w:pPr>
        <w:spacing w:after="0" w:line="240" w:lineRule="auto"/>
      </w:pPr>
      <w:r>
        <w:separator/>
      </w:r>
    </w:p>
  </w:endnote>
  <w:endnote w:type="continuationSeparator" w:id="0">
    <w:p w:rsidR="003917C6" w:rsidRDefault="0039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7C6" w:rsidRDefault="003917C6">
      <w:pPr>
        <w:spacing w:after="0" w:line="240" w:lineRule="auto"/>
      </w:pPr>
      <w:r>
        <w:separator/>
      </w:r>
    </w:p>
  </w:footnote>
  <w:footnote w:type="continuationSeparator" w:id="0">
    <w:p w:rsidR="003917C6" w:rsidRDefault="00391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AA" w:rsidRDefault="009234FE" w:rsidP="004870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24AA" w:rsidRDefault="003917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AA" w:rsidRPr="00312F8E" w:rsidRDefault="009234FE" w:rsidP="0048707F">
    <w:pPr>
      <w:pStyle w:val="a4"/>
      <w:framePr w:wrap="around" w:vAnchor="text" w:hAnchor="margin" w:xAlign="center" w:y="1"/>
      <w:rPr>
        <w:rStyle w:val="a6"/>
        <w:rFonts w:ascii="Times New Roman" w:hAnsi="Times New Roman" w:cs="Times New Roman"/>
      </w:rPr>
    </w:pPr>
    <w:r w:rsidRPr="00312F8E">
      <w:rPr>
        <w:rStyle w:val="a6"/>
        <w:rFonts w:ascii="Times New Roman" w:hAnsi="Times New Roman" w:cs="Times New Roman"/>
      </w:rPr>
      <w:fldChar w:fldCharType="begin"/>
    </w:r>
    <w:r w:rsidRPr="00312F8E">
      <w:rPr>
        <w:rStyle w:val="a6"/>
        <w:rFonts w:ascii="Times New Roman" w:hAnsi="Times New Roman" w:cs="Times New Roman"/>
      </w:rPr>
      <w:instrText xml:space="preserve">PAGE  </w:instrText>
    </w:r>
    <w:r w:rsidRPr="00312F8E">
      <w:rPr>
        <w:rStyle w:val="a6"/>
        <w:rFonts w:ascii="Times New Roman" w:hAnsi="Times New Roman" w:cs="Times New Roman"/>
      </w:rPr>
      <w:fldChar w:fldCharType="separate"/>
    </w:r>
    <w:r w:rsidR="00201070">
      <w:rPr>
        <w:rStyle w:val="a6"/>
        <w:rFonts w:ascii="Times New Roman" w:hAnsi="Times New Roman" w:cs="Times New Roman"/>
        <w:noProof/>
      </w:rPr>
      <w:t>14</w:t>
    </w:r>
    <w:r w:rsidRPr="00312F8E">
      <w:rPr>
        <w:rStyle w:val="a6"/>
        <w:rFonts w:ascii="Times New Roman" w:hAnsi="Times New Roman" w:cs="Times New Roman"/>
      </w:rPr>
      <w:fldChar w:fldCharType="end"/>
    </w:r>
  </w:p>
  <w:p w:rsidR="002E24AA" w:rsidRDefault="003917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7493C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12EC7"/>
    <w:multiLevelType w:val="hybridMultilevel"/>
    <w:tmpl w:val="97A29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40"/>
    <w:rsid w:val="0010084F"/>
    <w:rsid w:val="00201070"/>
    <w:rsid w:val="003917C6"/>
    <w:rsid w:val="00576560"/>
    <w:rsid w:val="005C407F"/>
    <w:rsid w:val="00905B3F"/>
    <w:rsid w:val="009234FE"/>
    <w:rsid w:val="00EF2940"/>
    <w:rsid w:val="00F3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C0DDB-DBC3-46ED-8707-C4B28BC5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4F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4FE"/>
    <w:pPr>
      <w:tabs>
        <w:tab w:val="center" w:pos="4677"/>
        <w:tab w:val="right" w:pos="9355"/>
      </w:tabs>
      <w:spacing w:after="0" w:line="240" w:lineRule="auto"/>
    </w:pPr>
    <w:rPr>
      <w:rFonts w:eastAsia="MS Mincho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234FE"/>
    <w:rPr>
      <w:rFonts w:eastAsia="MS Mincho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9234FE"/>
  </w:style>
  <w:style w:type="paragraph" w:styleId="a7">
    <w:name w:val="Balloon Text"/>
    <w:basedOn w:val="a"/>
    <w:link w:val="a8"/>
    <w:uiPriority w:val="99"/>
    <w:semiHidden/>
    <w:unhideWhenUsed/>
    <w:rsid w:val="0020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1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2018-04-27T05:33:00Z</cp:lastPrinted>
  <dcterms:created xsi:type="dcterms:W3CDTF">2018-04-26T06:17:00Z</dcterms:created>
  <dcterms:modified xsi:type="dcterms:W3CDTF">2018-04-27T06:01:00Z</dcterms:modified>
</cp:coreProperties>
</file>