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46" w:rsidRDefault="004E6546" w:rsidP="004E65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AB787B" wp14:editId="7D3A0994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546" w:rsidRDefault="004E6546" w:rsidP="004E65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546" w:rsidRDefault="004E6546" w:rsidP="004E65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546" w:rsidRDefault="004E6546" w:rsidP="004E65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546" w:rsidRDefault="004E6546" w:rsidP="004E65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546" w:rsidRDefault="004E6546" w:rsidP="004E65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6546" w:rsidRDefault="004E6546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E6546" w:rsidRDefault="00371823" w:rsidP="004E654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</w:p>
    <w:p w:rsidR="004E6546" w:rsidRDefault="004E6546" w:rsidP="004E654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 </w:t>
      </w:r>
      <w:proofErr w:type="gramStart"/>
      <w:r w:rsidR="00C506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ноября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2015 года               №  51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E6546" w:rsidRDefault="004E6546" w:rsidP="004E6546"/>
    <w:p w:rsidR="004E6546" w:rsidRDefault="004E6546" w:rsidP="004E6546"/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предварительном одобрении решения </w:t>
      </w:r>
      <w:proofErr w:type="gram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« О</w:t>
      </w:r>
      <w:proofErr w:type="gramEnd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местном бюджете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год и плановый период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области» и вынесении проекта на публичные слушания</w:t>
      </w:r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Федеральным законом « Об общих принципах организации местного самоуправления в Российской Федерации» от06.10.2003 г. № 131-ФЗ, Бюджетным кодексом Российской Федерации от 31.07.1998 г. № 1450-ФЗ, Уставом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, Решением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« Об утверждении Порядка организации и проведения публичных слушаний в сельском поселении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от 25.02.2010 г. № 157, Решением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от 25.11.2014 г. № 138 « Положение о бюджетном устройстве и бюджетном процессе в сельском поселении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области», Собрание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Предварительно одобрить проект Решения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области  «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местном бюджете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муниципального района Волжский Самарской области».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Вынести проект Решения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« О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местном бюджете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на публичные слушания.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на территории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публичные слушания по проекту Решения «« О местном бюджете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организации и проведения публичных слушаний в сельском поселении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Решением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от 25.02.2010 г. № 157.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проведения публичных слушаний составляет 20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) дней со дня опубликования в средствах массовой информации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"Название_поселения"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Лопатино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"Название_района"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Волжский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области.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 публичных слушаний (место ведения протокола публичных слушаний) – </w:t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instrText xml:space="preserve"> MERGEFIELD "Индекс_места_ведения_протокола_публичных" </w:instrText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443535</w:t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Самарская область,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"Место_ведения_протокола_публичных_слушан"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Волжский район, село Лопатино, ул. Братьев Глубоковых, д. 2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"Лицо_ответственное_за_ве_ведение_проток"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ведущего специалиста администрации сельского поселения Лопатино Царева А.В.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5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замечаний и предложений по вопросу публичных слушаний оканчивается по истечению 20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дней .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решение, проект решения Собрания Представителей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« О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местном бюджете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области» в газете 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MERGEFIELD Название_газеты________________________ </w:instrTex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noProof/>
          <w:sz w:val="28"/>
          <w:szCs w:val="28"/>
          <w:lang w:eastAsia="ru-RU"/>
        </w:rPr>
        <w:t>"Волжская новь"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E6546" w:rsidRPr="002F7D5D" w:rsidRDefault="004E6546" w:rsidP="004E6546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в средствах массовой информации </w:t>
      </w:r>
      <w:proofErr w:type="gram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( газета</w:t>
      </w:r>
      <w:proofErr w:type="gram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« Волжская новь»).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муниципального района Волжский                                                                      Самарской области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50650" w:rsidRDefault="00C50650" w:rsidP="004E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368E7F8F" wp14:editId="13C0501E">
            <wp:extent cx="682625" cy="7988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6546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E6546" w:rsidRPr="00C50650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5065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ПРОЕКТ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b/>
          <w:caps/>
          <w:noProof/>
          <w:sz w:val="28"/>
          <w:szCs w:val="28"/>
          <w:lang w:eastAsia="ru-RU"/>
        </w:rPr>
        <w:t>Волжский</w: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end"/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begin"/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separate"/>
      </w:r>
      <w:r w:rsidRPr="002F7D5D">
        <w:rPr>
          <w:rFonts w:ascii="Times New Roman" w:eastAsia="Times New Roman" w:hAnsi="Times New Roman"/>
          <w:b/>
          <w:caps/>
          <w:noProof/>
          <w:sz w:val="28"/>
          <w:szCs w:val="28"/>
          <w:lang w:eastAsia="ru-RU"/>
        </w:rPr>
        <w:t>Лопатино</w: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fldChar w:fldCharType="end"/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третьего</w:t>
      </w:r>
      <w:r w:rsidRPr="002F7D5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 созыва</w:t>
      </w:r>
      <w:proofErr w:type="gramEnd"/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                                                  №                                   с.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утверждении бюджета сельского поселения </w:t>
      </w:r>
      <w:proofErr w:type="spellStart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на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годов».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внесенный Администрацией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и представленный Главой администрации поселения проект «Решения о бюджете сельского поселения </w:t>
      </w:r>
      <w:proofErr w:type="spellStart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на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- 201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F7D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годов»,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7D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РЕШИЛО: </w:t>
      </w:r>
    </w:p>
    <w:p w:rsidR="004E6546" w:rsidRPr="002F7D5D" w:rsidRDefault="004E6546" w:rsidP="004E65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360" w:lineRule="auto"/>
        <w:ind w:left="106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1. Утвердить основные характеристики местного бюджета на 2017 год: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общий объем доходов </w:t>
      </w:r>
      <w:proofErr w:type="gram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–  64</w:t>
      </w:r>
      <w:proofErr w:type="gram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 466,85 тыс. рублей;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общий объем расходов – 64 466,85 тыс. рублей;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дефицит – 0,00 тыс. рублей.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2. Утвердить основные характеристики местного бюджета на 2018 год: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общий объем доходов – 66 041,80 тыс. рублей;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общий объем расходов –66 041,80 тыс. рублей;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3. Утвердить основные характеристики местного бюджета на 2019 год: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общий объем доходов – 68 753,80 тыс. рублей;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общий объем расходов –68 753,80 тыс. рублей;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Утвердить общий объем условно утвержденных расходов: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на 2018 год –1200,0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на 2019 год –2600,0 тыс. рублей.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1. Утвердить объем межбюджетных трансфертов, получаемых из других бюджетов бюджетной системы Российской Федерации: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2017 году –сумме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2018 году - в 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2019 году - в сумме 0,</w:t>
      </w:r>
      <w:proofErr w:type="gram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00  тыс.</w:t>
      </w:r>
      <w:proofErr w:type="gram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2. Утвердить объем безвозмездных поступлений в доход местного бюджета: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2017 году – в 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2018 году - в 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2019 году - в сумме 0,00 тыс. рублей.</w:t>
      </w:r>
    </w:p>
    <w:p w:rsidR="008831EF" w:rsidRPr="008831EF" w:rsidRDefault="008831EF" w:rsidP="008831EF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4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1. Утвердить перечень главных администраторов доходов местного бюджета согласно приложению № 1 к настоящему Решению.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перечень главных </w:t>
      </w:r>
      <w:proofErr w:type="gram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администраторов  источников</w:t>
      </w:r>
      <w:proofErr w:type="gram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финансирования дефицита бюджета района согласно приложению № 2 к настоящему Решению.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Статья 5</w:t>
      </w:r>
    </w:p>
    <w:p w:rsidR="008831EF" w:rsidRPr="008831EF" w:rsidRDefault="008831EF" w:rsidP="008831EF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1. Размер части прибыли, полученной муниципальными </w:t>
      </w:r>
      <w:proofErr w:type="spell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унитаыми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предприятиями сельского поселения </w:t>
      </w:r>
      <w:proofErr w:type="spellStart"/>
      <w:proofErr w:type="gram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Волжский Самарской области в очередном финансовом году, в том числе по итогам предыдущего года, являющейся неналоговым доходом местного бюджета, рассчитывается в процентном отношении от прибыли предприятия, определяемой согласно документам бухгалтерского учета и отчетности после уплаты налогов и иных обязательных платежей.</w:t>
      </w:r>
    </w:p>
    <w:p w:rsidR="008831EF" w:rsidRPr="008831EF" w:rsidRDefault="008831EF" w:rsidP="008831EF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2. Установить, что в местный бюджет перечисляется часть прибыли, полученной муниципальными унитарными предприятиями сельского поселения </w:t>
      </w:r>
      <w:proofErr w:type="spellStart"/>
      <w:proofErr w:type="gram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 муниципального</w:t>
      </w:r>
      <w:proofErr w:type="gram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Волжский Самарской области в 2016 году, в том числе по итогам 2016 года, в размере 20 процентов.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6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Образовать в расходной части местного бюджета резервный фонд администрации сельского поселения в 2017 году – в размере 600,0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2018 году – в размере 600,0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2019 году – в размере 600,0 тыс. рублей.</w:t>
      </w: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7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классификации  расходов</w:t>
      </w:r>
      <w:proofErr w:type="gram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 бюджета поселения на 2017 год согласно приложению № </w:t>
      </w:r>
      <w:r w:rsidRPr="008831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 </w:t>
      </w: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8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классификации  расходов</w:t>
      </w:r>
      <w:proofErr w:type="gram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 бюджета поселения на плановый период  2018-2019 годов согласно приложению № 4,5</w:t>
      </w:r>
      <w:r w:rsidRPr="008831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9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 предельный объем муниципального долга сельского поселения </w:t>
      </w:r>
      <w:proofErr w:type="spell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области: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2017 году – в 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2018 году - в 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2019 году - в сумме 0,00 тыс. рублей.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2. Установить верхний предел муниципального долга сельского поселения </w:t>
      </w:r>
      <w:proofErr w:type="spell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области: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на 1 января 2017 года – в 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на 1 января 2018 года – в сумме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на 1 января 2019 года – в сумме 0,00 тыс. рублей.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3. Установить предельные объемы расходов на обслуживание муниципального долга сельского поселения </w:t>
      </w:r>
      <w:proofErr w:type="spell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области: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2017 году –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2018 году – 0,00 тыс. рублей;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в 2019 году – 0,00 тыс. рублей.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10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Утвердить источники внутреннего финансирования дефицита бюджета поселения на 2017 год согласно приложению № 6</w:t>
      </w:r>
      <w:r w:rsidRPr="008831E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</w:t>
      </w: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Утвердить источники внутреннего финансирования дефицита бюджета поселения на 2018 - 2019 гг. согласно приложению № 7,8 к настоящему Решению.</w:t>
      </w:r>
    </w:p>
    <w:p w:rsidR="008831EF" w:rsidRPr="008831EF" w:rsidRDefault="008831EF" w:rsidP="008831E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Статья 11</w:t>
      </w:r>
    </w:p>
    <w:p w:rsidR="008831EF" w:rsidRPr="008831EF" w:rsidRDefault="008831EF" w:rsidP="008831E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в 2017 -2019 годах за счет средств бюджета поселения на безвозмездной и безвозвратной основе предоставляются субсидии юридическим лицам (за исключением субсидии муниципальным бюджетным учреждениям), индивидуальным предпринимателям, физическим лицам – производителям товаров, работ, услуг, осуществляющим свою деятельность на территории сельского поселения </w:t>
      </w:r>
      <w:proofErr w:type="spell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Волжский, в целях  возмещения указанным лицам затрат или недополученных доходов в связи с производством товаров,  выполнением работ, оказанием услуг в следующих сферах:</w:t>
      </w:r>
    </w:p>
    <w:p w:rsidR="008831EF" w:rsidRPr="008831EF" w:rsidRDefault="008831EF" w:rsidP="008831E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жилищно-коммунальное хозяйство;</w:t>
      </w:r>
    </w:p>
    <w:p w:rsidR="008831EF" w:rsidRPr="008831EF" w:rsidRDefault="008831EF" w:rsidP="008831E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- сельское хозяйство;</w:t>
      </w:r>
    </w:p>
    <w:p w:rsidR="008831EF" w:rsidRPr="008831EF" w:rsidRDefault="008831EF" w:rsidP="008831E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Субсидии в случаях, предусмотренных частью 1 настоящей статьи, предоставляются соответствующими главными распорядителями средств областного бюджета в соответствии с нормативными правовыми актами Администрации  сельского поселения </w:t>
      </w:r>
      <w:proofErr w:type="spellStart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предоставлении.</w:t>
      </w:r>
    </w:p>
    <w:p w:rsidR="008831EF" w:rsidRPr="008831EF" w:rsidRDefault="008831EF" w:rsidP="008831E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Статья 12</w:t>
      </w:r>
    </w:p>
    <w:p w:rsidR="008831EF" w:rsidRPr="008831EF" w:rsidRDefault="008831EF" w:rsidP="008831E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 1 января 2017 года и действует по 31 декабря 2017 года. </w:t>
      </w: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</w:t>
      </w:r>
      <w:proofErr w:type="spellStart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сельского поселения </w:t>
      </w:r>
      <w:proofErr w:type="spellStart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муниципального района Волжский                                                                      Самарской области                                                         </w:t>
      </w:r>
      <w:proofErr w:type="spellStart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31EF" w:rsidRPr="008831EF" w:rsidRDefault="008831EF" w:rsidP="008831E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</w:t>
      </w:r>
      <w:proofErr w:type="gramStart"/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  по</w:t>
      </w:r>
      <w:proofErr w:type="gramEnd"/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>Лопатино</w:t>
      </w:r>
      <w:proofErr w:type="spellEnd"/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2017 год и на плановый период 2018-2019 </w:t>
      </w:r>
      <w:proofErr w:type="spellStart"/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>г.г</w:t>
      </w:r>
      <w:proofErr w:type="spellEnd"/>
      <w:r w:rsidRPr="008831E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8831EF" w:rsidRPr="008831EF" w:rsidRDefault="008831EF" w:rsidP="008831E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3600"/>
        <w:gridCol w:w="1213"/>
        <w:gridCol w:w="1277"/>
        <w:gridCol w:w="1134"/>
      </w:tblGrid>
      <w:tr w:rsidR="008831EF" w:rsidRPr="008831EF" w:rsidTr="00F245E9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8831EF" w:rsidRPr="008831EF" w:rsidTr="00F245E9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64 466,85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66 041,80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68 753,8</w:t>
            </w:r>
          </w:p>
        </w:tc>
      </w:tr>
      <w:tr w:rsidR="008831EF" w:rsidRPr="008831EF" w:rsidTr="00F245E9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16 892,9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18 896,00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20734,0</w:t>
            </w:r>
          </w:p>
        </w:tc>
      </w:tr>
      <w:tr w:rsidR="008831EF" w:rsidRPr="008831EF" w:rsidTr="00F245E9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15 100,00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15 120,00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21 476,00</w:t>
            </w:r>
          </w:p>
        </w:tc>
      </w:tr>
      <w:tr w:rsidR="008831EF" w:rsidRPr="008831EF" w:rsidTr="00F245E9">
        <w:trPr>
          <w:trHeight w:val="109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10102020010000110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с. 227 НК РФ. 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200,00 </w:t>
            </w:r>
          </w:p>
        </w:tc>
      </w:tr>
      <w:tr w:rsidR="008831EF" w:rsidRPr="008831EF" w:rsidTr="00F245E9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3 192,00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3 576,00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4 076,00 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3 046,60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2 905,20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</w:t>
            </w: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985,00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15,60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2 046,00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8831EF" w:rsidRPr="008831EF" w:rsidTr="00F245E9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37378,5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47 863,00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47 723,00</w:t>
            </w:r>
          </w:p>
        </w:tc>
      </w:tr>
      <w:tr w:rsidR="008831EF" w:rsidRPr="008831EF" w:rsidTr="00F245E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491,7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627,00 </w:t>
            </w:r>
          </w:p>
        </w:tc>
      </w:tr>
      <w:tr w:rsidR="008831EF" w:rsidRPr="008831EF" w:rsidTr="00F245E9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36 886,8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47 313,00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47 096,00</w:t>
            </w:r>
            <w:r w:rsidRPr="008831E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10606013100000110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32 200,00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35 568,00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 xml:space="preserve">33 707,00 </w:t>
            </w:r>
          </w:p>
        </w:tc>
      </w:tr>
      <w:tr w:rsidR="008831EF" w:rsidRPr="008831EF" w:rsidTr="00F245E9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10606023101000110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налог, зачисляемый в бюджеты поселений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9 686,80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11 745,00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 xml:space="preserve">13 389,00 </w:t>
            </w:r>
          </w:p>
        </w:tc>
      </w:tr>
      <w:tr w:rsidR="008831EF" w:rsidRPr="008831EF" w:rsidTr="00F245E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66,0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74,00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84,00 </w:t>
            </w:r>
          </w:p>
        </w:tc>
      </w:tr>
      <w:tr w:rsidR="008831EF" w:rsidRPr="008831EF" w:rsidTr="00F245E9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66,0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74,00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 xml:space="preserve">84,00 </w:t>
            </w:r>
          </w:p>
        </w:tc>
      </w:tr>
      <w:tr w:rsidR="008831EF" w:rsidRPr="008831EF" w:rsidTr="00F245E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2 042,85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20201000000000151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133,85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20201003100000151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133,85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43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20203000000000151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20203015100000151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20202000000000151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 xml:space="preserve"> 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20202041100000151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20202999100000151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1 909,00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20705000100000180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безвозмездные поступления в бюджет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Безвозмездное поступление от физических и юридических лиц на финансовое обеспечение дорожной деятельности, в том </w:t>
            </w: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числе добровольных пожертвований, в отношении автомобильных дорог местного значения сельских поселений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0,00 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2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64 466,85</w:t>
            </w:r>
          </w:p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66 041,80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1EF" w:rsidRPr="008831EF" w:rsidRDefault="008831EF" w:rsidP="00883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68 753,80</w:t>
            </w:r>
          </w:p>
        </w:tc>
      </w:tr>
    </w:tbl>
    <w:p w:rsidR="008831EF" w:rsidRPr="008831EF" w:rsidRDefault="008831EF" w:rsidP="008831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1EF" w:rsidRPr="008831EF" w:rsidRDefault="008831EF" w:rsidP="008831E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к Решению Собрания представителей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Волжский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Самарской области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 » ноября 2016 г. № ___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главных администраторов источников финансирования дефицита бюджета сельского </w:t>
      </w:r>
      <w:proofErr w:type="spellStart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5068"/>
      </w:tblGrid>
      <w:tr w:rsidR="008831EF" w:rsidRPr="008831EF" w:rsidTr="00F245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главных администраторов, групп, подгрупп, статей и видов источников финансирования дефицита местного бюджета, кодов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</w:tr>
      <w:tr w:rsidR="008831EF" w:rsidRPr="008831EF" w:rsidTr="00F245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01 05 0201 10 0000 510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поселений</w:t>
            </w:r>
          </w:p>
        </w:tc>
      </w:tr>
      <w:tr w:rsidR="008831EF" w:rsidRPr="008831EF" w:rsidTr="00F245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</w:t>
            </w: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01 05 0201 10 0000 </w:t>
            </w: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8831E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поселений</w:t>
            </w:r>
          </w:p>
        </w:tc>
      </w:tr>
    </w:tbl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8831EF" w:rsidRPr="008831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к Решению Собрания представителей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Волжский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Самарской области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» ноября 2016 г. №____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1EF" w:rsidRPr="008831EF" w:rsidRDefault="008831EF" w:rsidP="008831EF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главных администраторов </w:t>
      </w:r>
      <w:proofErr w:type="gramStart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доходов  бюджета</w:t>
      </w:r>
      <w:proofErr w:type="gramEnd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321"/>
        <w:gridCol w:w="9386"/>
      </w:tblGrid>
      <w:tr w:rsidR="008831EF" w:rsidRPr="008831EF" w:rsidTr="00F245E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Наименование главного администратора </w:t>
            </w:r>
            <w:proofErr w:type="gramStart"/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доходов  бюджета</w:t>
            </w:r>
            <w:proofErr w:type="gramEnd"/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сельского поселения, дохода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10102040011000110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выигрышей и призов в проводимых конкурсах, играх и других мероприятиях в  целях рекламы товаров, работ и услуг, страховых выплат по договорам добровольного страхования жизни, заключенным на срок менее 5 лет, в части превышения сумм страховых взносов, увеличенных на сумму, рассчитанную исходя из действующей ставки рефинансирования, процентных доходов по вкладам в банках (за исключением срочных пенсионных вкладов, внесенных на срок не менее 6 месяце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10102050010000110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процентов по облигациям с ипотечным покрытием, эмитированным до 1 января 2007 года, а также с доходов учредителей доверительного управления ипотечным покрытием, полученных на основании приобретения ипотечных сертификатов участия, выданных управляющим ипотечным покрытием до 1 января 2007 года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10606013100000110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10606023101000110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зачисляемый в бюджеты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831E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 Волжский Самарской области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11105010100000120</w:t>
            </w:r>
          </w:p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11109045100000120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поселений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11402033100000410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поселений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11406014100000430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11701050100000180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11705050100000180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20201001100000151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20201003100000151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20202088100001151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20202088100004151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корпорации- Фонда содействия реформированию жилищно- коммунального хозяйства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20202089100001151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20202089100004151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20202102100000151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закупку автотранспортных средств и коммунальной техники</w:t>
            </w:r>
          </w:p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субсидии бюджетам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20203015100000151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20203999100000151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субвенции бюджетам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20204999100000151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20705000100000180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20805000100000180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Перечисления из бюджетов поселений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в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бюджеты поселений) для осуществление возврата (зачета) 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21805010100000180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бюджетов поселений от возврата остатков субсидий и субвенций прошлых лет не бюджетными организациями</w:t>
            </w:r>
          </w:p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21905000100000151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8831EF" w:rsidRPr="008831EF" w:rsidRDefault="008831EF" w:rsidP="008831EF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4163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093"/>
        <w:gridCol w:w="2977"/>
        <w:gridCol w:w="9093"/>
      </w:tblGrid>
      <w:tr w:rsidR="008831EF" w:rsidRPr="008831EF" w:rsidTr="00F24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</w:t>
            </w: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lastRenderedPageBreak/>
              <w:t>соответствии со с. 227, 227.1 и 228 НК РФ.</w:t>
            </w:r>
          </w:p>
        </w:tc>
      </w:tr>
      <w:tr w:rsidR="008831EF" w:rsidRPr="008831EF" w:rsidTr="00F24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8831EF" w:rsidRPr="008831EF" w:rsidTr="00F24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8831EF" w:rsidRPr="008831EF" w:rsidTr="00F24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8831EF" w:rsidRPr="008831EF" w:rsidTr="00F24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8831EF" w:rsidRPr="008831EF" w:rsidTr="00F245E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8831EF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</w:tbl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к Решению Собрания представителей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Волжский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Самарской области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» ноября 2016 г. № ____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внутреннего финансирования дефицита местного бюджета на 2017 год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531"/>
        <w:gridCol w:w="7645"/>
        <w:gridCol w:w="1683"/>
      </w:tblGrid>
      <w:tr w:rsidR="008831EF" w:rsidRPr="008831EF" w:rsidTr="00F245E9">
        <w:trPr>
          <w:tblHeader/>
          <w:jc w:val="center"/>
        </w:trPr>
        <w:tc>
          <w:tcPr>
            <w:tcW w:w="5835" w:type="dxa"/>
            <w:gridSpan w:val="2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645" w:type="dxa"/>
            <w:vMerge w:val="restart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683" w:type="dxa"/>
            <w:vMerge w:val="restart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8831EF" w:rsidRPr="008831EF" w:rsidTr="00F245E9">
        <w:trPr>
          <w:trHeight w:val="722"/>
          <w:tblHeader/>
          <w:jc w:val="center"/>
        </w:trPr>
        <w:tc>
          <w:tcPr>
            <w:tcW w:w="2304" w:type="dxa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531" w:type="dxa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источников финансирования дефицита местного бюджета</w:t>
            </w:r>
          </w:p>
        </w:tc>
        <w:tc>
          <w:tcPr>
            <w:tcW w:w="7645" w:type="dxa"/>
            <w:vMerge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3" w:type="dxa"/>
            <w:vMerge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-64 466,85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64 466,85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1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7645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683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7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к Решению Собрания представителей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Волжский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Самарской области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» ноября 2016 г. № ____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внутреннего финансирования дефицита местного бюджета на 2018 год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532"/>
        <w:gridCol w:w="7927"/>
        <w:gridCol w:w="1400"/>
      </w:tblGrid>
      <w:tr w:rsidR="008831EF" w:rsidRPr="008831EF" w:rsidTr="00F245E9">
        <w:trPr>
          <w:tblHeader/>
          <w:jc w:val="center"/>
        </w:trPr>
        <w:tc>
          <w:tcPr>
            <w:tcW w:w="5836" w:type="dxa"/>
            <w:gridSpan w:val="2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00" w:type="dxa"/>
            <w:vMerge w:val="restart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8831EF" w:rsidRPr="008831EF" w:rsidTr="00F245E9">
        <w:trPr>
          <w:trHeight w:val="722"/>
          <w:tblHeader/>
          <w:jc w:val="center"/>
        </w:trPr>
        <w:tc>
          <w:tcPr>
            <w:tcW w:w="2304" w:type="dxa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532" w:type="dxa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Merge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-66041,80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66 041,80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№ 8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к Решения Собрания Представителей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Волжский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Самарской области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8831EF">
        <w:rPr>
          <w:rFonts w:ascii="Times New Roman" w:eastAsia="Times New Roman" w:hAnsi="Times New Roman"/>
          <w:sz w:val="24"/>
          <w:szCs w:val="24"/>
          <w:lang w:eastAsia="ru-RU"/>
        </w:rPr>
        <w:t>» ноября 2016 г. № ____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31EF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внутреннего финансирования дефицита местного бюджета на 2019 год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3532"/>
        <w:gridCol w:w="7927"/>
        <w:gridCol w:w="1400"/>
      </w:tblGrid>
      <w:tr w:rsidR="008831EF" w:rsidRPr="008831EF" w:rsidTr="00F245E9">
        <w:trPr>
          <w:tblHeader/>
          <w:jc w:val="center"/>
        </w:trPr>
        <w:tc>
          <w:tcPr>
            <w:tcW w:w="5836" w:type="dxa"/>
            <w:gridSpan w:val="2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00" w:type="dxa"/>
            <w:vMerge w:val="restart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Сумма, тыс. рублей</w:t>
            </w:r>
          </w:p>
        </w:tc>
      </w:tr>
      <w:tr w:rsidR="008831EF" w:rsidRPr="008831EF" w:rsidTr="00F245E9">
        <w:trPr>
          <w:trHeight w:val="722"/>
          <w:tblHeader/>
          <w:jc w:val="center"/>
        </w:trPr>
        <w:tc>
          <w:tcPr>
            <w:tcW w:w="2304" w:type="dxa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главного администратора</w:t>
            </w:r>
          </w:p>
        </w:tc>
        <w:tc>
          <w:tcPr>
            <w:tcW w:w="3532" w:type="dxa"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vAlign w:val="center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Merge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-68753,80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68753,80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831EF" w:rsidRPr="008831EF" w:rsidTr="00F245E9">
        <w:trPr>
          <w:jc w:val="center"/>
        </w:trPr>
        <w:tc>
          <w:tcPr>
            <w:tcW w:w="2304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32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7927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00" w:type="dxa"/>
          </w:tcPr>
          <w:p w:rsidR="008831EF" w:rsidRPr="008831EF" w:rsidRDefault="008831EF" w:rsidP="008831E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</w:t>
            </w:r>
          </w:p>
        </w:tc>
      </w:tr>
    </w:tbl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76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№3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>к Решению Собрания представителей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 </w:t>
      </w:r>
      <w:proofErr w:type="spellStart"/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>Лопатино</w:t>
      </w:r>
      <w:proofErr w:type="spellEnd"/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>муниципального района Волжский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>Самарской области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proofErr w:type="gramStart"/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 xml:space="preserve">«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 xml:space="preserve">» ноября 2015 г. №         </w:t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>"</w:t>
      </w: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8831EF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831EF" w:rsidRPr="008831EF" w:rsidRDefault="008831EF" w:rsidP="008831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7"/>
        <w:gridCol w:w="5943"/>
        <w:gridCol w:w="460"/>
        <w:gridCol w:w="620"/>
        <w:gridCol w:w="1680"/>
        <w:gridCol w:w="580"/>
        <w:gridCol w:w="1720"/>
        <w:gridCol w:w="640"/>
        <w:gridCol w:w="1720"/>
      </w:tblGrid>
      <w:tr w:rsidR="008831EF" w:rsidRPr="008831EF" w:rsidTr="00F245E9">
        <w:trPr>
          <w:trHeight w:val="2520"/>
        </w:trPr>
        <w:tc>
          <w:tcPr>
            <w:tcW w:w="14597" w:type="dxa"/>
            <w:gridSpan w:val="9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в ведомственной структуре расходов местного бюджета на 2017 год</w:t>
            </w:r>
          </w:p>
        </w:tc>
      </w:tr>
      <w:tr w:rsidR="008831EF" w:rsidRPr="008831EF" w:rsidTr="00F245E9">
        <w:trPr>
          <w:trHeight w:val="330"/>
        </w:trPr>
        <w:tc>
          <w:tcPr>
            <w:tcW w:w="1197" w:type="dxa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распоря-дителя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бюджет-</w:t>
            </w: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ных</w:t>
            </w:r>
            <w:proofErr w:type="spellEnd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5980" w:type="dxa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60" w:type="dxa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0" w:type="dxa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0" w:type="dxa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080" w:type="dxa"/>
            <w:gridSpan w:val="3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 тыс.</w:t>
            </w:r>
            <w:proofErr w:type="gramEnd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рублей </w:t>
            </w:r>
          </w:p>
        </w:tc>
      </w:tr>
      <w:tr w:rsidR="008831EF" w:rsidRPr="008831EF" w:rsidTr="00F245E9">
        <w:trPr>
          <w:trHeight w:val="450"/>
        </w:trPr>
        <w:tc>
          <w:tcPr>
            <w:tcW w:w="1197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360" w:type="dxa"/>
            <w:gridSpan w:val="2"/>
            <w:vMerge w:val="restart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том числе средства вышестоящих бюджетов</w:t>
            </w:r>
          </w:p>
        </w:tc>
      </w:tr>
      <w:tr w:rsidR="008831EF" w:rsidRPr="008831EF" w:rsidTr="00F245E9">
        <w:trPr>
          <w:trHeight w:val="1125"/>
        </w:trPr>
        <w:tc>
          <w:tcPr>
            <w:tcW w:w="1197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  <w:vMerge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124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64 466,85</w:t>
            </w:r>
          </w:p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2 042,850</w:t>
            </w:r>
          </w:p>
        </w:tc>
      </w:tr>
      <w:tr w:rsidR="008831EF" w:rsidRPr="008831EF" w:rsidTr="00F245E9">
        <w:trPr>
          <w:trHeight w:val="112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1 198,500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50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1 198,500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1 198,500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132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18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7 288,000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133,850</w:t>
            </w:r>
          </w:p>
        </w:tc>
      </w:tr>
      <w:tr w:rsidR="008831EF" w:rsidRPr="008831EF" w:rsidTr="00F245E9">
        <w:trPr>
          <w:trHeight w:val="27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7 288,000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133,850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4 971,000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133,850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2 067,000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6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10 743,176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10 743,176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10 243,176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6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23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192,500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79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8831EF" w:rsidRPr="008831EF" w:rsidTr="00F245E9">
        <w:trPr>
          <w:trHeight w:val="72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8831EF" w:rsidRPr="008831EF" w:rsidTr="00F245E9">
        <w:trPr>
          <w:trHeight w:val="100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32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 на 2017-2019 годы"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3 046,600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132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80 0 0000000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264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</w:t>
            </w:r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значения)в</w:t>
            </w:r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80 3 0000000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165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по развитию дорожных фондов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2 926,600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8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80 2 0000000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905 0 000000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905 0 000000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90 5 0000000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90 5 0000000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20 353,882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165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843,905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843,905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76 2 0000000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76 2 0000000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76 3 0000000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76 3 0000000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76 4 0000000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76 5 0000000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14 289,977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76 5 0000000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1171,612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76 5 0000000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13 118,365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90 7 0000000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90 7 0000000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12 659,942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1 809,000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90 8 0000000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12 659,942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1 809,000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90 8 0000000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12 479,942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1 809,000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90 8 0000000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 в 2017-2019г.г."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2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 муниципальной</w:t>
            </w:r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трудной жизненной ситуации в 2017-2019г.г."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9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профилактики наркомании и </w:t>
            </w:r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токсикомании  в</w:t>
            </w:r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трудной жизненной ситуации 2017-2019г.г."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199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 муниципальной</w:t>
            </w:r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трудной жизненной ситуации в 2017-2019г.г."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364,15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710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364,15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005"/>
        </w:trPr>
        <w:tc>
          <w:tcPr>
            <w:tcW w:w="1197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6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77 0 0000000</w:t>
            </w:r>
          </w:p>
        </w:tc>
        <w:tc>
          <w:tcPr>
            <w:tcW w:w="58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364,15</w:t>
            </w:r>
          </w:p>
        </w:tc>
        <w:tc>
          <w:tcPr>
            <w:tcW w:w="64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noWrap/>
            <w:hideMark/>
          </w:tcPr>
          <w:p w:rsidR="008831EF" w:rsidRPr="008831EF" w:rsidRDefault="008831EF" w:rsidP="008831E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</w:tbl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1279"/>
        <w:gridCol w:w="5980"/>
        <w:gridCol w:w="496"/>
        <w:gridCol w:w="620"/>
        <w:gridCol w:w="1300"/>
        <w:gridCol w:w="636"/>
        <w:gridCol w:w="1720"/>
        <w:gridCol w:w="640"/>
        <w:gridCol w:w="1646"/>
      </w:tblGrid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26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Приложение № 4</w:t>
            </w:r>
          </w:p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Решению Собрания представителей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 сельского поселения </w:t>
            </w:r>
            <w:proofErr w:type="spellStart"/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муниципального района Волжский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Самарской области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от </w:t>
            </w:r>
            <w:proofErr w:type="gramStart"/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proofErr w:type="gramEnd"/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 ноября 2016 г. №____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2520"/>
        </w:trPr>
        <w:tc>
          <w:tcPr>
            <w:tcW w:w="14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8831EF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в ведомственной структуре расходов местного бюджета на 2018 год</w:t>
            </w:r>
          </w:p>
        </w:tc>
      </w:tr>
      <w:tr w:rsidR="008831EF" w:rsidRPr="008831EF" w:rsidTr="00F245E9">
        <w:trPr>
          <w:trHeight w:val="330"/>
        </w:trPr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распоря-дителя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бюджет-</w:t>
            </w: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ных</w:t>
            </w:r>
            <w:proofErr w:type="spell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средств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Сумма,  тыс.</w:t>
            </w:r>
            <w:proofErr w:type="gram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 рублей </w:t>
            </w:r>
          </w:p>
        </w:tc>
      </w:tr>
      <w:tr w:rsidR="008831EF" w:rsidRPr="008831EF" w:rsidTr="00F245E9">
        <w:trPr>
          <w:trHeight w:val="450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 том числе средства вышестоящих бюджетов</w:t>
            </w:r>
          </w:p>
        </w:tc>
      </w:tr>
      <w:tr w:rsidR="008831EF" w:rsidRPr="008831EF" w:rsidTr="00F245E9">
        <w:trPr>
          <w:trHeight w:val="1125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831EF" w:rsidRPr="008831EF" w:rsidTr="00F245E9">
        <w:trPr>
          <w:trHeight w:val="124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61 041,800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11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5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18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27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4 857,100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1 467,000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Резервные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7 688,400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0,00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7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Общеэкономические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7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 годы"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Дорожное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развитию дорожных фондов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2 970,220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8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22 713,480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14 608,480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</w:t>
            </w:r>
          </w:p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1490,115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13118,365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9 490,200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наркомании и </w:t>
            </w:r>
            <w:proofErr w:type="gram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токсикомании  в</w:t>
            </w:r>
            <w:proofErr w:type="gram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 в 2017-2019г.г."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386,000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7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386,000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386,000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391" w:type="dxa"/>
        <w:tblLook w:val="04A0" w:firstRow="1" w:lastRow="0" w:firstColumn="1" w:lastColumn="0" w:noHBand="0" w:noVBand="1"/>
      </w:tblPr>
      <w:tblGrid>
        <w:gridCol w:w="1279"/>
        <w:gridCol w:w="5980"/>
        <w:gridCol w:w="496"/>
        <w:gridCol w:w="620"/>
        <w:gridCol w:w="1300"/>
        <w:gridCol w:w="636"/>
        <w:gridCol w:w="1720"/>
        <w:gridCol w:w="640"/>
        <w:gridCol w:w="1720"/>
      </w:tblGrid>
      <w:tr w:rsidR="008831EF" w:rsidRPr="008831EF" w:rsidTr="00F245E9">
        <w:trPr>
          <w:trHeight w:val="426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268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Приложение № 5</w:t>
            </w:r>
          </w:p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 Решению Собрания представителей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 сельского поселения </w:t>
            </w:r>
            <w:proofErr w:type="spellStart"/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муниципального района Волжский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Самарской области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 xml:space="preserve">от «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 w:rsidRPr="008831E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 ноября 2016 г. №____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1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2520"/>
        </w:trPr>
        <w:tc>
          <w:tcPr>
            <w:tcW w:w="1439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8831EF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br/>
              <w:t>в ведомственной структуре расходов местного бюджета на 2019 год</w:t>
            </w:r>
          </w:p>
        </w:tc>
      </w:tr>
      <w:tr w:rsidR="008831EF" w:rsidRPr="008831EF" w:rsidTr="00F245E9">
        <w:trPr>
          <w:trHeight w:val="330"/>
        </w:trPr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Код главного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распоря-дителя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бюджет-</w:t>
            </w: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ных</w:t>
            </w:r>
            <w:proofErr w:type="spell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средств</w:t>
            </w:r>
          </w:p>
        </w:tc>
        <w:tc>
          <w:tcPr>
            <w:tcW w:w="5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ВР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Сумма,  тыс.</w:t>
            </w:r>
            <w:proofErr w:type="gram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 рублей </w:t>
            </w:r>
          </w:p>
        </w:tc>
      </w:tr>
      <w:tr w:rsidR="008831EF" w:rsidRPr="008831EF" w:rsidTr="00F245E9">
        <w:trPr>
          <w:trHeight w:val="450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в том числе средства вышестоящих бюджетов</w:t>
            </w:r>
          </w:p>
        </w:tc>
      </w:tr>
      <w:tr w:rsidR="008831EF" w:rsidRPr="008831EF" w:rsidTr="00F245E9">
        <w:trPr>
          <w:trHeight w:val="1125"/>
        </w:trPr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831EF" w:rsidRPr="008831EF" w:rsidTr="00F245E9">
        <w:trPr>
          <w:trHeight w:val="124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Администрация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68 753,800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1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5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1 198,500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871,500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18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27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6 574,100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4 857,100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1 467,000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Резервные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1 500,000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8 188,400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7 688,400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6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164,800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7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Общеэкономические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102,600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7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 годы"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Дорожное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32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3 090,220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развитию дорожных фондов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2 970,220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8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созданию безопасных условий для передвижения пешеходов в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905 0 000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1 600,000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30 650,480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1 932,000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8 820,000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76 3 0000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76 4 0000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1 153,000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18 545,480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5 427,115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76 5 0000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13118,365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90 7 0000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66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9 670,200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Субсидии бюджетным учреждениям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9 490,200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99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90 8 0000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65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Муниципальная программа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232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наркомании и </w:t>
            </w:r>
            <w:proofErr w:type="gram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токсикомании  в</w:t>
            </w:r>
            <w:proofErr w:type="gram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79 1 0000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99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реализации  муниципальной</w:t>
            </w:r>
            <w:proofErr w:type="gram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программы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"Поддержка граждан сельского поселения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муниципального района Волжский Самарской </w:t>
            </w:r>
            <w:proofErr w:type="spellStart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области,оказавшихся</w:t>
            </w:r>
            <w:proofErr w:type="spellEnd"/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 трудной жизненной ситуации"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79 2 0000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386,000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7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Лопатино</w:t>
            </w:r>
            <w:proofErr w:type="spell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муниципального района Волжский Самарской области на 2017-2019гг."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386,000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100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закупки </w:t>
            </w:r>
            <w:proofErr w:type="spellStart"/>
            <w:proofErr w:type="gramStart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товаров,работ</w:t>
            </w:r>
            <w:proofErr w:type="spellEnd"/>
            <w:proofErr w:type="gramEnd"/>
            <w:r w:rsidRPr="008831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77 0 0000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3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386,000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8831E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0,000</w:t>
            </w:r>
          </w:p>
        </w:tc>
      </w:tr>
      <w:tr w:rsidR="008831EF" w:rsidRPr="008831EF" w:rsidTr="00F245E9">
        <w:trPr>
          <w:trHeight w:val="375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31EF" w:rsidRPr="008831EF" w:rsidRDefault="008831EF" w:rsidP="008831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1EF" w:rsidRPr="008831EF" w:rsidRDefault="008831EF" w:rsidP="008831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2552" w:rsidRDefault="005E2552"/>
    <w:sectPr w:rsidR="005E2552" w:rsidSect="008831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43D"/>
    <w:multiLevelType w:val="hybridMultilevel"/>
    <w:tmpl w:val="26DE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42"/>
    <w:rsid w:val="00371823"/>
    <w:rsid w:val="004E6546"/>
    <w:rsid w:val="005E2552"/>
    <w:rsid w:val="008831EF"/>
    <w:rsid w:val="00C50650"/>
    <w:rsid w:val="00D20342"/>
    <w:rsid w:val="00EA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F8288-0835-4B26-81A0-28F38AE5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4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E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88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55</Pages>
  <Words>10137</Words>
  <Characters>57782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2016-11-16T09:28:00Z</dcterms:created>
  <dcterms:modified xsi:type="dcterms:W3CDTF">2016-11-28T07:03:00Z</dcterms:modified>
</cp:coreProperties>
</file>