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53E" w:rsidRPr="006D4D82" w:rsidRDefault="00CF553E" w:rsidP="00CF553E">
      <w:pPr>
        <w:spacing w:line="252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                                                 </w:t>
      </w:r>
      <w:r w:rsidRPr="006D4D82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4F0F01BC" wp14:editId="0DC26D54">
            <wp:extent cx="685800" cy="8001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553E" w:rsidRPr="006D4D82" w:rsidRDefault="00CF553E" w:rsidP="00CF553E">
      <w:pPr>
        <w:spacing w:line="252" w:lineRule="auto"/>
        <w:rPr>
          <w:rFonts w:ascii="Calibri" w:eastAsia="Calibri" w:hAnsi="Calibri" w:cs="Times New Roman"/>
        </w:rPr>
      </w:pPr>
    </w:p>
    <w:p w:rsidR="00CF553E" w:rsidRPr="006D4D82" w:rsidRDefault="00CF553E" w:rsidP="00CF553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6D4D8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Российская Федерация</w:t>
      </w:r>
    </w:p>
    <w:p w:rsidR="00CF553E" w:rsidRPr="006D4D82" w:rsidRDefault="00CF553E" w:rsidP="00CF553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6D4D8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Самарская область</w:t>
      </w:r>
    </w:p>
    <w:p w:rsidR="00CF553E" w:rsidRPr="006D4D82" w:rsidRDefault="00CF553E" w:rsidP="00CF553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6D4D8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муниципальный район Волжский</w:t>
      </w:r>
    </w:p>
    <w:p w:rsidR="00CF553E" w:rsidRPr="006D4D82" w:rsidRDefault="00CF553E" w:rsidP="00CF553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6D4D8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СОБРАНИЕ ПРЕДСТАВИТЕЛЕЙ СЕЛЬСКОГО ПОСЕЛЕНИЯ Лопатино</w:t>
      </w:r>
    </w:p>
    <w:p w:rsidR="00CF553E" w:rsidRPr="006D4D82" w:rsidRDefault="00CF553E" w:rsidP="00CF553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eastAsia="ru-RU"/>
        </w:rPr>
      </w:pPr>
    </w:p>
    <w:p w:rsidR="00CF553E" w:rsidRPr="006D4D82" w:rsidRDefault="00CF553E" w:rsidP="00CF553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proofErr w:type="gramStart"/>
      <w:r w:rsidRPr="006D4D8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ТРЕТЬЕГО  созыва</w:t>
      </w:r>
      <w:proofErr w:type="gramEnd"/>
    </w:p>
    <w:p w:rsidR="00CF553E" w:rsidRPr="006D4D82" w:rsidRDefault="00CF553E" w:rsidP="00CF553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CF553E" w:rsidRPr="006D4D82" w:rsidRDefault="00CF553E" w:rsidP="00CF553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CF553E" w:rsidRDefault="00CF553E" w:rsidP="00CF553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CF553E" w:rsidRPr="006D4D82" w:rsidRDefault="00CF553E" w:rsidP="00CF553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CF553E" w:rsidRPr="006D4D82" w:rsidRDefault="00CF553E" w:rsidP="00CF553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CF553E" w:rsidRPr="006D4D82" w:rsidRDefault="00CF553E" w:rsidP="00CF553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от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</w:t>
      </w:r>
      <w:r w:rsidRPr="006D4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</w:t>
      </w:r>
      <w:r w:rsidRPr="006D4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ября 2017 года           №   8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6D4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Pr="006D4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</w:t>
      </w:r>
      <w:r w:rsidRPr="006D4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с. </w:t>
      </w:r>
      <w:proofErr w:type="spellStart"/>
      <w:r w:rsidRPr="006D4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Лопатино</w:t>
      </w:r>
      <w:proofErr w:type="spellEnd"/>
    </w:p>
    <w:p w:rsidR="00CF553E" w:rsidRDefault="00CF553E" w:rsidP="00CF553E">
      <w:pPr>
        <w:spacing w:line="252" w:lineRule="auto"/>
        <w:rPr>
          <w:rFonts w:ascii="Calibri" w:eastAsia="Calibri" w:hAnsi="Calibri" w:cs="Times New Roman"/>
        </w:rPr>
      </w:pPr>
    </w:p>
    <w:p w:rsidR="00CF553E" w:rsidRPr="00CF553E" w:rsidRDefault="00CF553E" w:rsidP="00CF55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55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установлении налога на имущество физических лиц на территории сельского поселения </w:t>
      </w:r>
      <w:proofErr w:type="spellStart"/>
      <w:r w:rsidRPr="00CF55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Лопатино</w:t>
      </w:r>
      <w:proofErr w:type="spellEnd"/>
      <w:r w:rsidRPr="00CF55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района Волжский Самарской области </w:t>
      </w:r>
    </w:p>
    <w:p w:rsidR="00CF553E" w:rsidRDefault="00CF553E" w:rsidP="00CF55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02A5" w:rsidRPr="00A202A5" w:rsidRDefault="00A202A5" w:rsidP="00A202A5">
      <w:pPr>
        <w:shd w:val="clear" w:color="auto" w:fill="FFFFFF"/>
        <w:spacing w:before="100" w:beforeAutospacing="1" w:after="100" w:afterAutospacing="1" w:line="276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A20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N 131-ФЗ от 06.10.2003 «Об общих принципах организации местного самоуправления в Российской Федерации», Главой 32 Налогового кодекса Российской Федерации, Налоговым кодексом Российской Федерации (в редакции Федерального закона N 284-ФЗ от 04.10.2014 «О внесении изменений в статьи 12 и 85части первой и часть вторую Налогового кодекса Российской Федерации и признании утратившим силу Закона Российской Федерации «О налогах на имущество физических лиц»,  и Уставом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</w:t>
      </w:r>
      <w:r w:rsidRPr="00A20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20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Собрание представителей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</w:t>
      </w:r>
      <w:r w:rsidRPr="00A20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A20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Волжский Самарской области</w:t>
      </w:r>
    </w:p>
    <w:p w:rsidR="00CF553E" w:rsidRPr="00CF553E" w:rsidRDefault="00CF553E" w:rsidP="00A202A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55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РЕШИЛО</w:t>
      </w:r>
    </w:p>
    <w:p w:rsidR="00CF553E" w:rsidRPr="00CF553E" w:rsidRDefault="00CF553E" w:rsidP="00A202A5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Установить на территории сельского поселении </w:t>
      </w:r>
      <w:proofErr w:type="spellStart"/>
      <w:r w:rsidRPr="00CF553E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CF5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Волжский Самарской области налог на имущество физических лиц и определить ставки налога в зависимости от кадастровой стоимости объектов налогообложения в следующих размерах:</w:t>
      </w:r>
    </w:p>
    <w:p w:rsidR="00CF553E" w:rsidRDefault="00CF553E" w:rsidP="00A202A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02A5" w:rsidRPr="00CF553E" w:rsidRDefault="00A202A5" w:rsidP="00A202A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40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379"/>
        <w:gridCol w:w="3061"/>
      </w:tblGrid>
      <w:tr w:rsidR="00CF553E" w:rsidRPr="00CF553E" w:rsidTr="00E22C6C">
        <w:trPr>
          <w:trHeight w:val="48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553E" w:rsidRPr="00CF553E" w:rsidRDefault="00CF553E" w:rsidP="00A202A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Вид объекта налогообложения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553E" w:rsidRPr="00CF553E" w:rsidRDefault="00CF553E" w:rsidP="00A202A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налога</w:t>
            </w:r>
          </w:p>
        </w:tc>
      </w:tr>
      <w:tr w:rsidR="00CF553E" w:rsidRPr="00CF553E" w:rsidTr="00E22C6C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553E" w:rsidRPr="00CF553E" w:rsidRDefault="00CF553E" w:rsidP="00A202A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Жилые дома;</w:t>
            </w:r>
          </w:p>
          <w:p w:rsidR="00CF553E" w:rsidRPr="00CF553E" w:rsidRDefault="00CF553E" w:rsidP="00A202A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жилые помещения;</w:t>
            </w:r>
          </w:p>
          <w:p w:rsidR="00CF553E" w:rsidRPr="00CF553E" w:rsidRDefault="00CF553E" w:rsidP="00A202A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объекты незавершенного строительства в случае, если проектируемым назначением таких объектов является жилой дом;</w:t>
            </w:r>
          </w:p>
          <w:p w:rsidR="00CF553E" w:rsidRPr="00CF553E" w:rsidRDefault="00CF553E" w:rsidP="00A202A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единые недвижимые комплексы, в состав которых входит хотя бы одно жилое помещение (жилой дом);</w:t>
            </w:r>
          </w:p>
          <w:p w:rsidR="00CF553E" w:rsidRPr="00CF553E" w:rsidRDefault="00CF553E" w:rsidP="00A202A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гаражи и </w:t>
            </w:r>
            <w:proofErr w:type="spellStart"/>
            <w:r w:rsidRPr="00CF5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машино</w:t>
            </w:r>
            <w:proofErr w:type="spellEnd"/>
            <w:r w:rsidRPr="00CF5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-места;</w:t>
            </w:r>
          </w:p>
          <w:p w:rsidR="00CF553E" w:rsidRPr="00CF553E" w:rsidRDefault="00CF553E" w:rsidP="00A202A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хозяйственные строения или сооружения, площадь каждого из которых не превышает 50 </w:t>
            </w:r>
            <w:proofErr w:type="spellStart"/>
            <w:r w:rsidRPr="00CF5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</w:t>
            </w:r>
            <w:proofErr w:type="gramStart"/>
            <w:r w:rsidRPr="00CF5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CF5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spellEnd"/>
            <w:r w:rsidRPr="00CF5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которые расположены на земельных участках, предназначенных для ведения личного подсобного, дачного хозяйства, огородничества, садоводства или индивидуального жилищного строительства.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553E" w:rsidRPr="00CF553E" w:rsidRDefault="00CF553E" w:rsidP="00A202A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 процента</w:t>
            </w:r>
          </w:p>
        </w:tc>
      </w:tr>
      <w:tr w:rsidR="00CF553E" w:rsidRPr="00CF553E" w:rsidTr="00E22C6C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553E" w:rsidRPr="00CF553E" w:rsidRDefault="00CF553E" w:rsidP="00A202A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Объекты налогообложения, включенные в перечень, определяемый в соответствии с пунктом 7 статьи 378.2 Налогового кодекса Российской Федерации;</w:t>
            </w:r>
          </w:p>
          <w:p w:rsidR="00CF553E" w:rsidRPr="00CF553E" w:rsidRDefault="00CF553E" w:rsidP="00A202A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объекты налогообложения, предусмотренные абзацем вторым пункта 10 статьи 378.2 Налогового кодекса Российской Федерации;</w:t>
            </w:r>
          </w:p>
          <w:p w:rsidR="00CF553E" w:rsidRPr="00CF553E" w:rsidRDefault="00CF553E" w:rsidP="00A202A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объекты налогообложения, кадастровая стоимость каждого из которых превышает 300 млн. рублей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553E" w:rsidRPr="00CF553E" w:rsidRDefault="00CF553E" w:rsidP="00A202A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 процента</w:t>
            </w:r>
          </w:p>
        </w:tc>
      </w:tr>
      <w:tr w:rsidR="00CF553E" w:rsidRPr="00CF553E" w:rsidTr="00E22C6C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553E" w:rsidRPr="00CF553E" w:rsidRDefault="00CF553E" w:rsidP="00A202A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объекты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553E" w:rsidRPr="00CF553E" w:rsidRDefault="00CF553E" w:rsidP="00A202A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 процента</w:t>
            </w:r>
          </w:p>
        </w:tc>
      </w:tr>
    </w:tbl>
    <w:p w:rsidR="00CF553E" w:rsidRPr="00CF553E" w:rsidRDefault="00CF553E" w:rsidP="00A202A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553E" w:rsidRPr="00CF553E" w:rsidRDefault="00CF553E" w:rsidP="00A202A5">
      <w:pPr>
        <w:widowControl w:val="0"/>
        <w:suppressAutoHyphens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F55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Налоговая ставка в отношении объектов налогообложения, включенных в перечень, определяемый в соответствии с пунктом 7 статьи 378.2 Налогового кодекса Российской Федерации, объектов налогообложения, предусмотренных абзацем вторым пункта 10 статьи 378.2 Налогового кодекса Российской Федерации не может превышать следующих значений:</w:t>
      </w:r>
    </w:p>
    <w:p w:rsidR="00CF553E" w:rsidRPr="00CF553E" w:rsidRDefault="00A202A5" w:rsidP="00A202A5">
      <w:pPr>
        <w:widowControl w:val="0"/>
        <w:suppressAutoHyphens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CF553E" w:rsidRPr="00CF553E">
        <w:rPr>
          <w:rFonts w:ascii="Times New Roman" w:eastAsia="Times New Roman" w:hAnsi="Times New Roman" w:cs="Times New Roman"/>
          <w:sz w:val="28"/>
          <w:szCs w:val="28"/>
          <w:lang w:eastAsia="ar-SA"/>
        </w:rPr>
        <w:t>) 1,8 процента – в 2018 году;</w:t>
      </w:r>
    </w:p>
    <w:p w:rsidR="00CF553E" w:rsidRPr="00CF553E" w:rsidRDefault="00A202A5" w:rsidP="00A202A5">
      <w:pPr>
        <w:widowControl w:val="0"/>
        <w:suppressAutoHyphens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CF553E" w:rsidRPr="00CF553E">
        <w:rPr>
          <w:rFonts w:ascii="Times New Roman" w:eastAsia="Times New Roman" w:hAnsi="Times New Roman" w:cs="Times New Roman"/>
          <w:sz w:val="28"/>
          <w:szCs w:val="28"/>
          <w:lang w:eastAsia="ar-SA"/>
        </w:rPr>
        <w:t>) 2,0 процента - в 2019 году и последующие годы.»</w:t>
      </w:r>
    </w:p>
    <w:p w:rsidR="00CF553E" w:rsidRPr="00CF553E" w:rsidRDefault="00CF553E" w:rsidP="00A202A5">
      <w:pPr>
        <w:widowControl w:val="0"/>
        <w:suppressAutoHyphens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F553E" w:rsidRPr="00CF553E" w:rsidRDefault="00CF553E" w:rsidP="00A202A5">
      <w:pPr>
        <w:widowControl w:val="0"/>
        <w:suppressAutoHyphens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F553E">
        <w:rPr>
          <w:rFonts w:ascii="Times New Roman" w:eastAsia="Times New Roman" w:hAnsi="Times New Roman" w:cs="Times New Roman"/>
          <w:sz w:val="28"/>
          <w:szCs w:val="28"/>
          <w:lang w:eastAsia="ar-SA"/>
        </w:rPr>
        <w:t>2. Налоговые льготы в отношении объектов недвижимого имущества, налоговая база по которым определяется как их кадастровая стоимость.</w:t>
      </w:r>
    </w:p>
    <w:p w:rsidR="00CF553E" w:rsidRPr="00CF553E" w:rsidRDefault="00CF553E" w:rsidP="00A202A5">
      <w:pPr>
        <w:widowControl w:val="0"/>
        <w:tabs>
          <w:tab w:val="left" w:pos="851"/>
          <w:tab w:val="left" w:pos="1134"/>
          <w:tab w:val="left" w:pos="1276"/>
        </w:tabs>
        <w:suppressAutoHyphens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F553E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2.1. Общая налоговая база по всем объектам недвижимости уменьшается на величину кадастровой стоимости площади объекта недвижимого имущества:</w:t>
      </w:r>
    </w:p>
    <w:p w:rsidR="00CF553E" w:rsidRPr="00CF553E" w:rsidRDefault="00CF553E" w:rsidP="00A202A5">
      <w:pPr>
        <w:widowControl w:val="0"/>
        <w:tabs>
          <w:tab w:val="left" w:pos="851"/>
          <w:tab w:val="left" w:pos="1134"/>
          <w:tab w:val="left" w:pos="1276"/>
        </w:tabs>
        <w:suppressAutoHyphens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F553E">
        <w:rPr>
          <w:rFonts w:ascii="Times New Roman" w:eastAsia="Times New Roman" w:hAnsi="Times New Roman" w:cs="Times New Roman"/>
          <w:sz w:val="28"/>
          <w:szCs w:val="28"/>
          <w:lang w:eastAsia="ar-SA"/>
        </w:rPr>
        <w:t>- 50 кв. метров для индивидуальных предпринимателей со средней численностью работников не менее 1 человека в предшествующем налоговом периоде;</w:t>
      </w:r>
    </w:p>
    <w:p w:rsidR="00CF553E" w:rsidRPr="00CF553E" w:rsidRDefault="00CF553E" w:rsidP="00A202A5">
      <w:pPr>
        <w:widowControl w:val="0"/>
        <w:tabs>
          <w:tab w:val="left" w:pos="851"/>
          <w:tab w:val="left" w:pos="1134"/>
          <w:tab w:val="left" w:pos="1276"/>
        </w:tabs>
        <w:suppressAutoHyphens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F553E">
        <w:rPr>
          <w:rFonts w:ascii="Times New Roman" w:eastAsia="Times New Roman" w:hAnsi="Times New Roman" w:cs="Times New Roman"/>
          <w:sz w:val="28"/>
          <w:szCs w:val="28"/>
          <w:lang w:eastAsia="ar-SA"/>
        </w:rPr>
        <w:t>- 100 кв. метров для индивидуальных предпринимателей со средней численностью работников не менее 3 человек за предшествующий налоговый период;</w:t>
      </w:r>
    </w:p>
    <w:p w:rsidR="00CF553E" w:rsidRPr="00CF553E" w:rsidRDefault="00CF553E" w:rsidP="00A202A5">
      <w:pPr>
        <w:widowControl w:val="0"/>
        <w:tabs>
          <w:tab w:val="left" w:pos="851"/>
          <w:tab w:val="left" w:pos="1134"/>
          <w:tab w:val="left" w:pos="1276"/>
        </w:tabs>
        <w:suppressAutoHyphens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F553E">
        <w:rPr>
          <w:rFonts w:ascii="Times New Roman" w:eastAsia="Times New Roman" w:hAnsi="Times New Roman" w:cs="Times New Roman"/>
          <w:sz w:val="28"/>
          <w:szCs w:val="28"/>
          <w:lang w:eastAsia="ar-SA"/>
        </w:rPr>
        <w:t>- 150 кв. метров для индивидуальных предпринимателей со средней численностью работников не менее 4 человек за предшествующий налоговый период.</w:t>
      </w:r>
    </w:p>
    <w:p w:rsidR="00CF553E" w:rsidRPr="00CF553E" w:rsidRDefault="00CF553E" w:rsidP="00A202A5">
      <w:pPr>
        <w:widowControl w:val="0"/>
        <w:tabs>
          <w:tab w:val="left" w:pos="851"/>
          <w:tab w:val="left" w:pos="1134"/>
          <w:tab w:val="left" w:pos="1276"/>
        </w:tabs>
        <w:suppressAutoHyphens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F553E">
        <w:rPr>
          <w:rFonts w:ascii="Times New Roman" w:eastAsia="Times New Roman" w:hAnsi="Times New Roman" w:cs="Times New Roman"/>
          <w:sz w:val="28"/>
          <w:szCs w:val="28"/>
          <w:lang w:eastAsia="ar-SA"/>
        </w:rPr>
        <w:t>2.2. Налоговые льготы предоставляются в отношении всех объектов недвижимого имущества при одновременном соблюдении следующих условий:</w:t>
      </w:r>
    </w:p>
    <w:p w:rsidR="00CF553E" w:rsidRPr="00CF553E" w:rsidRDefault="00CF553E" w:rsidP="00A202A5">
      <w:pPr>
        <w:widowControl w:val="0"/>
        <w:tabs>
          <w:tab w:val="left" w:pos="851"/>
          <w:tab w:val="left" w:pos="1134"/>
          <w:tab w:val="left" w:pos="1276"/>
        </w:tabs>
        <w:suppressAutoHyphens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F553E">
        <w:rPr>
          <w:rFonts w:ascii="Times New Roman" w:eastAsia="Times New Roman" w:hAnsi="Times New Roman" w:cs="Times New Roman"/>
          <w:sz w:val="28"/>
          <w:szCs w:val="28"/>
          <w:lang w:eastAsia="ar-SA"/>
        </w:rPr>
        <w:t>1) налогоплательщик - индивидуальный предприниматель, средняя численность работников которого не превышает 100 человек и доходы которого по данным бухгалтерского учета в 201</w:t>
      </w:r>
      <w:r w:rsidR="00A202A5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CF55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году без учета налога на добавленную стоимость не превысили 60 млн. рублей, в последующие годы – с учетом утвержденного на соответствующий год коэффициента-дефлятора;</w:t>
      </w:r>
    </w:p>
    <w:p w:rsidR="00CF553E" w:rsidRPr="00CF553E" w:rsidRDefault="00CF553E" w:rsidP="00A202A5">
      <w:pPr>
        <w:widowControl w:val="0"/>
        <w:tabs>
          <w:tab w:val="left" w:pos="851"/>
          <w:tab w:val="left" w:pos="1134"/>
          <w:tab w:val="left" w:pos="1276"/>
        </w:tabs>
        <w:suppressAutoHyphens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F553E">
        <w:rPr>
          <w:rFonts w:ascii="Times New Roman" w:eastAsia="Times New Roman" w:hAnsi="Times New Roman" w:cs="Times New Roman"/>
          <w:sz w:val="28"/>
          <w:szCs w:val="28"/>
          <w:lang w:eastAsia="ar-SA"/>
        </w:rPr>
        <w:t>2) за отчетный и (или) налоговый период средняя заработная плата работников составила не менее 2 прожиточных минимумов в месяц, утвержденных постановлением Правительства Самарской области;</w:t>
      </w:r>
    </w:p>
    <w:p w:rsidR="00CF553E" w:rsidRPr="00CF553E" w:rsidRDefault="00CF553E" w:rsidP="00A202A5">
      <w:pPr>
        <w:suppressAutoHyphens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F55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3) в текущем налоговом периоде 80% доходов индивидуального предпринимателя, от всех доходов, определенных по данным бухгалтерского учета, являются доходами, получаемыми по видам экономической деятельности, не относящимся к разделу J (Финансовая деятельность), классу 70 раздела K (Операции с недвижимым имуществом) и разделу </w:t>
      </w:r>
      <w:r w:rsidRPr="00CF553E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C</w:t>
      </w:r>
      <w:r w:rsidRPr="00CF55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(Добыча полезных ископаемых) в соответствии с Общероссийским классификатором видов экономической деятельности, принятым постановлением Госстандарта России от 06.11.2001 № 454-ст.</w:t>
      </w:r>
    </w:p>
    <w:p w:rsidR="00CF553E" w:rsidRPr="00CF553E" w:rsidRDefault="00CF553E" w:rsidP="00A202A5">
      <w:pPr>
        <w:suppressAutoHyphens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F553E" w:rsidRPr="00CF553E" w:rsidRDefault="00CF553E" w:rsidP="00A202A5">
      <w:pPr>
        <w:suppressAutoHyphens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F55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Льготы налогоплательщикам при уплате налога на имущество устанавливаются в соответствии статьи 407 Главы 32 </w:t>
      </w:r>
      <w:proofErr w:type="gramStart"/>
      <w:r w:rsidRPr="00CF553E">
        <w:rPr>
          <w:rFonts w:ascii="Times New Roman" w:eastAsia="Times New Roman" w:hAnsi="Times New Roman" w:cs="Times New Roman"/>
          <w:sz w:val="28"/>
          <w:szCs w:val="28"/>
          <w:lang w:eastAsia="ar-SA"/>
        </w:rPr>
        <w:t>« налога</w:t>
      </w:r>
      <w:proofErr w:type="gramEnd"/>
      <w:r w:rsidRPr="00CF55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имущество физических лиц» Налогового кодекса Российской Федерации</w:t>
      </w:r>
    </w:p>
    <w:p w:rsidR="00CF553E" w:rsidRPr="00CF553E" w:rsidRDefault="00CF553E" w:rsidP="00A202A5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Признать утратившим силу Решение Собрания представителей сельского поселения </w:t>
      </w:r>
      <w:proofErr w:type="spellStart"/>
      <w:r w:rsidRPr="00CF553E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CF5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Волжский Самарской </w:t>
      </w:r>
      <w:proofErr w:type="gramStart"/>
      <w:r w:rsidRPr="00CF553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  от</w:t>
      </w:r>
      <w:proofErr w:type="gramEnd"/>
      <w:r w:rsidRPr="00CF5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A202A5">
        <w:rPr>
          <w:rFonts w:ascii="Times New Roman" w:eastAsia="Times New Roman" w:hAnsi="Times New Roman" w:cs="Times New Roman"/>
          <w:sz w:val="28"/>
          <w:szCs w:val="28"/>
          <w:lang w:eastAsia="ru-RU"/>
        </w:rPr>
        <w:t>1.11</w:t>
      </w:r>
      <w:r w:rsidRPr="00CF553E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A202A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F5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№ </w:t>
      </w:r>
      <w:r w:rsidR="00A202A5">
        <w:rPr>
          <w:rFonts w:ascii="Times New Roman" w:eastAsia="Times New Roman" w:hAnsi="Times New Roman" w:cs="Times New Roman"/>
          <w:sz w:val="28"/>
          <w:szCs w:val="28"/>
          <w:lang w:eastAsia="ru-RU"/>
        </w:rPr>
        <w:t>49</w:t>
      </w:r>
      <w:r w:rsidRPr="00CF5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  Об установлении налога на имущество физических лиц на территории сельского поселения </w:t>
      </w:r>
      <w:proofErr w:type="spellStart"/>
      <w:r w:rsidRPr="00CF553E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CF5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55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муниципального района Волжский Самарской области ».     .</w:t>
      </w:r>
    </w:p>
    <w:p w:rsidR="00CF553E" w:rsidRPr="00CF553E" w:rsidRDefault="00CF553E" w:rsidP="00A202A5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53E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Настоящее Постановление вступает в силу с 1 января 201</w:t>
      </w:r>
      <w:r w:rsidR="00A202A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F5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но не ранее чем по истечении одного месяца со дня его официального опубликования и не ранее 1-го числа месяца налогового периода по налогу на имущество физических лиц.</w:t>
      </w:r>
    </w:p>
    <w:p w:rsidR="00CF553E" w:rsidRPr="00CF553E" w:rsidRDefault="00CF553E" w:rsidP="00A202A5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6.Настоящее Решение подлежит официальному опубликованию в средствах массовой </w:t>
      </w:r>
      <w:proofErr w:type="gramStart"/>
      <w:r w:rsidRPr="00CF553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  (</w:t>
      </w:r>
      <w:proofErr w:type="gramEnd"/>
      <w:r w:rsidRPr="00CF5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газета « Волжская новь») и на официальном сайте Администрации сельского поселения </w:t>
      </w:r>
      <w:proofErr w:type="spellStart"/>
      <w:r w:rsidRPr="00CF553E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CF55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553E" w:rsidRDefault="00CF553E" w:rsidP="00CF55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02A5" w:rsidRPr="00CF553E" w:rsidRDefault="00A202A5" w:rsidP="00CF55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CF553E" w:rsidRPr="00CF553E" w:rsidRDefault="00CF553E" w:rsidP="00CF553E">
      <w:pPr>
        <w:spacing w:line="252" w:lineRule="auto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CF553E">
        <w:rPr>
          <w:rFonts w:ascii="Times New Roman" w:eastAsia="Calibri" w:hAnsi="Times New Roman" w:cs="Times New Roman"/>
          <w:b/>
          <w:sz w:val="28"/>
          <w:szCs w:val="28"/>
        </w:rPr>
        <w:t>Глава  сельского</w:t>
      </w:r>
      <w:proofErr w:type="gramEnd"/>
      <w:r w:rsidRPr="00CF553E">
        <w:rPr>
          <w:rFonts w:ascii="Times New Roman" w:eastAsia="Calibri" w:hAnsi="Times New Roman" w:cs="Times New Roman"/>
          <w:b/>
          <w:sz w:val="28"/>
          <w:szCs w:val="28"/>
        </w:rPr>
        <w:t xml:space="preserve"> поселения </w:t>
      </w:r>
      <w:proofErr w:type="spellStart"/>
      <w:r w:rsidRPr="00CF553E">
        <w:rPr>
          <w:rFonts w:ascii="Times New Roman" w:eastAsia="Calibri" w:hAnsi="Times New Roman" w:cs="Times New Roman"/>
          <w:b/>
          <w:sz w:val="28"/>
          <w:szCs w:val="28"/>
        </w:rPr>
        <w:t>Лопатино</w:t>
      </w:r>
      <w:proofErr w:type="spellEnd"/>
      <w:r w:rsidRPr="00CF553E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муниципального района Волжский                                                                                                                            Самарской области                                                                     </w:t>
      </w:r>
      <w:proofErr w:type="spellStart"/>
      <w:r w:rsidRPr="00CF553E">
        <w:rPr>
          <w:rFonts w:ascii="Times New Roman" w:eastAsia="Calibri" w:hAnsi="Times New Roman" w:cs="Times New Roman"/>
          <w:b/>
          <w:sz w:val="28"/>
          <w:szCs w:val="28"/>
        </w:rPr>
        <w:t>В.Л.Жуков</w:t>
      </w:r>
      <w:proofErr w:type="spellEnd"/>
    </w:p>
    <w:p w:rsidR="00CF553E" w:rsidRPr="00CF553E" w:rsidRDefault="00CF553E" w:rsidP="00CF553E">
      <w:pPr>
        <w:spacing w:line="252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F553E" w:rsidRPr="00CF553E" w:rsidRDefault="00CF553E" w:rsidP="00CF553E">
      <w:pPr>
        <w:spacing w:line="252" w:lineRule="auto"/>
        <w:rPr>
          <w:rFonts w:ascii="Calibri" w:eastAsia="Calibri" w:hAnsi="Calibri" w:cs="Times New Roman"/>
        </w:rPr>
      </w:pPr>
      <w:r w:rsidRPr="00CF553E">
        <w:rPr>
          <w:rFonts w:ascii="Times New Roman" w:eastAsia="Calibri" w:hAnsi="Times New Roman" w:cs="Times New Roman"/>
          <w:b/>
          <w:sz w:val="28"/>
          <w:szCs w:val="28"/>
        </w:rPr>
        <w:t xml:space="preserve">Председатель Собрания Представителей                                                                                                                   сельского поселения </w:t>
      </w:r>
      <w:proofErr w:type="spellStart"/>
      <w:r w:rsidRPr="00CF553E">
        <w:rPr>
          <w:rFonts w:ascii="Times New Roman" w:eastAsia="Calibri" w:hAnsi="Times New Roman" w:cs="Times New Roman"/>
          <w:b/>
          <w:sz w:val="28"/>
          <w:szCs w:val="28"/>
        </w:rPr>
        <w:t>Лопатино</w:t>
      </w:r>
      <w:proofErr w:type="spellEnd"/>
      <w:r w:rsidRPr="00CF553E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муниципального района Волжский                                                                                                                                  Самарской области                                                               </w:t>
      </w:r>
      <w:proofErr w:type="spellStart"/>
      <w:r w:rsidRPr="00CF553E">
        <w:rPr>
          <w:rFonts w:ascii="Times New Roman" w:eastAsia="Calibri" w:hAnsi="Times New Roman" w:cs="Times New Roman"/>
          <w:b/>
          <w:sz w:val="28"/>
          <w:szCs w:val="28"/>
        </w:rPr>
        <w:t>А.И.Андреянов</w:t>
      </w:r>
      <w:proofErr w:type="spellEnd"/>
    </w:p>
    <w:p w:rsidR="009265D5" w:rsidRDefault="00A202A5"/>
    <w:sectPr w:rsidR="00926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229"/>
    <w:rsid w:val="00576560"/>
    <w:rsid w:val="00905B3F"/>
    <w:rsid w:val="00A202A5"/>
    <w:rsid w:val="00CF553E"/>
    <w:rsid w:val="00E8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A1DF18-1689-4EAF-8F16-DDB4FB77F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5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972</Words>
  <Characters>5541</Characters>
  <Application>Microsoft Office Word</Application>
  <DocSecurity>0</DocSecurity>
  <Lines>46</Lines>
  <Paragraphs>12</Paragraphs>
  <ScaleCrop>false</ScaleCrop>
  <Company/>
  <LinksUpToDate>false</LinksUpToDate>
  <CharactersWithSpaces>6501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dcterms:created xsi:type="dcterms:W3CDTF">2017-11-13T04:31:00Z</dcterms:created>
  <dcterms:modified xsi:type="dcterms:W3CDTF">2017-11-13T05:01:00Z</dcterms:modified>
</cp:coreProperties>
</file>