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74" w:rsidRDefault="00446774" w:rsidP="004467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65F2EC" wp14:editId="422538CD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774" w:rsidRDefault="00446774" w:rsidP="004467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774" w:rsidRDefault="00446774" w:rsidP="004467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774" w:rsidRDefault="00446774" w:rsidP="004467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774" w:rsidRDefault="00446774" w:rsidP="004467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774" w:rsidRDefault="00446774" w:rsidP="004467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446774" w:rsidRDefault="00446774" w:rsidP="004467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446774" w:rsidRDefault="00446774" w:rsidP="004467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446774" w:rsidRDefault="00446774" w:rsidP="004467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446774" w:rsidRDefault="00446774" w:rsidP="004467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446774" w:rsidRDefault="00446774" w:rsidP="004467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446774" w:rsidRDefault="00446774" w:rsidP="004467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6774" w:rsidRDefault="00446774" w:rsidP="004467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46774" w:rsidRDefault="00446774" w:rsidP="004467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6774" w:rsidRDefault="00446774" w:rsidP="00446774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2015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446774" w:rsidRDefault="00446774" w:rsidP="00446774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6774" w:rsidRPr="00446774" w:rsidRDefault="00446774" w:rsidP="004467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6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 избрании Главы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446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 по результатам конкурса»</w:t>
      </w:r>
    </w:p>
    <w:p w:rsidR="00446774" w:rsidRPr="00446774" w:rsidRDefault="00446774" w:rsidP="0044677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</w:p>
    <w:p w:rsidR="00446774" w:rsidRPr="00446774" w:rsidRDefault="00446774" w:rsidP="004467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77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Самарской области от 30.03.2015 № 24-ГД «О порядке формирования органов местного самоуправления муниципальных образований Самарской области, Уставом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44677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области, результатами конкурса по отбору кандидатур на должность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44677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Самаркой области и рекомендациями конкурсной комиссии,</w:t>
      </w:r>
    </w:p>
    <w:p w:rsidR="00446774" w:rsidRPr="00446774" w:rsidRDefault="00446774" w:rsidP="00446774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Представителей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</w:t>
      </w:r>
      <w:proofErr w:type="gramStart"/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>Волжский  Самарской</w:t>
      </w:r>
      <w:proofErr w:type="gramEnd"/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области</w:t>
      </w:r>
    </w:p>
    <w:p w:rsidR="00446774" w:rsidRPr="00446774" w:rsidRDefault="00446774" w:rsidP="00446774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446774" w:rsidRPr="00446774" w:rsidRDefault="00446774" w:rsidP="0044677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446774" w:rsidRPr="00446774" w:rsidRDefault="00446774" w:rsidP="00446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774">
        <w:rPr>
          <w:rFonts w:ascii="Times New Roman" w:eastAsia="Times New Roman" w:hAnsi="Times New Roman"/>
          <w:sz w:val="28"/>
          <w:szCs w:val="28"/>
          <w:lang w:eastAsia="ru-RU"/>
        </w:rPr>
        <w:t xml:space="preserve">1. Избрать Главой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44677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Жукова Владимира Леонидовича</w:t>
      </w:r>
      <w:r w:rsidRPr="00446774">
        <w:rPr>
          <w:rFonts w:ascii="Times New Roman" w:eastAsia="Times New Roman" w:hAnsi="Times New Roman"/>
          <w:sz w:val="28"/>
          <w:szCs w:val="28"/>
          <w:lang w:eastAsia="ru-RU"/>
        </w:rPr>
        <w:t>, 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Pr="0044677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рождения.</w:t>
      </w:r>
    </w:p>
    <w:p w:rsidR="00446774" w:rsidRPr="00446774" w:rsidRDefault="00446774" w:rsidP="004467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6774"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 w:rsidR="00446774" w:rsidRPr="00446774" w:rsidRDefault="00446774" w:rsidP="004467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6774">
        <w:rPr>
          <w:rFonts w:ascii="Times New Roman" w:hAnsi="Times New Roman"/>
          <w:sz w:val="28"/>
          <w:szCs w:val="28"/>
        </w:rPr>
        <w:t xml:space="preserve">3. Настоящее Решение опубликовать в </w:t>
      </w:r>
      <w:r>
        <w:rPr>
          <w:rFonts w:ascii="Times New Roman" w:hAnsi="Times New Roman"/>
          <w:sz w:val="28"/>
          <w:szCs w:val="28"/>
        </w:rPr>
        <w:t xml:space="preserve">средствах массовой информации газета </w:t>
      </w:r>
      <w:proofErr w:type="gramStart"/>
      <w:r>
        <w:rPr>
          <w:rFonts w:ascii="Times New Roman" w:hAnsi="Times New Roman"/>
          <w:sz w:val="28"/>
          <w:szCs w:val="28"/>
        </w:rPr>
        <w:t>« Волжская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новь»</w:t>
      </w:r>
      <w:r w:rsidRPr="00446774">
        <w:rPr>
          <w:rFonts w:ascii="Times New Roman" w:hAnsi="Times New Roman"/>
          <w:sz w:val="28"/>
          <w:szCs w:val="28"/>
        </w:rPr>
        <w:t>.</w:t>
      </w:r>
    </w:p>
    <w:p w:rsidR="00446774" w:rsidRPr="00446774" w:rsidRDefault="00446774" w:rsidP="00446774">
      <w:pPr>
        <w:spacing w:after="20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6774" w:rsidRPr="00446774" w:rsidRDefault="00446774" w:rsidP="00446774">
      <w:pPr>
        <w:spacing w:after="20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774" w:rsidRPr="00446774" w:rsidRDefault="00446774" w:rsidP="00446774">
      <w:pPr>
        <w:spacing w:after="20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</w:p>
    <w:p w:rsidR="00446774" w:rsidRPr="00446774" w:rsidRDefault="00446774" w:rsidP="00446774">
      <w:pPr>
        <w:spacing w:after="20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Собрания представителей    </w:t>
      </w:r>
    </w:p>
    <w:p w:rsidR="00843D7C" w:rsidRPr="00446774" w:rsidRDefault="00446774" w:rsidP="00446774">
      <w:pPr>
        <w:rPr>
          <w:b/>
        </w:rPr>
      </w:pPr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А.И.</w:t>
      </w:r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Андреянов</w:t>
      </w:r>
      <w:bookmarkStart w:id="0" w:name="_GoBack"/>
      <w:bookmarkEnd w:id="0"/>
      <w:r w:rsidRPr="00446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</w:p>
    <w:p w:rsidR="00446774" w:rsidRPr="00446774" w:rsidRDefault="00446774">
      <w:pPr>
        <w:rPr>
          <w:b/>
        </w:rPr>
      </w:pPr>
    </w:p>
    <w:sectPr w:rsidR="00446774" w:rsidRPr="0044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68"/>
    <w:rsid w:val="002F4126"/>
    <w:rsid w:val="00446774"/>
    <w:rsid w:val="00AF40A0"/>
    <w:rsid w:val="00D3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1362F-5ED9-4118-8AD4-7B77DD5B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77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2015-10-20T07:02:00Z</dcterms:created>
  <dcterms:modified xsi:type="dcterms:W3CDTF">2015-10-20T07:07:00Z</dcterms:modified>
</cp:coreProperties>
</file>