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9B" w:rsidRDefault="0056689B" w:rsidP="005668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689B" w:rsidRDefault="00ED197A" w:rsidP="005668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C08D9F0" wp14:editId="6A9DA8F2">
            <wp:simplePos x="0" y="0"/>
            <wp:positionH relativeFrom="column">
              <wp:posOffset>2563495</wp:posOffset>
            </wp:positionH>
            <wp:positionV relativeFrom="paragraph">
              <wp:posOffset>144780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89B" w:rsidRDefault="0056689B" w:rsidP="005668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689B" w:rsidRDefault="0056689B" w:rsidP="005668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689B" w:rsidRDefault="0056689B" w:rsidP="005668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197A" w:rsidRDefault="00ED197A" w:rsidP="005668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689B" w:rsidRDefault="0056689B" w:rsidP="005668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197A" w:rsidRDefault="00ED197A" w:rsidP="005668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ED197A" w:rsidRDefault="00ED197A" w:rsidP="005668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56689B" w:rsidRDefault="0056689B" w:rsidP="005668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56689B" w:rsidRDefault="0056689B" w:rsidP="005668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56689B" w:rsidRDefault="0056689B" w:rsidP="005668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56689B" w:rsidRDefault="0056689B" w:rsidP="005668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56689B" w:rsidRDefault="0056689B" w:rsidP="005668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56689B" w:rsidRDefault="0056689B" w:rsidP="005668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56689B" w:rsidRDefault="0056689B" w:rsidP="005668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689B" w:rsidRDefault="0056689B" w:rsidP="005668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56689B" w:rsidRDefault="0056689B" w:rsidP="005668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689B" w:rsidRDefault="0056689B" w:rsidP="0056689B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  </w:t>
      </w:r>
      <w:proofErr w:type="gramStart"/>
      <w:r w:rsidR="0012557C">
        <w:rPr>
          <w:rFonts w:ascii="Times New Roman" w:eastAsia="Times New Roman" w:hAnsi="Times New Roman"/>
          <w:b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ноября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2015 года               </w:t>
      </w:r>
      <w:r w:rsidR="00901F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 1</w:t>
      </w:r>
      <w:r w:rsidR="008E247A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683633" w:rsidRDefault="00683633"/>
    <w:p w:rsidR="00ED197A" w:rsidRDefault="00ED197A">
      <w:bookmarkStart w:id="0" w:name="_GoBack"/>
      <w:bookmarkEnd w:id="0"/>
    </w:p>
    <w:p w:rsidR="0012557C" w:rsidRDefault="008E247A" w:rsidP="008E247A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b/>
          <w:bCs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b/>
          <w:bCs/>
          <w:sz w:val="28"/>
          <w:szCs w:val="28"/>
          <w:lang w:eastAsia="ar-SA"/>
        </w:rPr>
        <w:t>Об установлении земельного налога</w:t>
      </w:r>
      <w:r w:rsidR="00F02600">
        <w:rPr>
          <w:rFonts w:ascii="Times New Roman" w:eastAsia="Arial" w:hAnsi="Times New Roman"/>
          <w:b/>
          <w:bCs/>
          <w:sz w:val="28"/>
          <w:szCs w:val="28"/>
          <w:lang w:eastAsia="ar-SA"/>
        </w:rPr>
        <w:t xml:space="preserve"> на территории сельского поселения </w:t>
      </w:r>
      <w:proofErr w:type="spellStart"/>
      <w:r w:rsidR="00F02600">
        <w:rPr>
          <w:rFonts w:ascii="Times New Roman" w:eastAsia="Arial" w:hAnsi="Times New Roman"/>
          <w:b/>
          <w:bCs/>
          <w:sz w:val="28"/>
          <w:szCs w:val="28"/>
          <w:lang w:eastAsia="ar-SA"/>
        </w:rPr>
        <w:t>Лопатино</w:t>
      </w:r>
      <w:proofErr w:type="spellEnd"/>
      <w:r w:rsidR="00F02600">
        <w:rPr>
          <w:rFonts w:ascii="Times New Roman" w:eastAsia="Arial" w:hAnsi="Times New Roman"/>
          <w:b/>
          <w:bCs/>
          <w:sz w:val="28"/>
          <w:szCs w:val="28"/>
          <w:lang w:eastAsia="ar-SA"/>
        </w:rPr>
        <w:t xml:space="preserve"> муниципального района Волжский </w:t>
      </w:r>
    </w:p>
    <w:p w:rsidR="008E247A" w:rsidRPr="008E247A" w:rsidRDefault="00F02600" w:rsidP="008E247A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/>
          <w:bCs/>
          <w:sz w:val="28"/>
          <w:szCs w:val="28"/>
          <w:lang w:eastAsia="ar-SA"/>
        </w:rPr>
        <w:t xml:space="preserve">Самарской области </w:t>
      </w:r>
      <w:r w:rsidR="008E247A" w:rsidRPr="008E247A">
        <w:rPr>
          <w:rFonts w:ascii="Times New Roman" w:eastAsia="Arial" w:hAnsi="Times New Roman"/>
          <w:b/>
          <w:bCs/>
          <w:sz w:val="28"/>
          <w:szCs w:val="28"/>
          <w:lang w:eastAsia="ar-SA"/>
        </w:rPr>
        <w:t xml:space="preserve"> 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В соответствии с Федеральным законом N 131-ФЗ от 06.10.2003 "Об общих принципах организации местного самоуправления в Российской Федерации", Главой 31 Налогового кодекса Российской Федерации, Налоговым кодексом Российской Федерации (в редакции Федерального закона N 141-ФЗ от 29.11.2004 "О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Федерации",  и Уставом сельского поселения </w:t>
      </w:r>
      <w:proofErr w:type="spellStart"/>
      <w:r w:rsidRPr="008E247A">
        <w:rPr>
          <w:rFonts w:ascii="Times New Roman" w:eastAsia="Arial" w:hAnsi="Times New Roman"/>
          <w:sz w:val="28"/>
          <w:szCs w:val="28"/>
          <w:lang w:eastAsia="ar-SA"/>
        </w:rPr>
        <w:t>Лопатино</w:t>
      </w:r>
      <w:proofErr w:type="spellEnd"/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, Собрание представителей сельского поселения </w:t>
      </w:r>
      <w:proofErr w:type="spellStart"/>
      <w:r w:rsidRPr="008E247A">
        <w:rPr>
          <w:rFonts w:ascii="Times New Roman" w:eastAsia="Arial" w:hAnsi="Times New Roman"/>
          <w:sz w:val="28"/>
          <w:szCs w:val="28"/>
          <w:lang w:eastAsia="ar-SA"/>
        </w:rPr>
        <w:t>Лопатино</w:t>
      </w:r>
      <w:proofErr w:type="spellEnd"/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 муниципального района Волжский Самарской области 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E247A" w:rsidRPr="008E247A" w:rsidRDefault="008E247A" w:rsidP="008E247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b/>
          <w:sz w:val="28"/>
          <w:szCs w:val="28"/>
          <w:lang w:eastAsia="ar-SA"/>
        </w:rPr>
        <w:t>РЕШИЛО: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1. Ввести на территории сельского поселения </w:t>
      </w:r>
      <w:proofErr w:type="spellStart"/>
      <w:r w:rsidRPr="008E247A">
        <w:rPr>
          <w:rFonts w:ascii="Times New Roman" w:eastAsia="Arial" w:hAnsi="Times New Roman"/>
          <w:sz w:val="28"/>
          <w:szCs w:val="28"/>
          <w:lang w:eastAsia="ar-SA"/>
        </w:rPr>
        <w:t>Лопатино</w:t>
      </w:r>
      <w:proofErr w:type="spellEnd"/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 земельный налог на 201</w:t>
      </w:r>
      <w:r w:rsidR="0012557C">
        <w:rPr>
          <w:rFonts w:ascii="Times New Roman" w:eastAsia="Arial" w:hAnsi="Times New Roman"/>
          <w:sz w:val="28"/>
          <w:szCs w:val="28"/>
          <w:lang w:eastAsia="ar-SA"/>
        </w:rPr>
        <w:t>6</w:t>
      </w:r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 год, порядок и сроки уплаты налога за земли, находящиеся в пределах границ сельского поседения </w:t>
      </w:r>
      <w:proofErr w:type="spellStart"/>
      <w:r w:rsidRPr="008E247A">
        <w:rPr>
          <w:rFonts w:ascii="Times New Roman" w:eastAsia="Arial" w:hAnsi="Times New Roman"/>
          <w:sz w:val="28"/>
          <w:szCs w:val="28"/>
          <w:lang w:eastAsia="ar-SA"/>
        </w:rPr>
        <w:t>Лопатино</w:t>
      </w:r>
      <w:proofErr w:type="spellEnd"/>
      <w:r w:rsidRPr="008E247A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lastRenderedPageBreak/>
        <w:t xml:space="preserve">2. Налогоплательщиками земельного налога признаются организации и физические лица, обладающие земельными участками, признаваемые объектом налогообложения в соответствии со статьей 389 Налогового кодекса Российской Федерации, на праве собственности, праве постоянного (бессрочного) пользования или праве пожизненного наследуемого владения в пределах границ сельского поселения </w:t>
      </w:r>
      <w:proofErr w:type="spellStart"/>
      <w:r w:rsidRPr="008E247A">
        <w:rPr>
          <w:rFonts w:ascii="Times New Roman" w:eastAsia="Arial" w:hAnsi="Times New Roman"/>
          <w:sz w:val="28"/>
          <w:szCs w:val="28"/>
          <w:lang w:eastAsia="ar-SA"/>
        </w:rPr>
        <w:t>Лопатино</w:t>
      </w:r>
      <w:proofErr w:type="spellEnd"/>
      <w:r w:rsidRPr="008E247A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3. Объектами налогообложения признаются земельные участки, расположенные в пределах границ сельского поселения </w:t>
      </w:r>
      <w:proofErr w:type="spellStart"/>
      <w:r w:rsidRPr="008E247A">
        <w:rPr>
          <w:rFonts w:ascii="Times New Roman" w:eastAsia="Arial" w:hAnsi="Times New Roman"/>
          <w:sz w:val="28"/>
          <w:szCs w:val="28"/>
          <w:lang w:eastAsia="ar-SA"/>
        </w:rPr>
        <w:t>Лопатино</w:t>
      </w:r>
      <w:proofErr w:type="spellEnd"/>
      <w:r w:rsidRPr="008E247A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>4.1.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>4.2. Налоговая база определяется отдельно в отношении долей в праве общей собственности на земельный участок, в отношении которых налогоплательщиками признаются разные лица либо установлены различные налоговые ставки.</w:t>
      </w:r>
    </w:p>
    <w:p w:rsidR="008E247A" w:rsidRPr="008E247A" w:rsidRDefault="008E247A" w:rsidP="008E247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47A">
        <w:rPr>
          <w:rFonts w:ascii="Times New Roman" w:eastAsia="Times New Roman" w:hAnsi="Times New Roman"/>
          <w:sz w:val="28"/>
          <w:szCs w:val="28"/>
          <w:lang w:eastAsia="ru-RU"/>
        </w:rPr>
        <w:t>4.3. Налогоплательщики-организации определяют налоговую базу самостоятельно на основании сведений Государственного кадастра недвижимости</w:t>
      </w:r>
      <w:r w:rsidRPr="008E247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8E247A">
        <w:rPr>
          <w:rFonts w:ascii="Times New Roman" w:eastAsia="Times New Roman" w:hAnsi="Times New Roman"/>
          <w:sz w:val="28"/>
          <w:szCs w:val="28"/>
          <w:lang w:eastAsia="ru-RU"/>
        </w:rPr>
        <w:t>о каждом земельном участке, принадлежащем им на праве собственности или праве постоянного (бессрочного) пользования.</w:t>
      </w:r>
    </w:p>
    <w:p w:rsidR="008E247A" w:rsidRPr="008E247A" w:rsidRDefault="008E247A" w:rsidP="008E2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47A">
        <w:rPr>
          <w:rFonts w:ascii="Times New Roman" w:eastAsia="Times New Roman" w:hAnsi="Times New Roman"/>
          <w:sz w:val="28"/>
          <w:szCs w:val="28"/>
          <w:lang w:eastAsia="ru-RU"/>
        </w:rPr>
        <w:t>Налогоплательщики - физические лица, являющиеся индивидуальными предпринимателями, определяют налоговую базу самостоятельно в отношении земельных участков, используемых (предназначенных для использования)</w:t>
      </w:r>
      <w:r w:rsidRPr="008E247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8E247A">
        <w:rPr>
          <w:rFonts w:ascii="Times New Roman" w:eastAsia="Times New Roman" w:hAnsi="Times New Roman"/>
          <w:sz w:val="28"/>
          <w:szCs w:val="28"/>
          <w:lang w:eastAsia="ru-RU"/>
        </w:rPr>
        <w:t>ими в предпринимательской деятельности, на основании сведений Государственного кадастра недвижимости</w:t>
      </w:r>
      <w:r w:rsidRPr="008E247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8E247A">
        <w:rPr>
          <w:rFonts w:ascii="Times New Roman" w:eastAsia="Times New Roman" w:hAnsi="Times New Roman"/>
          <w:sz w:val="28"/>
          <w:szCs w:val="28"/>
          <w:lang w:eastAsia="ru-RU"/>
        </w:rPr>
        <w:t>о каждом земельном участке, принадлежащем им на праве собственности, праве постоянного (бессрочного) пользования или праве пожизненного наследуемого владения.</w:t>
      </w:r>
    </w:p>
    <w:p w:rsidR="008E247A" w:rsidRPr="008E247A" w:rsidRDefault="008E247A" w:rsidP="008E2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47A">
        <w:rPr>
          <w:rFonts w:ascii="Times New Roman" w:eastAsia="Times New Roman" w:hAnsi="Times New Roman"/>
          <w:sz w:val="28"/>
          <w:szCs w:val="28"/>
          <w:lang w:eastAsia="ru-RU"/>
        </w:rPr>
        <w:t>Налоговая база для каждого налогоплательщика, являющегося физическим лицом, определяется налоговыми органами на основании сведений, которые представляются в налоговые органы органами, осуществляющими кадастровый учет, ведение государственного кадастра недвижимости и государственную регистрацию прав на недвижимое имущество и сделок с ним.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>5. Установить налоговые ставки в размерах, не превышающих:</w:t>
      </w:r>
    </w:p>
    <w:p w:rsidR="008E247A" w:rsidRPr="008E247A" w:rsidRDefault="008E247A" w:rsidP="008E24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47A">
        <w:rPr>
          <w:rFonts w:ascii="Times New Roman" w:eastAsia="Times New Roman" w:hAnsi="Times New Roman"/>
          <w:sz w:val="28"/>
          <w:szCs w:val="28"/>
          <w:lang w:eastAsia="ru-RU"/>
        </w:rPr>
        <w:t>1) 0,3 процента в отношении земельных участков:</w:t>
      </w:r>
    </w:p>
    <w:p w:rsidR="008E247A" w:rsidRPr="008E247A" w:rsidRDefault="008E247A" w:rsidP="008E24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349"/>
      <w:r w:rsidRPr="008E247A">
        <w:rPr>
          <w:rFonts w:ascii="Times New Roman" w:eastAsia="Times New Roman" w:hAnsi="Times New Roman"/>
          <w:sz w:val="28"/>
          <w:szCs w:val="28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E247A" w:rsidRPr="008E247A" w:rsidRDefault="008E247A" w:rsidP="008E24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351"/>
      <w:bookmarkEnd w:id="1"/>
      <w:r w:rsidRPr="008E247A">
        <w:rPr>
          <w:rFonts w:ascii="Times New Roman" w:eastAsia="Times New Roman" w:hAnsi="Times New Roman"/>
          <w:sz w:val="28"/>
          <w:szCs w:val="28"/>
          <w:lang w:eastAsia="ru-RU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8E247A" w:rsidRPr="008E247A" w:rsidRDefault="008E247A" w:rsidP="008E24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sub_352"/>
      <w:bookmarkEnd w:id="2"/>
      <w:r w:rsidRPr="008E247A">
        <w:rPr>
          <w:rFonts w:ascii="Times New Roman" w:eastAsia="Times New Roman" w:hAnsi="Times New Roman"/>
          <w:sz w:val="28"/>
          <w:szCs w:val="28"/>
          <w:lang w:eastAsia="ru-RU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8E247A" w:rsidRPr="008E247A" w:rsidRDefault="008E247A" w:rsidP="008E24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sub_3940115"/>
      <w:bookmarkEnd w:id="3"/>
      <w:r w:rsidRPr="008E247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bookmarkEnd w:id="4"/>
    <w:p w:rsidR="008E247A" w:rsidRPr="008E247A" w:rsidRDefault="008E247A" w:rsidP="008E24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47A">
        <w:rPr>
          <w:rFonts w:ascii="Times New Roman" w:eastAsia="Times New Roman" w:hAnsi="Times New Roman"/>
          <w:sz w:val="28"/>
          <w:szCs w:val="28"/>
          <w:lang w:eastAsia="ru-RU"/>
        </w:rPr>
        <w:t>2) 1,5 процента в отношении прочих земельных участков.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>5.1. Налоговым периодом признается календарный год.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>5.2. Отчетными периодами для налогоплательщиков - 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>6. Льготы для организаций и физических лиц, имеющих в собственности земельные участки, являющиеся объектом налогообложения на территории Волжского района, установлены в соответствии со статьей 395 Налогового Кодекса РФ.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>Освобождаются от налогообложения: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>1) организации и учреждения уголовно-исполнительной системы Министерства юстиции Российской Федерации - в отношении земельных участков, предоставленных для непосредственного выполнения возложенных на эти организации и учреждения функций;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>2) организации - в отношении земельных участков, занятых государственными автомобильными дорогами общего пользования;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>3) религиозные организации -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>5)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деятельности;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>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-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 иных товаров по перечню,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учреждения, единственными собственниками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</w:t>
      </w:r>
      <w:r w:rsidRPr="008E247A">
        <w:rPr>
          <w:rFonts w:ascii="Times New Roman" w:eastAsia="Arial" w:hAnsi="Times New Roman"/>
          <w:sz w:val="28"/>
          <w:szCs w:val="28"/>
          <w:lang w:eastAsia="ar-SA"/>
        </w:rPr>
        <w:lastRenderedPageBreak/>
        <w:t>реабилитации инвалидов, а также для оказания правовой и иной помощи инвалидам, детям-инвалидам и их родителям;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>6) организации народных художественных промыслов -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промыслов.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7) инвалиды </w:t>
      </w:r>
      <w:proofErr w:type="gramStart"/>
      <w:r w:rsidRPr="008E247A">
        <w:rPr>
          <w:rFonts w:ascii="Times New Roman" w:eastAsia="Arial" w:hAnsi="Times New Roman"/>
          <w:sz w:val="28"/>
          <w:szCs w:val="28"/>
          <w:lang w:eastAsia="ar-SA"/>
        </w:rPr>
        <w:t>I ,</w:t>
      </w:r>
      <w:proofErr w:type="gramEnd"/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 II и </w:t>
      </w:r>
      <w:r w:rsidRPr="008E247A">
        <w:rPr>
          <w:rFonts w:ascii="Times New Roman" w:eastAsia="Arial" w:hAnsi="Times New Roman"/>
          <w:sz w:val="28"/>
          <w:szCs w:val="28"/>
          <w:lang w:val="en-US" w:eastAsia="ar-SA"/>
        </w:rPr>
        <w:t>III</w:t>
      </w:r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 групп;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>8) инвалиды с детства;</w:t>
      </w:r>
    </w:p>
    <w:p w:rsid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9) ветераны и инвалиды Великой Отечественной войны, а также ветеранов и инвалидов боевых </w:t>
      </w:r>
      <w:proofErr w:type="gramStart"/>
      <w:r w:rsidRPr="008E247A">
        <w:rPr>
          <w:rFonts w:ascii="Times New Roman" w:eastAsia="Arial" w:hAnsi="Times New Roman"/>
          <w:sz w:val="28"/>
          <w:szCs w:val="28"/>
          <w:lang w:eastAsia="ar-SA"/>
        </w:rPr>
        <w:t>действий</w:t>
      </w:r>
      <w:r w:rsidR="00011E74">
        <w:rPr>
          <w:rFonts w:ascii="Times New Roman" w:eastAsia="Arial" w:hAnsi="Times New Roman"/>
          <w:sz w:val="28"/>
          <w:szCs w:val="28"/>
          <w:lang w:eastAsia="ar-SA"/>
        </w:rPr>
        <w:t xml:space="preserve">  и</w:t>
      </w:r>
      <w:proofErr w:type="gramEnd"/>
      <w:r w:rsidR="00011E74">
        <w:rPr>
          <w:rFonts w:ascii="Times New Roman" w:eastAsia="Arial" w:hAnsi="Times New Roman"/>
          <w:sz w:val="28"/>
          <w:szCs w:val="28"/>
          <w:lang w:eastAsia="ar-SA"/>
        </w:rPr>
        <w:t xml:space="preserve"> иные лица , имеющие звание ветерана  в соответствии с Федеральным законом от 12.01.1995г. № 5 « О ветеранах»</w:t>
      </w:r>
      <w:r w:rsidRPr="008E247A">
        <w:rPr>
          <w:rFonts w:ascii="Times New Roman" w:eastAsia="Arial" w:hAnsi="Times New Roman"/>
          <w:sz w:val="28"/>
          <w:szCs w:val="28"/>
          <w:lang w:eastAsia="ar-SA"/>
        </w:rPr>
        <w:t>;</w:t>
      </w:r>
    </w:p>
    <w:p w:rsidR="00011E74" w:rsidRDefault="00011E74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10) несовершеннолетние дети-сироты и дети, находящиеся под опекой </w:t>
      </w:r>
      <w:r w:rsidR="0012557C">
        <w:rPr>
          <w:rFonts w:ascii="Times New Roman" w:eastAsia="Arial" w:hAnsi="Times New Roman"/>
          <w:sz w:val="28"/>
          <w:szCs w:val="28"/>
          <w:lang w:eastAsia="ar-SA"/>
        </w:rPr>
        <w:t xml:space="preserve">                  </w:t>
      </w:r>
      <w:proofErr w:type="gramStart"/>
      <w:r w:rsidR="0012557C">
        <w:rPr>
          <w:rFonts w:ascii="Times New Roman" w:eastAsia="Arial" w:hAnsi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Arial" w:hAnsi="Times New Roman"/>
          <w:sz w:val="28"/>
          <w:szCs w:val="28"/>
          <w:lang w:eastAsia="ar-SA"/>
        </w:rPr>
        <w:t>(</w:t>
      </w:r>
      <w:proofErr w:type="gramEnd"/>
      <w:r>
        <w:rPr>
          <w:rFonts w:ascii="Times New Roman" w:eastAsia="Arial" w:hAnsi="Times New Roman"/>
          <w:sz w:val="28"/>
          <w:szCs w:val="28"/>
          <w:lang w:eastAsia="ar-SA"/>
        </w:rPr>
        <w:t xml:space="preserve"> попечительством);</w:t>
      </w:r>
    </w:p>
    <w:p w:rsidR="00011E74" w:rsidRDefault="00011E74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11) лица, им</w:t>
      </w:r>
      <w:r w:rsidR="0012557C">
        <w:rPr>
          <w:rFonts w:ascii="Times New Roman" w:eastAsia="Arial" w:hAnsi="Times New Roman"/>
          <w:sz w:val="28"/>
          <w:szCs w:val="28"/>
          <w:lang w:eastAsia="ar-SA"/>
        </w:rPr>
        <w:t>е</w:t>
      </w:r>
      <w:r>
        <w:rPr>
          <w:rFonts w:ascii="Times New Roman" w:eastAsia="Arial" w:hAnsi="Times New Roman"/>
          <w:sz w:val="28"/>
          <w:szCs w:val="28"/>
          <w:lang w:eastAsia="ar-SA"/>
        </w:rPr>
        <w:t>ющие тр</w:t>
      </w:r>
      <w:r w:rsidR="0012557C">
        <w:rPr>
          <w:rFonts w:ascii="Times New Roman" w:eastAsia="Arial" w:hAnsi="Times New Roman"/>
          <w:sz w:val="28"/>
          <w:szCs w:val="28"/>
          <w:lang w:eastAsia="ar-SA"/>
        </w:rPr>
        <w:t>о</w:t>
      </w:r>
      <w:r>
        <w:rPr>
          <w:rFonts w:ascii="Times New Roman" w:eastAsia="Arial" w:hAnsi="Times New Roman"/>
          <w:sz w:val="28"/>
          <w:szCs w:val="28"/>
          <w:lang w:eastAsia="ar-SA"/>
        </w:rPr>
        <w:t>е и более несовершеннолетних детей;</w:t>
      </w:r>
    </w:p>
    <w:p w:rsidR="00011E74" w:rsidRPr="008E247A" w:rsidRDefault="00011E74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12) лица, достигшие пенсионного возраста, подвергшиеся политических репрессий в соответствии с Законом Российской Федерации от 18.10.  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>10) физические лица, имеющие право на получение социальной поддержки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18.06.1992 N 3061-1), в соответствии с Федеральным законом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«</w:t>
      </w:r>
      <w:proofErr w:type="spellStart"/>
      <w:r w:rsidRPr="008E247A">
        <w:rPr>
          <w:rFonts w:ascii="Times New Roman" w:eastAsia="Arial" w:hAnsi="Times New Roman"/>
          <w:sz w:val="28"/>
          <w:szCs w:val="28"/>
          <w:lang w:eastAsia="ar-SA"/>
        </w:rPr>
        <w:t>Теча</w:t>
      </w:r>
      <w:proofErr w:type="spellEnd"/>
      <w:r w:rsidRPr="008E247A">
        <w:rPr>
          <w:rFonts w:ascii="Times New Roman" w:eastAsia="Arial" w:hAnsi="Times New Roman"/>
          <w:sz w:val="28"/>
          <w:szCs w:val="28"/>
          <w:lang w:eastAsia="ar-SA"/>
        </w:rPr>
        <w:t>» и в соответствии с Федеральным законом от 10.01.2002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>11) многодетные семьи, имеющие трех и более несовершеннолетних детей;</w:t>
      </w:r>
    </w:p>
    <w:p w:rsidR="008E247A" w:rsidRPr="008E247A" w:rsidRDefault="008E247A" w:rsidP="008E247A">
      <w:pPr>
        <w:tabs>
          <w:tab w:val="left" w:pos="2265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bookmarkStart w:id="5" w:name="OLE_LINK10"/>
      <w:bookmarkStart w:id="6" w:name="OLE_LINK9"/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12) </w:t>
      </w:r>
      <w:proofErr w:type="gramStart"/>
      <w:r w:rsidRPr="008E247A">
        <w:rPr>
          <w:rFonts w:ascii="Times New Roman" w:eastAsia="Arial" w:hAnsi="Times New Roman"/>
          <w:sz w:val="28"/>
          <w:szCs w:val="28"/>
          <w:lang w:eastAsia="ar-SA"/>
        </w:rPr>
        <w:t>лица</w:t>
      </w:r>
      <w:proofErr w:type="gramEnd"/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 имеющие звание «Почетный гражданин Волжского района»</w:t>
      </w:r>
    </w:p>
    <w:bookmarkEnd w:id="5"/>
    <w:bookmarkEnd w:id="6"/>
    <w:p w:rsidR="008E247A" w:rsidRPr="008E247A" w:rsidRDefault="008E247A" w:rsidP="008E247A">
      <w:pPr>
        <w:suppressAutoHyphens/>
        <w:spacing w:after="12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E247A">
        <w:rPr>
          <w:rFonts w:ascii="Times New Roman" w:eastAsia="Times New Roman" w:hAnsi="Times New Roman"/>
          <w:sz w:val="28"/>
          <w:szCs w:val="28"/>
          <w:lang w:eastAsia="ar-SA"/>
        </w:rPr>
        <w:t>Лица, имеющие право на льготы, самостоятельно ежегодно, предоставляют необходимые документы в налоговые органы в срок до 1 октября года, являющегося налоговым периодом.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7. Налогоплательщики – организации и физические лица, являющиеся индивидуальными предпринимателями, исчисляют суммы авансовых платежей по налогу на землю по истечении первого, второго и третьего квартала текущего налогового периода </w:t>
      </w:r>
      <w:proofErr w:type="gramStart"/>
      <w:r w:rsidRPr="008E247A">
        <w:rPr>
          <w:rFonts w:ascii="Times New Roman" w:eastAsia="Arial" w:hAnsi="Times New Roman"/>
          <w:sz w:val="28"/>
          <w:szCs w:val="28"/>
          <w:lang w:eastAsia="ar-SA"/>
        </w:rPr>
        <w:t>как  1</w:t>
      </w:r>
      <w:proofErr w:type="gramEnd"/>
      <w:r w:rsidRPr="008E247A">
        <w:rPr>
          <w:rFonts w:ascii="Times New Roman" w:eastAsia="Arial" w:hAnsi="Times New Roman"/>
          <w:sz w:val="28"/>
          <w:szCs w:val="28"/>
          <w:lang w:eastAsia="ar-SA"/>
        </w:rPr>
        <w:t>/4 соответствующей налоговой ставки процентной доли налоговой базы .</w:t>
      </w:r>
    </w:p>
    <w:p w:rsidR="008E247A" w:rsidRPr="008E247A" w:rsidRDefault="008E247A" w:rsidP="008E247A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47A">
        <w:rPr>
          <w:rFonts w:ascii="Times New Roman" w:eastAsia="Times New Roman" w:hAnsi="Times New Roman"/>
          <w:sz w:val="28"/>
          <w:szCs w:val="28"/>
          <w:lang w:eastAsia="ru-RU"/>
        </w:rPr>
        <w:t>8. Установить следующие сроки уплаты платежей по земельному налогу:</w:t>
      </w:r>
    </w:p>
    <w:p w:rsidR="008E247A" w:rsidRPr="008E247A" w:rsidRDefault="008E247A" w:rsidP="008E24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47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E247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налогоплательщиками - организациями и физическими лицами, являющимися индивидуальными предпринимателями: </w:t>
      </w:r>
    </w:p>
    <w:p w:rsidR="008E247A" w:rsidRPr="008E247A" w:rsidRDefault="008E247A" w:rsidP="008E24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47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E247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авансовые платежи по земельному налогу уплачиваются ежеквартально, за 1 квартал не позднее 30 апреля, за 2 квартал не позднее 31 июля, за 3 квартал не позднее 31 октября;</w:t>
      </w:r>
    </w:p>
    <w:p w:rsidR="008E247A" w:rsidRPr="008E247A" w:rsidRDefault="008E247A" w:rsidP="008E24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47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Pr="008E247A">
        <w:rPr>
          <w:rFonts w:ascii="Times New Roman" w:eastAsia="Times New Roman" w:hAnsi="Times New Roman"/>
          <w:sz w:val="28"/>
          <w:szCs w:val="28"/>
          <w:lang w:eastAsia="ru-RU"/>
        </w:rPr>
        <w:tab/>
        <w:t>платежи по итогам налогового периода не позднее 1 февраля года, следующего за истекшим налоговым периодом.</w:t>
      </w:r>
    </w:p>
    <w:p w:rsidR="008E247A" w:rsidRPr="008E247A" w:rsidRDefault="008E247A" w:rsidP="008E2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47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E247A">
        <w:rPr>
          <w:rFonts w:ascii="Times New Roman" w:eastAsia="Times New Roman" w:hAnsi="Times New Roman"/>
          <w:sz w:val="28"/>
          <w:szCs w:val="28"/>
          <w:lang w:eastAsia="ru-RU"/>
        </w:rPr>
        <w:tab/>
        <w:t>Налог подлежит уплате налогоплательщиками - физическими лицами в срок не позднее 1 октября года, следующего за истекшим налоговым периодом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>9. В случае возникновения (прекращения) у налогоплательщика в течение налогового (отчетного) периода права собственности (постоянного (бессрочного) пользования, пожизненного наследуемого владения) на земельный участок (его долю) исчисление суммы налога (суммы авансового платежа по налогу) в отношении данного земельного участка производится с учетом коэффициента, определяемого как отношение числа полных месяцев, в течение которых данный земельный участок находился в собственности (постоянном (бессрочном) пользовании, пожизненном наследуемом владении) налогоплательщика, к числу календарных месяцев в налоговом (отчетном) периоде, если иное не предусмотрено настоящей статьей. При этом, если возникновение (прекращение) указанных прав произошло до 15-го числа соответствующего месяца включительно, за полный месяц принимается месяц возникновения указанных прав. Если возникновение (прекращение) указанных прав произошло после 15-го числа соответствующего месяца, за полный месяц принимается месяц прекращения указанных прав.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>10. Налогоплательщики, имеющие право на налоговые льготы,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 в соответствии со статьей 389 Налогового кодекса.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11. Налог и авансовые платежи по налогу уплачиваются в бюджет сельского поселения </w:t>
      </w:r>
      <w:proofErr w:type="spellStart"/>
      <w:r w:rsidRPr="008E247A">
        <w:rPr>
          <w:rFonts w:ascii="Times New Roman" w:eastAsia="Arial" w:hAnsi="Times New Roman"/>
          <w:sz w:val="28"/>
          <w:szCs w:val="28"/>
          <w:lang w:eastAsia="ar-SA"/>
        </w:rPr>
        <w:t>Лопатино</w:t>
      </w:r>
      <w:proofErr w:type="spellEnd"/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 по месту нахождения земельных участков, признаваемых объектом налогообложения в соответствии со статьей 389 Налогового кодекса.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12. Налогоплательщики, являющиеся физическими лицами, уплачивают </w:t>
      </w:r>
      <w:proofErr w:type="gramStart"/>
      <w:r w:rsidRPr="008E247A">
        <w:rPr>
          <w:rFonts w:ascii="Times New Roman" w:eastAsia="Arial" w:hAnsi="Times New Roman"/>
          <w:sz w:val="28"/>
          <w:szCs w:val="28"/>
          <w:lang w:eastAsia="ar-SA"/>
        </w:rPr>
        <w:t>налог  на</w:t>
      </w:r>
      <w:proofErr w:type="gramEnd"/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 основании налогового уведомления, направленного налоговым органом.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>13. Налоговые декларации по налогу представляются налогоплательщиками не позднее 1 февраля года, следующего за истекшим налоговым периодом.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14. Налог вводится в действие на территории сельского поселения </w:t>
      </w:r>
      <w:proofErr w:type="spellStart"/>
      <w:r w:rsidRPr="008E247A">
        <w:rPr>
          <w:rFonts w:ascii="Times New Roman" w:eastAsia="Arial" w:hAnsi="Times New Roman"/>
          <w:sz w:val="28"/>
          <w:szCs w:val="28"/>
          <w:lang w:eastAsia="ar-SA"/>
        </w:rPr>
        <w:t>Лопатино</w:t>
      </w:r>
      <w:proofErr w:type="spellEnd"/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 с 1 января 201</w:t>
      </w:r>
      <w:r w:rsidR="0012557C">
        <w:rPr>
          <w:rFonts w:ascii="Times New Roman" w:eastAsia="Arial" w:hAnsi="Times New Roman"/>
          <w:sz w:val="28"/>
          <w:szCs w:val="28"/>
          <w:lang w:eastAsia="ar-SA"/>
        </w:rPr>
        <w:t>6</w:t>
      </w:r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 года.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left="57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15. Опубликовать настоящее </w:t>
      </w:r>
      <w:proofErr w:type="gramStart"/>
      <w:r w:rsidRPr="008E247A">
        <w:rPr>
          <w:rFonts w:ascii="Times New Roman" w:eastAsia="Arial" w:hAnsi="Times New Roman"/>
          <w:sz w:val="28"/>
          <w:szCs w:val="28"/>
          <w:lang w:eastAsia="ar-SA"/>
        </w:rPr>
        <w:t>Решение  в</w:t>
      </w:r>
      <w:proofErr w:type="gramEnd"/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 средствах массовой информации</w:t>
      </w:r>
    </w:p>
    <w:p w:rsidR="008E247A" w:rsidRPr="008E247A" w:rsidRDefault="008E247A" w:rsidP="008E247A">
      <w:pPr>
        <w:suppressAutoHyphens/>
        <w:autoSpaceDE w:val="0"/>
        <w:spacing w:after="0" w:line="240" w:lineRule="auto"/>
        <w:ind w:left="57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8E247A">
        <w:rPr>
          <w:rFonts w:ascii="Times New Roman" w:eastAsia="Arial" w:hAnsi="Times New Roman"/>
          <w:sz w:val="28"/>
          <w:szCs w:val="28"/>
          <w:lang w:eastAsia="ar-SA"/>
        </w:rPr>
        <w:lastRenderedPageBreak/>
        <w:t>16. Настоящее Решение вступает в силу с 1 января 201</w:t>
      </w:r>
      <w:r w:rsidR="0012557C">
        <w:rPr>
          <w:rFonts w:ascii="Times New Roman" w:eastAsia="Arial" w:hAnsi="Times New Roman"/>
          <w:sz w:val="28"/>
          <w:szCs w:val="28"/>
          <w:lang w:eastAsia="ar-SA"/>
        </w:rPr>
        <w:t>6</w:t>
      </w:r>
      <w:r w:rsidRPr="008E247A">
        <w:rPr>
          <w:rFonts w:ascii="Times New Roman" w:eastAsia="Arial" w:hAnsi="Times New Roman"/>
          <w:sz w:val="28"/>
          <w:szCs w:val="28"/>
          <w:lang w:eastAsia="ar-SA"/>
        </w:rPr>
        <w:t xml:space="preserve"> года.</w:t>
      </w:r>
    </w:p>
    <w:p w:rsidR="008E247A" w:rsidRDefault="008E247A"/>
    <w:p w:rsidR="0012557C" w:rsidRDefault="0012557C"/>
    <w:p w:rsidR="0012557C" w:rsidRPr="0012557C" w:rsidRDefault="0012557C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2557C">
        <w:rPr>
          <w:rFonts w:ascii="Times New Roman" w:hAnsi="Times New Roman"/>
          <w:b/>
          <w:sz w:val="28"/>
          <w:szCs w:val="28"/>
        </w:rPr>
        <w:t>Глава  сельского</w:t>
      </w:r>
      <w:proofErr w:type="gramEnd"/>
      <w:r w:rsidRPr="0012557C">
        <w:rPr>
          <w:rFonts w:ascii="Times New Roman" w:hAnsi="Times New Roman"/>
          <w:b/>
          <w:sz w:val="28"/>
          <w:szCs w:val="28"/>
        </w:rPr>
        <w:t xml:space="preserve"> поселения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1255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Самарской области                                                                    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В.Л.Жуков</w:t>
      </w:r>
      <w:proofErr w:type="spellEnd"/>
    </w:p>
    <w:p w:rsidR="0012557C" w:rsidRPr="0012557C" w:rsidRDefault="0012557C">
      <w:pPr>
        <w:rPr>
          <w:rFonts w:ascii="Times New Roman" w:hAnsi="Times New Roman"/>
          <w:b/>
          <w:sz w:val="28"/>
          <w:szCs w:val="28"/>
        </w:rPr>
      </w:pPr>
    </w:p>
    <w:p w:rsidR="0012557C" w:rsidRPr="0012557C" w:rsidRDefault="0012557C">
      <w:pPr>
        <w:rPr>
          <w:rFonts w:ascii="Times New Roman" w:hAnsi="Times New Roman"/>
          <w:b/>
          <w:sz w:val="28"/>
          <w:szCs w:val="28"/>
        </w:rPr>
      </w:pPr>
      <w:r w:rsidRPr="0012557C">
        <w:rPr>
          <w:rFonts w:ascii="Times New Roman" w:hAnsi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сельского поселения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1255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А.И.Андреянов</w:t>
      </w:r>
      <w:proofErr w:type="spellEnd"/>
    </w:p>
    <w:sectPr w:rsidR="0012557C" w:rsidRPr="0012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5D"/>
    <w:rsid w:val="00011E74"/>
    <w:rsid w:val="0012557C"/>
    <w:rsid w:val="0056689B"/>
    <w:rsid w:val="00683633"/>
    <w:rsid w:val="0074245D"/>
    <w:rsid w:val="008E247A"/>
    <w:rsid w:val="00901F5C"/>
    <w:rsid w:val="00ED197A"/>
    <w:rsid w:val="00F0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61866-B5A5-4053-B7F6-BD2B1BAB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9B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4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9</cp:revision>
  <dcterms:created xsi:type="dcterms:W3CDTF">2015-11-25T05:32:00Z</dcterms:created>
  <dcterms:modified xsi:type="dcterms:W3CDTF">2015-11-27T05:55:00Z</dcterms:modified>
</cp:coreProperties>
</file>