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3BD" w:rsidRPr="00C643BD" w:rsidRDefault="00C643BD" w:rsidP="00C643BD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2701925</wp:posOffset>
            </wp:positionH>
            <wp:positionV relativeFrom="paragraph">
              <wp:posOffset>78105</wp:posOffset>
            </wp:positionV>
            <wp:extent cx="685800" cy="800100"/>
            <wp:effectExtent l="0" t="0" r="0" b="0"/>
            <wp:wrapNone/>
            <wp:docPr id="1" name="Рисунок 1" descr="Описание: ЛопатиноСП_герб цве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ЛопатиноСП_герб цвет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170D3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ПРОЕКТ</w:t>
      </w:r>
    </w:p>
    <w:p w:rsidR="00C643BD" w:rsidRPr="00C643BD" w:rsidRDefault="00C643BD" w:rsidP="00C6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BD" w:rsidRPr="00C643BD" w:rsidRDefault="00C643BD" w:rsidP="00C6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BD" w:rsidRPr="00C643BD" w:rsidRDefault="00C643BD" w:rsidP="00C6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BD" w:rsidRPr="00C643BD" w:rsidRDefault="00C643BD" w:rsidP="00C643B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Российская Федерация</w:t>
      </w: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Самарская область</w:t>
      </w: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муниципальный район Волжский</w:t>
      </w: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СОБРАНИЕ ПРЕДСТАВИТЕЛЕЙ Сельского поселения Лопатино муниципального района </w:t>
      </w:r>
      <w:proofErr w:type="gramStart"/>
      <w:r w:rsidRPr="00C64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Волжский</w:t>
      </w:r>
      <w:proofErr w:type="gramEnd"/>
      <w:r w:rsidRPr="00C64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 xml:space="preserve"> Самарской области</w:t>
      </w: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ru-RU"/>
        </w:rPr>
        <w:t>ПЯТОГО созыва</w:t>
      </w: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РЕШЕНИЕ</w:t>
      </w:r>
    </w:p>
    <w:p w:rsidR="00C643BD" w:rsidRPr="00C643BD" w:rsidRDefault="00C643BD" w:rsidP="00C643BD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</w:t>
      </w:r>
    </w:p>
    <w:p w:rsidR="00C643BD" w:rsidRPr="00C643BD" w:rsidRDefault="00C643BD" w:rsidP="00C643BD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 «</w:t>
      </w:r>
      <w:r w:rsidR="00B170D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» </w:t>
      </w:r>
      <w:r w:rsidR="003D4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____</w:t>
      </w:r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2026 г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ода                    </w:t>
      </w:r>
      <w:r w:rsidR="001A174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№ </w:t>
      </w:r>
      <w:r w:rsidR="003D4CE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___</w:t>
      </w:r>
      <w:bookmarkStart w:id="0" w:name="_GoBack"/>
      <w:bookmarkEnd w:id="0"/>
      <w:r w:rsidR="0076263B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  <w:t xml:space="preserve">        </w:t>
      </w:r>
      <w:r w:rsidR="00471CA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</w:t>
      </w:r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с. </w:t>
      </w:r>
      <w:proofErr w:type="spellStart"/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Лопатино</w:t>
      </w:r>
      <w:proofErr w:type="spellEnd"/>
    </w:p>
    <w:p w:rsidR="000D08E4" w:rsidRPr="00E85EC9" w:rsidRDefault="000D08E4" w:rsidP="00230CB4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14219" w:rsidRPr="00014219" w:rsidRDefault="00014219" w:rsidP="0001421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14219" w:rsidRPr="00014219" w:rsidRDefault="00014219" w:rsidP="00014219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04BE8" w:rsidRDefault="00504BE8" w:rsidP="00B170D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внесении изменений в </w:t>
      </w:r>
      <w:r w:rsidR="00B170D3" w:rsidRP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Собрания представителей  сельского поселения </w:t>
      </w:r>
      <w:proofErr w:type="spellStart"/>
      <w:r w:rsidR="00B170D3" w:rsidRP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proofErr w:type="spellEnd"/>
      <w:r w:rsidR="00B170D3" w:rsidRP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Волжский Самарской области от 4 м</w:t>
      </w:r>
      <w:r w:rsid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арта 2024 г. № 148 </w:t>
      </w:r>
      <w:r w:rsidR="00B170D3" w:rsidRP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«Об утверждении  Правил  благоустройства на территории  сельского поселения </w:t>
      </w:r>
      <w:proofErr w:type="spellStart"/>
      <w:r w:rsidR="00B170D3" w:rsidRP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proofErr w:type="spellEnd"/>
      <w:r w:rsidR="00B170D3" w:rsidRP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</w:t>
      </w:r>
      <w:r w:rsid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Волжский </w:t>
      </w:r>
      <w:r w:rsidR="00B170D3" w:rsidRP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Самарской области»</w:t>
      </w:r>
    </w:p>
    <w:p w:rsidR="00B170D3" w:rsidRPr="00504BE8" w:rsidRDefault="00B170D3" w:rsidP="00B170D3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целях совершенствования требований к размещению, содержанию и эксплуатации рекламных конструкций на территории сельского поселения </w:t>
      </w:r>
      <w:proofErr w:type="spellStart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proofErr w:type="spellEnd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Волжский Самарской области, определения обязанностей владельцев рекламных конструкций по их содержанию и обеспечению безопасности, в соответствии с Федеральным законом от 13.03.2006 № 38-ФЗ «О рекламе», Федеральным законом от 20.03.2025 № 33-ФЗ «Об общих принципах организации местного самоуправления в Российской Федерации», руководствуясь Уставом сельского поселения</w:t>
      </w:r>
      <w:proofErr w:type="gramEnd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proofErr w:type="spellEnd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</w:t>
      </w:r>
      <w:proofErr w:type="gramEnd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Собрание представителей сельского поселения </w:t>
      </w:r>
      <w:proofErr w:type="spellStart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proofErr w:type="spellEnd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Волжский Самарской области</w:t>
      </w:r>
    </w:p>
    <w:p w:rsidR="002802D3" w:rsidRDefault="002802D3" w:rsidP="00B170D3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РЕШИЛО: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Внести в Правила благоустройства </w:t>
      </w:r>
      <w:r w:rsid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</w:t>
      </w: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территории сельского поселения </w:t>
      </w:r>
      <w:proofErr w:type="spellStart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proofErr w:type="spellEnd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</w:t>
      </w:r>
      <w:proofErr w:type="gramStart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Волжский</w:t>
      </w:r>
      <w:proofErr w:type="gramEnd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Самарской области, утвержденные решением Собрания представителей сельского поселения </w:t>
      </w:r>
      <w:proofErr w:type="spellStart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Лопатино</w:t>
      </w:r>
      <w:proofErr w:type="spellEnd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Волжский Самарской области от </w:t>
      </w:r>
      <w:r w:rsidR="00B170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04.03.2024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 148, следующие изменения: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1.1. Пункт 2.19 дополнить подпунктами 2.19.3–2.19.9 следующего содержания: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«2.19.3. Владелец рекламной конструкции несет ответственность за ее содержание, техническое состояние и безопасность эксплуатации, а также за соблюдение установленных требований к ее размещению и эксплуатации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2.19.4. Владелец рекламной конструкции обязан обеспечивать содержание рекламной конструкции в чистом и исправном состоянии, своевременно осуществлять ее техническое обслуживание и ремонт, а также устранять выявленн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ые повреждения и неисправности.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2.19.5. Рекламные конструкции должны эксплуатироваться в безопасном состоянии. Не допускается наличие поврежденных, деформированных, коррозионных, незакрепленных или иных элементов конструкции, которые могут создать угрозу жизни и здоровью граждан, безопасности движения либо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ивести к повреждению имущества.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2.19.6. При установке, эксплуатации, техническом обслуживании, ремонте и демонтаже рекламных конструкций не допускается повреждение дорожных покрытий, тротуаров, газонов, зеленых насаждений, малых архитектурных форм, инженерных коммуникаций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иных элементов благоустройства.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2.19.7. В случае повреждения элементов благоустройства при установке, эксплуатации, ремонте или демонтаже рекламной конструкции их восстановление осуществляется владельцем рекламной конструкции за свой счет.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2.19.8. Владелец рекламной конструкции обязан обеспечивать содержание в надлежащем санитарном состоянии территории, непосредственно занятой рекламной конструкцией, а также территории, нарушенной в результате ее установки, технического обслу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живания, ремонта или демонтажа.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2.19.9. Размещение, установка, эксплуатация, техническое обслуживание, ремонт и демонтаж рекламных конструкций осуществляются с соблюдением требований законодательства Российской Федерации, технических регламентов, санитарно-эпидемиологических, противопожарных, электротехнических 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иных обязательных требований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1.2. Дополнить пунктом 2.19.10 следующего содержания: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«2.19.10. При проведении работ по установке, ремонту, техническому обслуживанию или демонтажу рекламных конструкций владелец рекламной конструкции обязан обеспечить безопасность граждан, сохранность </w:t>
      </w: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имущества, беспрепятственное движение пешеходов и доступ к инженерным коммун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икациям, зданиям и сооружениям.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Место производства работ после их завершения подлежит очистке от строительных материалов, конструктивных элементов, упаковки и иных отходов с восстановление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 нарушенного благоустройства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1.3. Дополнить пунктом 2.19.11 следующего содержания:</w:t>
      </w:r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«2.19.11. В случае прекращения использования рекламной конструкции, прекращения действия правовых оснований для ее размещения либо демонтажа рекламной конструкции ее владелец обязан обеспечить демонтаж конструкции и восстановление нарушенного благоустройства в установлен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ном законодательством порядке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.»</w:t>
      </w:r>
      <w:proofErr w:type="gramEnd"/>
    </w:p>
    <w:p w:rsidR="00504BE8" w:rsidRP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2. Установить, что требования, предусмотренные настоящим решением, применяются с учетом требований Федерального закона от 13.03.2006 № 38-ФЗ «О рекламе» и иных нормативных правовых актов Российской Федерации, регулирующих вопросы размещения, установки и эксплуатации рекламных конструкций.</w:t>
      </w:r>
    </w:p>
    <w:p w:rsidR="00504BE8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Опубликовать настоящее решение на официальном</w:t>
      </w: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опубликование настоящего решения и его размещение на официальном сайте Администрации сельского поселения </w:t>
      </w:r>
      <w:proofErr w:type="spellStart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Лопатино</w:t>
      </w:r>
      <w:proofErr w:type="spellEnd"/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муниципального района Волжский Самарской области в информационно-телекоммуникационной сети «Интернет»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14219" w:rsidRDefault="00504BE8" w:rsidP="00B170D3">
      <w:pPr>
        <w:shd w:val="clear" w:color="auto" w:fill="FFFFFF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04BE8">
        <w:rPr>
          <w:rFonts w:ascii="Times New Roman" w:eastAsia="Times New Roman" w:hAnsi="Times New Roman" w:cs="Times New Roman"/>
          <w:sz w:val="28"/>
          <w:szCs w:val="28"/>
          <w:lang w:eastAsia="ru-RU"/>
        </w:rPr>
        <w:t>4. Настоящее решение вступает в силу после его официального опубликования.</w:t>
      </w:r>
    </w:p>
    <w:p w:rsidR="00EF6F3E" w:rsidRDefault="00EF6F3E" w:rsidP="00B170D3">
      <w:pPr>
        <w:shd w:val="clear" w:color="auto" w:fill="FFFFFF"/>
        <w:spacing w:before="100" w:beforeAutospacing="1" w:after="100" w:afterAutospacing="1" w:line="276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643BD" w:rsidRPr="00C643BD" w:rsidRDefault="00C643BD" w:rsidP="00C643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Глава сельского поселения </w:t>
      </w:r>
      <w:proofErr w:type="spellStart"/>
      <w:r w:rsidRPr="00C643B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Лопатино</w:t>
      </w:r>
      <w:proofErr w:type="spellEnd"/>
      <w:r w:rsidRPr="00C643B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</w:t>
      </w:r>
    </w:p>
    <w:p w:rsidR="00C643BD" w:rsidRPr="00C643BD" w:rsidRDefault="00C643BD" w:rsidP="00C643B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муниципального района </w:t>
      </w:r>
      <w:proofErr w:type="gramStart"/>
      <w:r w:rsidRPr="00C643B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Волжский</w:t>
      </w:r>
      <w:proofErr w:type="gramEnd"/>
      <w:r w:rsidRPr="00C643BD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 xml:space="preserve">                                                                                             Самарской области                                                                        А.И. Сараев</w:t>
      </w:r>
    </w:p>
    <w:p w:rsidR="00C643BD" w:rsidRPr="00C643BD" w:rsidRDefault="00C643BD" w:rsidP="00C643BD">
      <w:pPr>
        <w:spacing w:after="20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C643BD" w:rsidRPr="00C643BD" w:rsidRDefault="00C643BD" w:rsidP="00C643BD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Председатель Собрания Представителей                                                               сельского поселения </w:t>
      </w:r>
      <w:proofErr w:type="spellStart"/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Лопатино</w:t>
      </w:r>
      <w:proofErr w:type="spellEnd"/>
    </w:p>
    <w:p w:rsidR="00C643BD" w:rsidRPr="00C643BD" w:rsidRDefault="00C643BD" w:rsidP="00C643BD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муниципального района </w:t>
      </w:r>
      <w:proofErr w:type="gramStart"/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Волжский</w:t>
      </w:r>
      <w:proofErr w:type="gramEnd"/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C643BD" w:rsidRPr="00C643BD" w:rsidRDefault="00C643BD" w:rsidP="00C643BD">
      <w:pPr>
        <w:tabs>
          <w:tab w:val="num" w:pos="200"/>
        </w:tabs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Самарской области                                                                    Е.И. </w:t>
      </w:r>
      <w:proofErr w:type="spellStart"/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Федореева</w:t>
      </w:r>
      <w:proofErr w:type="spellEnd"/>
      <w:r w:rsidRPr="00C643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         </w:t>
      </w:r>
    </w:p>
    <w:p w:rsidR="000D08E4" w:rsidRPr="000D08E4" w:rsidRDefault="000D08E4" w:rsidP="00C643BD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0D08E4" w:rsidRPr="000D08E4" w:rsidSect="00026909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A71B52"/>
    <w:multiLevelType w:val="multilevel"/>
    <w:tmpl w:val="07D253D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0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1432695"/>
    <w:multiLevelType w:val="multilevel"/>
    <w:tmpl w:val="A022C3F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F1018B"/>
    <w:multiLevelType w:val="multilevel"/>
    <w:tmpl w:val="CE286F2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6BD245B"/>
    <w:multiLevelType w:val="multilevel"/>
    <w:tmpl w:val="D4CE92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8ED148A"/>
    <w:multiLevelType w:val="multilevel"/>
    <w:tmpl w:val="615C92F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6B37C0"/>
    <w:multiLevelType w:val="hybridMultilevel"/>
    <w:tmpl w:val="A77859AC"/>
    <w:lvl w:ilvl="0" w:tplc="44F862F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644D2FFB"/>
    <w:multiLevelType w:val="hybridMultilevel"/>
    <w:tmpl w:val="9C584470"/>
    <w:lvl w:ilvl="0" w:tplc="5394CB60">
      <w:start w:val="1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D57E0D"/>
    <w:multiLevelType w:val="multilevel"/>
    <w:tmpl w:val="273EDF2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2"/>
  </w:num>
  <w:num w:numId="6">
    <w:abstractNumId w:val="1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EBF"/>
    <w:rsid w:val="00014219"/>
    <w:rsid w:val="00026909"/>
    <w:rsid w:val="00035920"/>
    <w:rsid w:val="000D08E4"/>
    <w:rsid w:val="000E459B"/>
    <w:rsid w:val="000E6EEB"/>
    <w:rsid w:val="001470E9"/>
    <w:rsid w:val="00155159"/>
    <w:rsid w:val="001A174D"/>
    <w:rsid w:val="00230CB4"/>
    <w:rsid w:val="002802D3"/>
    <w:rsid w:val="00320BEB"/>
    <w:rsid w:val="003A10C4"/>
    <w:rsid w:val="003D4CEF"/>
    <w:rsid w:val="003F2F0B"/>
    <w:rsid w:val="004127AF"/>
    <w:rsid w:val="00431AA6"/>
    <w:rsid w:val="00471CA7"/>
    <w:rsid w:val="004A2A05"/>
    <w:rsid w:val="004B1803"/>
    <w:rsid w:val="004F48C7"/>
    <w:rsid w:val="00504BE8"/>
    <w:rsid w:val="00553EBF"/>
    <w:rsid w:val="00576560"/>
    <w:rsid w:val="005D6A12"/>
    <w:rsid w:val="006871AE"/>
    <w:rsid w:val="0071788D"/>
    <w:rsid w:val="0076263B"/>
    <w:rsid w:val="007804DA"/>
    <w:rsid w:val="007B165B"/>
    <w:rsid w:val="007B677F"/>
    <w:rsid w:val="00822C45"/>
    <w:rsid w:val="008F22C3"/>
    <w:rsid w:val="00905B3F"/>
    <w:rsid w:val="00930CD7"/>
    <w:rsid w:val="00981387"/>
    <w:rsid w:val="00A341DA"/>
    <w:rsid w:val="00AF2325"/>
    <w:rsid w:val="00B170D3"/>
    <w:rsid w:val="00B60411"/>
    <w:rsid w:val="00C064CF"/>
    <w:rsid w:val="00C12044"/>
    <w:rsid w:val="00C643BD"/>
    <w:rsid w:val="00C67CDA"/>
    <w:rsid w:val="00CF7C89"/>
    <w:rsid w:val="00D637E2"/>
    <w:rsid w:val="00E85EC9"/>
    <w:rsid w:val="00EF6F3E"/>
    <w:rsid w:val="00FD2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8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C4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8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D08E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22C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22C4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3</Pages>
  <Words>851</Words>
  <Characters>4854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one</cp:lastModifiedBy>
  <cp:revision>5</cp:revision>
  <cp:lastPrinted>2026-08-17T10:06:00Z</cp:lastPrinted>
  <dcterms:created xsi:type="dcterms:W3CDTF">2026-08-21T07:53:00Z</dcterms:created>
  <dcterms:modified xsi:type="dcterms:W3CDTF">2026-08-24T09:28:00Z</dcterms:modified>
</cp:coreProperties>
</file>